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133F" w14:textId="77777777" w:rsidR="002A1A70" w:rsidRDefault="002A1A70" w:rsidP="00D11623">
      <w:pPr>
        <w:spacing w:after="0" w:line="40" w:lineRule="atLeast"/>
        <w:rPr>
          <w:rFonts w:ascii="Arial" w:hAnsi="Arial" w:cs="Arial"/>
          <w:sz w:val="28"/>
          <w:szCs w:val="28"/>
        </w:rPr>
      </w:pPr>
    </w:p>
    <w:p w14:paraId="50EC2A88" w14:textId="77777777" w:rsidR="00D11623" w:rsidRDefault="00D11623" w:rsidP="00D11623">
      <w:pPr>
        <w:pStyle w:val="Ttulodendice"/>
        <w:rPr>
          <w:rFonts w:ascii="Arial" w:hAnsi="Arial" w:cs="Arial"/>
          <w:sz w:val="22"/>
          <w:szCs w:val="22"/>
        </w:rPr>
      </w:pPr>
    </w:p>
    <w:p w14:paraId="0F288AA9" w14:textId="2D61F4BD" w:rsidR="00D11623" w:rsidRDefault="00D11623" w:rsidP="00D11623">
      <w:pPr>
        <w:pStyle w:val="Ttulodendice"/>
        <w:rPr>
          <w:rFonts w:ascii="Arial" w:hAnsi="Arial" w:cs="Arial"/>
          <w:sz w:val="22"/>
          <w:szCs w:val="22"/>
        </w:rPr>
      </w:pPr>
    </w:p>
    <w:p w14:paraId="215C3469" w14:textId="0331DCF1" w:rsidR="00D11623" w:rsidRDefault="00D11623" w:rsidP="00D11623">
      <w:pPr>
        <w:pStyle w:val="Ttulodendice"/>
        <w:rPr>
          <w:rFonts w:ascii="Arial" w:hAnsi="Arial" w:cs="Arial"/>
          <w:sz w:val="22"/>
          <w:szCs w:val="22"/>
        </w:rPr>
      </w:pPr>
    </w:p>
    <w:p w14:paraId="695370C4" w14:textId="1139788E" w:rsidR="00D11623" w:rsidRDefault="00D11623" w:rsidP="00D11623">
      <w:pPr>
        <w:pStyle w:val="Ttulodendice"/>
        <w:rPr>
          <w:rFonts w:ascii="Arial" w:hAnsi="Arial" w:cs="Arial"/>
          <w:sz w:val="22"/>
          <w:szCs w:val="22"/>
        </w:rPr>
      </w:pPr>
    </w:p>
    <w:p w14:paraId="639CEE45" w14:textId="77777777" w:rsidR="00B3363D" w:rsidRPr="00FF43E5" w:rsidRDefault="00B3363D" w:rsidP="001F6828">
      <w:pPr>
        <w:pStyle w:val="Document1"/>
        <w:keepNext w:val="0"/>
        <w:keepLines w:val="0"/>
        <w:framePr w:w="9552" w:h="6481" w:hRule="exact" w:hSpace="141" w:wrap="around" w:vAnchor="page" w:hAnchor="page" w:x="1465" w:y="7396"/>
        <w:suppressAutoHyphens w:val="0"/>
        <w:jc w:val="center"/>
        <w:rPr>
          <w:rStyle w:val="Hipervnculo"/>
          <w:rFonts w:ascii="Arial Narrow" w:eastAsiaTheme="minorEastAsia" w:hAnsi="Arial Narrow" w:cs="Arial"/>
          <w:b/>
          <w:bCs/>
          <w:sz w:val="44"/>
          <w:szCs w:val="44"/>
          <w:lang w:val="es-BO"/>
        </w:rPr>
      </w:pPr>
      <w:r w:rsidRPr="00FF43E5">
        <w:rPr>
          <w:rStyle w:val="Hipervnculo"/>
          <w:rFonts w:ascii="Arial Narrow" w:eastAsiaTheme="minorEastAsia" w:hAnsi="Arial Narrow" w:cs="Arial"/>
          <w:b/>
          <w:bCs/>
          <w:sz w:val="44"/>
          <w:szCs w:val="44"/>
          <w:lang w:val="es-BO"/>
        </w:rPr>
        <w:t>PLIEGO ESPECIFICO DE CONDICIONES (PEC)</w:t>
      </w:r>
    </w:p>
    <w:p w14:paraId="080D7F6E" w14:textId="77777777" w:rsidR="00B3363D" w:rsidRDefault="00B3363D"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p>
    <w:p w14:paraId="1C9D7F2F" w14:textId="166DA988" w:rsidR="006B3F75" w:rsidRPr="005426EB"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r>
        <w:rPr>
          <w:rFonts w:ascii="Verdana" w:hAnsi="Verdana"/>
          <w:b/>
          <w:iCs/>
          <w:color w:val="1F497D" w:themeColor="text2"/>
          <w:sz w:val="32"/>
          <w:szCs w:val="32"/>
          <w:lang w:val="es-ES"/>
        </w:rPr>
        <w:t>INV</w:t>
      </w:r>
      <w:r w:rsidRPr="005426EB">
        <w:rPr>
          <w:rFonts w:ascii="Verdana" w:hAnsi="Verdana"/>
          <w:b/>
          <w:iCs/>
          <w:color w:val="1F497D" w:themeColor="text2"/>
          <w:sz w:val="32"/>
          <w:szCs w:val="32"/>
          <w:lang w:val="es-ES"/>
        </w:rPr>
        <w:t>ITACIÓN PÚBLICA</w:t>
      </w:r>
    </w:p>
    <w:p w14:paraId="6124F494" w14:textId="555DB53A" w:rsidR="006B3F75" w:rsidRPr="005426EB"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 w:val="32"/>
          <w:szCs w:val="32"/>
          <w:lang w:val="es-ES"/>
        </w:rPr>
      </w:pPr>
      <w:r w:rsidRPr="005426EB">
        <w:rPr>
          <w:rFonts w:ascii="Verdana" w:hAnsi="Verdana"/>
          <w:b/>
          <w:iCs/>
          <w:color w:val="1F497D" w:themeColor="text2"/>
          <w:sz w:val="32"/>
          <w:szCs w:val="32"/>
          <w:lang w:val="es-ES"/>
        </w:rPr>
        <w:t xml:space="preserve">N° </w:t>
      </w:r>
      <w:r w:rsidR="001F6828">
        <w:rPr>
          <w:rFonts w:ascii="Verdana" w:hAnsi="Verdana"/>
          <w:b/>
          <w:iCs/>
          <w:color w:val="1F497D" w:themeColor="text2"/>
          <w:sz w:val="32"/>
          <w:szCs w:val="32"/>
          <w:lang w:val="es-ES"/>
        </w:rPr>
        <w:t>ON</w:t>
      </w:r>
      <w:r w:rsidRPr="005426EB">
        <w:rPr>
          <w:rFonts w:ascii="Verdana" w:hAnsi="Verdana"/>
          <w:b/>
          <w:iCs/>
          <w:color w:val="1F497D" w:themeColor="text2"/>
          <w:sz w:val="32"/>
          <w:szCs w:val="32"/>
          <w:lang w:val="es-ES"/>
        </w:rPr>
        <w:t>-</w:t>
      </w:r>
      <w:r>
        <w:rPr>
          <w:rFonts w:ascii="Verdana" w:hAnsi="Verdana"/>
          <w:b/>
          <w:iCs/>
          <w:color w:val="1F497D" w:themeColor="text2"/>
          <w:sz w:val="32"/>
          <w:szCs w:val="32"/>
          <w:lang w:val="es-ES"/>
        </w:rPr>
        <w:t>INV</w:t>
      </w:r>
      <w:r w:rsidRPr="005426EB">
        <w:rPr>
          <w:rFonts w:ascii="Verdana" w:hAnsi="Verdana"/>
          <w:b/>
          <w:iCs/>
          <w:color w:val="1F497D" w:themeColor="text2"/>
          <w:sz w:val="32"/>
          <w:szCs w:val="32"/>
          <w:lang w:val="es-ES"/>
        </w:rPr>
        <w:t>-0</w:t>
      </w:r>
      <w:r w:rsidR="001F6828">
        <w:rPr>
          <w:rFonts w:ascii="Verdana" w:hAnsi="Verdana"/>
          <w:b/>
          <w:iCs/>
          <w:color w:val="1F497D" w:themeColor="text2"/>
          <w:sz w:val="32"/>
          <w:szCs w:val="32"/>
          <w:lang w:val="es-ES"/>
        </w:rPr>
        <w:t>1-202</w:t>
      </w:r>
      <w:r w:rsidR="00B3363D">
        <w:rPr>
          <w:rFonts w:ascii="Verdana" w:hAnsi="Verdana"/>
          <w:b/>
          <w:iCs/>
          <w:color w:val="1F497D" w:themeColor="text2"/>
          <w:sz w:val="32"/>
          <w:szCs w:val="32"/>
          <w:lang w:val="es-ES"/>
        </w:rPr>
        <w:t>1</w:t>
      </w:r>
    </w:p>
    <w:p w14:paraId="61C7CF0B"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495ECDCF"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550A5EDB" w14:textId="77777777" w:rsidR="006B3F75" w:rsidRDefault="006B3F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p>
    <w:p w14:paraId="09E5DD8A" w14:textId="43C8CEBE" w:rsidR="006B3F75" w:rsidRPr="005426EB" w:rsidRDefault="00FD2A75" w:rsidP="001F6828">
      <w:pPr>
        <w:pStyle w:val="Document1"/>
        <w:keepNext w:val="0"/>
        <w:keepLines w:val="0"/>
        <w:framePr w:w="9552" w:h="6481" w:hRule="exact" w:hSpace="141" w:wrap="around" w:vAnchor="page" w:hAnchor="page" w:x="1465" w:y="7396"/>
        <w:suppressAutoHyphens w:val="0"/>
        <w:jc w:val="center"/>
        <w:rPr>
          <w:rFonts w:ascii="Verdana" w:hAnsi="Verdana"/>
          <w:b/>
          <w:iCs/>
          <w:color w:val="1F497D" w:themeColor="text2"/>
          <w:szCs w:val="24"/>
          <w:lang w:val="es-ES"/>
        </w:rPr>
      </w:pPr>
      <w:r>
        <w:rPr>
          <w:rFonts w:ascii="Verdana" w:hAnsi="Verdana"/>
          <w:b/>
          <w:iCs/>
          <w:color w:val="1F497D" w:themeColor="text2"/>
          <w:szCs w:val="24"/>
          <w:lang w:val="es-ES"/>
        </w:rPr>
        <w:t>SEGUNDA</w:t>
      </w:r>
      <w:r w:rsidR="006B3F75" w:rsidRPr="005426EB">
        <w:rPr>
          <w:rFonts w:ascii="Verdana" w:hAnsi="Verdana"/>
          <w:b/>
          <w:iCs/>
          <w:color w:val="1F497D" w:themeColor="text2"/>
          <w:szCs w:val="24"/>
          <w:lang w:val="es-ES"/>
        </w:rPr>
        <w:t xml:space="preserve"> CONVOCATORIA</w:t>
      </w:r>
    </w:p>
    <w:p w14:paraId="5270B2C6" w14:textId="77777777" w:rsidR="00D11623" w:rsidRPr="001F64CD" w:rsidRDefault="00D11623" w:rsidP="001F6828">
      <w:pPr>
        <w:framePr w:w="9552" w:h="6481" w:hRule="exact" w:hSpace="141" w:wrap="around" w:vAnchor="page" w:hAnchor="page" w:x="1465" w:y="739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11623" w:rsidRPr="001E2C50" w14:paraId="56F00F47" w14:textId="77777777" w:rsidTr="00EE5411">
        <w:tc>
          <w:tcPr>
            <w:tcW w:w="8460" w:type="dxa"/>
          </w:tcPr>
          <w:p w14:paraId="4887463F" w14:textId="77777777" w:rsidR="00D11623" w:rsidRPr="001E2C50"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color w:val="0000FF"/>
                <w:sz w:val="28"/>
                <w:lang w:val="es-ES"/>
              </w:rPr>
            </w:pPr>
          </w:p>
          <w:p w14:paraId="089EC372" w14:textId="26FE5DE8" w:rsidR="00D11623" w:rsidRPr="00D11623"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B3363D">
              <w:rPr>
                <w:rFonts w:ascii="Verdana" w:hAnsi="Verdana"/>
                <w:b/>
                <w:iCs/>
                <w:color w:val="000000" w:themeColor="text1"/>
                <w:sz w:val="48"/>
                <w:szCs w:val="48"/>
                <w:lang w:val="es-ES"/>
              </w:rPr>
              <w:t>SERVICIO DE CONTAC CENTER A NIVEL NACIONAL”</w:t>
            </w:r>
          </w:p>
          <w:p w14:paraId="4DBC96BF" w14:textId="77777777" w:rsidR="00D11623" w:rsidRPr="001E2C50"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tc>
      </w:tr>
    </w:tbl>
    <w:p w14:paraId="5286F43A" w14:textId="77777777" w:rsidR="00D11623" w:rsidRPr="001F64CD"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p w14:paraId="1E544251" w14:textId="77777777" w:rsidR="00D11623" w:rsidRPr="001F64CD" w:rsidRDefault="00D11623" w:rsidP="001F6828">
      <w:pPr>
        <w:pStyle w:val="Document1"/>
        <w:keepNext w:val="0"/>
        <w:keepLines w:val="0"/>
        <w:framePr w:w="9552" w:h="6481" w:hRule="exact" w:hSpace="141" w:wrap="around" w:vAnchor="page" w:hAnchor="page" w:x="1465" w:y="7396"/>
        <w:suppressAutoHyphens w:val="0"/>
        <w:jc w:val="center"/>
        <w:rPr>
          <w:rFonts w:ascii="Verdana" w:hAnsi="Verdana"/>
          <w:b/>
          <w:iCs/>
          <w:sz w:val="28"/>
          <w:lang w:val="es-ES"/>
        </w:rPr>
      </w:pPr>
    </w:p>
    <w:p w14:paraId="2180F0D3"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6AA3887F"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1EB852AB"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20483E7E" w14:textId="77777777" w:rsidR="00D11623" w:rsidRPr="001F64CD" w:rsidRDefault="00D11623" w:rsidP="001F6828">
      <w:pPr>
        <w:pStyle w:val="Document1"/>
        <w:keepNext w:val="0"/>
        <w:keepLines w:val="0"/>
        <w:framePr w:w="9552" w:h="6481" w:hRule="exact" w:hSpace="141" w:wrap="around" w:vAnchor="page" w:hAnchor="page" w:x="1465" w:y="7396"/>
        <w:suppressAutoHyphens w:val="0"/>
        <w:rPr>
          <w:rFonts w:ascii="Verdana" w:hAnsi="Verdana"/>
          <w:i/>
          <w:sz w:val="28"/>
          <w:lang w:val="es-ES"/>
        </w:rPr>
      </w:pPr>
    </w:p>
    <w:p w14:paraId="0E922F7C" w14:textId="21F6D24D" w:rsidR="007574A5" w:rsidRDefault="00B3363D">
      <w:r w:rsidRPr="00F442DD">
        <w:rPr>
          <w:noProof/>
        </w:rPr>
        <w:drawing>
          <wp:anchor distT="0" distB="0" distL="114300" distR="114300" simplePos="0" relativeHeight="251715584" behindDoc="1" locked="0" layoutInCell="1" allowOverlap="1" wp14:anchorId="0F96B34F" wp14:editId="14EE8D12">
            <wp:simplePos x="0" y="0"/>
            <wp:positionH relativeFrom="margin">
              <wp:align>center</wp:align>
            </wp:positionH>
            <wp:positionV relativeFrom="paragraph">
              <wp:posOffset>197714</wp:posOffset>
            </wp:positionV>
            <wp:extent cx="3591560" cy="2584265"/>
            <wp:effectExtent l="0" t="0" r="889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623">
        <w:rPr>
          <w:rFonts w:ascii="Verdana" w:hAnsi="Verdana"/>
        </w:rPr>
        <w:br w:type="page"/>
      </w:r>
    </w:p>
    <w:tbl>
      <w:tblPr>
        <w:tblW w:w="0" w:type="auto"/>
        <w:tblLook w:val="04A0" w:firstRow="1" w:lastRow="0" w:firstColumn="1" w:lastColumn="0" w:noHBand="0" w:noVBand="1"/>
      </w:tblPr>
      <w:tblGrid>
        <w:gridCol w:w="3375"/>
        <w:gridCol w:w="5709"/>
      </w:tblGrid>
      <w:tr w:rsidR="00B3363D" w:rsidRPr="007D7A20" w14:paraId="2DBD98DE" w14:textId="77777777" w:rsidTr="00B3363D">
        <w:trPr>
          <w:trHeight w:hRule="exact" w:val="2283"/>
        </w:trPr>
        <w:tc>
          <w:tcPr>
            <w:tcW w:w="9084" w:type="dxa"/>
            <w:gridSpan w:val="2"/>
            <w:tcBorders>
              <w:bottom w:val="single" w:sz="4" w:space="0" w:color="auto"/>
            </w:tcBorders>
            <w:vAlign w:val="center"/>
          </w:tcPr>
          <w:p w14:paraId="691AE043" w14:textId="77777777" w:rsidR="00B3363D" w:rsidRPr="007D7A20" w:rsidRDefault="00B3363D" w:rsidP="00B3363D">
            <w:pPr>
              <w:spacing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471A5902" w14:textId="7C9E7B97" w:rsidR="00B3363D" w:rsidRPr="007D7A20" w:rsidRDefault="00B3363D" w:rsidP="00B3363D">
            <w:pPr>
              <w:spacing w:line="240" w:lineRule="auto"/>
              <w:jc w:val="center"/>
              <w:rPr>
                <w:rFonts w:ascii="Arial" w:hAnsi="Arial" w:cs="Arial"/>
                <w:b/>
                <w:sz w:val="20"/>
                <w:szCs w:val="20"/>
              </w:rPr>
            </w:pPr>
            <w:r w:rsidRPr="007D7A20">
              <w:rPr>
                <w:rFonts w:ascii="Arial" w:hAnsi="Arial" w:cs="Arial"/>
                <w:b/>
                <w:sz w:val="20"/>
                <w:szCs w:val="20"/>
              </w:rPr>
              <w:t xml:space="preserve">LICITACIÓN PUBLICA NACIONAL </w:t>
            </w:r>
            <w:r w:rsidRPr="000972C6">
              <w:rPr>
                <w:rFonts w:ascii="Arial" w:hAnsi="Arial" w:cs="Arial"/>
                <w:b/>
                <w:sz w:val="20"/>
                <w:szCs w:val="20"/>
              </w:rPr>
              <w:t>Nº ON-</w:t>
            </w:r>
            <w:r>
              <w:rPr>
                <w:rFonts w:ascii="Arial" w:hAnsi="Arial" w:cs="Arial"/>
                <w:b/>
                <w:sz w:val="20"/>
                <w:szCs w:val="20"/>
              </w:rPr>
              <w:t>INV</w:t>
            </w:r>
            <w:r w:rsidRPr="000972C6">
              <w:rPr>
                <w:rFonts w:ascii="Arial" w:hAnsi="Arial" w:cs="Arial"/>
                <w:b/>
                <w:sz w:val="20"/>
                <w:szCs w:val="20"/>
              </w:rPr>
              <w:t xml:space="preserve">-Nº </w:t>
            </w:r>
            <w:r w:rsidRPr="00B3363D">
              <w:rPr>
                <w:rFonts w:ascii="Arial" w:hAnsi="Arial" w:cs="Arial"/>
                <w:b/>
                <w:color w:val="1010FC"/>
                <w:sz w:val="20"/>
                <w:szCs w:val="20"/>
              </w:rPr>
              <w:t>001</w:t>
            </w:r>
            <w:r w:rsidRPr="000972C6">
              <w:rPr>
                <w:rFonts w:ascii="Arial" w:hAnsi="Arial" w:cs="Arial"/>
                <w:b/>
                <w:sz w:val="20"/>
                <w:szCs w:val="20"/>
              </w:rPr>
              <w:t>/2021</w:t>
            </w:r>
          </w:p>
          <w:p w14:paraId="58D5866E" w14:textId="72105E69" w:rsidR="00B3363D" w:rsidRPr="007D7A20" w:rsidRDefault="00FD2A75" w:rsidP="00B3363D">
            <w:pPr>
              <w:spacing w:line="240" w:lineRule="auto"/>
              <w:jc w:val="center"/>
              <w:rPr>
                <w:rFonts w:ascii="Arial" w:hAnsi="Arial" w:cs="Arial"/>
                <w:b/>
                <w:sz w:val="20"/>
                <w:szCs w:val="20"/>
                <w:u w:val="single"/>
              </w:rPr>
            </w:pPr>
            <w:r>
              <w:rPr>
                <w:rFonts w:ascii="Arial" w:hAnsi="Arial" w:cs="Arial"/>
                <w:b/>
                <w:sz w:val="20"/>
                <w:szCs w:val="20"/>
                <w:u w:val="single"/>
              </w:rPr>
              <w:t>SEGUNDA</w:t>
            </w:r>
            <w:r w:rsidR="00B3363D" w:rsidRPr="007D7A20">
              <w:rPr>
                <w:rFonts w:ascii="Arial" w:hAnsi="Arial" w:cs="Arial"/>
                <w:b/>
                <w:sz w:val="20"/>
                <w:szCs w:val="20"/>
                <w:u w:val="single"/>
              </w:rPr>
              <w:t xml:space="preserve"> CONVOCATORIA</w:t>
            </w:r>
          </w:p>
          <w:p w14:paraId="12930899" w14:textId="77777777" w:rsidR="00B3363D" w:rsidRPr="007D7A20" w:rsidRDefault="00B3363D" w:rsidP="00B3363D">
            <w:pPr>
              <w:spacing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B3363D" w:rsidRPr="007D7A20" w14:paraId="3137BBAE" w14:textId="77777777" w:rsidTr="00B3363D">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5D9E5AD5" w14:textId="77777777" w:rsidR="00B3363D" w:rsidRPr="007D7A20" w:rsidRDefault="00B3363D" w:rsidP="00B3363D">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1F0F8395" w14:textId="7592BC73" w:rsidR="00B3363D" w:rsidRPr="00B3363D" w:rsidRDefault="00B3363D" w:rsidP="00B3363D">
            <w:pPr>
              <w:pStyle w:val="Sinespaciado"/>
              <w:rPr>
                <w:rStyle w:val="Hipervnculo"/>
                <w:rFonts w:ascii="Arial" w:hAnsi="Arial" w:cs="Arial"/>
                <w:b/>
                <w:u w:val="none"/>
                <w:lang w:val="es-ES"/>
              </w:rPr>
            </w:pPr>
            <w:r w:rsidRPr="00B3363D">
              <w:rPr>
                <w:rStyle w:val="Hipervnculo"/>
                <w:rFonts w:ascii="Arial" w:hAnsi="Arial" w:cs="Arial"/>
                <w:b/>
                <w:sz w:val="20"/>
                <w:szCs w:val="20"/>
                <w:u w:val="none"/>
              </w:rPr>
              <w:t>“SERVICIO DE CONTAC CENTER A NIVEL NACIONAL”</w:t>
            </w:r>
          </w:p>
        </w:tc>
      </w:tr>
      <w:tr w:rsidR="00B3363D" w:rsidRPr="007D7A20" w14:paraId="3D96FB4D" w14:textId="77777777" w:rsidTr="00B3363D">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4227BFCD" w14:textId="77777777" w:rsidR="00B3363D" w:rsidRPr="007D7A20" w:rsidRDefault="00B3363D" w:rsidP="00B3363D">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09F60127" w14:textId="77777777" w:rsidR="00B3363D" w:rsidRPr="00987E66" w:rsidRDefault="00B3363D" w:rsidP="00B3363D">
            <w:pPr>
              <w:spacing w:after="0"/>
              <w:rPr>
                <w:rStyle w:val="Hipervnculo"/>
                <w:rFonts w:ascii="Arial" w:hAnsi="Arial" w:cs="Arial"/>
                <w:sz w:val="20"/>
                <w:szCs w:val="20"/>
                <w:u w:val="none"/>
              </w:rPr>
            </w:pPr>
            <w:r w:rsidRPr="00987E66">
              <w:rPr>
                <w:rStyle w:val="Hipervnculo"/>
                <w:rFonts w:ascii="Arial" w:hAnsi="Arial" w:cs="Arial"/>
                <w:sz w:val="20"/>
                <w:szCs w:val="20"/>
                <w:u w:val="none"/>
              </w:rPr>
              <w:t>Convocatoria Pública Nacional</w:t>
            </w:r>
          </w:p>
        </w:tc>
      </w:tr>
      <w:tr w:rsidR="00B3363D" w:rsidRPr="007D7A20" w14:paraId="2119B150" w14:textId="77777777" w:rsidTr="00B3363D">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64339369" w14:textId="77777777" w:rsidR="00B3363D" w:rsidRPr="007D7A20" w:rsidRDefault="00B3363D" w:rsidP="00B3363D">
            <w:pPr>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29AB0634" w14:textId="1DD49968"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Por el Total</w:t>
            </w:r>
          </w:p>
        </w:tc>
      </w:tr>
      <w:tr w:rsidR="00B3363D" w:rsidRPr="007D7A20" w14:paraId="5D7DB6E4" w14:textId="77777777" w:rsidTr="00B3363D">
        <w:trPr>
          <w:trHeight w:val="334"/>
        </w:trPr>
        <w:tc>
          <w:tcPr>
            <w:tcW w:w="3375" w:type="dxa"/>
            <w:tcBorders>
              <w:top w:val="single" w:sz="4" w:space="0" w:color="auto"/>
              <w:left w:val="single" w:sz="4" w:space="0" w:color="auto"/>
              <w:bottom w:val="single" w:sz="4" w:space="0" w:color="auto"/>
              <w:right w:val="single" w:sz="4" w:space="0" w:color="auto"/>
            </w:tcBorders>
            <w:vAlign w:val="center"/>
          </w:tcPr>
          <w:p w14:paraId="71B41B48" w14:textId="77777777" w:rsidR="00B3363D" w:rsidRPr="007D7A20" w:rsidRDefault="00B3363D" w:rsidP="00B3363D">
            <w:pPr>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25879577" w14:textId="77777777" w:rsidR="00B3363D" w:rsidRPr="00987E66" w:rsidRDefault="00B3363D" w:rsidP="00987E66">
            <w:pPr>
              <w:spacing w:after="0"/>
              <w:rPr>
                <w:rStyle w:val="Hipervnculo"/>
                <w:rFonts w:ascii="Arial" w:hAnsi="Arial" w:cs="Arial"/>
                <w:sz w:val="20"/>
                <w:szCs w:val="20"/>
              </w:rPr>
            </w:pPr>
            <w:r w:rsidRPr="00987E66">
              <w:rPr>
                <w:rStyle w:val="Hipervnculo"/>
                <w:rFonts w:ascii="Arial" w:hAnsi="Arial" w:cs="Arial"/>
                <w:sz w:val="20"/>
                <w:szCs w:val="20"/>
                <w:u w:val="none"/>
              </w:rPr>
              <w:t>Calidad y Costo</w:t>
            </w:r>
          </w:p>
        </w:tc>
      </w:tr>
      <w:tr w:rsidR="00B3363D" w:rsidRPr="007D7A20" w14:paraId="76DD17D2" w14:textId="77777777" w:rsidTr="00B3363D">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3ADE3FAA" w14:textId="77777777" w:rsidR="00B3363D" w:rsidRPr="007D7A20" w:rsidRDefault="00B3363D" w:rsidP="00B3363D">
            <w:pPr>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7B3D39BE" w14:textId="77777777" w:rsidR="00B3363D" w:rsidRPr="00987E66" w:rsidRDefault="00B3363D" w:rsidP="00987E66">
            <w:pPr>
              <w:spacing w:after="0"/>
              <w:rPr>
                <w:rStyle w:val="Hipervnculo"/>
                <w:rFonts w:ascii="Arial" w:hAnsi="Arial" w:cs="Arial"/>
                <w:sz w:val="20"/>
                <w:szCs w:val="20"/>
              </w:rPr>
            </w:pPr>
            <w:r w:rsidRPr="00987E66">
              <w:rPr>
                <w:rStyle w:val="Hipervnculo"/>
                <w:rFonts w:ascii="Arial" w:hAnsi="Arial" w:cs="Arial"/>
                <w:sz w:val="20"/>
                <w:szCs w:val="20"/>
                <w:u w:val="none"/>
              </w:rPr>
              <w:t>ARPC – Jefe de Logística y Operaciones</w:t>
            </w:r>
            <w:r w:rsidRPr="00987E66">
              <w:rPr>
                <w:rStyle w:val="Hipervnculo"/>
                <w:rFonts w:ascii="Arial" w:hAnsi="Arial" w:cs="Arial"/>
                <w:sz w:val="20"/>
                <w:szCs w:val="20"/>
              </w:rPr>
              <w:t xml:space="preserve"> </w:t>
            </w:r>
          </w:p>
        </w:tc>
      </w:tr>
      <w:tr w:rsidR="00B3363D" w:rsidRPr="007D7A20" w14:paraId="6C4BA5F9" w14:textId="77777777" w:rsidTr="00B3363D">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AE7BF6A" w14:textId="77777777" w:rsidR="00B3363D" w:rsidRPr="007D7A20" w:rsidRDefault="00B3363D" w:rsidP="00B3363D">
            <w:pPr>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7A6FD2E" w14:textId="77777777" w:rsidR="00B3363D" w:rsidRPr="00987E66" w:rsidRDefault="00A33DE3" w:rsidP="00B3363D">
            <w:pPr>
              <w:rPr>
                <w:rStyle w:val="Hipervnculo"/>
                <w:rFonts w:ascii="Arial" w:hAnsi="Arial" w:cs="Arial"/>
                <w:sz w:val="20"/>
                <w:szCs w:val="20"/>
              </w:rPr>
            </w:pPr>
            <w:hyperlink r:id="rId9" w:history="1">
              <w:r w:rsidR="00B3363D" w:rsidRPr="00987E66">
                <w:rPr>
                  <w:rStyle w:val="Hipervnculo"/>
                  <w:rFonts w:ascii="Arial" w:hAnsi="Arial" w:cs="Arial"/>
                  <w:sz w:val="20"/>
                  <w:szCs w:val="20"/>
                </w:rPr>
                <w:t>proveedores@csbp.com.bo</w:t>
              </w:r>
            </w:hyperlink>
          </w:p>
        </w:tc>
      </w:tr>
      <w:tr w:rsidR="00B3363D" w:rsidRPr="007D7A20" w14:paraId="7E84F4F7" w14:textId="77777777" w:rsidTr="00B3363D">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2D2B409D" w14:textId="77777777" w:rsidR="00B3363D" w:rsidRPr="007D7A20" w:rsidRDefault="00B3363D" w:rsidP="00B3363D">
            <w:pPr>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6F5A83F3" w14:textId="77777777"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(591-2) 2392395 – 2392396</w:t>
            </w:r>
          </w:p>
        </w:tc>
      </w:tr>
      <w:tr w:rsidR="00B3363D" w:rsidRPr="007D7A20" w14:paraId="0D89E904" w14:textId="77777777" w:rsidTr="00B3363D">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4DB692F4" w14:textId="77777777" w:rsidR="00B3363D" w:rsidRPr="007D7A20" w:rsidRDefault="00B3363D" w:rsidP="00B3363D">
            <w:pPr>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703071C8" w14:textId="77777777" w:rsidR="00B3363D" w:rsidRPr="00987E66" w:rsidRDefault="00B3363D" w:rsidP="00987E66">
            <w:pPr>
              <w:spacing w:after="0"/>
              <w:rPr>
                <w:rStyle w:val="Hipervnculo"/>
                <w:rFonts w:ascii="Arial" w:hAnsi="Arial" w:cs="Arial"/>
                <w:sz w:val="20"/>
                <w:szCs w:val="20"/>
                <w:u w:val="none"/>
              </w:rPr>
            </w:pPr>
            <w:r w:rsidRPr="00987E66">
              <w:rPr>
                <w:rStyle w:val="Hipervnculo"/>
                <w:rFonts w:ascii="Arial" w:hAnsi="Arial" w:cs="Arial"/>
                <w:sz w:val="20"/>
                <w:szCs w:val="20"/>
                <w:u w:val="none"/>
              </w:rPr>
              <w:t>(591-2) 2113889</w:t>
            </w:r>
          </w:p>
        </w:tc>
      </w:tr>
      <w:tr w:rsidR="00B3363D" w:rsidRPr="007D7A20" w14:paraId="21FCD55E" w14:textId="77777777" w:rsidTr="00B3363D">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7EBCEC88" w14:textId="77777777" w:rsidR="00B3363D" w:rsidRPr="007D7A20" w:rsidRDefault="00B3363D" w:rsidP="00B3363D">
            <w:pPr>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0E991665" w14:textId="184597CD" w:rsidR="00B3363D" w:rsidRPr="00987E66" w:rsidRDefault="00B3363D" w:rsidP="00987E66">
            <w:pPr>
              <w:spacing w:after="0"/>
              <w:jc w:val="both"/>
              <w:rPr>
                <w:rStyle w:val="Hipervnculo"/>
                <w:rFonts w:ascii="Arial" w:hAnsi="Arial" w:cs="Arial"/>
                <w:b/>
                <w:sz w:val="20"/>
                <w:szCs w:val="20"/>
                <w:u w:val="none"/>
              </w:rPr>
            </w:pPr>
            <w:r w:rsidRPr="00987E66">
              <w:rPr>
                <w:rStyle w:val="Hipervnculo"/>
                <w:rFonts w:ascii="Arial" w:hAnsi="Arial" w:cs="Arial"/>
                <w:sz w:val="20"/>
                <w:szCs w:val="20"/>
                <w:u w:val="none"/>
              </w:rPr>
              <w:t xml:space="preserve">Los potenciales proponentes podrán formular consultas </w:t>
            </w:r>
            <w:r w:rsidRPr="00516554">
              <w:rPr>
                <w:rStyle w:val="Hipervnculo"/>
                <w:rFonts w:ascii="Arial" w:hAnsi="Arial" w:cs="Arial"/>
                <w:sz w:val="20"/>
                <w:szCs w:val="20"/>
                <w:u w:val="none"/>
              </w:rPr>
              <w:t>escritas dirigidas a la Autoridad Responsable del Proceso de Contratación “</w:t>
            </w:r>
            <w:proofErr w:type="gramStart"/>
            <w:r w:rsidRPr="00516554">
              <w:rPr>
                <w:rStyle w:val="Hipervnculo"/>
                <w:rFonts w:ascii="Arial" w:hAnsi="Arial" w:cs="Arial"/>
                <w:b/>
                <w:bCs/>
                <w:sz w:val="20"/>
                <w:szCs w:val="20"/>
                <w:u w:val="none"/>
              </w:rPr>
              <w:t>Jefe</w:t>
            </w:r>
            <w:proofErr w:type="gramEnd"/>
            <w:r w:rsidRPr="00516554">
              <w:rPr>
                <w:rStyle w:val="Hipervnculo"/>
                <w:rFonts w:ascii="Arial" w:hAnsi="Arial" w:cs="Arial"/>
                <w:b/>
                <w:bCs/>
                <w:sz w:val="20"/>
                <w:szCs w:val="20"/>
                <w:u w:val="none"/>
              </w:rPr>
              <w:t xml:space="preserve"> de Logística y Operaciones”</w:t>
            </w:r>
            <w:r w:rsidRPr="00516554">
              <w:rPr>
                <w:rStyle w:val="Hipervnculo"/>
                <w:rFonts w:ascii="Arial" w:hAnsi="Arial" w:cs="Arial"/>
                <w:sz w:val="20"/>
                <w:szCs w:val="20"/>
                <w:u w:val="none"/>
              </w:rPr>
              <w:t xml:space="preserve"> hasta horas 1</w:t>
            </w:r>
            <w:r w:rsidR="007E3F70">
              <w:rPr>
                <w:rStyle w:val="Hipervnculo"/>
                <w:rFonts w:ascii="Arial" w:hAnsi="Arial" w:cs="Arial"/>
                <w:sz w:val="20"/>
                <w:szCs w:val="20"/>
                <w:u w:val="none"/>
              </w:rPr>
              <w:t>4</w:t>
            </w:r>
            <w:r w:rsidRPr="00516554">
              <w:rPr>
                <w:rStyle w:val="Hipervnculo"/>
                <w:rFonts w:ascii="Arial" w:hAnsi="Arial" w:cs="Arial"/>
                <w:sz w:val="20"/>
                <w:szCs w:val="20"/>
                <w:u w:val="none"/>
              </w:rPr>
              <w:t>:00</w:t>
            </w:r>
            <w:r w:rsidR="00516554" w:rsidRPr="00516554">
              <w:rPr>
                <w:rStyle w:val="Hipervnculo"/>
                <w:rFonts w:ascii="Arial" w:hAnsi="Arial" w:cs="Arial"/>
                <w:sz w:val="20"/>
                <w:szCs w:val="20"/>
                <w:u w:val="none"/>
              </w:rPr>
              <w:t xml:space="preserve"> </w:t>
            </w:r>
            <w:r w:rsidR="007E3F70">
              <w:rPr>
                <w:rStyle w:val="Hipervnculo"/>
                <w:rFonts w:ascii="Arial" w:hAnsi="Arial" w:cs="Arial"/>
                <w:sz w:val="20"/>
                <w:szCs w:val="20"/>
                <w:u w:val="none"/>
              </w:rPr>
              <w:t>d</w:t>
            </w:r>
            <w:r w:rsidRPr="00516554">
              <w:rPr>
                <w:rStyle w:val="Hipervnculo"/>
                <w:rFonts w:ascii="Arial" w:hAnsi="Arial" w:cs="Arial"/>
                <w:sz w:val="20"/>
                <w:szCs w:val="20"/>
                <w:u w:val="none"/>
              </w:rPr>
              <w:t xml:space="preserve">el día </w:t>
            </w:r>
            <w:r w:rsidR="00502D7B">
              <w:rPr>
                <w:rStyle w:val="Hipervnculo"/>
                <w:rFonts w:ascii="Arial" w:hAnsi="Arial" w:cs="Arial"/>
                <w:sz w:val="20"/>
                <w:szCs w:val="20"/>
                <w:u w:val="none"/>
              </w:rPr>
              <w:t>miércoles 2</w:t>
            </w:r>
            <w:r w:rsidR="007E3F70">
              <w:rPr>
                <w:rStyle w:val="Hipervnculo"/>
                <w:rFonts w:ascii="Arial" w:hAnsi="Arial" w:cs="Arial"/>
                <w:sz w:val="20"/>
                <w:szCs w:val="20"/>
                <w:u w:val="none"/>
              </w:rPr>
              <w:t>1</w:t>
            </w:r>
            <w:r w:rsidRPr="00516554">
              <w:rPr>
                <w:rStyle w:val="Hipervnculo"/>
                <w:rFonts w:ascii="Arial" w:hAnsi="Arial" w:cs="Arial"/>
                <w:sz w:val="20"/>
                <w:szCs w:val="20"/>
                <w:u w:val="none"/>
              </w:rPr>
              <w:t xml:space="preserve"> de </w:t>
            </w:r>
            <w:r w:rsidR="00502D7B">
              <w:rPr>
                <w:rStyle w:val="Hipervnculo"/>
                <w:rFonts w:ascii="Arial" w:hAnsi="Arial" w:cs="Arial"/>
                <w:sz w:val="20"/>
                <w:szCs w:val="20"/>
                <w:u w:val="none"/>
              </w:rPr>
              <w:t xml:space="preserve">julio </w:t>
            </w:r>
            <w:r w:rsidRPr="00516554">
              <w:rPr>
                <w:rStyle w:val="Hipervnculo"/>
                <w:rFonts w:ascii="Arial" w:hAnsi="Arial" w:cs="Arial"/>
                <w:sz w:val="20"/>
                <w:szCs w:val="20"/>
                <w:u w:val="none"/>
              </w:rPr>
              <w:t>de 2021.</w:t>
            </w:r>
          </w:p>
        </w:tc>
      </w:tr>
      <w:tr w:rsidR="00B3363D" w:rsidRPr="007D7A20" w14:paraId="1065A1AC" w14:textId="77777777" w:rsidTr="00B3363D">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0A694804" w14:textId="77777777" w:rsidR="00B3363D" w:rsidRPr="007D7A20" w:rsidRDefault="00B3363D" w:rsidP="00B3363D">
            <w:pPr>
              <w:rPr>
                <w:rFonts w:ascii="Arial" w:hAnsi="Arial" w:cs="Arial"/>
                <w:sz w:val="20"/>
                <w:szCs w:val="20"/>
              </w:rPr>
            </w:pPr>
            <w:r w:rsidRPr="007D7A20">
              <w:rPr>
                <w:rFonts w:ascii="Arial" w:hAnsi="Arial" w:cs="Arial"/>
                <w:sz w:val="20"/>
                <w:szCs w:val="20"/>
              </w:rPr>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A8EB940" w14:textId="0ABCAA8E" w:rsidR="00B3363D" w:rsidRPr="00987E66" w:rsidRDefault="00B3363D" w:rsidP="00987E66">
            <w:pPr>
              <w:spacing w:after="0" w:line="240" w:lineRule="auto"/>
              <w:jc w:val="both"/>
              <w:rPr>
                <w:rStyle w:val="Hipervnculo"/>
                <w:rFonts w:ascii="Arial" w:hAnsi="Arial" w:cs="Arial"/>
                <w:b/>
                <w:bCs/>
                <w:sz w:val="20"/>
                <w:szCs w:val="20"/>
                <w:u w:val="none"/>
              </w:rPr>
            </w:pPr>
            <w:r w:rsidRPr="00516554">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516554">
              <w:rPr>
                <w:rStyle w:val="Hipervnculo"/>
                <w:rFonts w:ascii="Arial" w:hAnsi="Arial" w:cs="Arial"/>
                <w:sz w:val="20"/>
                <w:szCs w:val="20"/>
                <w:u w:val="none"/>
              </w:rPr>
              <w:t>Gundlach</w:t>
            </w:r>
            <w:proofErr w:type="spellEnd"/>
            <w:r w:rsidRPr="00516554">
              <w:rPr>
                <w:rStyle w:val="Hipervnculo"/>
                <w:rFonts w:ascii="Arial" w:hAnsi="Arial" w:cs="Arial"/>
                <w:sz w:val="20"/>
                <w:szCs w:val="20"/>
                <w:u w:val="none"/>
              </w:rPr>
              <w:t xml:space="preserve"> Calle Reyes Ortiz esq. Federico Zuazo </w:t>
            </w:r>
            <w:r w:rsidR="00600A3C" w:rsidRPr="00600A3C">
              <w:rPr>
                <w:rStyle w:val="Hipervnculo"/>
                <w:rFonts w:ascii="Arial" w:hAnsi="Arial" w:cs="Arial"/>
                <w:sz w:val="20"/>
                <w:szCs w:val="20"/>
                <w:u w:val="none"/>
              </w:rPr>
              <w:t>o al correo electrónico</w:t>
            </w:r>
            <w:r w:rsidR="00600A3C">
              <w:rPr>
                <w:rStyle w:val="Hipervnculo"/>
                <w:rFonts w:ascii="Arial" w:hAnsi="Arial" w:cs="Arial"/>
                <w:sz w:val="20"/>
                <w:szCs w:val="20"/>
                <w:u w:val="none"/>
              </w:rPr>
              <w:t xml:space="preserve"> </w:t>
            </w:r>
            <w:r w:rsidR="00600A3C" w:rsidRPr="00600A3C">
              <w:rPr>
                <w:rStyle w:val="Hipervnculo"/>
                <w:rFonts w:ascii="Arial" w:hAnsi="Arial" w:cs="Arial"/>
                <w:sz w:val="20"/>
                <w:szCs w:val="20"/>
                <w:highlight w:val="yellow"/>
              </w:rPr>
              <w:t>prop-contaccenter@csbp.com.bo</w:t>
            </w:r>
            <w:r w:rsidR="00600A3C">
              <w:rPr>
                <w:rStyle w:val="Hipervnculo"/>
                <w:rFonts w:ascii="Arial" w:hAnsi="Arial" w:cs="Arial"/>
                <w:sz w:val="20"/>
                <w:szCs w:val="20"/>
                <w:u w:val="none"/>
              </w:rPr>
              <w:t xml:space="preserve"> </w:t>
            </w:r>
            <w:r w:rsidRPr="00516554">
              <w:rPr>
                <w:rStyle w:val="Hipervnculo"/>
                <w:rFonts w:ascii="Arial" w:hAnsi="Arial" w:cs="Arial"/>
                <w:sz w:val="20"/>
                <w:szCs w:val="20"/>
                <w:u w:val="none"/>
              </w:rPr>
              <w:t xml:space="preserve">hasta horas </w:t>
            </w:r>
            <w:r w:rsidRPr="00516554">
              <w:rPr>
                <w:rStyle w:val="Hipervnculo"/>
                <w:rFonts w:ascii="Arial" w:hAnsi="Arial" w:cs="Arial"/>
                <w:b/>
                <w:bCs/>
                <w:sz w:val="20"/>
                <w:szCs w:val="20"/>
                <w:u w:val="none"/>
              </w:rPr>
              <w:t>1</w:t>
            </w:r>
            <w:r w:rsidR="00502D7B">
              <w:rPr>
                <w:rStyle w:val="Hipervnculo"/>
                <w:rFonts w:ascii="Arial" w:hAnsi="Arial" w:cs="Arial"/>
                <w:b/>
                <w:bCs/>
                <w:sz w:val="20"/>
                <w:szCs w:val="20"/>
                <w:u w:val="none"/>
              </w:rPr>
              <w:t>5</w:t>
            </w:r>
            <w:r w:rsidRPr="00516554">
              <w:rPr>
                <w:rStyle w:val="Hipervnculo"/>
                <w:rFonts w:ascii="Arial" w:hAnsi="Arial" w:cs="Arial"/>
                <w:b/>
                <w:bCs/>
                <w:sz w:val="20"/>
                <w:szCs w:val="20"/>
                <w:u w:val="none"/>
              </w:rPr>
              <w:t>:</w:t>
            </w:r>
            <w:r w:rsidR="00C87E4A">
              <w:rPr>
                <w:rStyle w:val="Hipervnculo"/>
                <w:rFonts w:ascii="Arial" w:hAnsi="Arial" w:cs="Arial"/>
                <w:b/>
                <w:bCs/>
                <w:sz w:val="20"/>
                <w:szCs w:val="20"/>
                <w:u w:val="none"/>
              </w:rPr>
              <w:t>3</w:t>
            </w:r>
            <w:r w:rsidRPr="00516554">
              <w:rPr>
                <w:rStyle w:val="Hipervnculo"/>
                <w:rFonts w:ascii="Arial" w:hAnsi="Arial" w:cs="Arial"/>
                <w:b/>
                <w:bCs/>
                <w:sz w:val="20"/>
                <w:szCs w:val="20"/>
                <w:u w:val="none"/>
              </w:rPr>
              <w:t xml:space="preserve">0 del día </w:t>
            </w:r>
            <w:r w:rsidR="00502D7B">
              <w:rPr>
                <w:rStyle w:val="Hipervnculo"/>
                <w:rFonts w:ascii="Arial" w:hAnsi="Arial" w:cs="Arial"/>
                <w:b/>
                <w:bCs/>
                <w:sz w:val="20"/>
                <w:szCs w:val="20"/>
                <w:u w:val="none"/>
              </w:rPr>
              <w:t>martes 2</w:t>
            </w:r>
            <w:r w:rsidR="007E3F70">
              <w:rPr>
                <w:rStyle w:val="Hipervnculo"/>
                <w:rFonts w:ascii="Arial" w:hAnsi="Arial" w:cs="Arial"/>
                <w:b/>
                <w:bCs/>
                <w:sz w:val="20"/>
                <w:szCs w:val="20"/>
                <w:u w:val="none"/>
              </w:rPr>
              <w:t>7</w:t>
            </w:r>
            <w:r w:rsidRPr="00516554">
              <w:rPr>
                <w:rStyle w:val="Hipervnculo"/>
                <w:rFonts w:ascii="Arial" w:hAnsi="Arial" w:cs="Arial"/>
                <w:b/>
                <w:bCs/>
                <w:sz w:val="20"/>
                <w:szCs w:val="20"/>
                <w:u w:val="none"/>
              </w:rPr>
              <w:t xml:space="preserve"> de </w:t>
            </w:r>
            <w:r w:rsidR="00516554" w:rsidRPr="00516554">
              <w:rPr>
                <w:rStyle w:val="Hipervnculo"/>
                <w:rFonts w:ascii="Arial" w:hAnsi="Arial" w:cs="Arial"/>
                <w:b/>
                <w:bCs/>
                <w:sz w:val="20"/>
                <w:szCs w:val="20"/>
                <w:u w:val="none"/>
              </w:rPr>
              <w:t>ju</w:t>
            </w:r>
            <w:r w:rsidR="00502D7B">
              <w:rPr>
                <w:rStyle w:val="Hipervnculo"/>
                <w:rFonts w:ascii="Arial" w:hAnsi="Arial" w:cs="Arial"/>
                <w:b/>
                <w:bCs/>
                <w:sz w:val="20"/>
                <w:szCs w:val="20"/>
                <w:u w:val="none"/>
              </w:rPr>
              <w:t>l</w:t>
            </w:r>
            <w:r w:rsidR="00516554" w:rsidRPr="00516554">
              <w:rPr>
                <w:rStyle w:val="Hipervnculo"/>
                <w:rFonts w:ascii="Arial" w:hAnsi="Arial" w:cs="Arial"/>
                <w:b/>
                <w:bCs/>
                <w:sz w:val="20"/>
                <w:szCs w:val="20"/>
                <w:u w:val="none"/>
              </w:rPr>
              <w:t>io</w:t>
            </w:r>
            <w:r w:rsidRPr="00516554">
              <w:rPr>
                <w:rStyle w:val="Hipervnculo"/>
                <w:rFonts w:ascii="Arial" w:hAnsi="Arial" w:cs="Arial"/>
                <w:b/>
                <w:bCs/>
                <w:sz w:val="20"/>
                <w:szCs w:val="20"/>
                <w:u w:val="none"/>
              </w:rPr>
              <w:t xml:space="preserve"> de 2021.</w:t>
            </w:r>
          </w:p>
        </w:tc>
      </w:tr>
      <w:tr w:rsidR="00B3363D" w:rsidRPr="007D7A20" w14:paraId="18CEBBFC" w14:textId="77777777" w:rsidTr="00B3363D">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25F7F9A9" w14:textId="77777777" w:rsidR="00B3363D" w:rsidRPr="007D7A20" w:rsidRDefault="00B3363D" w:rsidP="00B3363D">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4849F616" w14:textId="77777777" w:rsidR="00B3363D" w:rsidRPr="00A54E4C" w:rsidRDefault="00B3363D" w:rsidP="00B3363D">
            <w:pPr>
              <w:spacing w:after="0" w:line="240" w:lineRule="auto"/>
              <w:rPr>
                <w:rStyle w:val="Hipervnculo"/>
                <w:rFonts w:ascii="Arial" w:hAnsi="Arial" w:cs="Arial"/>
                <w:sz w:val="20"/>
                <w:szCs w:val="20"/>
                <w:u w:val="none"/>
              </w:rPr>
            </w:pPr>
            <w:r w:rsidRPr="00A54E4C">
              <w:rPr>
                <w:rStyle w:val="Hipervnculo"/>
                <w:rFonts w:ascii="Arial" w:hAnsi="Arial" w:cs="Arial"/>
                <w:sz w:val="20"/>
                <w:szCs w:val="20"/>
                <w:u w:val="none"/>
              </w:rPr>
              <w:t>Se realizará vía Zoom, en la siguiente dirección:</w:t>
            </w:r>
          </w:p>
          <w:p w14:paraId="587285B4" w14:textId="77777777" w:rsidR="00B3363D" w:rsidRPr="00A54E4C" w:rsidRDefault="00B3363D" w:rsidP="00B3363D">
            <w:pPr>
              <w:spacing w:after="0" w:line="240" w:lineRule="auto"/>
              <w:rPr>
                <w:rStyle w:val="Hipervnculo"/>
                <w:rFonts w:ascii="Arial" w:hAnsi="Arial" w:cs="Arial"/>
                <w:sz w:val="20"/>
                <w:szCs w:val="20"/>
                <w:u w:val="none"/>
              </w:rPr>
            </w:pPr>
          </w:p>
          <w:p w14:paraId="3C8030D1" w14:textId="77777777" w:rsidR="00B3363D" w:rsidRPr="00A54E4C" w:rsidRDefault="00B3363D" w:rsidP="00B3363D">
            <w:pPr>
              <w:spacing w:after="0" w:line="240" w:lineRule="auto"/>
              <w:rPr>
                <w:rStyle w:val="Hipervnculo"/>
                <w:rFonts w:ascii="Arial" w:hAnsi="Arial" w:cs="Arial"/>
                <w:sz w:val="20"/>
                <w:szCs w:val="20"/>
              </w:rPr>
            </w:pPr>
            <w:r w:rsidRPr="00A54E4C">
              <w:rPr>
                <w:rStyle w:val="Hipervnculo"/>
                <w:rFonts w:ascii="Arial" w:hAnsi="Arial" w:cs="Arial"/>
                <w:sz w:val="20"/>
                <w:szCs w:val="20"/>
              </w:rPr>
              <w:t xml:space="preserve">Meeting ID: 895 7457 4682 </w:t>
            </w:r>
          </w:p>
          <w:p w14:paraId="1CDDA762" w14:textId="77777777" w:rsidR="00B3363D" w:rsidRPr="00A54E4C" w:rsidRDefault="00B3363D" w:rsidP="00B3363D">
            <w:pPr>
              <w:spacing w:after="0" w:line="240" w:lineRule="auto"/>
              <w:rPr>
                <w:rStyle w:val="Hipervnculo"/>
                <w:rFonts w:ascii="Arial" w:hAnsi="Arial" w:cs="Arial"/>
                <w:sz w:val="20"/>
                <w:szCs w:val="20"/>
              </w:rPr>
            </w:pPr>
            <w:proofErr w:type="spellStart"/>
            <w:r w:rsidRPr="00A54E4C">
              <w:rPr>
                <w:rStyle w:val="Hipervnculo"/>
                <w:rFonts w:ascii="Arial" w:hAnsi="Arial" w:cs="Arial"/>
                <w:sz w:val="20"/>
                <w:szCs w:val="20"/>
              </w:rPr>
              <w:t>Passcode</w:t>
            </w:r>
            <w:proofErr w:type="spellEnd"/>
            <w:r w:rsidRPr="00A54E4C">
              <w:rPr>
                <w:rStyle w:val="Hipervnculo"/>
                <w:rFonts w:ascii="Arial" w:hAnsi="Arial" w:cs="Arial"/>
                <w:sz w:val="20"/>
                <w:szCs w:val="20"/>
              </w:rPr>
              <w:t>: 526809</w:t>
            </w:r>
          </w:p>
          <w:p w14:paraId="7E6B0BD3" w14:textId="77777777" w:rsidR="00B3363D" w:rsidRPr="00A54E4C" w:rsidRDefault="00B3363D" w:rsidP="00B3363D">
            <w:pPr>
              <w:spacing w:after="0" w:line="240" w:lineRule="auto"/>
              <w:rPr>
                <w:rStyle w:val="Hipervnculo"/>
                <w:rFonts w:ascii="Arial" w:hAnsi="Arial" w:cs="Arial"/>
                <w:sz w:val="18"/>
                <w:szCs w:val="18"/>
              </w:rPr>
            </w:pPr>
          </w:p>
          <w:p w14:paraId="6BB1AAD1" w14:textId="249E2600" w:rsidR="00B3363D" w:rsidRPr="00A54E4C" w:rsidRDefault="00B3363D" w:rsidP="00516554">
            <w:pPr>
              <w:spacing w:after="0" w:line="240" w:lineRule="auto"/>
              <w:jc w:val="both"/>
              <w:rPr>
                <w:rStyle w:val="Hipervnculo"/>
                <w:rFonts w:ascii="Arial" w:hAnsi="Arial" w:cs="Arial"/>
                <w:sz w:val="20"/>
                <w:szCs w:val="20"/>
              </w:rPr>
            </w:pPr>
            <w:r w:rsidRPr="00A54E4C">
              <w:rPr>
                <w:rStyle w:val="Hipervnculo"/>
                <w:rFonts w:ascii="Arial" w:hAnsi="Arial" w:cs="Arial"/>
                <w:sz w:val="20"/>
                <w:szCs w:val="20"/>
              </w:rPr>
              <w:t xml:space="preserve">El mismo día </w:t>
            </w:r>
            <w:r w:rsidR="00502D7B">
              <w:rPr>
                <w:rStyle w:val="Hipervnculo"/>
                <w:rFonts w:ascii="Arial" w:hAnsi="Arial" w:cs="Arial"/>
                <w:b/>
                <w:sz w:val="20"/>
                <w:szCs w:val="20"/>
              </w:rPr>
              <w:t>martes 2</w:t>
            </w:r>
            <w:r w:rsidR="007E3F70">
              <w:rPr>
                <w:rStyle w:val="Hipervnculo"/>
                <w:rFonts w:ascii="Arial" w:hAnsi="Arial" w:cs="Arial"/>
                <w:b/>
                <w:sz w:val="20"/>
                <w:szCs w:val="20"/>
              </w:rPr>
              <w:t>7</w:t>
            </w:r>
            <w:r w:rsidRPr="00A54E4C">
              <w:rPr>
                <w:rStyle w:val="Hipervnculo"/>
                <w:rFonts w:ascii="Arial" w:hAnsi="Arial" w:cs="Arial"/>
                <w:b/>
                <w:sz w:val="20"/>
                <w:szCs w:val="20"/>
              </w:rPr>
              <w:t xml:space="preserve"> de </w:t>
            </w:r>
            <w:r w:rsidR="00516554" w:rsidRPr="00A54E4C">
              <w:rPr>
                <w:rStyle w:val="Hipervnculo"/>
                <w:rFonts w:ascii="Arial" w:hAnsi="Arial" w:cs="Arial"/>
                <w:b/>
                <w:sz w:val="20"/>
                <w:szCs w:val="20"/>
              </w:rPr>
              <w:t>ju</w:t>
            </w:r>
            <w:r w:rsidR="00502D7B">
              <w:rPr>
                <w:rStyle w:val="Hipervnculo"/>
                <w:rFonts w:ascii="Arial" w:hAnsi="Arial" w:cs="Arial"/>
                <w:b/>
                <w:sz w:val="20"/>
                <w:szCs w:val="20"/>
              </w:rPr>
              <w:t>l</w:t>
            </w:r>
            <w:r w:rsidR="00516554" w:rsidRPr="00A54E4C">
              <w:rPr>
                <w:rStyle w:val="Hipervnculo"/>
                <w:rFonts w:ascii="Arial" w:hAnsi="Arial" w:cs="Arial"/>
                <w:b/>
                <w:sz w:val="20"/>
                <w:szCs w:val="20"/>
              </w:rPr>
              <w:t>io</w:t>
            </w:r>
            <w:r w:rsidRPr="00A54E4C">
              <w:rPr>
                <w:rStyle w:val="Hipervnculo"/>
                <w:rFonts w:ascii="Arial" w:hAnsi="Arial" w:cs="Arial"/>
                <w:b/>
                <w:sz w:val="20"/>
                <w:szCs w:val="20"/>
              </w:rPr>
              <w:t xml:space="preserve"> de 2021</w:t>
            </w:r>
            <w:r w:rsidRPr="00A54E4C">
              <w:rPr>
                <w:rStyle w:val="Hipervnculo"/>
                <w:rFonts w:ascii="Arial" w:hAnsi="Arial" w:cs="Arial"/>
                <w:sz w:val="20"/>
                <w:szCs w:val="20"/>
              </w:rPr>
              <w:t>, a horas 1</w:t>
            </w:r>
            <w:r w:rsidR="00502D7B">
              <w:rPr>
                <w:rStyle w:val="Hipervnculo"/>
                <w:rFonts w:ascii="Arial" w:hAnsi="Arial" w:cs="Arial"/>
                <w:sz w:val="20"/>
                <w:szCs w:val="20"/>
              </w:rPr>
              <w:t>6</w:t>
            </w:r>
            <w:r w:rsidRPr="00A54E4C">
              <w:rPr>
                <w:rStyle w:val="Hipervnculo"/>
                <w:rFonts w:ascii="Arial" w:hAnsi="Arial" w:cs="Arial"/>
                <w:sz w:val="20"/>
                <w:szCs w:val="20"/>
              </w:rPr>
              <w:t>:</w:t>
            </w:r>
            <w:r w:rsidR="00502D7B">
              <w:rPr>
                <w:rStyle w:val="Hipervnculo"/>
                <w:rFonts w:ascii="Arial" w:hAnsi="Arial" w:cs="Arial"/>
                <w:sz w:val="20"/>
                <w:szCs w:val="20"/>
              </w:rPr>
              <w:t>0</w:t>
            </w:r>
            <w:r w:rsidRPr="00A54E4C">
              <w:rPr>
                <w:rStyle w:val="Hipervnculo"/>
                <w:rFonts w:ascii="Arial" w:hAnsi="Arial" w:cs="Arial"/>
                <w:sz w:val="20"/>
                <w:szCs w:val="20"/>
              </w:rPr>
              <w:t>0.</w:t>
            </w:r>
          </w:p>
          <w:p w14:paraId="19F2F5DC" w14:textId="77777777" w:rsidR="00B3363D" w:rsidRPr="00A54E4C" w:rsidRDefault="00B3363D" w:rsidP="00B3363D">
            <w:pPr>
              <w:spacing w:after="0" w:line="240" w:lineRule="auto"/>
              <w:rPr>
                <w:rStyle w:val="Hipervnculo"/>
                <w:rFonts w:ascii="Arial" w:hAnsi="Arial" w:cs="Arial"/>
              </w:rPr>
            </w:pPr>
          </w:p>
        </w:tc>
      </w:tr>
    </w:tbl>
    <w:p w14:paraId="4E0E7BD4" w14:textId="77777777" w:rsidR="00B3363D" w:rsidRPr="007D7A20" w:rsidRDefault="00B3363D" w:rsidP="00B3363D">
      <w:pPr>
        <w:jc w:val="center"/>
        <w:rPr>
          <w:rFonts w:ascii="Arial" w:hAnsi="Arial" w:cs="Arial"/>
          <w:b/>
          <w:bCs/>
          <w:caps/>
          <w:sz w:val="20"/>
          <w:szCs w:val="20"/>
        </w:rPr>
      </w:pPr>
    </w:p>
    <w:p w14:paraId="1CB14038" w14:textId="77777777" w:rsidR="00B3363D" w:rsidRPr="007D7A20" w:rsidRDefault="00B3363D" w:rsidP="00B3363D">
      <w:pPr>
        <w:rPr>
          <w:rFonts w:ascii="Arial" w:hAnsi="Arial" w:cs="Arial"/>
          <w:b/>
          <w:bCs/>
          <w:caps/>
          <w:sz w:val="20"/>
          <w:szCs w:val="20"/>
        </w:rPr>
      </w:pPr>
      <w:r w:rsidRPr="007D7A20">
        <w:rPr>
          <w:rFonts w:ascii="Arial" w:hAnsi="Arial" w:cs="Arial"/>
          <w:b/>
          <w:bCs/>
          <w:caps/>
          <w:sz w:val="20"/>
          <w:szCs w:val="20"/>
        </w:rPr>
        <w:br w:type="page"/>
      </w:r>
    </w:p>
    <w:p w14:paraId="0B60E2DF" w14:textId="0E0B169C" w:rsidR="000E0DB5" w:rsidRDefault="000E0DB5" w:rsidP="000E0DB5">
      <w:pPr>
        <w:rPr>
          <w:rFonts w:ascii="Arial" w:hAnsi="Arial" w:cs="Arial"/>
          <w:b/>
          <w:color w:val="000000" w:themeColor="text1"/>
          <w:sz w:val="24"/>
          <w:szCs w:val="24"/>
        </w:rPr>
      </w:pPr>
    </w:p>
    <w:p w14:paraId="5A6F11B2" w14:textId="7206CE40" w:rsidR="00B3363D" w:rsidRDefault="00B3363D" w:rsidP="000E0DB5">
      <w:pPr>
        <w:rPr>
          <w:rFonts w:ascii="Arial" w:hAnsi="Arial" w:cs="Arial"/>
          <w:b/>
          <w:color w:val="000000" w:themeColor="text1"/>
          <w:sz w:val="24"/>
          <w:szCs w:val="24"/>
        </w:rPr>
      </w:pPr>
    </w:p>
    <w:p w14:paraId="0A235F5F" w14:textId="77777777" w:rsidR="00B3363D" w:rsidRDefault="00B3363D" w:rsidP="000E0DB5">
      <w:pPr>
        <w:rPr>
          <w:rFonts w:ascii="Arial" w:hAnsi="Arial" w:cs="Arial"/>
          <w:b/>
          <w:color w:val="000000" w:themeColor="text1"/>
          <w:sz w:val="24"/>
          <w:szCs w:val="24"/>
        </w:rPr>
      </w:pPr>
    </w:p>
    <w:p w14:paraId="09183605" w14:textId="77777777" w:rsidR="00F32359" w:rsidRPr="00F32359" w:rsidRDefault="00F32359" w:rsidP="00F32359">
      <w:pPr>
        <w:pStyle w:val="Ttulo1"/>
        <w:jc w:val="center"/>
        <w:rPr>
          <w:rFonts w:ascii="Arial" w:hAnsi="Arial" w:cs="Arial"/>
          <w:b/>
          <w:bCs/>
          <w:color w:val="auto"/>
          <w:sz w:val="22"/>
          <w:szCs w:val="22"/>
          <w:u w:val="single"/>
        </w:rPr>
      </w:pPr>
      <w:r w:rsidRPr="00F32359">
        <w:rPr>
          <w:rFonts w:ascii="Arial" w:hAnsi="Arial" w:cs="Arial"/>
          <w:b/>
          <w:bCs/>
          <w:color w:val="auto"/>
          <w:sz w:val="22"/>
          <w:szCs w:val="22"/>
          <w:u w:val="single"/>
        </w:rPr>
        <w:t>RESUMEN EJECUTIVO</w:t>
      </w:r>
    </w:p>
    <w:p w14:paraId="00DD144B" w14:textId="77777777" w:rsidR="00F32359" w:rsidRPr="000D54C2" w:rsidRDefault="00F32359" w:rsidP="003B0FA7">
      <w:pPr>
        <w:pStyle w:val="Sinespaciado"/>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F32359" w:rsidRPr="007D7A20" w14:paraId="53479DC5" w14:textId="77777777" w:rsidTr="003B0FA7">
        <w:trPr>
          <w:cantSplit/>
          <w:trHeight w:val="996"/>
          <w:jc w:val="center"/>
        </w:trPr>
        <w:tc>
          <w:tcPr>
            <w:tcW w:w="3493" w:type="dxa"/>
            <w:vAlign w:val="center"/>
          </w:tcPr>
          <w:p w14:paraId="3C6036BF" w14:textId="77777777" w:rsidR="00F32359" w:rsidRPr="007D7A20" w:rsidRDefault="00F32359" w:rsidP="00FB6828">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52210B63" w14:textId="424CA4AF" w:rsidR="00F32359" w:rsidRPr="00F32359" w:rsidRDefault="00F32359" w:rsidP="00FB6828">
            <w:pPr>
              <w:spacing w:after="0" w:line="240" w:lineRule="auto"/>
              <w:jc w:val="center"/>
              <w:rPr>
                <w:rStyle w:val="Hipervnculo"/>
                <w:rFonts w:ascii="Arial" w:hAnsi="Arial" w:cs="Arial"/>
                <w:b/>
                <w:sz w:val="20"/>
                <w:szCs w:val="20"/>
                <w:u w:val="none"/>
              </w:rPr>
            </w:pPr>
            <w:bookmarkStart w:id="0" w:name="OLE_LINK6"/>
            <w:bookmarkStart w:id="1" w:name="OLE_LINK1"/>
            <w:r w:rsidRPr="00F32359">
              <w:rPr>
                <w:rStyle w:val="Hipervnculo"/>
                <w:rFonts w:ascii="Arial" w:hAnsi="Arial" w:cs="Arial"/>
                <w:b/>
                <w:sz w:val="20"/>
                <w:szCs w:val="20"/>
                <w:u w:val="none"/>
              </w:rPr>
              <w:t>INVITACIÓN PUBLICA ON-INV-Nº001/2021</w:t>
            </w:r>
          </w:p>
          <w:p w14:paraId="58BEBDA3" w14:textId="02568C92" w:rsidR="00F32359" w:rsidRPr="00F32359" w:rsidRDefault="00F32359" w:rsidP="00FB6828">
            <w:pPr>
              <w:spacing w:after="0" w:line="240" w:lineRule="auto"/>
              <w:jc w:val="center"/>
              <w:rPr>
                <w:rStyle w:val="Hipervnculo"/>
                <w:rFonts w:ascii="Arial" w:hAnsi="Arial" w:cs="Arial"/>
                <w:sz w:val="20"/>
                <w:szCs w:val="20"/>
                <w:u w:val="none"/>
              </w:rPr>
            </w:pPr>
            <w:r w:rsidRPr="00F32359">
              <w:rPr>
                <w:rStyle w:val="Hipervnculo"/>
                <w:rFonts w:ascii="Arial" w:hAnsi="Arial" w:cs="Arial"/>
                <w:b/>
                <w:sz w:val="20"/>
                <w:szCs w:val="20"/>
                <w:u w:val="none"/>
              </w:rPr>
              <w:t>“</w:t>
            </w:r>
            <w:r>
              <w:rPr>
                <w:rStyle w:val="Hipervnculo"/>
                <w:rFonts w:ascii="Arial" w:hAnsi="Arial" w:cs="Arial"/>
                <w:b/>
                <w:sz w:val="20"/>
                <w:szCs w:val="20"/>
                <w:u w:val="none"/>
              </w:rPr>
              <w:t>SERVICIO DE CONTAC CENTER A NIVEL NACIONAL</w:t>
            </w:r>
            <w:r w:rsidRPr="00F32359">
              <w:rPr>
                <w:rStyle w:val="Hipervnculo"/>
                <w:rFonts w:ascii="Arial" w:hAnsi="Arial" w:cs="Arial"/>
                <w:b/>
                <w:sz w:val="20"/>
                <w:szCs w:val="20"/>
                <w:u w:val="none"/>
              </w:rPr>
              <w:t>”</w:t>
            </w:r>
          </w:p>
          <w:bookmarkEnd w:id="0"/>
          <w:p w14:paraId="287E0CE7" w14:textId="260359A3" w:rsidR="00F32359" w:rsidRPr="00F32359" w:rsidRDefault="00897974" w:rsidP="00FB6828">
            <w:pPr>
              <w:spacing w:after="0" w:line="240" w:lineRule="auto"/>
              <w:jc w:val="center"/>
              <w:rPr>
                <w:rStyle w:val="Hipervnculo"/>
                <w:rFonts w:ascii="Arial" w:hAnsi="Arial" w:cs="Arial"/>
                <w:b/>
                <w:sz w:val="20"/>
                <w:szCs w:val="20"/>
                <w:u w:val="none"/>
              </w:rPr>
            </w:pPr>
            <w:r>
              <w:rPr>
                <w:rStyle w:val="Hipervnculo"/>
                <w:rFonts w:ascii="Arial" w:hAnsi="Arial" w:cs="Arial"/>
                <w:b/>
                <w:sz w:val="20"/>
                <w:szCs w:val="20"/>
                <w:u w:val="none"/>
              </w:rPr>
              <w:t>Segunda</w:t>
            </w:r>
            <w:r w:rsidR="00F32359" w:rsidRPr="00F32359">
              <w:rPr>
                <w:rStyle w:val="Hipervnculo"/>
                <w:rFonts w:ascii="Arial" w:hAnsi="Arial" w:cs="Arial"/>
                <w:b/>
                <w:sz w:val="20"/>
                <w:szCs w:val="20"/>
                <w:u w:val="none"/>
              </w:rPr>
              <w:t xml:space="preserve"> Convocatoria</w:t>
            </w:r>
            <w:bookmarkEnd w:id="1"/>
          </w:p>
          <w:p w14:paraId="06C1C8F9" w14:textId="77777777" w:rsidR="00F32359" w:rsidRPr="007D7A20" w:rsidRDefault="00F32359" w:rsidP="00FB6828">
            <w:pPr>
              <w:spacing w:after="0" w:line="240" w:lineRule="auto"/>
              <w:jc w:val="center"/>
              <w:rPr>
                <w:rStyle w:val="Hipervnculo"/>
                <w:rFonts w:ascii="Arial" w:hAnsi="Arial" w:cs="Arial"/>
              </w:rPr>
            </w:pPr>
          </w:p>
        </w:tc>
      </w:tr>
      <w:tr w:rsidR="00F32359" w:rsidRPr="007D7A20" w14:paraId="22743FCE" w14:textId="77777777" w:rsidTr="003B0FA7">
        <w:trPr>
          <w:cantSplit/>
          <w:trHeight w:val="525"/>
          <w:jc w:val="center"/>
        </w:trPr>
        <w:tc>
          <w:tcPr>
            <w:tcW w:w="3493" w:type="dxa"/>
            <w:vAlign w:val="center"/>
          </w:tcPr>
          <w:p w14:paraId="7D7C79EF" w14:textId="77777777" w:rsidR="00F32359" w:rsidRPr="007D7A20" w:rsidRDefault="00F32359" w:rsidP="00FB6828">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p w14:paraId="714FEE42" w14:textId="3EB99ECB" w:rsidR="00F32359" w:rsidRPr="003B0FA7" w:rsidRDefault="00AC2D08" w:rsidP="003B0FA7">
            <w:pPr>
              <w:spacing w:after="0" w:line="240" w:lineRule="auto"/>
              <w:jc w:val="center"/>
              <w:rPr>
                <w:rStyle w:val="Hipervnculo"/>
                <w:rFonts w:ascii="Arial" w:hAnsi="Arial" w:cs="Arial"/>
                <w:b/>
                <w:bCs/>
                <w:sz w:val="20"/>
                <w:szCs w:val="20"/>
                <w:u w:val="none"/>
              </w:rPr>
            </w:pPr>
            <w:r w:rsidRPr="00AC2D08">
              <w:rPr>
                <w:rStyle w:val="Hipervnculo"/>
                <w:rFonts w:ascii="Arial" w:hAnsi="Arial" w:cs="Arial"/>
                <w:b/>
                <w:bCs/>
                <w:sz w:val="20"/>
                <w:szCs w:val="20"/>
                <w:u w:val="none"/>
              </w:rPr>
              <w:t>SERVICIO DE CONTAC CENTER</w:t>
            </w:r>
            <w:r>
              <w:rPr>
                <w:rStyle w:val="Hipervnculo"/>
                <w:rFonts w:ascii="Arial" w:hAnsi="Arial" w:cs="Arial"/>
                <w:b/>
                <w:bCs/>
                <w:sz w:val="20"/>
                <w:szCs w:val="20"/>
                <w:u w:val="none"/>
              </w:rPr>
              <w:t xml:space="preserve"> A NIVEL NACIONAL</w:t>
            </w:r>
          </w:p>
        </w:tc>
      </w:tr>
      <w:tr w:rsidR="00F32359" w:rsidRPr="007D7A20" w14:paraId="4A291104" w14:textId="77777777" w:rsidTr="00FB6828">
        <w:trPr>
          <w:cantSplit/>
          <w:trHeight w:val="454"/>
          <w:jc w:val="center"/>
        </w:trPr>
        <w:tc>
          <w:tcPr>
            <w:tcW w:w="3493" w:type="dxa"/>
            <w:vAlign w:val="center"/>
          </w:tcPr>
          <w:p w14:paraId="60C095FB"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57469759" w14:textId="09424343" w:rsidR="00F32359" w:rsidRPr="00AC2D08" w:rsidRDefault="00120C5E" w:rsidP="00FB6828">
            <w:pPr>
              <w:spacing w:after="0" w:line="240" w:lineRule="auto"/>
              <w:rPr>
                <w:rStyle w:val="Hipervnculo"/>
                <w:rFonts w:ascii="Arial" w:hAnsi="Arial" w:cs="Arial"/>
                <w:sz w:val="20"/>
                <w:szCs w:val="20"/>
                <w:u w:val="none"/>
              </w:rPr>
            </w:pPr>
            <w:r>
              <w:rPr>
                <w:rStyle w:val="Hipervnculo"/>
                <w:rFonts w:ascii="Arial" w:hAnsi="Arial" w:cs="Arial"/>
                <w:sz w:val="20"/>
                <w:szCs w:val="20"/>
                <w:u w:val="none"/>
              </w:rPr>
              <w:t>Martes</w:t>
            </w:r>
            <w:r w:rsidR="00642E2C">
              <w:rPr>
                <w:rStyle w:val="Hipervnculo"/>
                <w:rFonts w:ascii="Arial" w:hAnsi="Arial" w:cs="Arial"/>
                <w:sz w:val="20"/>
                <w:szCs w:val="20"/>
                <w:u w:val="none"/>
              </w:rPr>
              <w:t xml:space="preserve"> </w:t>
            </w:r>
            <w:r>
              <w:rPr>
                <w:rStyle w:val="Hipervnculo"/>
                <w:rFonts w:ascii="Arial" w:hAnsi="Arial" w:cs="Arial"/>
                <w:sz w:val="20"/>
                <w:szCs w:val="20"/>
                <w:u w:val="none"/>
              </w:rPr>
              <w:t>13</w:t>
            </w:r>
            <w:r w:rsidR="00F32359" w:rsidRPr="00FB6828">
              <w:rPr>
                <w:rStyle w:val="Hipervnculo"/>
                <w:rFonts w:ascii="Arial" w:hAnsi="Arial" w:cs="Arial"/>
                <w:sz w:val="20"/>
                <w:szCs w:val="20"/>
                <w:u w:val="none"/>
              </w:rPr>
              <w:t xml:space="preserve"> de </w:t>
            </w:r>
            <w:r>
              <w:rPr>
                <w:rStyle w:val="Hipervnculo"/>
                <w:rFonts w:ascii="Arial" w:hAnsi="Arial" w:cs="Arial"/>
                <w:sz w:val="20"/>
                <w:szCs w:val="20"/>
                <w:u w:val="none"/>
              </w:rPr>
              <w:t>julio</w:t>
            </w:r>
            <w:r w:rsidR="00F32359" w:rsidRPr="00FB6828">
              <w:rPr>
                <w:rStyle w:val="Hipervnculo"/>
                <w:rFonts w:ascii="Arial" w:hAnsi="Arial" w:cs="Arial"/>
                <w:sz w:val="20"/>
                <w:szCs w:val="20"/>
                <w:u w:val="none"/>
              </w:rPr>
              <w:t xml:space="preserve"> de 2021</w:t>
            </w:r>
          </w:p>
        </w:tc>
      </w:tr>
      <w:tr w:rsidR="00F32359" w:rsidRPr="007D7A20" w14:paraId="4FD6C067" w14:textId="77777777" w:rsidTr="00FB6828">
        <w:trPr>
          <w:cantSplit/>
          <w:trHeight w:val="543"/>
          <w:jc w:val="center"/>
        </w:trPr>
        <w:tc>
          <w:tcPr>
            <w:tcW w:w="3493" w:type="dxa"/>
            <w:vAlign w:val="center"/>
          </w:tcPr>
          <w:p w14:paraId="247E9E9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20394347" w14:textId="52055E2F" w:rsidR="00F32359" w:rsidRPr="00AC2D08" w:rsidRDefault="00F32359" w:rsidP="00FB6828">
            <w:pPr>
              <w:spacing w:after="0" w:line="240" w:lineRule="auto"/>
              <w:jc w:val="both"/>
              <w:rPr>
                <w:rStyle w:val="Hipervnculo"/>
                <w:rFonts w:ascii="Arial" w:hAnsi="Arial" w:cs="Arial"/>
                <w:sz w:val="20"/>
                <w:szCs w:val="20"/>
                <w:u w:val="none"/>
              </w:rPr>
            </w:pPr>
            <w:r w:rsidRPr="00AC2D08">
              <w:rPr>
                <w:rStyle w:val="Hipervnculo"/>
                <w:rFonts w:ascii="Arial" w:hAnsi="Arial" w:cs="Arial"/>
                <w:sz w:val="20"/>
                <w:szCs w:val="20"/>
                <w:u w:val="none"/>
              </w:rPr>
              <w:t>Dirigidas a la Autoridad Responsable del Proceso de Contratación “</w:t>
            </w:r>
            <w:proofErr w:type="gramStart"/>
            <w:r w:rsidRPr="00AC2D08">
              <w:rPr>
                <w:rStyle w:val="Hipervnculo"/>
                <w:rFonts w:ascii="Arial" w:hAnsi="Arial" w:cs="Arial"/>
                <w:sz w:val="20"/>
                <w:szCs w:val="20"/>
                <w:u w:val="none"/>
              </w:rPr>
              <w:t>Jefe</w:t>
            </w:r>
            <w:proofErr w:type="gramEnd"/>
            <w:r w:rsidRPr="00AC2D08">
              <w:rPr>
                <w:rStyle w:val="Hipervnculo"/>
                <w:rFonts w:ascii="Arial" w:hAnsi="Arial" w:cs="Arial"/>
                <w:sz w:val="20"/>
                <w:szCs w:val="20"/>
                <w:u w:val="none"/>
              </w:rPr>
              <w:t xml:space="preserve"> de Logística y Operaciones” hasta </w:t>
            </w:r>
            <w:r w:rsidRPr="00516554">
              <w:rPr>
                <w:rStyle w:val="Hipervnculo"/>
                <w:rFonts w:ascii="Arial" w:hAnsi="Arial" w:cs="Arial"/>
                <w:sz w:val="20"/>
                <w:szCs w:val="20"/>
                <w:u w:val="none"/>
              </w:rPr>
              <w:t xml:space="preserve">horas </w:t>
            </w:r>
            <w:r w:rsidRPr="00516554">
              <w:rPr>
                <w:rStyle w:val="Hipervnculo"/>
                <w:rFonts w:ascii="Arial" w:hAnsi="Arial" w:cs="Arial"/>
                <w:b/>
                <w:bCs/>
                <w:sz w:val="20"/>
                <w:szCs w:val="20"/>
                <w:u w:val="none"/>
              </w:rPr>
              <w:t>1</w:t>
            </w:r>
            <w:r w:rsidR="007E3F70">
              <w:rPr>
                <w:rStyle w:val="Hipervnculo"/>
                <w:rFonts w:ascii="Arial" w:hAnsi="Arial" w:cs="Arial"/>
                <w:b/>
                <w:bCs/>
                <w:sz w:val="20"/>
                <w:szCs w:val="20"/>
                <w:u w:val="none"/>
              </w:rPr>
              <w:t>4</w:t>
            </w:r>
            <w:r w:rsidRPr="00516554">
              <w:rPr>
                <w:rStyle w:val="Hipervnculo"/>
                <w:rFonts w:ascii="Arial" w:hAnsi="Arial" w:cs="Arial"/>
                <w:b/>
                <w:bCs/>
                <w:sz w:val="20"/>
                <w:szCs w:val="20"/>
                <w:u w:val="none"/>
              </w:rPr>
              <w:t xml:space="preserve">:00 </w:t>
            </w:r>
            <w:r w:rsidR="007E3F70">
              <w:rPr>
                <w:rStyle w:val="Hipervnculo"/>
                <w:rFonts w:ascii="Arial" w:hAnsi="Arial" w:cs="Arial"/>
                <w:b/>
                <w:bCs/>
                <w:sz w:val="20"/>
                <w:szCs w:val="20"/>
                <w:u w:val="none"/>
              </w:rPr>
              <w:t>d</w:t>
            </w:r>
            <w:r w:rsidRPr="00516554">
              <w:rPr>
                <w:rStyle w:val="Hipervnculo"/>
                <w:rFonts w:ascii="Arial" w:hAnsi="Arial" w:cs="Arial"/>
                <w:b/>
                <w:bCs/>
                <w:sz w:val="20"/>
                <w:szCs w:val="20"/>
                <w:u w:val="none"/>
              </w:rPr>
              <w:t xml:space="preserve">el día </w:t>
            </w:r>
            <w:r w:rsidR="00120C5E">
              <w:rPr>
                <w:rStyle w:val="Hipervnculo"/>
                <w:rFonts w:ascii="Arial" w:hAnsi="Arial" w:cs="Arial"/>
                <w:b/>
                <w:bCs/>
                <w:sz w:val="20"/>
                <w:szCs w:val="20"/>
                <w:u w:val="none"/>
              </w:rPr>
              <w:t>miércoles 21</w:t>
            </w:r>
            <w:r w:rsidRPr="00516554">
              <w:rPr>
                <w:rStyle w:val="Hipervnculo"/>
                <w:rFonts w:ascii="Arial" w:hAnsi="Arial" w:cs="Arial"/>
                <w:b/>
                <w:bCs/>
                <w:sz w:val="20"/>
                <w:szCs w:val="20"/>
                <w:u w:val="none"/>
              </w:rPr>
              <w:t xml:space="preserve"> de </w:t>
            </w:r>
            <w:r w:rsidR="00120C5E">
              <w:rPr>
                <w:rStyle w:val="Hipervnculo"/>
                <w:rFonts w:ascii="Arial" w:hAnsi="Arial" w:cs="Arial"/>
                <w:b/>
                <w:bCs/>
                <w:sz w:val="20"/>
                <w:szCs w:val="20"/>
                <w:u w:val="none"/>
              </w:rPr>
              <w:t>julio</w:t>
            </w:r>
            <w:r w:rsidRPr="00516554">
              <w:rPr>
                <w:rStyle w:val="Hipervnculo"/>
                <w:rFonts w:ascii="Arial" w:hAnsi="Arial" w:cs="Arial"/>
                <w:b/>
                <w:bCs/>
                <w:sz w:val="20"/>
                <w:szCs w:val="20"/>
                <w:u w:val="none"/>
              </w:rPr>
              <w:t xml:space="preserve"> de 2021.</w:t>
            </w:r>
          </w:p>
        </w:tc>
      </w:tr>
      <w:tr w:rsidR="00F32359" w:rsidRPr="007D7A20" w14:paraId="37F93A2E" w14:textId="77777777" w:rsidTr="00FB6828">
        <w:trPr>
          <w:cantSplit/>
          <w:trHeight w:val="545"/>
          <w:jc w:val="center"/>
        </w:trPr>
        <w:tc>
          <w:tcPr>
            <w:tcW w:w="3493" w:type="dxa"/>
            <w:vAlign w:val="center"/>
          </w:tcPr>
          <w:p w14:paraId="7D379BD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PRESENTACIÓN DE PROPUESTAS</w:t>
            </w:r>
          </w:p>
        </w:tc>
        <w:tc>
          <w:tcPr>
            <w:tcW w:w="6811" w:type="dxa"/>
            <w:vAlign w:val="center"/>
          </w:tcPr>
          <w:p w14:paraId="5742C7D6" w14:textId="2B7063F2" w:rsidR="00F32359" w:rsidRPr="00AC2D08" w:rsidRDefault="00F32359" w:rsidP="00AC2D08">
            <w:pPr>
              <w:spacing w:after="0" w:line="240" w:lineRule="auto"/>
              <w:jc w:val="both"/>
              <w:rPr>
                <w:rStyle w:val="Hipervnculo"/>
                <w:rFonts w:ascii="Arial" w:hAnsi="Arial" w:cs="Arial"/>
                <w:sz w:val="20"/>
                <w:szCs w:val="20"/>
                <w:u w:val="none"/>
              </w:rPr>
            </w:pPr>
            <w:r w:rsidRPr="003C0D96">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3C0D96">
              <w:rPr>
                <w:rStyle w:val="Hipervnculo"/>
                <w:rFonts w:ascii="Arial" w:hAnsi="Arial" w:cs="Arial"/>
                <w:sz w:val="20"/>
                <w:szCs w:val="20"/>
                <w:u w:val="none"/>
              </w:rPr>
              <w:t>Gundlach</w:t>
            </w:r>
            <w:proofErr w:type="spellEnd"/>
            <w:r w:rsidRPr="003C0D96">
              <w:rPr>
                <w:rStyle w:val="Hipervnculo"/>
                <w:rFonts w:ascii="Arial" w:hAnsi="Arial" w:cs="Arial"/>
                <w:sz w:val="20"/>
                <w:szCs w:val="20"/>
                <w:u w:val="none"/>
              </w:rPr>
              <w:t xml:space="preserve"> Calle Reyes Ortiz esq. Federico Zuazo hasta horas </w:t>
            </w:r>
            <w:r w:rsidRPr="003C0D96">
              <w:rPr>
                <w:rStyle w:val="Hipervnculo"/>
                <w:rFonts w:ascii="Arial" w:hAnsi="Arial" w:cs="Arial"/>
                <w:b/>
                <w:sz w:val="20"/>
                <w:szCs w:val="20"/>
                <w:u w:val="none"/>
              </w:rPr>
              <w:t>1</w:t>
            </w:r>
            <w:r w:rsidR="00120C5E">
              <w:rPr>
                <w:rStyle w:val="Hipervnculo"/>
                <w:rFonts w:ascii="Arial" w:hAnsi="Arial" w:cs="Arial"/>
                <w:b/>
                <w:sz w:val="20"/>
                <w:szCs w:val="20"/>
                <w:u w:val="none"/>
              </w:rPr>
              <w:t>5</w:t>
            </w:r>
            <w:r w:rsidRPr="003C0D96">
              <w:rPr>
                <w:rStyle w:val="Hipervnculo"/>
                <w:rFonts w:ascii="Arial" w:hAnsi="Arial" w:cs="Arial"/>
                <w:b/>
                <w:sz w:val="20"/>
                <w:szCs w:val="20"/>
                <w:u w:val="none"/>
              </w:rPr>
              <w:t>:</w:t>
            </w:r>
            <w:r w:rsidR="00C87E4A">
              <w:rPr>
                <w:rStyle w:val="Hipervnculo"/>
                <w:rFonts w:ascii="Arial" w:hAnsi="Arial" w:cs="Arial"/>
                <w:b/>
                <w:sz w:val="20"/>
                <w:szCs w:val="20"/>
                <w:u w:val="none"/>
              </w:rPr>
              <w:t>30</w:t>
            </w:r>
            <w:r w:rsidRPr="003C0D96">
              <w:rPr>
                <w:rStyle w:val="Hipervnculo"/>
                <w:rFonts w:ascii="Arial" w:hAnsi="Arial" w:cs="Arial"/>
                <w:sz w:val="20"/>
                <w:szCs w:val="20"/>
                <w:u w:val="none"/>
              </w:rPr>
              <w:t xml:space="preserve"> del día </w:t>
            </w:r>
            <w:r w:rsidR="00120C5E">
              <w:rPr>
                <w:rStyle w:val="Hipervnculo"/>
                <w:rFonts w:ascii="Arial" w:hAnsi="Arial" w:cs="Arial"/>
                <w:b/>
                <w:bCs/>
                <w:sz w:val="20"/>
                <w:szCs w:val="20"/>
                <w:u w:val="none"/>
              </w:rPr>
              <w:t>martes</w:t>
            </w:r>
            <w:r w:rsidRPr="003C0D96">
              <w:rPr>
                <w:rStyle w:val="Hipervnculo"/>
                <w:rFonts w:ascii="Arial" w:hAnsi="Arial" w:cs="Arial"/>
                <w:b/>
                <w:bCs/>
                <w:sz w:val="20"/>
                <w:szCs w:val="20"/>
                <w:u w:val="none"/>
              </w:rPr>
              <w:t xml:space="preserve"> </w:t>
            </w:r>
            <w:r w:rsidR="00120C5E">
              <w:rPr>
                <w:rStyle w:val="Hipervnculo"/>
                <w:rFonts w:ascii="Arial" w:hAnsi="Arial" w:cs="Arial"/>
                <w:b/>
                <w:bCs/>
                <w:sz w:val="20"/>
                <w:szCs w:val="20"/>
                <w:u w:val="none"/>
              </w:rPr>
              <w:t>2</w:t>
            </w:r>
            <w:r w:rsidR="007E3F70">
              <w:rPr>
                <w:rStyle w:val="Hipervnculo"/>
                <w:rFonts w:ascii="Arial" w:hAnsi="Arial" w:cs="Arial"/>
                <w:b/>
                <w:bCs/>
                <w:sz w:val="20"/>
                <w:szCs w:val="20"/>
                <w:u w:val="none"/>
              </w:rPr>
              <w:t>7</w:t>
            </w:r>
            <w:r w:rsidRPr="003C0D96">
              <w:rPr>
                <w:rStyle w:val="Hipervnculo"/>
                <w:rFonts w:ascii="Arial" w:hAnsi="Arial" w:cs="Arial"/>
                <w:b/>
                <w:bCs/>
                <w:sz w:val="20"/>
                <w:szCs w:val="20"/>
                <w:u w:val="none"/>
              </w:rPr>
              <w:t xml:space="preserve"> de </w:t>
            </w:r>
            <w:r w:rsidR="003C0D96" w:rsidRPr="003C0D96">
              <w:rPr>
                <w:rStyle w:val="Hipervnculo"/>
                <w:rFonts w:ascii="Arial" w:hAnsi="Arial" w:cs="Arial"/>
                <w:b/>
                <w:bCs/>
                <w:sz w:val="20"/>
                <w:szCs w:val="20"/>
                <w:u w:val="none"/>
              </w:rPr>
              <w:t>ju</w:t>
            </w:r>
            <w:r w:rsidR="00120C5E">
              <w:rPr>
                <w:rStyle w:val="Hipervnculo"/>
                <w:rFonts w:ascii="Arial" w:hAnsi="Arial" w:cs="Arial"/>
                <w:b/>
                <w:bCs/>
                <w:sz w:val="20"/>
                <w:szCs w:val="20"/>
                <w:u w:val="none"/>
              </w:rPr>
              <w:t>l</w:t>
            </w:r>
            <w:r w:rsidR="003C0D96" w:rsidRPr="003C0D96">
              <w:rPr>
                <w:rStyle w:val="Hipervnculo"/>
                <w:rFonts w:ascii="Arial" w:hAnsi="Arial" w:cs="Arial"/>
                <w:b/>
                <w:bCs/>
                <w:sz w:val="20"/>
                <w:szCs w:val="20"/>
                <w:u w:val="none"/>
              </w:rPr>
              <w:t>io</w:t>
            </w:r>
            <w:r w:rsidRPr="003C0D96">
              <w:rPr>
                <w:rStyle w:val="Hipervnculo"/>
                <w:rFonts w:ascii="Arial" w:hAnsi="Arial" w:cs="Arial"/>
                <w:sz w:val="20"/>
                <w:szCs w:val="20"/>
                <w:u w:val="none"/>
              </w:rPr>
              <w:t xml:space="preserve"> </w:t>
            </w:r>
            <w:r w:rsidRPr="003C0D96">
              <w:rPr>
                <w:rStyle w:val="Hipervnculo"/>
                <w:rFonts w:ascii="Arial" w:hAnsi="Arial" w:cs="Arial"/>
                <w:b/>
                <w:sz w:val="20"/>
                <w:szCs w:val="20"/>
                <w:u w:val="none"/>
              </w:rPr>
              <w:t>de 2021</w:t>
            </w:r>
            <w:r w:rsidRPr="003C0D96">
              <w:rPr>
                <w:rStyle w:val="Hipervnculo"/>
                <w:rFonts w:ascii="Arial" w:hAnsi="Arial" w:cs="Arial"/>
                <w:sz w:val="20"/>
                <w:szCs w:val="20"/>
                <w:u w:val="none"/>
              </w:rPr>
              <w:t>.</w:t>
            </w:r>
          </w:p>
        </w:tc>
      </w:tr>
      <w:tr w:rsidR="00F32359" w:rsidRPr="007D7A20" w14:paraId="77735189" w14:textId="77777777" w:rsidTr="00AC2D08">
        <w:trPr>
          <w:cantSplit/>
          <w:trHeight w:val="1641"/>
          <w:jc w:val="center"/>
        </w:trPr>
        <w:tc>
          <w:tcPr>
            <w:tcW w:w="3493" w:type="dxa"/>
            <w:vAlign w:val="center"/>
          </w:tcPr>
          <w:p w14:paraId="6F39BD97" w14:textId="77777777" w:rsidR="00F32359" w:rsidRPr="00A54E4C" w:rsidRDefault="00F32359" w:rsidP="00FB6828">
            <w:pPr>
              <w:pStyle w:val="Sinespaciado"/>
              <w:jc w:val="center"/>
              <w:rPr>
                <w:rFonts w:ascii="Arial" w:hAnsi="Arial" w:cs="Arial"/>
                <w:b/>
                <w:bCs/>
                <w:sz w:val="20"/>
                <w:szCs w:val="20"/>
              </w:rPr>
            </w:pPr>
            <w:r w:rsidRPr="00A54E4C">
              <w:rPr>
                <w:rFonts w:ascii="Arial" w:hAnsi="Arial" w:cs="Arial"/>
                <w:b/>
                <w:bCs/>
                <w:sz w:val="20"/>
                <w:szCs w:val="20"/>
              </w:rPr>
              <w:t>ACTO DE APERTURA DE PROPUESTAS</w:t>
            </w:r>
          </w:p>
        </w:tc>
        <w:tc>
          <w:tcPr>
            <w:tcW w:w="6811" w:type="dxa"/>
            <w:vAlign w:val="center"/>
          </w:tcPr>
          <w:p w14:paraId="37CDBE52" w14:textId="77777777" w:rsidR="00F32359" w:rsidRPr="00A54E4C" w:rsidRDefault="00F32359" w:rsidP="00AC2D08">
            <w:pPr>
              <w:spacing w:after="0" w:line="240" w:lineRule="auto"/>
              <w:jc w:val="both"/>
              <w:rPr>
                <w:rStyle w:val="Hipervnculo"/>
                <w:rFonts w:ascii="Arial" w:hAnsi="Arial" w:cs="Arial"/>
                <w:sz w:val="20"/>
                <w:szCs w:val="20"/>
                <w:u w:val="none"/>
              </w:rPr>
            </w:pPr>
            <w:r w:rsidRPr="00A54E4C">
              <w:rPr>
                <w:rStyle w:val="Hipervnculo"/>
                <w:rFonts w:ascii="Arial" w:hAnsi="Arial" w:cs="Arial"/>
                <w:sz w:val="20"/>
                <w:szCs w:val="20"/>
                <w:u w:val="none"/>
              </w:rPr>
              <w:t>Se realizará vía Zoom, en la siguiente dirección:</w:t>
            </w:r>
          </w:p>
          <w:p w14:paraId="6B0B12EC" w14:textId="77777777" w:rsidR="00F32359" w:rsidRPr="00A54E4C" w:rsidRDefault="00F32359" w:rsidP="00AC2D08">
            <w:pPr>
              <w:spacing w:after="0" w:line="240" w:lineRule="auto"/>
              <w:jc w:val="both"/>
              <w:rPr>
                <w:rStyle w:val="Hipervnculo"/>
                <w:rFonts w:ascii="Arial" w:hAnsi="Arial" w:cs="Arial"/>
                <w:sz w:val="20"/>
                <w:szCs w:val="20"/>
                <w:u w:val="none"/>
              </w:rPr>
            </w:pPr>
          </w:p>
          <w:p w14:paraId="22E1DE59" w14:textId="77777777" w:rsidR="00F32359" w:rsidRPr="00A54E4C" w:rsidRDefault="00F32359" w:rsidP="00AC2D08">
            <w:pPr>
              <w:spacing w:after="0" w:line="240" w:lineRule="auto"/>
              <w:jc w:val="both"/>
              <w:rPr>
                <w:rStyle w:val="Hipervnculo"/>
                <w:rFonts w:ascii="Arial" w:hAnsi="Arial" w:cs="Arial"/>
                <w:sz w:val="20"/>
                <w:szCs w:val="20"/>
                <w:u w:val="none"/>
              </w:rPr>
            </w:pPr>
            <w:r w:rsidRPr="00A54E4C">
              <w:rPr>
                <w:rStyle w:val="Hipervnculo"/>
                <w:rFonts w:ascii="Arial" w:hAnsi="Arial" w:cs="Arial"/>
                <w:sz w:val="20"/>
                <w:szCs w:val="20"/>
                <w:u w:val="none"/>
              </w:rPr>
              <w:t xml:space="preserve">Meeting ID: 895 7457 4682 </w:t>
            </w:r>
          </w:p>
          <w:p w14:paraId="4E1BC47D" w14:textId="77777777" w:rsidR="00F32359" w:rsidRPr="00A54E4C" w:rsidRDefault="00F32359" w:rsidP="00AC2D08">
            <w:pPr>
              <w:spacing w:after="0" w:line="240" w:lineRule="auto"/>
              <w:jc w:val="both"/>
              <w:rPr>
                <w:rStyle w:val="Hipervnculo"/>
                <w:rFonts w:ascii="Arial" w:hAnsi="Arial" w:cs="Arial"/>
                <w:sz w:val="20"/>
                <w:szCs w:val="20"/>
                <w:u w:val="none"/>
              </w:rPr>
            </w:pPr>
            <w:proofErr w:type="spellStart"/>
            <w:r w:rsidRPr="00A54E4C">
              <w:rPr>
                <w:rStyle w:val="Hipervnculo"/>
                <w:rFonts w:ascii="Arial" w:hAnsi="Arial" w:cs="Arial"/>
                <w:sz w:val="20"/>
                <w:szCs w:val="20"/>
                <w:u w:val="none"/>
              </w:rPr>
              <w:t>Passcode</w:t>
            </w:r>
            <w:proofErr w:type="spellEnd"/>
            <w:r w:rsidRPr="00A54E4C">
              <w:rPr>
                <w:rStyle w:val="Hipervnculo"/>
                <w:rFonts w:ascii="Arial" w:hAnsi="Arial" w:cs="Arial"/>
                <w:sz w:val="20"/>
                <w:szCs w:val="20"/>
                <w:u w:val="none"/>
              </w:rPr>
              <w:t>: 526809</w:t>
            </w:r>
          </w:p>
          <w:p w14:paraId="1A4DC62E" w14:textId="77777777" w:rsidR="00F32359" w:rsidRPr="00A54E4C" w:rsidRDefault="00F32359" w:rsidP="00AC2D08">
            <w:pPr>
              <w:spacing w:after="0" w:line="240" w:lineRule="auto"/>
              <w:jc w:val="both"/>
              <w:rPr>
                <w:rStyle w:val="Hipervnculo"/>
                <w:rFonts w:ascii="Arial" w:hAnsi="Arial" w:cs="Arial"/>
                <w:sz w:val="20"/>
                <w:szCs w:val="20"/>
                <w:u w:val="none"/>
              </w:rPr>
            </w:pPr>
          </w:p>
          <w:p w14:paraId="27F4DA9C" w14:textId="2BEABB3C" w:rsidR="00F32359" w:rsidRPr="00A54E4C" w:rsidRDefault="00F32359" w:rsidP="00AC2D08">
            <w:pPr>
              <w:spacing w:after="0" w:line="240" w:lineRule="auto"/>
              <w:jc w:val="both"/>
              <w:rPr>
                <w:rStyle w:val="Hipervnculo"/>
                <w:rFonts w:ascii="Arial" w:hAnsi="Arial" w:cs="Arial"/>
                <w:b/>
                <w:bCs/>
                <w:sz w:val="20"/>
                <w:szCs w:val="20"/>
                <w:u w:val="none"/>
              </w:rPr>
            </w:pPr>
            <w:r w:rsidRPr="00A54E4C">
              <w:rPr>
                <w:rStyle w:val="Hipervnculo"/>
                <w:rFonts w:ascii="Arial" w:hAnsi="Arial" w:cs="Arial"/>
                <w:sz w:val="20"/>
                <w:szCs w:val="20"/>
                <w:u w:val="none"/>
              </w:rPr>
              <w:t xml:space="preserve">El mismo día </w:t>
            </w:r>
            <w:r w:rsidR="00120C5E">
              <w:rPr>
                <w:rStyle w:val="Hipervnculo"/>
                <w:rFonts w:ascii="Arial" w:hAnsi="Arial" w:cs="Arial"/>
                <w:b/>
                <w:bCs/>
                <w:sz w:val="20"/>
                <w:szCs w:val="20"/>
                <w:u w:val="none"/>
              </w:rPr>
              <w:t>martes</w:t>
            </w:r>
            <w:r w:rsidRPr="00A54E4C">
              <w:rPr>
                <w:rStyle w:val="Hipervnculo"/>
                <w:rFonts w:ascii="Arial" w:hAnsi="Arial" w:cs="Arial"/>
                <w:b/>
                <w:bCs/>
                <w:sz w:val="20"/>
                <w:szCs w:val="20"/>
                <w:u w:val="none"/>
              </w:rPr>
              <w:t xml:space="preserve"> </w:t>
            </w:r>
            <w:r w:rsidR="00120C5E">
              <w:rPr>
                <w:rStyle w:val="Hipervnculo"/>
                <w:rFonts w:ascii="Arial" w:hAnsi="Arial" w:cs="Arial"/>
                <w:b/>
                <w:bCs/>
                <w:sz w:val="20"/>
                <w:szCs w:val="20"/>
                <w:u w:val="none"/>
              </w:rPr>
              <w:t>27</w:t>
            </w:r>
            <w:r w:rsidRPr="00A54E4C">
              <w:rPr>
                <w:rStyle w:val="Hipervnculo"/>
                <w:rFonts w:ascii="Arial" w:hAnsi="Arial" w:cs="Arial"/>
                <w:b/>
                <w:bCs/>
                <w:sz w:val="20"/>
                <w:szCs w:val="20"/>
                <w:u w:val="none"/>
              </w:rPr>
              <w:t xml:space="preserve"> de </w:t>
            </w:r>
            <w:r w:rsidR="003C0D96" w:rsidRPr="00A54E4C">
              <w:rPr>
                <w:rStyle w:val="Hipervnculo"/>
                <w:rFonts w:ascii="Arial" w:hAnsi="Arial" w:cs="Arial"/>
                <w:b/>
                <w:bCs/>
                <w:sz w:val="20"/>
                <w:szCs w:val="20"/>
                <w:u w:val="none"/>
              </w:rPr>
              <w:t>ju</w:t>
            </w:r>
            <w:r w:rsidR="00502D7B">
              <w:rPr>
                <w:rStyle w:val="Hipervnculo"/>
                <w:rFonts w:ascii="Arial" w:hAnsi="Arial" w:cs="Arial"/>
                <w:b/>
                <w:bCs/>
                <w:sz w:val="20"/>
                <w:szCs w:val="20"/>
                <w:u w:val="none"/>
              </w:rPr>
              <w:t>l</w:t>
            </w:r>
            <w:r w:rsidR="003C0D96" w:rsidRPr="00A54E4C">
              <w:rPr>
                <w:rStyle w:val="Hipervnculo"/>
                <w:rFonts w:ascii="Arial" w:hAnsi="Arial" w:cs="Arial"/>
                <w:b/>
                <w:bCs/>
                <w:sz w:val="20"/>
                <w:szCs w:val="20"/>
                <w:u w:val="none"/>
              </w:rPr>
              <w:t>io</w:t>
            </w:r>
            <w:r w:rsidRPr="00A54E4C">
              <w:rPr>
                <w:rStyle w:val="Hipervnculo"/>
                <w:rFonts w:ascii="Arial" w:hAnsi="Arial" w:cs="Arial"/>
                <w:b/>
                <w:bCs/>
                <w:sz w:val="20"/>
                <w:szCs w:val="20"/>
                <w:u w:val="none"/>
              </w:rPr>
              <w:t xml:space="preserve"> de 2021</w:t>
            </w:r>
            <w:r w:rsidRPr="00A54E4C">
              <w:rPr>
                <w:rStyle w:val="Hipervnculo"/>
                <w:rFonts w:ascii="Arial" w:hAnsi="Arial" w:cs="Arial"/>
                <w:sz w:val="20"/>
                <w:szCs w:val="20"/>
                <w:u w:val="none"/>
              </w:rPr>
              <w:t xml:space="preserve">, a horas </w:t>
            </w:r>
            <w:r w:rsidRPr="00A54E4C">
              <w:rPr>
                <w:rStyle w:val="Hipervnculo"/>
                <w:rFonts w:ascii="Arial" w:hAnsi="Arial" w:cs="Arial"/>
                <w:b/>
                <w:bCs/>
                <w:sz w:val="20"/>
                <w:szCs w:val="20"/>
                <w:u w:val="none"/>
              </w:rPr>
              <w:t>1</w:t>
            </w:r>
            <w:r w:rsidR="00120C5E">
              <w:rPr>
                <w:rStyle w:val="Hipervnculo"/>
                <w:rFonts w:ascii="Arial" w:hAnsi="Arial" w:cs="Arial"/>
                <w:b/>
                <w:bCs/>
                <w:sz w:val="20"/>
                <w:szCs w:val="20"/>
                <w:u w:val="none"/>
              </w:rPr>
              <w:t>6</w:t>
            </w:r>
            <w:r w:rsidRPr="00A54E4C">
              <w:rPr>
                <w:rStyle w:val="Hipervnculo"/>
                <w:rFonts w:ascii="Arial" w:hAnsi="Arial" w:cs="Arial"/>
                <w:b/>
                <w:bCs/>
                <w:sz w:val="20"/>
                <w:szCs w:val="20"/>
                <w:u w:val="none"/>
              </w:rPr>
              <w:t>:</w:t>
            </w:r>
            <w:r w:rsidR="00120C5E">
              <w:rPr>
                <w:rStyle w:val="Hipervnculo"/>
                <w:rFonts w:ascii="Arial" w:hAnsi="Arial" w:cs="Arial"/>
                <w:b/>
                <w:bCs/>
                <w:sz w:val="20"/>
                <w:szCs w:val="20"/>
                <w:u w:val="none"/>
              </w:rPr>
              <w:t>00</w:t>
            </w:r>
          </w:p>
        </w:tc>
      </w:tr>
      <w:tr w:rsidR="00F32359" w:rsidRPr="007D7A20" w14:paraId="5A65882C" w14:textId="77777777" w:rsidTr="003B0FA7">
        <w:trPr>
          <w:cantSplit/>
          <w:trHeight w:val="594"/>
          <w:jc w:val="center"/>
        </w:trPr>
        <w:tc>
          <w:tcPr>
            <w:tcW w:w="3493" w:type="dxa"/>
            <w:vAlign w:val="center"/>
          </w:tcPr>
          <w:p w14:paraId="1E0BDDD2" w14:textId="77777777" w:rsidR="00F32359" w:rsidRPr="007D7A20" w:rsidRDefault="00F32359" w:rsidP="00FB6828">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48498E3E" w14:textId="77777777" w:rsidR="00F32359" w:rsidRPr="00AC2D08" w:rsidRDefault="00F32359" w:rsidP="00AC2D08">
            <w:pPr>
              <w:spacing w:after="0" w:line="240" w:lineRule="auto"/>
              <w:jc w:val="both"/>
              <w:rPr>
                <w:rStyle w:val="Hipervnculo"/>
                <w:rFonts w:ascii="Arial" w:hAnsi="Arial" w:cs="Arial"/>
                <w:sz w:val="20"/>
                <w:szCs w:val="20"/>
                <w:u w:val="none"/>
              </w:rPr>
            </w:pPr>
          </w:p>
          <w:p w14:paraId="48E2A8E7" w14:textId="49F52A9D" w:rsidR="00F32359" w:rsidRPr="00AC2D08" w:rsidRDefault="00F32359" w:rsidP="00AC2D08">
            <w:pPr>
              <w:spacing w:after="0" w:line="240" w:lineRule="auto"/>
              <w:jc w:val="both"/>
              <w:rPr>
                <w:rStyle w:val="Hipervnculo"/>
                <w:rFonts w:ascii="Arial" w:hAnsi="Arial" w:cs="Arial"/>
                <w:sz w:val="20"/>
                <w:szCs w:val="20"/>
                <w:u w:val="none"/>
              </w:rPr>
            </w:pPr>
            <w:r w:rsidRPr="00AC2D08">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AC2D08">
              <w:rPr>
                <w:rStyle w:val="Hipervnculo"/>
                <w:rFonts w:ascii="Arial" w:hAnsi="Arial" w:cs="Arial"/>
                <w:sz w:val="20"/>
                <w:szCs w:val="20"/>
                <w:u w:val="none"/>
              </w:rPr>
              <w:t>Gundlach</w:t>
            </w:r>
            <w:proofErr w:type="spellEnd"/>
            <w:r w:rsidR="0029242C">
              <w:rPr>
                <w:rStyle w:val="Hipervnculo"/>
                <w:rFonts w:ascii="Arial" w:hAnsi="Arial" w:cs="Arial"/>
                <w:sz w:val="20"/>
                <w:szCs w:val="20"/>
                <w:u w:val="none"/>
              </w:rPr>
              <w:t xml:space="preserve"> (Ex - Policonsultorio), o al correo electrónico </w:t>
            </w:r>
            <w:r w:rsidR="0029242C" w:rsidRPr="001B5935">
              <w:rPr>
                <w:rStyle w:val="Hipervnculo"/>
                <w:rFonts w:ascii="Arial" w:hAnsi="Arial" w:cs="Arial"/>
                <w:b/>
                <w:bCs/>
                <w:sz w:val="20"/>
                <w:szCs w:val="20"/>
              </w:rPr>
              <w:t>prop-contaccenter@csbp.com.bo</w:t>
            </w:r>
            <w:r w:rsidRPr="00AC2D08">
              <w:rPr>
                <w:rStyle w:val="Hipervnculo"/>
                <w:rFonts w:ascii="Arial" w:hAnsi="Arial" w:cs="Arial"/>
                <w:sz w:val="20"/>
                <w:szCs w:val="20"/>
                <w:u w:val="none"/>
              </w:rPr>
              <w:t>.</w:t>
            </w:r>
          </w:p>
          <w:p w14:paraId="71BC285E" w14:textId="77777777" w:rsidR="00F32359" w:rsidRPr="00AC2D08" w:rsidRDefault="00F32359" w:rsidP="00AC2D08">
            <w:pPr>
              <w:spacing w:after="0" w:line="240" w:lineRule="auto"/>
              <w:jc w:val="both"/>
              <w:rPr>
                <w:rStyle w:val="Hipervnculo"/>
                <w:rFonts w:ascii="Arial" w:hAnsi="Arial" w:cs="Arial"/>
                <w:sz w:val="20"/>
                <w:szCs w:val="20"/>
                <w:u w:val="none"/>
              </w:rPr>
            </w:pPr>
          </w:p>
        </w:tc>
      </w:tr>
      <w:tr w:rsidR="00F32359" w:rsidRPr="007D7A20" w14:paraId="79492162" w14:textId="77777777" w:rsidTr="00FB6828">
        <w:trPr>
          <w:cantSplit/>
          <w:trHeight w:val="656"/>
          <w:jc w:val="center"/>
        </w:trPr>
        <w:tc>
          <w:tcPr>
            <w:tcW w:w="3493" w:type="dxa"/>
            <w:vAlign w:val="center"/>
          </w:tcPr>
          <w:p w14:paraId="0425DABA" w14:textId="77777777" w:rsidR="00F32359" w:rsidRPr="00652A45" w:rsidRDefault="00F32359" w:rsidP="00FB6828">
            <w:pPr>
              <w:pStyle w:val="Sinespaciado"/>
              <w:jc w:val="center"/>
              <w:rPr>
                <w:rFonts w:ascii="Arial" w:hAnsi="Arial" w:cs="Arial"/>
                <w:b/>
                <w:bCs/>
                <w:sz w:val="20"/>
                <w:szCs w:val="20"/>
              </w:rPr>
            </w:pPr>
            <w:r w:rsidRPr="00652A45">
              <w:rPr>
                <w:rFonts w:ascii="Arial" w:hAnsi="Arial" w:cs="Arial"/>
                <w:b/>
                <w:bCs/>
                <w:sz w:val="20"/>
                <w:szCs w:val="20"/>
              </w:rPr>
              <w:t>BOLETA DE GARANTÍA (FIANZA BANCARIA) DE SERIEDAD DE PROPUESTA</w:t>
            </w:r>
          </w:p>
        </w:tc>
        <w:tc>
          <w:tcPr>
            <w:tcW w:w="6811" w:type="dxa"/>
            <w:vAlign w:val="center"/>
          </w:tcPr>
          <w:p w14:paraId="3B44C3C6" w14:textId="77777777" w:rsidR="00F32359" w:rsidRPr="00652A45" w:rsidRDefault="00F32359" w:rsidP="00FB6828">
            <w:pPr>
              <w:spacing w:after="0" w:line="240" w:lineRule="auto"/>
              <w:jc w:val="center"/>
              <w:rPr>
                <w:rFonts w:ascii="Arial" w:hAnsi="Arial" w:cs="Arial"/>
                <w:b/>
                <w:i/>
                <w:sz w:val="20"/>
                <w:szCs w:val="20"/>
                <w:lang w:val="es-ES_tradnl"/>
              </w:rPr>
            </w:pPr>
          </w:p>
          <w:p w14:paraId="5817513B" w14:textId="1A25AFFA" w:rsidR="00F32359" w:rsidRPr="00652A45" w:rsidRDefault="00652A45" w:rsidP="00652A45">
            <w:pPr>
              <w:spacing w:after="0" w:line="240" w:lineRule="auto"/>
              <w:jc w:val="center"/>
              <w:rPr>
                <w:rFonts w:ascii="Arial" w:hAnsi="Arial" w:cs="Arial"/>
                <w:bCs/>
                <w:iCs/>
                <w:sz w:val="20"/>
                <w:szCs w:val="20"/>
                <w:lang w:val="es-ES_tradnl"/>
              </w:rPr>
            </w:pPr>
            <w:r w:rsidRPr="00652A45">
              <w:rPr>
                <w:rFonts w:ascii="Arial" w:hAnsi="Arial" w:cs="Arial"/>
                <w:b/>
                <w:i/>
                <w:sz w:val="20"/>
                <w:szCs w:val="20"/>
                <w:lang w:val="es-ES_tradnl"/>
              </w:rPr>
              <w:t>N/A</w:t>
            </w:r>
          </w:p>
          <w:p w14:paraId="11941728" w14:textId="77777777" w:rsidR="00F32359" w:rsidRPr="00652A45" w:rsidRDefault="00F32359" w:rsidP="00FB6828">
            <w:pPr>
              <w:spacing w:after="0" w:line="240" w:lineRule="auto"/>
              <w:jc w:val="center"/>
              <w:rPr>
                <w:rStyle w:val="Hipervnculo"/>
                <w:rFonts w:ascii="Arial" w:hAnsi="Arial" w:cs="Arial"/>
              </w:rPr>
            </w:pPr>
          </w:p>
        </w:tc>
      </w:tr>
      <w:tr w:rsidR="00F32359" w:rsidRPr="007D7A20" w14:paraId="18262ED1" w14:textId="77777777" w:rsidTr="00600A3C">
        <w:trPr>
          <w:cantSplit/>
          <w:trHeight w:val="1029"/>
          <w:jc w:val="center"/>
        </w:trPr>
        <w:tc>
          <w:tcPr>
            <w:tcW w:w="3493" w:type="dxa"/>
            <w:vAlign w:val="center"/>
          </w:tcPr>
          <w:p w14:paraId="0592B43A" w14:textId="77777777" w:rsidR="00F32359" w:rsidRPr="00652A45" w:rsidRDefault="00F32359" w:rsidP="00FB6828">
            <w:pPr>
              <w:pStyle w:val="Sinespaciado"/>
              <w:jc w:val="center"/>
              <w:rPr>
                <w:rFonts w:ascii="Arial" w:hAnsi="Arial" w:cs="Arial"/>
                <w:b/>
                <w:bCs/>
                <w:sz w:val="20"/>
                <w:szCs w:val="20"/>
              </w:rPr>
            </w:pPr>
            <w:r w:rsidRPr="00652A45">
              <w:rPr>
                <w:rFonts w:ascii="Arial" w:hAnsi="Arial" w:cs="Arial"/>
                <w:b/>
                <w:bCs/>
                <w:sz w:val="20"/>
                <w:szCs w:val="20"/>
              </w:rPr>
              <w:t>PLAZO MÍNIMO DE VIGENCIA DE LA BOLETA DE GARANTÍA (FIANZA BANCARIA) DE SERIEDAD DE PROPUESTA</w:t>
            </w:r>
          </w:p>
        </w:tc>
        <w:tc>
          <w:tcPr>
            <w:tcW w:w="6811" w:type="dxa"/>
            <w:vAlign w:val="center"/>
          </w:tcPr>
          <w:p w14:paraId="718A0D83" w14:textId="77777777" w:rsidR="00652A45" w:rsidRPr="00652A45" w:rsidRDefault="00652A45" w:rsidP="00652A45">
            <w:pPr>
              <w:spacing w:after="0" w:line="240" w:lineRule="auto"/>
              <w:jc w:val="center"/>
              <w:rPr>
                <w:rFonts w:ascii="Arial" w:hAnsi="Arial" w:cs="Arial"/>
                <w:bCs/>
                <w:iCs/>
                <w:sz w:val="20"/>
                <w:szCs w:val="20"/>
                <w:lang w:val="es-ES_tradnl"/>
              </w:rPr>
            </w:pPr>
            <w:r w:rsidRPr="00652A45">
              <w:rPr>
                <w:rFonts w:ascii="Arial" w:hAnsi="Arial" w:cs="Arial"/>
                <w:b/>
                <w:i/>
                <w:sz w:val="20"/>
                <w:szCs w:val="20"/>
                <w:lang w:val="es-ES_tradnl"/>
              </w:rPr>
              <w:t>N/A</w:t>
            </w:r>
          </w:p>
          <w:p w14:paraId="41E5637B" w14:textId="1E63B100" w:rsidR="00F32359" w:rsidRPr="00652A45" w:rsidRDefault="00F32359" w:rsidP="003B0FA7">
            <w:pPr>
              <w:pStyle w:val="Sinespaciado"/>
              <w:jc w:val="center"/>
              <w:rPr>
                <w:b/>
                <w:bCs/>
                <w:spacing w:val="-2"/>
              </w:rPr>
            </w:pPr>
          </w:p>
        </w:tc>
      </w:tr>
    </w:tbl>
    <w:p w14:paraId="0BDEC632" w14:textId="77777777" w:rsidR="00F32359" w:rsidRPr="007D7A20" w:rsidRDefault="00F32359" w:rsidP="00F32359">
      <w:pPr>
        <w:rPr>
          <w:rFonts w:ascii="Arial" w:hAnsi="Arial" w:cs="Arial"/>
          <w:sz w:val="20"/>
          <w:szCs w:val="20"/>
        </w:rPr>
      </w:pPr>
      <w:r w:rsidRPr="007D7A20">
        <w:rPr>
          <w:rFonts w:ascii="Arial" w:hAnsi="Arial" w:cs="Arial"/>
          <w:sz w:val="20"/>
          <w:szCs w:val="20"/>
        </w:rPr>
        <w:br w:type="page"/>
      </w:r>
    </w:p>
    <w:p w14:paraId="0C793062" w14:textId="77777777" w:rsidR="003B0FA7" w:rsidRDefault="003B0FA7" w:rsidP="007574A5">
      <w:pPr>
        <w:jc w:val="center"/>
        <w:rPr>
          <w:rFonts w:ascii="Arial" w:hAnsi="Arial" w:cs="Arial"/>
          <w:b/>
          <w:color w:val="000000" w:themeColor="text1"/>
          <w:sz w:val="24"/>
          <w:szCs w:val="24"/>
        </w:rPr>
      </w:pPr>
    </w:p>
    <w:p w14:paraId="6F669C82" w14:textId="595AD3B8" w:rsidR="007574A5" w:rsidRPr="003B0FA7" w:rsidRDefault="00230514" w:rsidP="007574A5">
      <w:pPr>
        <w:jc w:val="center"/>
        <w:rPr>
          <w:rFonts w:ascii="Arial" w:hAnsi="Arial" w:cs="Arial"/>
          <w:b/>
          <w:color w:val="000000" w:themeColor="text1"/>
        </w:rPr>
      </w:pPr>
      <w:r w:rsidRPr="003B0FA7">
        <w:rPr>
          <w:rFonts w:ascii="Arial" w:hAnsi="Arial" w:cs="Arial"/>
          <w:b/>
          <w:color w:val="000000" w:themeColor="text1"/>
        </w:rPr>
        <w:t>CAPÍTULO I</w:t>
      </w:r>
    </w:p>
    <w:p w14:paraId="4E8F17FE" w14:textId="77777777" w:rsidR="007574A5" w:rsidRPr="003B0FA7" w:rsidRDefault="007574A5" w:rsidP="007574A5">
      <w:pPr>
        <w:jc w:val="center"/>
        <w:rPr>
          <w:rFonts w:ascii="Arial" w:hAnsi="Arial" w:cs="Arial"/>
          <w:b/>
          <w:color w:val="000000" w:themeColor="text1"/>
        </w:rPr>
      </w:pPr>
      <w:r w:rsidRPr="003B0FA7">
        <w:rPr>
          <w:rFonts w:ascii="Arial" w:hAnsi="Arial" w:cs="Arial"/>
          <w:b/>
          <w:color w:val="000000" w:themeColor="text1"/>
        </w:rPr>
        <w:t>GENERALIDADES</w:t>
      </w:r>
    </w:p>
    <w:p w14:paraId="62985359" w14:textId="77777777" w:rsidR="007574A5" w:rsidRPr="00F30D86" w:rsidRDefault="007574A5"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PRESENTACIÓN</w:t>
      </w:r>
    </w:p>
    <w:p w14:paraId="08C262A4" w14:textId="77777777" w:rsidR="007574A5" w:rsidRPr="00F30D86" w:rsidRDefault="007574A5" w:rsidP="003B0FA7">
      <w:pPr>
        <w:ind w:left="284"/>
        <w:jc w:val="both"/>
        <w:rPr>
          <w:rFonts w:ascii="Arial" w:hAnsi="Arial" w:cs="Arial"/>
          <w:sz w:val="20"/>
          <w:szCs w:val="20"/>
        </w:rPr>
      </w:pPr>
      <w:r w:rsidRPr="00F30D86">
        <w:rPr>
          <w:rFonts w:ascii="Arial" w:hAnsi="Arial" w:cs="Arial"/>
          <w:sz w:val="20"/>
          <w:szCs w:val="20"/>
        </w:rPr>
        <w:t>La Caja de Salud de la Banca Privada (CSBP) en adelante denominad</w:t>
      </w:r>
      <w:r w:rsidR="00D05486" w:rsidRPr="00F30D86">
        <w:rPr>
          <w:rFonts w:ascii="Arial" w:hAnsi="Arial" w:cs="Arial"/>
          <w:sz w:val="20"/>
          <w:szCs w:val="20"/>
        </w:rPr>
        <w:t>a</w:t>
      </w:r>
      <w:r w:rsidRPr="00F30D86">
        <w:rPr>
          <w:rFonts w:ascii="Arial" w:hAnsi="Arial" w:cs="Arial"/>
          <w:sz w:val="20"/>
          <w:szCs w:val="20"/>
        </w:rPr>
        <w:t xml:space="preserve"> “Convocante”, en el marco de su Reglamento de Administración de Bienes, Obras y Servicios (RABOS), aprobado mediante Resolución de Directorio </w:t>
      </w:r>
      <w:r w:rsidR="004762B9" w:rsidRPr="00F30D86">
        <w:rPr>
          <w:rFonts w:ascii="Arial" w:hAnsi="Arial" w:cs="Arial"/>
          <w:sz w:val="20"/>
          <w:szCs w:val="20"/>
        </w:rPr>
        <w:t xml:space="preserve">Nº </w:t>
      </w:r>
      <w:r w:rsidR="00C1290A" w:rsidRPr="00F30D86">
        <w:rPr>
          <w:rFonts w:ascii="Arial" w:hAnsi="Arial" w:cs="Arial"/>
          <w:sz w:val="20"/>
          <w:szCs w:val="20"/>
        </w:rPr>
        <w:t>44</w:t>
      </w:r>
      <w:r w:rsidR="004762B9" w:rsidRPr="00F30D86">
        <w:rPr>
          <w:rFonts w:ascii="Arial" w:hAnsi="Arial" w:cs="Arial"/>
          <w:sz w:val="20"/>
          <w:szCs w:val="20"/>
        </w:rPr>
        <w:t>/20</w:t>
      </w:r>
      <w:r w:rsidR="00C1290A" w:rsidRPr="00F30D86">
        <w:rPr>
          <w:rFonts w:ascii="Arial" w:hAnsi="Arial" w:cs="Arial"/>
          <w:sz w:val="20"/>
          <w:szCs w:val="20"/>
        </w:rPr>
        <w:t>20</w:t>
      </w:r>
      <w:r w:rsidR="004762B9" w:rsidRPr="00F30D86">
        <w:rPr>
          <w:rFonts w:ascii="Arial" w:hAnsi="Arial" w:cs="Arial"/>
          <w:sz w:val="20"/>
          <w:szCs w:val="20"/>
        </w:rPr>
        <w:t xml:space="preserve"> de fecha </w:t>
      </w:r>
      <w:r w:rsidR="00C1290A" w:rsidRPr="00F30D86">
        <w:rPr>
          <w:rFonts w:ascii="Arial" w:hAnsi="Arial" w:cs="Arial"/>
          <w:sz w:val="20"/>
          <w:szCs w:val="20"/>
        </w:rPr>
        <w:t>15 de julio de 2020</w:t>
      </w:r>
      <w:r w:rsidRPr="00F30D86">
        <w:rPr>
          <w:rFonts w:ascii="Arial" w:hAnsi="Arial" w:cs="Arial"/>
          <w:sz w:val="20"/>
          <w:szCs w:val="20"/>
        </w:rPr>
        <w:t xml:space="preserve">, a través de la presente </w:t>
      </w:r>
      <w:r w:rsidR="00357689" w:rsidRPr="00F30D86">
        <w:rPr>
          <w:rFonts w:ascii="Arial" w:hAnsi="Arial" w:cs="Arial"/>
          <w:b/>
          <w:i/>
          <w:sz w:val="20"/>
          <w:szCs w:val="20"/>
        </w:rPr>
        <w:t>Invitación Pública</w:t>
      </w:r>
      <w:r w:rsidRPr="00F30D86">
        <w:rPr>
          <w:rFonts w:ascii="Arial" w:hAnsi="Arial" w:cs="Arial"/>
          <w:sz w:val="20"/>
          <w:szCs w:val="20"/>
        </w:rPr>
        <w:t>, invita a las empresas legalmente establecidas a presentar propuestas, bajo las condiciones del presente Pliego Específico de Condiciones.</w:t>
      </w:r>
    </w:p>
    <w:p w14:paraId="244ED0DF" w14:textId="77777777" w:rsidR="007574A5" w:rsidRPr="00F30D86" w:rsidRDefault="007574A5"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OBJETO</w:t>
      </w:r>
      <w:r w:rsidR="001110B7" w:rsidRPr="00F30D86">
        <w:rPr>
          <w:rFonts w:ascii="Arial" w:hAnsi="Arial" w:cs="Arial"/>
          <w:b/>
          <w:sz w:val="20"/>
          <w:szCs w:val="20"/>
        </w:rPr>
        <w:t xml:space="preserve"> </w:t>
      </w:r>
    </w:p>
    <w:p w14:paraId="7EAFC3B0" w14:textId="03307D1D" w:rsidR="001110B7" w:rsidRPr="00F30D86" w:rsidRDefault="001110B7" w:rsidP="001719BD">
      <w:pPr>
        <w:pStyle w:val="Prrafodelista"/>
        <w:ind w:left="284"/>
        <w:jc w:val="both"/>
        <w:rPr>
          <w:rFonts w:ascii="Arial" w:hAnsi="Arial" w:cs="Arial"/>
          <w:b/>
          <w:sz w:val="20"/>
          <w:szCs w:val="20"/>
        </w:rPr>
      </w:pPr>
      <w:r w:rsidRPr="00F30D86">
        <w:rPr>
          <w:rFonts w:ascii="Arial" w:hAnsi="Arial" w:cs="Arial"/>
          <w:sz w:val="20"/>
          <w:szCs w:val="20"/>
        </w:rPr>
        <w:t xml:space="preserve">El objeto de la presente </w:t>
      </w:r>
      <w:r w:rsidR="001719BD" w:rsidRPr="00F30D86">
        <w:rPr>
          <w:rFonts w:ascii="Arial" w:hAnsi="Arial" w:cs="Arial"/>
          <w:b/>
          <w:i/>
          <w:sz w:val="20"/>
          <w:szCs w:val="20"/>
        </w:rPr>
        <w:t>Invitación Pública</w:t>
      </w:r>
      <w:r w:rsidRPr="00F30D86">
        <w:rPr>
          <w:rFonts w:ascii="Arial" w:hAnsi="Arial" w:cs="Arial"/>
          <w:b/>
          <w:i/>
          <w:sz w:val="20"/>
          <w:szCs w:val="20"/>
        </w:rPr>
        <w:t xml:space="preserve">, </w:t>
      </w:r>
      <w:r w:rsidRPr="00F30D86">
        <w:rPr>
          <w:rFonts w:ascii="Arial" w:hAnsi="Arial" w:cs="Arial"/>
          <w:sz w:val="20"/>
          <w:szCs w:val="20"/>
        </w:rPr>
        <w:t xml:space="preserve">es </w:t>
      </w:r>
      <w:r w:rsidR="00642E2C" w:rsidRPr="00F30D86">
        <w:rPr>
          <w:rFonts w:ascii="Arial" w:hAnsi="Arial" w:cs="Arial"/>
          <w:sz w:val="20"/>
          <w:szCs w:val="20"/>
        </w:rPr>
        <w:t>la contratación</w:t>
      </w:r>
      <w:r w:rsidR="00FF43E5">
        <w:rPr>
          <w:rFonts w:ascii="Arial" w:hAnsi="Arial" w:cs="Arial"/>
          <w:color w:val="FF0000"/>
          <w:sz w:val="20"/>
          <w:szCs w:val="20"/>
        </w:rPr>
        <w:t xml:space="preserve"> </w:t>
      </w:r>
      <w:r w:rsidR="007850F2" w:rsidRPr="00F30D86">
        <w:rPr>
          <w:rFonts w:ascii="Arial" w:hAnsi="Arial" w:cs="Arial"/>
          <w:sz w:val="20"/>
          <w:szCs w:val="20"/>
        </w:rPr>
        <w:t>de</w:t>
      </w:r>
      <w:r w:rsidR="001719BD" w:rsidRPr="00F30D86">
        <w:rPr>
          <w:sz w:val="20"/>
          <w:szCs w:val="20"/>
        </w:rPr>
        <w:t xml:space="preserve"> </w:t>
      </w:r>
      <w:r w:rsidR="00F30D86" w:rsidRPr="00F30D86">
        <w:rPr>
          <w:rFonts w:ascii="Arial" w:hAnsi="Arial" w:cs="Arial"/>
          <w:b/>
          <w:sz w:val="20"/>
          <w:szCs w:val="20"/>
        </w:rPr>
        <w:t>Servicio de Contac Center a Nivel Nacional</w:t>
      </w:r>
      <w:r w:rsidR="003B0FA7" w:rsidRPr="00F30D86">
        <w:rPr>
          <w:rFonts w:ascii="Arial" w:hAnsi="Arial" w:cs="Arial"/>
          <w:b/>
          <w:sz w:val="20"/>
          <w:szCs w:val="20"/>
        </w:rPr>
        <w:t>.</w:t>
      </w:r>
    </w:p>
    <w:p w14:paraId="37F33E7C" w14:textId="77777777" w:rsidR="001719BD" w:rsidRPr="00F30D86" w:rsidRDefault="001719BD" w:rsidP="001719BD">
      <w:pPr>
        <w:pStyle w:val="Prrafodelista"/>
        <w:ind w:left="284"/>
        <w:jc w:val="both"/>
        <w:rPr>
          <w:rFonts w:ascii="Arial" w:hAnsi="Arial" w:cs="Arial"/>
          <w:b/>
          <w:color w:val="4F81BD" w:themeColor="accent1"/>
          <w:sz w:val="20"/>
          <w:szCs w:val="20"/>
        </w:rPr>
      </w:pPr>
    </w:p>
    <w:p w14:paraId="09B0E528" w14:textId="77777777" w:rsidR="001110B7" w:rsidRPr="00F30D86" w:rsidRDefault="001110B7"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FORMA DE ADJUDICACIÓN</w:t>
      </w:r>
    </w:p>
    <w:p w14:paraId="6253D54B" w14:textId="6C82F403" w:rsidR="001110B7" w:rsidRPr="00F30D86" w:rsidRDefault="001110B7" w:rsidP="00A2777F">
      <w:pPr>
        <w:pStyle w:val="Prrafodelista"/>
        <w:ind w:left="284"/>
        <w:jc w:val="both"/>
        <w:rPr>
          <w:rFonts w:ascii="Arial" w:hAnsi="Arial" w:cs="Arial"/>
          <w:sz w:val="20"/>
          <w:szCs w:val="20"/>
        </w:rPr>
      </w:pPr>
      <w:r w:rsidRPr="00F30D86">
        <w:rPr>
          <w:rFonts w:ascii="Arial" w:hAnsi="Arial" w:cs="Arial"/>
          <w:sz w:val="20"/>
          <w:szCs w:val="20"/>
        </w:rPr>
        <w:t xml:space="preserve">El presente proceso </w:t>
      </w:r>
      <w:r w:rsidR="00642E2C" w:rsidRPr="00F30D86">
        <w:rPr>
          <w:rFonts w:ascii="Arial" w:hAnsi="Arial" w:cs="Arial"/>
          <w:sz w:val="20"/>
          <w:szCs w:val="20"/>
        </w:rPr>
        <w:t>de contratación</w:t>
      </w:r>
      <w:r w:rsidR="00FF43E5">
        <w:rPr>
          <w:rFonts w:ascii="Arial" w:hAnsi="Arial" w:cs="Arial"/>
          <w:sz w:val="20"/>
          <w:szCs w:val="20"/>
        </w:rPr>
        <w:t xml:space="preserve"> </w:t>
      </w:r>
      <w:r w:rsidRPr="00F30D86">
        <w:rPr>
          <w:rFonts w:ascii="Arial" w:hAnsi="Arial" w:cs="Arial"/>
          <w:sz w:val="20"/>
          <w:szCs w:val="20"/>
        </w:rPr>
        <w:t>será adjudicado por</w:t>
      </w:r>
      <w:r w:rsidR="00A2777F" w:rsidRPr="00F30D86">
        <w:rPr>
          <w:rFonts w:ascii="Arial" w:hAnsi="Arial" w:cs="Arial"/>
          <w:sz w:val="20"/>
          <w:szCs w:val="20"/>
        </w:rPr>
        <w:t xml:space="preserve"> </w:t>
      </w:r>
      <w:r w:rsidR="00F30D86" w:rsidRPr="00F30D86">
        <w:rPr>
          <w:rFonts w:ascii="Arial" w:hAnsi="Arial" w:cs="Arial"/>
          <w:b/>
          <w:bCs/>
          <w:sz w:val="20"/>
          <w:szCs w:val="20"/>
        </w:rPr>
        <w:t>el TOTAL.</w:t>
      </w:r>
      <w:r w:rsidR="001719BD" w:rsidRPr="00F30D86">
        <w:rPr>
          <w:rFonts w:ascii="Arial" w:hAnsi="Arial" w:cs="Arial"/>
          <w:sz w:val="20"/>
          <w:szCs w:val="20"/>
        </w:rPr>
        <w:t xml:space="preserve"> </w:t>
      </w:r>
    </w:p>
    <w:p w14:paraId="452A8D11" w14:textId="77777777" w:rsidR="00092C14" w:rsidRPr="00F30D86" w:rsidRDefault="00092C14" w:rsidP="00A2777F">
      <w:pPr>
        <w:pStyle w:val="Prrafodelista"/>
        <w:ind w:left="284"/>
        <w:jc w:val="both"/>
        <w:rPr>
          <w:rFonts w:ascii="Arial" w:hAnsi="Arial" w:cs="Arial"/>
          <w:b/>
          <w:i/>
          <w:sz w:val="20"/>
          <w:szCs w:val="20"/>
        </w:rPr>
      </w:pPr>
    </w:p>
    <w:p w14:paraId="0C729175" w14:textId="77777777" w:rsidR="007574A5" w:rsidRPr="00F30D86" w:rsidRDefault="00092C14"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DOMICILIO</w:t>
      </w:r>
    </w:p>
    <w:p w14:paraId="4E339868" w14:textId="77777777" w:rsid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p>
    <w:p w14:paraId="5668C63E" w14:textId="08C0240C" w:rsidR="00F30D86" w:rsidRP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r w:rsidRPr="00F30D86">
        <w:rPr>
          <w:rFonts w:ascii="Arial" w:hAnsi="Arial" w:cs="Arial"/>
          <w:b/>
          <w:sz w:val="20"/>
          <w:szCs w:val="20"/>
        </w:rPr>
        <w:t>CAJA DE SALUD DE LA BANCA PRIVADA</w:t>
      </w:r>
    </w:p>
    <w:p w14:paraId="0C8A2626"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b/>
          <w:sz w:val="20"/>
          <w:szCs w:val="20"/>
        </w:rPr>
      </w:pPr>
      <w:r w:rsidRPr="00F30D86">
        <w:rPr>
          <w:rFonts w:ascii="Arial" w:hAnsi="Arial" w:cs="Arial"/>
          <w:b/>
          <w:sz w:val="20"/>
          <w:szCs w:val="20"/>
        </w:rPr>
        <w:t>GERENCIA ADMINISTRATIVA FINANCIERA</w:t>
      </w:r>
    </w:p>
    <w:p w14:paraId="2AE62951" w14:textId="3860B646"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Pr>
          <w:rFonts w:ascii="Arial" w:hAnsi="Arial" w:cs="Arial"/>
          <w:sz w:val="20"/>
          <w:szCs w:val="20"/>
        </w:rPr>
        <w:t>C</w:t>
      </w:r>
      <w:r w:rsidRPr="00F30D86">
        <w:rPr>
          <w:rFonts w:ascii="Arial" w:hAnsi="Arial" w:cs="Arial"/>
          <w:sz w:val="20"/>
          <w:szCs w:val="20"/>
        </w:rPr>
        <w:t xml:space="preserve">alle Reyes Ortiz No. 73 Edificio </w:t>
      </w:r>
      <w:proofErr w:type="spellStart"/>
      <w:r w:rsidRPr="00F30D86">
        <w:rPr>
          <w:rFonts w:ascii="Arial" w:hAnsi="Arial" w:cs="Arial"/>
          <w:sz w:val="20"/>
          <w:szCs w:val="20"/>
        </w:rPr>
        <w:t>Gundlach</w:t>
      </w:r>
      <w:proofErr w:type="spellEnd"/>
      <w:r w:rsidRPr="00F30D86">
        <w:rPr>
          <w:rFonts w:ascii="Arial" w:hAnsi="Arial" w:cs="Arial"/>
          <w:sz w:val="20"/>
          <w:szCs w:val="20"/>
        </w:rPr>
        <w:t xml:space="preserve"> piso 22 Torre Oeste</w:t>
      </w:r>
    </w:p>
    <w:p w14:paraId="5ACBD407"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Fax (591-2) – 2113889, Teléfono (591-2) - 2392395-6</w:t>
      </w:r>
    </w:p>
    <w:p w14:paraId="5891F4F2"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E-Mail: proveedores@csbp.com.bo</w:t>
      </w:r>
    </w:p>
    <w:p w14:paraId="726ED109" w14:textId="16E9A2B3" w:rsidR="00F30D86" w:rsidRDefault="00F30D86" w:rsidP="00F30D86">
      <w:pPr>
        <w:pStyle w:val="Prrafodelista"/>
        <w:tabs>
          <w:tab w:val="left" w:pos="-720"/>
        </w:tabs>
        <w:suppressAutoHyphens/>
        <w:spacing w:after="0" w:line="240" w:lineRule="auto"/>
        <w:ind w:left="360"/>
        <w:jc w:val="center"/>
        <w:rPr>
          <w:rFonts w:ascii="Arial" w:hAnsi="Arial" w:cs="Arial"/>
          <w:sz w:val="20"/>
          <w:szCs w:val="20"/>
        </w:rPr>
      </w:pPr>
      <w:r w:rsidRPr="00F30D86">
        <w:rPr>
          <w:rFonts w:ascii="Arial" w:hAnsi="Arial" w:cs="Arial"/>
          <w:sz w:val="20"/>
          <w:szCs w:val="20"/>
        </w:rPr>
        <w:t xml:space="preserve">La Paz </w:t>
      </w:r>
      <w:r>
        <w:rPr>
          <w:rFonts w:ascii="Arial" w:hAnsi="Arial" w:cs="Arial"/>
          <w:sz w:val="20"/>
          <w:szCs w:val="20"/>
        </w:rPr>
        <w:t>–</w:t>
      </w:r>
      <w:r w:rsidRPr="00F30D86">
        <w:rPr>
          <w:rFonts w:ascii="Arial" w:hAnsi="Arial" w:cs="Arial"/>
          <w:sz w:val="20"/>
          <w:szCs w:val="20"/>
        </w:rPr>
        <w:t xml:space="preserve"> Bolivia</w:t>
      </w:r>
    </w:p>
    <w:p w14:paraId="3132E677" w14:textId="77777777" w:rsidR="00F30D86" w:rsidRPr="00F30D86" w:rsidRDefault="00F30D86" w:rsidP="00F30D86">
      <w:pPr>
        <w:pStyle w:val="Prrafodelista"/>
        <w:tabs>
          <w:tab w:val="left" w:pos="-720"/>
        </w:tabs>
        <w:suppressAutoHyphens/>
        <w:spacing w:after="0" w:line="240" w:lineRule="auto"/>
        <w:ind w:left="360"/>
        <w:jc w:val="center"/>
        <w:rPr>
          <w:rFonts w:ascii="Arial" w:hAnsi="Arial" w:cs="Arial"/>
          <w:b/>
          <w:spacing w:val="-2"/>
          <w:sz w:val="20"/>
          <w:szCs w:val="20"/>
        </w:rPr>
      </w:pPr>
    </w:p>
    <w:p w14:paraId="13C3E39D" w14:textId="77777777" w:rsidR="00F30D86" w:rsidRPr="00797222" w:rsidRDefault="00F30D86" w:rsidP="00F30D8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AUTORIDAD RESPONSABLE DEL PROCESO DE CONTRATACIÓN (ARPC) Y PERSONAL JERÁRQUICO DE LA ENTIDAD</w:t>
      </w:r>
    </w:p>
    <w:p w14:paraId="5CFFAE96" w14:textId="77777777" w:rsidR="00F30D86" w:rsidRPr="00797222" w:rsidRDefault="00F30D86" w:rsidP="00F30D86">
      <w:pPr>
        <w:spacing w:after="0" w:line="240" w:lineRule="auto"/>
        <w:ind w:left="284"/>
        <w:rPr>
          <w:rFonts w:ascii="Arial" w:hAnsi="Arial" w:cs="Arial"/>
          <w:sz w:val="20"/>
          <w:szCs w:val="20"/>
        </w:rPr>
      </w:pPr>
    </w:p>
    <w:p w14:paraId="57D9A54E" w14:textId="77777777" w:rsidR="00F30D86" w:rsidRPr="00FB6D25" w:rsidRDefault="00F30D86" w:rsidP="00F30D86">
      <w:pPr>
        <w:numPr>
          <w:ilvl w:val="1"/>
          <w:numId w:val="1"/>
        </w:numPr>
        <w:spacing w:after="0" w:line="240" w:lineRule="auto"/>
        <w:rPr>
          <w:rFonts w:ascii="Arial" w:hAnsi="Arial" w:cs="Arial"/>
          <w:sz w:val="20"/>
          <w:szCs w:val="20"/>
        </w:rPr>
      </w:pPr>
      <w:r w:rsidRPr="00FB6D25">
        <w:rPr>
          <w:rFonts w:ascii="Arial" w:hAnsi="Arial" w:cs="Arial"/>
          <w:sz w:val="20"/>
          <w:szCs w:val="20"/>
        </w:rPr>
        <w:t>La Autoridad Responsable del Proceso de Contratación (ARPC) es</w:t>
      </w:r>
    </w:p>
    <w:p w14:paraId="53A781FE" w14:textId="77777777" w:rsidR="00F30D86" w:rsidRPr="0029242C" w:rsidRDefault="00F30D86" w:rsidP="00F30D86">
      <w:pPr>
        <w:spacing w:after="0" w:line="240" w:lineRule="auto"/>
        <w:rPr>
          <w:rFonts w:ascii="Arial" w:hAnsi="Arial" w:cs="Arial"/>
          <w:sz w:val="20"/>
          <w:szCs w:val="20"/>
        </w:rPr>
      </w:pPr>
    </w:p>
    <w:p w14:paraId="5C32D340" w14:textId="0E44DC5F" w:rsidR="00F30D86" w:rsidRPr="0029242C" w:rsidRDefault="00DE6D87" w:rsidP="00F30D86">
      <w:pPr>
        <w:spacing w:after="0" w:line="240" w:lineRule="auto"/>
        <w:ind w:left="284" w:firstLine="424"/>
        <w:rPr>
          <w:rStyle w:val="Hipervnculo"/>
          <w:rFonts w:ascii="Arial" w:hAnsi="Arial" w:cs="Arial"/>
          <w:sz w:val="20"/>
          <w:szCs w:val="20"/>
          <w:u w:val="none"/>
        </w:rPr>
      </w:pPr>
      <w:r>
        <w:rPr>
          <w:rStyle w:val="Hipervnculo"/>
          <w:rFonts w:ascii="Arial" w:hAnsi="Arial" w:cs="Arial"/>
          <w:sz w:val="20"/>
          <w:szCs w:val="20"/>
          <w:u w:val="none"/>
        </w:rPr>
        <w:t>Ing</w:t>
      </w:r>
      <w:r w:rsidR="00F30D86" w:rsidRPr="0029242C">
        <w:rPr>
          <w:rStyle w:val="Hipervnculo"/>
          <w:rFonts w:ascii="Arial" w:hAnsi="Arial" w:cs="Arial"/>
          <w:sz w:val="20"/>
          <w:szCs w:val="20"/>
          <w:u w:val="none"/>
        </w:rPr>
        <w:t xml:space="preserve">. </w:t>
      </w:r>
      <w:r w:rsidR="00502D7B">
        <w:rPr>
          <w:rStyle w:val="Hipervnculo"/>
          <w:rFonts w:ascii="Arial" w:hAnsi="Arial" w:cs="Arial"/>
          <w:sz w:val="20"/>
          <w:szCs w:val="20"/>
          <w:u w:val="none"/>
        </w:rPr>
        <w:t>José Antonio Pérez Inda</w:t>
      </w:r>
      <w:r w:rsidR="00F30D86" w:rsidRPr="0029242C">
        <w:rPr>
          <w:rStyle w:val="Hipervnculo"/>
          <w:rFonts w:ascii="Arial" w:hAnsi="Arial" w:cs="Arial"/>
          <w:sz w:val="20"/>
          <w:szCs w:val="20"/>
          <w:u w:val="none"/>
        </w:rPr>
        <w:t xml:space="preserve"> </w:t>
      </w:r>
      <w:r w:rsidR="00F30D86" w:rsidRPr="0029242C">
        <w:rPr>
          <w:rStyle w:val="Hipervnculo"/>
          <w:rFonts w:ascii="Arial" w:hAnsi="Arial" w:cs="Arial"/>
          <w:sz w:val="20"/>
          <w:szCs w:val="20"/>
          <w:u w:val="none"/>
        </w:rPr>
        <w:tab/>
      </w:r>
      <w:r w:rsidR="00F30D86" w:rsidRPr="0029242C">
        <w:rPr>
          <w:rStyle w:val="Hipervnculo"/>
          <w:rFonts w:ascii="Arial" w:hAnsi="Arial" w:cs="Arial"/>
          <w:sz w:val="20"/>
          <w:szCs w:val="20"/>
          <w:u w:val="none"/>
        </w:rPr>
        <w:tab/>
      </w:r>
      <w:r w:rsidRPr="0029242C">
        <w:rPr>
          <w:rStyle w:val="Hipervnculo"/>
          <w:rFonts w:ascii="Arial" w:hAnsi="Arial" w:cs="Arial"/>
          <w:sz w:val="20"/>
          <w:szCs w:val="20"/>
          <w:u w:val="none"/>
        </w:rPr>
        <w:t>jefe</w:t>
      </w:r>
      <w:r w:rsidR="00F30D86" w:rsidRPr="0029242C">
        <w:rPr>
          <w:rStyle w:val="Hipervnculo"/>
          <w:rFonts w:ascii="Arial" w:hAnsi="Arial" w:cs="Arial"/>
          <w:sz w:val="20"/>
          <w:szCs w:val="20"/>
          <w:u w:val="none"/>
        </w:rPr>
        <w:t xml:space="preserve"> Nacional de Logística y Operaciones </w:t>
      </w:r>
    </w:p>
    <w:p w14:paraId="24DF2042" w14:textId="77777777" w:rsidR="00F30D86" w:rsidRPr="0029242C" w:rsidRDefault="00F30D86" w:rsidP="00F30D86">
      <w:pPr>
        <w:spacing w:after="0" w:line="240" w:lineRule="auto"/>
        <w:rPr>
          <w:rFonts w:ascii="Arial" w:hAnsi="Arial" w:cs="Arial"/>
          <w:sz w:val="20"/>
          <w:szCs w:val="20"/>
        </w:rPr>
      </w:pPr>
    </w:p>
    <w:p w14:paraId="1EE54DEF" w14:textId="2F1C1798" w:rsidR="00F30D86" w:rsidRPr="0029242C" w:rsidRDefault="00F30D86" w:rsidP="00F30D86">
      <w:pPr>
        <w:numPr>
          <w:ilvl w:val="1"/>
          <w:numId w:val="1"/>
        </w:numPr>
        <w:spacing w:after="0" w:line="240" w:lineRule="auto"/>
        <w:rPr>
          <w:rFonts w:ascii="Arial" w:hAnsi="Arial" w:cs="Arial"/>
          <w:sz w:val="20"/>
          <w:szCs w:val="20"/>
        </w:rPr>
      </w:pPr>
      <w:r w:rsidRPr="0029242C">
        <w:rPr>
          <w:rFonts w:ascii="Arial" w:hAnsi="Arial" w:cs="Arial"/>
          <w:sz w:val="20"/>
          <w:szCs w:val="20"/>
        </w:rPr>
        <w:t>Los empleados de la CSBP que ocupan cargos ejecutivos son:</w:t>
      </w:r>
    </w:p>
    <w:p w14:paraId="63C1DEE9" w14:textId="77777777" w:rsidR="003A7A61" w:rsidRPr="0029242C" w:rsidRDefault="003A7A61" w:rsidP="003A7A61">
      <w:pPr>
        <w:spacing w:after="0" w:line="240" w:lineRule="auto"/>
        <w:ind w:left="720"/>
        <w:rPr>
          <w:rFonts w:ascii="Arial" w:hAnsi="Arial" w:cs="Arial"/>
          <w:sz w:val="20"/>
          <w:szCs w:val="20"/>
        </w:rPr>
      </w:pPr>
    </w:p>
    <w:p w14:paraId="5DEB8803" w14:textId="4FAF7AFC"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 xml:space="preserve">Lic. Joaquín López Bakovic </w:t>
      </w:r>
      <w:r w:rsidRPr="0029242C">
        <w:rPr>
          <w:rStyle w:val="Hipervnculo"/>
          <w:rFonts w:ascii="Arial" w:hAnsi="Arial" w:cs="Arial"/>
          <w:sz w:val="20"/>
          <w:szCs w:val="20"/>
          <w:u w:val="none"/>
        </w:rPr>
        <w:tab/>
      </w:r>
      <w:r w:rsidRPr="0029242C">
        <w:rPr>
          <w:rStyle w:val="Hipervnculo"/>
          <w:rFonts w:ascii="Arial" w:hAnsi="Arial" w:cs="Arial"/>
          <w:sz w:val="20"/>
          <w:szCs w:val="20"/>
          <w:u w:val="none"/>
        </w:rPr>
        <w:tab/>
        <w:t>Gerente General</w:t>
      </w:r>
    </w:p>
    <w:p w14:paraId="2FCDD227" w14:textId="31822B0B"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Lic. Patricia Crespo Vidaurre</w:t>
      </w:r>
      <w:r w:rsidRPr="0029242C">
        <w:rPr>
          <w:rStyle w:val="Hipervnculo"/>
          <w:rFonts w:ascii="Arial" w:hAnsi="Arial" w:cs="Arial"/>
          <w:sz w:val="20"/>
          <w:szCs w:val="20"/>
          <w:u w:val="none"/>
        </w:rPr>
        <w:tab/>
      </w:r>
      <w:r w:rsidRPr="0029242C">
        <w:rPr>
          <w:rStyle w:val="Hipervnculo"/>
          <w:rFonts w:ascii="Arial" w:hAnsi="Arial" w:cs="Arial"/>
          <w:sz w:val="20"/>
          <w:szCs w:val="20"/>
          <w:u w:val="none"/>
        </w:rPr>
        <w:tab/>
        <w:t>Gerente Administrativo Financiero</w:t>
      </w:r>
    </w:p>
    <w:p w14:paraId="0603EDB3" w14:textId="687AD880" w:rsidR="00F30D86" w:rsidRPr="0029242C" w:rsidRDefault="00F30D86" w:rsidP="00F30D86">
      <w:pPr>
        <w:spacing w:after="0" w:line="240" w:lineRule="auto"/>
        <w:ind w:left="284" w:firstLine="424"/>
        <w:rPr>
          <w:rStyle w:val="Hipervnculo"/>
          <w:rFonts w:ascii="Arial" w:hAnsi="Arial" w:cs="Arial"/>
          <w:sz w:val="20"/>
          <w:szCs w:val="20"/>
          <w:u w:val="none"/>
        </w:rPr>
      </w:pPr>
      <w:r w:rsidRPr="0029242C">
        <w:rPr>
          <w:rStyle w:val="Hipervnculo"/>
          <w:rFonts w:ascii="Arial" w:hAnsi="Arial" w:cs="Arial"/>
          <w:sz w:val="20"/>
          <w:szCs w:val="20"/>
          <w:u w:val="none"/>
        </w:rPr>
        <w:t xml:space="preserve">Dr. Edgar Butrón Ledezma </w:t>
      </w:r>
      <w:r w:rsidRPr="0029242C">
        <w:rPr>
          <w:rStyle w:val="Hipervnculo"/>
          <w:rFonts w:ascii="Arial" w:hAnsi="Arial" w:cs="Arial"/>
          <w:sz w:val="20"/>
          <w:szCs w:val="20"/>
          <w:u w:val="none"/>
        </w:rPr>
        <w:tab/>
        <w:t xml:space="preserve">            </w:t>
      </w:r>
      <w:r w:rsidR="0029242C">
        <w:rPr>
          <w:rStyle w:val="Hipervnculo"/>
          <w:rFonts w:ascii="Arial" w:hAnsi="Arial" w:cs="Arial"/>
          <w:sz w:val="20"/>
          <w:szCs w:val="20"/>
          <w:u w:val="none"/>
        </w:rPr>
        <w:t xml:space="preserve"> </w:t>
      </w:r>
      <w:r w:rsidRPr="0029242C">
        <w:rPr>
          <w:rStyle w:val="Hipervnculo"/>
          <w:rFonts w:ascii="Arial" w:hAnsi="Arial" w:cs="Arial"/>
          <w:sz w:val="20"/>
          <w:szCs w:val="20"/>
          <w:u w:val="none"/>
        </w:rPr>
        <w:t>Gerente Medico</w:t>
      </w:r>
    </w:p>
    <w:p w14:paraId="188D8F49" w14:textId="77777777" w:rsidR="00EF1847" w:rsidRPr="00F30D86" w:rsidRDefault="00EF1847" w:rsidP="00EF1847">
      <w:pPr>
        <w:pStyle w:val="Prrafodelista"/>
        <w:ind w:left="284"/>
        <w:rPr>
          <w:rFonts w:ascii="Arial" w:hAnsi="Arial" w:cs="Arial"/>
          <w:sz w:val="20"/>
          <w:szCs w:val="20"/>
        </w:rPr>
      </w:pPr>
    </w:p>
    <w:p w14:paraId="09BEB14C" w14:textId="1F916F6E" w:rsidR="00EF1847" w:rsidRDefault="00703D10"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PROPONENTES ELEGIBLES</w:t>
      </w:r>
    </w:p>
    <w:p w14:paraId="296CA02F" w14:textId="77777777" w:rsidR="003A7A61" w:rsidRPr="00F30D86" w:rsidRDefault="003A7A61" w:rsidP="003A7A61">
      <w:pPr>
        <w:pStyle w:val="Prrafodelista"/>
        <w:ind w:left="284"/>
        <w:rPr>
          <w:rFonts w:ascii="Arial" w:hAnsi="Arial" w:cs="Arial"/>
          <w:b/>
          <w:sz w:val="20"/>
          <w:szCs w:val="20"/>
        </w:rPr>
      </w:pPr>
    </w:p>
    <w:p w14:paraId="73A478EA" w14:textId="474A0104" w:rsidR="00780691" w:rsidRDefault="00780691" w:rsidP="00CB161C">
      <w:pPr>
        <w:pStyle w:val="Prrafodelista"/>
        <w:spacing w:before="240" w:after="120"/>
        <w:ind w:left="284"/>
        <w:rPr>
          <w:rFonts w:ascii="Arial" w:hAnsi="Arial" w:cs="Arial"/>
          <w:sz w:val="20"/>
          <w:szCs w:val="20"/>
        </w:rPr>
      </w:pPr>
      <w:r w:rsidRPr="00F30D86">
        <w:rPr>
          <w:rFonts w:ascii="Arial" w:hAnsi="Arial" w:cs="Arial"/>
          <w:sz w:val="20"/>
          <w:szCs w:val="20"/>
        </w:rPr>
        <w:t>De conformidad a lo establecido por el Reglamento de Administración de Bienes, Obras y Servicios (RABOS) de la CSBP, en esta convocatoria podrán participar:</w:t>
      </w:r>
    </w:p>
    <w:p w14:paraId="7D15DD67" w14:textId="77777777" w:rsidR="003A7A61" w:rsidRPr="00F30D86" w:rsidRDefault="003A7A61" w:rsidP="00CB161C">
      <w:pPr>
        <w:pStyle w:val="Prrafodelista"/>
        <w:spacing w:before="240" w:after="120"/>
        <w:ind w:left="284"/>
        <w:rPr>
          <w:rFonts w:ascii="Arial" w:hAnsi="Arial" w:cs="Arial"/>
          <w:sz w:val="20"/>
          <w:szCs w:val="20"/>
        </w:rPr>
      </w:pPr>
    </w:p>
    <w:p w14:paraId="07BF8DB7" w14:textId="77777777" w:rsidR="00780691" w:rsidRPr="00F30D86" w:rsidRDefault="00780691" w:rsidP="00E05E51">
      <w:pPr>
        <w:pStyle w:val="Prrafodelista"/>
        <w:numPr>
          <w:ilvl w:val="0"/>
          <w:numId w:val="22"/>
        </w:numPr>
        <w:spacing w:before="120" w:after="120"/>
        <w:ind w:left="1276" w:hanging="425"/>
        <w:rPr>
          <w:rFonts w:ascii="Arial" w:hAnsi="Arial" w:cs="Arial"/>
          <w:sz w:val="20"/>
          <w:szCs w:val="20"/>
        </w:rPr>
      </w:pPr>
      <w:r w:rsidRPr="00F30D86">
        <w:rPr>
          <w:rFonts w:ascii="Arial" w:hAnsi="Arial" w:cs="Arial"/>
          <w:sz w:val="20"/>
          <w:szCs w:val="20"/>
        </w:rPr>
        <w:t>E</w:t>
      </w:r>
      <w:r w:rsidR="00873557" w:rsidRPr="00F30D86">
        <w:rPr>
          <w:rFonts w:ascii="Arial" w:hAnsi="Arial" w:cs="Arial"/>
          <w:sz w:val="20"/>
          <w:szCs w:val="20"/>
        </w:rPr>
        <w:t>mpresas legalmente constituidas</w:t>
      </w:r>
      <w:r w:rsidRPr="00F30D86">
        <w:rPr>
          <w:rFonts w:ascii="Arial" w:hAnsi="Arial" w:cs="Arial"/>
          <w:sz w:val="20"/>
          <w:szCs w:val="20"/>
        </w:rPr>
        <w:t xml:space="preserve"> en Bolivia.</w:t>
      </w:r>
    </w:p>
    <w:p w14:paraId="5AAC5DC0" w14:textId="77777777" w:rsidR="00703D10" w:rsidRPr="00F30D86" w:rsidRDefault="00780691" w:rsidP="00E05E51">
      <w:pPr>
        <w:pStyle w:val="Prrafodelista"/>
        <w:numPr>
          <w:ilvl w:val="0"/>
          <w:numId w:val="22"/>
        </w:numPr>
        <w:ind w:left="1276" w:hanging="425"/>
        <w:rPr>
          <w:rFonts w:ascii="Arial" w:hAnsi="Arial" w:cs="Arial"/>
          <w:sz w:val="20"/>
          <w:szCs w:val="20"/>
        </w:rPr>
      </w:pPr>
      <w:r w:rsidRPr="00F30D86">
        <w:rPr>
          <w:rFonts w:ascii="Arial" w:hAnsi="Arial" w:cs="Arial"/>
          <w:sz w:val="20"/>
          <w:szCs w:val="20"/>
        </w:rPr>
        <w:t>Asociaciones Accidentales de empresas legalmente constituidas en Bolivia</w:t>
      </w:r>
      <w:r w:rsidR="00873557" w:rsidRPr="00F30D86">
        <w:rPr>
          <w:rFonts w:ascii="Arial" w:hAnsi="Arial" w:cs="Arial"/>
          <w:sz w:val="20"/>
          <w:szCs w:val="20"/>
        </w:rPr>
        <w:t>.</w:t>
      </w:r>
    </w:p>
    <w:p w14:paraId="21957867" w14:textId="77777777" w:rsidR="00703D10" w:rsidRPr="00F30D86" w:rsidRDefault="00703D10" w:rsidP="00780691">
      <w:pPr>
        <w:pStyle w:val="Prrafodelista"/>
        <w:ind w:left="1276" w:hanging="425"/>
        <w:rPr>
          <w:rFonts w:ascii="Arial" w:hAnsi="Arial" w:cs="Arial"/>
          <w:sz w:val="20"/>
          <w:szCs w:val="20"/>
        </w:rPr>
      </w:pPr>
    </w:p>
    <w:p w14:paraId="7E38BF3C" w14:textId="77777777" w:rsidR="00703D10" w:rsidRPr="00F30D86" w:rsidRDefault="00703D10" w:rsidP="00CD5E4F">
      <w:pPr>
        <w:pStyle w:val="Prrafodelista"/>
        <w:numPr>
          <w:ilvl w:val="0"/>
          <w:numId w:val="1"/>
        </w:numPr>
        <w:ind w:left="284" w:hanging="426"/>
        <w:jc w:val="both"/>
        <w:rPr>
          <w:rFonts w:ascii="Arial" w:hAnsi="Arial" w:cs="Arial"/>
          <w:b/>
          <w:sz w:val="20"/>
          <w:szCs w:val="20"/>
        </w:rPr>
      </w:pPr>
      <w:r w:rsidRPr="00F30D86">
        <w:rPr>
          <w:rFonts w:ascii="Arial" w:hAnsi="Arial" w:cs="Arial"/>
          <w:b/>
          <w:sz w:val="20"/>
          <w:szCs w:val="20"/>
        </w:rPr>
        <w:lastRenderedPageBreak/>
        <w:t>INCOMPATIBILIDAD O IMPEDIDOS PARA PARTICIPAR EN EL PROCESO DE CONTRATACIÓN.</w:t>
      </w:r>
    </w:p>
    <w:p w14:paraId="620D6D5C" w14:textId="77777777" w:rsidR="00920A55" w:rsidRPr="00F30D86" w:rsidRDefault="00920A55" w:rsidP="00920A55">
      <w:pPr>
        <w:pStyle w:val="Textoindependiente21"/>
        <w:widowControl/>
        <w:ind w:left="284" w:firstLine="0"/>
        <w:rPr>
          <w:rFonts w:ascii="Arial" w:hAnsi="Arial" w:cs="Arial"/>
          <w:sz w:val="20"/>
          <w:szCs w:val="20"/>
        </w:rPr>
      </w:pPr>
      <w:r w:rsidRPr="00F30D86">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38295955" w14:textId="77777777" w:rsidR="003F3066" w:rsidRPr="00F30D86" w:rsidRDefault="003F3066" w:rsidP="003F3066">
      <w:pPr>
        <w:pStyle w:val="Textoindependiente21"/>
        <w:widowControl/>
        <w:ind w:left="0" w:firstLine="0"/>
        <w:rPr>
          <w:rFonts w:ascii="Arial" w:hAnsi="Arial" w:cs="Arial"/>
          <w:sz w:val="20"/>
          <w:szCs w:val="20"/>
        </w:rPr>
      </w:pPr>
    </w:p>
    <w:p w14:paraId="2554F5D6"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El </w:t>
      </w:r>
      <w:proofErr w:type="gramStart"/>
      <w:r w:rsidRPr="00F30D86">
        <w:rPr>
          <w:rFonts w:ascii="Arial" w:hAnsi="Arial" w:cs="Arial"/>
          <w:sz w:val="20"/>
          <w:szCs w:val="20"/>
        </w:rPr>
        <w:t>Presidente</w:t>
      </w:r>
      <w:proofErr w:type="gramEnd"/>
      <w:r w:rsidRPr="00F30D86">
        <w:rPr>
          <w:rFonts w:ascii="Arial" w:hAnsi="Arial" w:cs="Arial"/>
          <w:sz w:val="20"/>
          <w:szCs w:val="20"/>
        </w:rPr>
        <w:t xml:space="preserv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4767D20E" w14:textId="4F583143"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w:t>
      </w:r>
      <w:r w:rsidRPr="001B5935">
        <w:rPr>
          <w:rFonts w:ascii="Arial" w:hAnsi="Arial" w:cs="Arial"/>
          <w:sz w:val="20"/>
          <w:szCs w:val="20"/>
        </w:rPr>
        <w:t>CSB</w:t>
      </w:r>
      <w:r w:rsidR="00FF43E5" w:rsidRPr="001B5935">
        <w:rPr>
          <w:rFonts w:ascii="Arial" w:hAnsi="Arial" w:cs="Arial"/>
          <w:sz w:val="20"/>
          <w:szCs w:val="20"/>
        </w:rPr>
        <w:t>P</w:t>
      </w:r>
      <w:r w:rsidRPr="001B5935">
        <w:rPr>
          <w:rFonts w:ascii="Arial" w:hAnsi="Arial" w:cs="Arial"/>
          <w:sz w:val="20"/>
          <w:szCs w:val="20"/>
        </w:rPr>
        <w:t xml:space="preserve">, los </w:t>
      </w:r>
      <w:r w:rsidRPr="00F30D86">
        <w:rPr>
          <w:rFonts w:ascii="Arial" w:hAnsi="Arial" w:cs="Arial"/>
          <w:sz w:val="20"/>
          <w:szCs w:val="20"/>
        </w:rPr>
        <w:t xml:space="preserve">integrantes de la </w:t>
      </w:r>
      <w:r w:rsidR="00D66309" w:rsidRPr="00F30D86">
        <w:rPr>
          <w:rFonts w:ascii="Arial" w:hAnsi="Arial" w:cs="Arial"/>
          <w:sz w:val="20"/>
          <w:szCs w:val="20"/>
        </w:rPr>
        <w:t>Comisión de Calificación</w:t>
      </w:r>
      <w:r w:rsidRPr="00F30D86">
        <w:rPr>
          <w:rFonts w:ascii="Arial" w:hAnsi="Arial" w:cs="Arial"/>
          <w:sz w:val="20"/>
          <w:szCs w:val="20"/>
        </w:rPr>
        <w:t xml:space="preserve"> y los empleados que sean responsables, participen o tengan relación con el proceso de contratación.</w:t>
      </w:r>
    </w:p>
    <w:p w14:paraId="74F24F94"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Los </w:t>
      </w:r>
      <w:proofErr w:type="gramStart"/>
      <w:r w:rsidRPr="00F30D86">
        <w:rPr>
          <w:rFonts w:ascii="Arial" w:hAnsi="Arial" w:cs="Arial"/>
          <w:sz w:val="20"/>
          <w:szCs w:val="20"/>
        </w:rPr>
        <w:t>Directores</w:t>
      </w:r>
      <w:proofErr w:type="gramEnd"/>
      <w:r w:rsidRPr="00F30D86">
        <w:rPr>
          <w:rFonts w:ascii="Arial" w:hAnsi="Arial" w:cs="Arial"/>
          <w:sz w:val="20"/>
          <w:szCs w:val="20"/>
        </w:rPr>
        <w:t xml:space="preserve">, ejecutivos y empleados </w:t>
      </w:r>
      <w:r w:rsidR="00043FFC" w:rsidRPr="00F30D86">
        <w:rPr>
          <w:rFonts w:ascii="Arial" w:hAnsi="Arial" w:cs="Arial"/>
          <w:sz w:val="20"/>
          <w:szCs w:val="20"/>
        </w:rPr>
        <w:t xml:space="preserve">que prestan servicios actualmente </w:t>
      </w:r>
      <w:r w:rsidRPr="00F30D86">
        <w:rPr>
          <w:rFonts w:ascii="Arial" w:hAnsi="Arial" w:cs="Arial"/>
          <w:sz w:val="20"/>
          <w:szCs w:val="20"/>
        </w:rPr>
        <w:t>hasta un año después de concluida su relación de dependencia con la CSBP, no podrán realizar negocios o celebrar contratos de provisión de bienes o servicios de ninguna índole con ésta, para sí o para terceros.</w:t>
      </w:r>
    </w:p>
    <w:p w14:paraId="0EE3E192" w14:textId="7558EFBD"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 xml:space="preserve">Las personas naturales o jurídicas que tengan proceso legal contra la CSBP o de </w:t>
      </w:r>
      <w:r w:rsidR="003A7A61" w:rsidRPr="00F30D86">
        <w:rPr>
          <w:rFonts w:ascii="Arial" w:hAnsi="Arial" w:cs="Arial"/>
          <w:sz w:val="20"/>
          <w:szCs w:val="20"/>
        </w:rPr>
        <w:t>esta</w:t>
      </w:r>
      <w:r w:rsidRPr="00F30D86">
        <w:rPr>
          <w:rFonts w:ascii="Arial" w:hAnsi="Arial" w:cs="Arial"/>
          <w:sz w:val="20"/>
          <w:szCs w:val="20"/>
        </w:rPr>
        <w:t xml:space="preserve"> contra dichas personas</w:t>
      </w:r>
    </w:p>
    <w:p w14:paraId="57515ACE" w14:textId="6FF20EEF"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Las personas naturales o jurídicas que tengan deudas pendientes u obligaciones en mora con la CSBP.</w:t>
      </w:r>
    </w:p>
    <w:p w14:paraId="67157696" w14:textId="77777777" w:rsidR="003F3066" w:rsidRPr="00F30D86" w:rsidRDefault="003F3066" w:rsidP="003F3066">
      <w:pPr>
        <w:pStyle w:val="Textoindependiente21"/>
        <w:widowControl/>
        <w:numPr>
          <w:ilvl w:val="0"/>
          <w:numId w:val="2"/>
        </w:numPr>
        <w:ind w:left="720"/>
        <w:rPr>
          <w:rFonts w:ascii="Arial" w:hAnsi="Arial" w:cs="Arial"/>
          <w:sz w:val="20"/>
          <w:szCs w:val="20"/>
        </w:rPr>
      </w:pPr>
      <w:r w:rsidRPr="00F30D86">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3D734BF5" w14:textId="77777777" w:rsidR="00703D10" w:rsidRPr="00F30D86" w:rsidRDefault="00703D10" w:rsidP="00703D10">
      <w:pPr>
        <w:pStyle w:val="Prrafodelista"/>
        <w:ind w:left="284"/>
        <w:rPr>
          <w:rFonts w:ascii="Arial" w:hAnsi="Arial" w:cs="Arial"/>
          <w:sz w:val="20"/>
          <w:szCs w:val="20"/>
        </w:rPr>
      </w:pPr>
    </w:p>
    <w:p w14:paraId="0B35CC53" w14:textId="77777777" w:rsidR="00703D10" w:rsidRPr="00F30D86" w:rsidRDefault="00A81868"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RELACIONAMIENTO ENTRE PROPONENTE Y CONVOCANTE</w:t>
      </w:r>
    </w:p>
    <w:p w14:paraId="29EC4938" w14:textId="77777777" w:rsidR="00A2777F" w:rsidRPr="00F30D86" w:rsidRDefault="00A2777F" w:rsidP="009730D7">
      <w:pPr>
        <w:pStyle w:val="Prrafodelista"/>
        <w:ind w:left="284"/>
        <w:rPr>
          <w:rFonts w:ascii="Arial" w:hAnsi="Arial" w:cs="Arial"/>
          <w:sz w:val="20"/>
          <w:szCs w:val="20"/>
        </w:rPr>
      </w:pPr>
    </w:p>
    <w:p w14:paraId="68C1C49B" w14:textId="77777777" w:rsidR="009730D7" w:rsidRPr="00F30D86" w:rsidRDefault="009730D7" w:rsidP="009730D7">
      <w:pPr>
        <w:pStyle w:val="Prrafodelista"/>
        <w:ind w:left="284"/>
        <w:rPr>
          <w:rFonts w:ascii="Arial" w:hAnsi="Arial" w:cs="Arial"/>
          <w:sz w:val="20"/>
          <w:szCs w:val="20"/>
        </w:rPr>
      </w:pPr>
      <w:r w:rsidRPr="00F30D86">
        <w:rPr>
          <w:rFonts w:ascii="Arial" w:hAnsi="Arial" w:cs="Arial"/>
          <w:sz w:val="20"/>
          <w:szCs w:val="20"/>
        </w:rPr>
        <w:t>Desde el inicio del proceso hasta la adjudicación:</w:t>
      </w:r>
    </w:p>
    <w:p w14:paraId="6CA05149" w14:textId="77777777" w:rsidR="00A2777F" w:rsidRPr="00F30D86" w:rsidRDefault="00A2777F" w:rsidP="009730D7">
      <w:pPr>
        <w:pStyle w:val="Prrafodelista"/>
        <w:ind w:left="284"/>
        <w:rPr>
          <w:rFonts w:ascii="Arial" w:hAnsi="Arial" w:cs="Arial"/>
          <w:sz w:val="20"/>
          <w:szCs w:val="20"/>
        </w:rPr>
      </w:pPr>
    </w:p>
    <w:p w14:paraId="5D5B5BB3" w14:textId="77777777" w:rsidR="00A81868" w:rsidRPr="00F30D86" w:rsidRDefault="00A81868" w:rsidP="009A22E3">
      <w:pPr>
        <w:pStyle w:val="Prrafodelista"/>
        <w:numPr>
          <w:ilvl w:val="1"/>
          <w:numId w:val="1"/>
        </w:numPr>
        <w:jc w:val="both"/>
        <w:rPr>
          <w:rFonts w:ascii="Arial" w:hAnsi="Arial" w:cs="Arial"/>
          <w:sz w:val="20"/>
          <w:szCs w:val="20"/>
        </w:rPr>
      </w:pPr>
      <w:r w:rsidRPr="00F30D86">
        <w:rPr>
          <w:rFonts w:ascii="Arial" w:hAnsi="Arial" w:cs="Arial"/>
          <w:sz w:val="20"/>
          <w:szCs w:val="20"/>
        </w:rPr>
        <w:t xml:space="preserve">El relacionamiento entre cualquier proponente o potencial proponente y los empleados de la CSBP, debe guardar los </w:t>
      </w:r>
      <w:r w:rsidR="009730D7" w:rsidRPr="00F30D86">
        <w:rPr>
          <w:rFonts w:ascii="Arial" w:hAnsi="Arial" w:cs="Arial"/>
          <w:sz w:val="20"/>
          <w:szCs w:val="20"/>
        </w:rPr>
        <w:t>más</w:t>
      </w:r>
      <w:r w:rsidRPr="00F30D86">
        <w:rPr>
          <w:rFonts w:ascii="Arial" w:hAnsi="Arial" w:cs="Arial"/>
          <w:sz w:val="20"/>
          <w:szCs w:val="20"/>
        </w:rPr>
        <w:t xml:space="preserve"> altos estándares de ética y solamente debe ser realizado en forma escrita en todo lo que se refiere a esta convocatoria</w:t>
      </w:r>
      <w:r w:rsidR="009730D7" w:rsidRPr="00F30D86">
        <w:rPr>
          <w:rFonts w:ascii="Arial" w:hAnsi="Arial" w:cs="Arial"/>
          <w:sz w:val="20"/>
          <w:szCs w:val="20"/>
        </w:rPr>
        <w:t>, con excepción de la reunión de aclaración.</w:t>
      </w:r>
    </w:p>
    <w:p w14:paraId="14D9B760" w14:textId="77777777" w:rsidR="00780691" w:rsidRPr="00F30D86" w:rsidRDefault="00780691" w:rsidP="00780691">
      <w:pPr>
        <w:pStyle w:val="Prrafodelista"/>
        <w:jc w:val="both"/>
        <w:rPr>
          <w:rFonts w:ascii="Arial" w:hAnsi="Arial" w:cs="Arial"/>
          <w:sz w:val="20"/>
          <w:szCs w:val="20"/>
        </w:rPr>
      </w:pPr>
    </w:p>
    <w:p w14:paraId="7F5C8D14" w14:textId="77777777" w:rsidR="009730D7" w:rsidRPr="00F30D86" w:rsidRDefault="00766244" w:rsidP="009A22E3">
      <w:pPr>
        <w:pStyle w:val="Prrafodelista"/>
        <w:numPr>
          <w:ilvl w:val="1"/>
          <w:numId w:val="1"/>
        </w:numPr>
        <w:jc w:val="both"/>
        <w:rPr>
          <w:rFonts w:ascii="Arial" w:hAnsi="Arial" w:cs="Arial"/>
          <w:sz w:val="20"/>
          <w:szCs w:val="20"/>
        </w:rPr>
      </w:pPr>
      <w:r w:rsidRPr="00F30D86">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w:t>
      </w:r>
      <w:r w:rsidR="009730D7" w:rsidRPr="00F30D86">
        <w:rPr>
          <w:rFonts w:ascii="Arial" w:hAnsi="Arial" w:cs="Arial"/>
          <w:sz w:val="20"/>
          <w:szCs w:val="20"/>
        </w:rPr>
        <w:t>,</w:t>
      </w:r>
      <w:r w:rsidRPr="00F30D86">
        <w:rPr>
          <w:rFonts w:ascii="Arial" w:hAnsi="Arial" w:cs="Arial"/>
          <w:sz w:val="20"/>
          <w:szCs w:val="20"/>
        </w:rPr>
        <w:t xml:space="preserve"> motivará la</w:t>
      </w:r>
      <w:r w:rsidR="009730D7" w:rsidRPr="00F30D86">
        <w:rPr>
          <w:rFonts w:ascii="Arial" w:hAnsi="Arial" w:cs="Arial"/>
          <w:sz w:val="20"/>
          <w:szCs w:val="20"/>
        </w:rPr>
        <w:t xml:space="preserve"> separación del empleado del proceso de contratación y lo someterá a proceso administrativo.</w:t>
      </w:r>
    </w:p>
    <w:p w14:paraId="1C9D22BE" w14:textId="77777777" w:rsidR="00780691" w:rsidRPr="00F30D86" w:rsidRDefault="00780691" w:rsidP="00780691">
      <w:pPr>
        <w:pStyle w:val="Prrafodelista"/>
        <w:jc w:val="both"/>
        <w:rPr>
          <w:rFonts w:ascii="Arial" w:hAnsi="Arial" w:cs="Arial"/>
          <w:sz w:val="20"/>
          <w:szCs w:val="20"/>
        </w:rPr>
      </w:pPr>
    </w:p>
    <w:p w14:paraId="534A8AD8" w14:textId="3433C89B" w:rsidR="00A81868" w:rsidRPr="00F30D86" w:rsidRDefault="009730D7" w:rsidP="009A22E3">
      <w:pPr>
        <w:pStyle w:val="Prrafodelista"/>
        <w:numPr>
          <w:ilvl w:val="1"/>
          <w:numId w:val="1"/>
        </w:numPr>
        <w:jc w:val="both"/>
        <w:rPr>
          <w:rFonts w:ascii="Arial" w:hAnsi="Arial" w:cs="Arial"/>
          <w:sz w:val="20"/>
          <w:szCs w:val="20"/>
        </w:rPr>
      </w:pPr>
      <w:r w:rsidRPr="00F30D86">
        <w:rPr>
          <w:rFonts w:ascii="Arial" w:hAnsi="Arial" w:cs="Arial"/>
          <w:sz w:val="20"/>
          <w:szCs w:val="20"/>
        </w:rPr>
        <w:t xml:space="preserve">Cualquier relacionamiento referente al presente proceso de contratación por parte de cualquier funcionario del proponente o potencial proponente hacia </w:t>
      </w:r>
      <w:r w:rsidR="00B45302" w:rsidRPr="00F30D86">
        <w:rPr>
          <w:rFonts w:ascii="Arial" w:hAnsi="Arial" w:cs="Arial"/>
          <w:sz w:val="20"/>
          <w:szCs w:val="20"/>
        </w:rPr>
        <w:t>cualquier empleado de la CSBP</w:t>
      </w:r>
      <w:r w:rsidR="009A22E3" w:rsidRPr="00F30D86">
        <w:rPr>
          <w:rFonts w:ascii="Arial" w:hAnsi="Arial" w:cs="Arial"/>
          <w:sz w:val="20"/>
          <w:szCs w:val="20"/>
        </w:rPr>
        <w:t>,</w:t>
      </w:r>
      <w:r w:rsidRPr="00F30D86">
        <w:rPr>
          <w:rFonts w:ascii="Arial" w:hAnsi="Arial" w:cs="Arial"/>
          <w:sz w:val="20"/>
          <w:szCs w:val="20"/>
        </w:rPr>
        <w:t xml:space="preserve"> que no sea en forma escrita y que sea demostrada ante ARPC o la autoridad jerárquica superior, según corresponda, motivará la </w:t>
      </w:r>
      <w:r w:rsidR="00766244" w:rsidRPr="00F30D86">
        <w:rPr>
          <w:rFonts w:ascii="Arial" w:hAnsi="Arial" w:cs="Arial"/>
          <w:sz w:val="20"/>
          <w:szCs w:val="20"/>
        </w:rPr>
        <w:t>inhabilitación del proponente o potencial proponente</w:t>
      </w:r>
      <w:r w:rsidR="00B45302" w:rsidRPr="00F30D86">
        <w:rPr>
          <w:rFonts w:ascii="Arial" w:hAnsi="Arial" w:cs="Arial"/>
          <w:sz w:val="20"/>
          <w:szCs w:val="20"/>
        </w:rPr>
        <w:t>.</w:t>
      </w:r>
    </w:p>
    <w:p w14:paraId="6DBD66AB" w14:textId="77777777" w:rsidR="00DD2CFA" w:rsidRPr="00F30D86" w:rsidRDefault="00DD2CFA" w:rsidP="00DD2CFA">
      <w:pPr>
        <w:pStyle w:val="Prrafodelista"/>
        <w:jc w:val="both"/>
        <w:rPr>
          <w:rFonts w:ascii="Arial" w:hAnsi="Arial" w:cs="Arial"/>
          <w:sz w:val="20"/>
          <w:szCs w:val="20"/>
        </w:rPr>
      </w:pPr>
    </w:p>
    <w:p w14:paraId="1618A509" w14:textId="77777777" w:rsidR="00A81868"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FUENTE DE FINANCIAMIENTO</w:t>
      </w:r>
    </w:p>
    <w:p w14:paraId="59B26E4E" w14:textId="77777777" w:rsidR="003A7A61" w:rsidRDefault="003A7A61" w:rsidP="00B45302">
      <w:pPr>
        <w:pStyle w:val="Prrafodelista"/>
        <w:ind w:left="284"/>
        <w:rPr>
          <w:rFonts w:ascii="Arial" w:hAnsi="Arial" w:cs="Arial"/>
          <w:sz w:val="20"/>
          <w:szCs w:val="20"/>
        </w:rPr>
      </w:pPr>
    </w:p>
    <w:p w14:paraId="4A8007EF" w14:textId="41B50CA2" w:rsidR="00B45302" w:rsidRPr="00F30D86" w:rsidRDefault="00B45302" w:rsidP="00B45302">
      <w:pPr>
        <w:pStyle w:val="Prrafodelista"/>
        <w:ind w:left="284"/>
        <w:rPr>
          <w:rFonts w:ascii="Arial" w:hAnsi="Arial" w:cs="Arial"/>
          <w:sz w:val="20"/>
          <w:szCs w:val="20"/>
        </w:rPr>
      </w:pPr>
      <w:r w:rsidRPr="00F30D86">
        <w:rPr>
          <w:rFonts w:ascii="Arial" w:hAnsi="Arial" w:cs="Arial"/>
          <w:sz w:val="20"/>
          <w:szCs w:val="20"/>
        </w:rPr>
        <w:t>La presente contratación está financiada con fondos propios de la CSBP.</w:t>
      </w:r>
    </w:p>
    <w:p w14:paraId="5146B5D7" w14:textId="4BD087AE" w:rsidR="003A7A61" w:rsidRDefault="003A7A61" w:rsidP="00B45302">
      <w:pPr>
        <w:pStyle w:val="Prrafodelista"/>
        <w:ind w:left="284"/>
        <w:rPr>
          <w:rFonts w:ascii="Arial" w:hAnsi="Arial" w:cs="Arial"/>
          <w:sz w:val="20"/>
          <w:szCs w:val="20"/>
        </w:rPr>
      </w:pPr>
    </w:p>
    <w:p w14:paraId="19F20E9B" w14:textId="76271577" w:rsidR="0029242C" w:rsidRDefault="0029242C" w:rsidP="00B45302">
      <w:pPr>
        <w:pStyle w:val="Prrafodelista"/>
        <w:ind w:left="284"/>
        <w:rPr>
          <w:rFonts w:ascii="Arial" w:hAnsi="Arial" w:cs="Arial"/>
          <w:sz w:val="20"/>
          <w:szCs w:val="20"/>
        </w:rPr>
      </w:pPr>
    </w:p>
    <w:p w14:paraId="546F692B" w14:textId="51228909" w:rsidR="0029242C" w:rsidRDefault="0029242C" w:rsidP="00B45302">
      <w:pPr>
        <w:pStyle w:val="Prrafodelista"/>
        <w:ind w:left="284"/>
        <w:rPr>
          <w:rFonts w:ascii="Arial" w:hAnsi="Arial" w:cs="Arial"/>
          <w:sz w:val="20"/>
          <w:szCs w:val="20"/>
        </w:rPr>
      </w:pPr>
    </w:p>
    <w:p w14:paraId="34F0061F" w14:textId="77777777" w:rsidR="0029242C" w:rsidRPr="00F30D86" w:rsidRDefault="0029242C" w:rsidP="00B45302">
      <w:pPr>
        <w:pStyle w:val="Prrafodelista"/>
        <w:ind w:left="284"/>
        <w:rPr>
          <w:rFonts w:ascii="Arial" w:hAnsi="Arial" w:cs="Arial"/>
          <w:sz w:val="20"/>
          <w:szCs w:val="20"/>
        </w:rPr>
      </w:pPr>
    </w:p>
    <w:p w14:paraId="74920BF7" w14:textId="77777777" w:rsidR="009A22E3"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MONEDA DEL PROCESO DE CONTRATACIÓN</w:t>
      </w:r>
    </w:p>
    <w:p w14:paraId="3935CB5B" w14:textId="77777777" w:rsidR="003A7A61" w:rsidRDefault="003A7A61" w:rsidP="00A2777F">
      <w:pPr>
        <w:pStyle w:val="Prrafodelista"/>
        <w:ind w:left="284"/>
        <w:jc w:val="both"/>
        <w:rPr>
          <w:rFonts w:ascii="Arial" w:hAnsi="Arial" w:cs="Arial"/>
          <w:sz w:val="20"/>
          <w:szCs w:val="20"/>
        </w:rPr>
      </w:pPr>
    </w:p>
    <w:p w14:paraId="21E203E9" w14:textId="20BACC21" w:rsidR="00B45302" w:rsidRPr="00F30D86" w:rsidRDefault="00B45302" w:rsidP="00A2777F">
      <w:pPr>
        <w:pStyle w:val="Prrafodelista"/>
        <w:ind w:left="284"/>
        <w:jc w:val="both"/>
        <w:rPr>
          <w:rFonts w:ascii="Arial" w:hAnsi="Arial" w:cs="Arial"/>
          <w:sz w:val="20"/>
          <w:szCs w:val="20"/>
        </w:rPr>
      </w:pPr>
      <w:r w:rsidRPr="00F30D86">
        <w:rPr>
          <w:rFonts w:ascii="Arial" w:hAnsi="Arial" w:cs="Arial"/>
          <w:sz w:val="20"/>
          <w:szCs w:val="20"/>
        </w:rPr>
        <w:t>Los precios de la propuesta</w:t>
      </w:r>
      <w:r w:rsidR="00BB3681" w:rsidRPr="00F30D86">
        <w:rPr>
          <w:rFonts w:ascii="Arial" w:hAnsi="Arial" w:cs="Arial"/>
          <w:sz w:val="20"/>
          <w:szCs w:val="20"/>
        </w:rPr>
        <w:t xml:space="preserve">, </w:t>
      </w:r>
      <w:r w:rsidRPr="00F30D86">
        <w:rPr>
          <w:rFonts w:ascii="Arial" w:hAnsi="Arial" w:cs="Arial"/>
          <w:sz w:val="20"/>
          <w:szCs w:val="20"/>
        </w:rPr>
        <w:t>el monto del contrato</w:t>
      </w:r>
      <w:r w:rsidR="00BB3681" w:rsidRPr="00F30D86">
        <w:rPr>
          <w:rFonts w:ascii="Arial" w:hAnsi="Arial" w:cs="Arial"/>
          <w:sz w:val="20"/>
          <w:szCs w:val="20"/>
        </w:rPr>
        <w:t xml:space="preserve"> y los pagos a realizar </w:t>
      </w:r>
      <w:r w:rsidRPr="00F30D86">
        <w:rPr>
          <w:rFonts w:ascii="Arial" w:hAnsi="Arial" w:cs="Arial"/>
          <w:sz w:val="20"/>
          <w:szCs w:val="20"/>
        </w:rPr>
        <w:t>serán en</w:t>
      </w:r>
      <w:r w:rsidR="00BB3681" w:rsidRPr="00F30D86">
        <w:rPr>
          <w:rFonts w:ascii="Arial" w:hAnsi="Arial" w:cs="Arial"/>
          <w:sz w:val="20"/>
          <w:szCs w:val="20"/>
        </w:rPr>
        <w:t xml:space="preserve"> bolivianos.</w:t>
      </w:r>
      <w:r w:rsidRPr="00F30D86">
        <w:rPr>
          <w:rFonts w:ascii="Arial" w:hAnsi="Arial" w:cs="Arial"/>
          <w:sz w:val="20"/>
          <w:szCs w:val="20"/>
        </w:rPr>
        <w:t xml:space="preserve"> </w:t>
      </w:r>
    </w:p>
    <w:p w14:paraId="76BCBAD0" w14:textId="77777777" w:rsidR="00A2777F" w:rsidRPr="00F30D86" w:rsidRDefault="00A2777F" w:rsidP="00BB3681">
      <w:pPr>
        <w:pStyle w:val="Prrafodelista"/>
        <w:ind w:left="284"/>
        <w:rPr>
          <w:rFonts w:ascii="Arial" w:hAnsi="Arial" w:cs="Arial"/>
          <w:sz w:val="20"/>
          <w:szCs w:val="20"/>
        </w:rPr>
      </w:pPr>
    </w:p>
    <w:p w14:paraId="4157AE1B" w14:textId="77777777" w:rsidR="009A22E3" w:rsidRPr="00F30D86" w:rsidRDefault="009A22E3"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 xml:space="preserve">COSTOS DE </w:t>
      </w:r>
      <w:r w:rsidR="00FF4625" w:rsidRPr="00F30D86">
        <w:rPr>
          <w:rFonts w:ascii="Arial" w:hAnsi="Arial" w:cs="Arial"/>
          <w:b/>
          <w:sz w:val="20"/>
          <w:szCs w:val="20"/>
        </w:rPr>
        <w:t>PARTICIPACIÓN</w:t>
      </w:r>
      <w:r w:rsidRPr="00F30D86">
        <w:rPr>
          <w:rFonts w:ascii="Arial" w:hAnsi="Arial" w:cs="Arial"/>
          <w:b/>
          <w:sz w:val="20"/>
          <w:szCs w:val="20"/>
        </w:rPr>
        <w:t xml:space="preserve"> EN EL PROCESO DE CONTRATACIÓN</w:t>
      </w:r>
    </w:p>
    <w:p w14:paraId="77F5E7DF" w14:textId="77777777" w:rsidR="003A7A61" w:rsidRDefault="003A7A61" w:rsidP="00A2777F">
      <w:pPr>
        <w:pStyle w:val="Prrafodelista"/>
        <w:ind w:left="284"/>
        <w:jc w:val="both"/>
        <w:rPr>
          <w:rFonts w:ascii="Arial" w:hAnsi="Arial" w:cs="Arial"/>
          <w:sz w:val="20"/>
          <w:szCs w:val="20"/>
        </w:rPr>
      </w:pPr>
    </w:p>
    <w:p w14:paraId="5BBF150D" w14:textId="5FC732D4" w:rsidR="00BB3681" w:rsidRPr="00F30D86" w:rsidRDefault="00DD2CFA" w:rsidP="00A2777F">
      <w:pPr>
        <w:pStyle w:val="Prrafodelista"/>
        <w:ind w:left="284"/>
        <w:jc w:val="both"/>
        <w:rPr>
          <w:rFonts w:ascii="Arial" w:hAnsi="Arial" w:cs="Arial"/>
          <w:sz w:val="20"/>
          <w:szCs w:val="20"/>
        </w:rPr>
      </w:pPr>
      <w:r w:rsidRPr="00F30D86">
        <w:rPr>
          <w:rFonts w:ascii="Arial" w:hAnsi="Arial" w:cs="Arial"/>
          <w:sz w:val="20"/>
          <w:szCs w:val="20"/>
        </w:rPr>
        <w:t xml:space="preserve">Los costos </w:t>
      </w:r>
      <w:r w:rsidR="00BB3681" w:rsidRPr="00F30D86">
        <w:rPr>
          <w:rFonts w:ascii="Arial" w:hAnsi="Arial" w:cs="Arial"/>
          <w:sz w:val="20"/>
          <w:szCs w:val="20"/>
        </w:rPr>
        <w:t>de la elaboración y presentación de propuestas y de cualquier otro costo que demande la participación de un proponente en el proceso de contratación, cualquiera fuese su resultado, s</w:t>
      </w:r>
      <w:r w:rsidRPr="00F30D86">
        <w:rPr>
          <w:rFonts w:ascii="Arial" w:hAnsi="Arial" w:cs="Arial"/>
          <w:sz w:val="20"/>
          <w:szCs w:val="20"/>
        </w:rPr>
        <w:t>erán</w:t>
      </w:r>
      <w:r w:rsidR="00BB3681" w:rsidRPr="00F30D86">
        <w:rPr>
          <w:rFonts w:ascii="Arial" w:hAnsi="Arial" w:cs="Arial"/>
          <w:sz w:val="20"/>
          <w:szCs w:val="20"/>
        </w:rPr>
        <w:t xml:space="preserve"> asumidos exclusivamente por cada proponente, bajo su total responsabilidad y cargo.</w:t>
      </w:r>
    </w:p>
    <w:p w14:paraId="4C978C5B" w14:textId="77777777" w:rsidR="00DD2CFA" w:rsidRPr="00F30D86" w:rsidRDefault="00DD2CFA" w:rsidP="00DD2CFA">
      <w:pPr>
        <w:pStyle w:val="Prrafodelista"/>
        <w:ind w:left="284"/>
        <w:rPr>
          <w:rFonts w:ascii="Arial" w:hAnsi="Arial" w:cs="Arial"/>
          <w:sz w:val="20"/>
          <w:szCs w:val="20"/>
        </w:rPr>
      </w:pPr>
    </w:p>
    <w:p w14:paraId="6CF069D4" w14:textId="77777777" w:rsidR="00BB3681" w:rsidRPr="00F30D86" w:rsidRDefault="00DD2CFA" w:rsidP="007574A5">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IDIOMA</w:t>
      </w:r>
    </w:p>
    <w:p w14:paraId="735D2E8E" w14:textId="77777777" w:rsidR="003A7A61" w:rsidRDefault="003A7A61" w:rsidP="00731821">
      <w:pPr>
        <w:pStyle w:val="Prrafodelista"/>
        <w:ind w:left="284"/>
        <w:jc w:val="both"/>
        <w:rPr>
          <w:rFonts w:ascii="Arial" w:hAnsi="Arial" w:cs="Arial"/>
          <w:sz w:val="20"/>
          <w:szCs w:val="20"/>
        </w:rPr>
      </w:pPr>
    </w:p>
    <w:p w14:paraId="5E18E3FF" w14:textId="2FCD55B1" w:rsidR="00731821" w:rsidRPr="00F30D86" w:rsidRDefault="00DD2CFA" w:rsidP="00731821">
      <w:pPr>
        <w:pStyle w:val="Prrafodelista"/>
        <w:ind w:left="284"/>
        <w:jc w:val="both"/>
        <w:rPr>
          <w:rFonts w:ascii="Arial" w:hAnsi="Arial" w:cs="Arial"/>
          <w:sz w:val="20"/>
          <w:szCs w:val="20"/>
        </w:rPr>
      </w:pPr>
      <w:r w:rsidRPr="00F30D86">
        <w:rPr>
          <w:rFonts w:ascii="Arial" w:hAnsi="Arial" w:cs="Arial"/>
          <w:sz w:val="20"/>
          <w:szCs w:val="20"/>
        </w:rPr>
        <w:t xml:space="preserve">La propuesta, los documentos relativos a la misma y toda la correspondencia que se intercambie entre la CSBP </w:t>
      </w:r>
      <w:r w:rsidR="007E256D" w:rsidRPr="00F30D86">
        <w:rPr>
          <w:rFonts w:ascii="Arial" w:hAnsi="Arial" w:cs="Arial"/>
          <w:sz w:val="20"/>
          <w:szCs w:val="20"/>
        </w:rPr>
        <w:t xml:space="preserve">y los proponentes </w:t>
      </w:r>
      <w:r w:rsidR="00AF4578" w:rsidRPr="00F30D86">
        <w:rPr>
          <w:rFonts w:ascii="Arial" w:hAnsi="Arial" w:cs="Arial"/>
          <w:sz w:val="20"/>
          <w:szCs w:val="20"/>
        </w:rPr>
        <w:t>deberán</w:t>
      </w:r>
      <w:r w:rsidRPr="00F30D86">
        <w:rPr>
          <w:rFonts w:ascii="Arial" w:hAnsi="Arial" w:cs="Arial"/>
          <w:sz w:val="20"/>
          <w:szCs w:val="20"/>
        </w:rPr>
        <w:t xml:space="preserve"> ser en español.</w:t>
      </w:r>
    </w:p>
    <w:p w14:paraId="7BEFA2BF" w14:textId="77777777" w:rsidR="00473E45" w:rsidRPr="00F30D86" w:rsidRDefault="00473E45" w:rsidP="00731821">
      <w:pPr>
        <w:pStyle w:val="Prrafodelista"/>
        <w:ind w:left="284"/>
        <w:jc w:val="both"/>
        <w:rPr>
          <w:rFonts w:ascii="Arial" w:hAnsi="Arial" w:cs="Arial"/>
          <w:sz w:val="20"/>
          <w:szCs w:val="20"/>
        </w:rPr>
      </w:pPr>
    </w:p>
    <w:p w14:paraId="334375EB"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NOTIFICACIONES</w:t>
      </w:r>
    </w:p>
    <w:p w14:paraId="3E0F8E04" w14:textId="77777777" w:rsidR="00731821" w:rsidRPr="00F30D86" w:rsidRDefault="00731821" w:rsidP="0035037F">
      <w:pPr>
        <w:ind w:left="284"/>
        <w:jc w:val="both"/>
        <w:rPr>
          <w:rFonts w:ascii="Arial" w:hAnsi="Arial" w:cs="Arial"/>
          <w:sz w:val="20"/>
          <w:szCs w:val="20"/>
        </w:rPr>
      </w:pPr>
      <w:r w:rsidRPr="00F30D86">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75C7FA87" w14:textId="77777777" w:rsidR="00731821"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En las oficinas de recepción de documentos de la CSBP a donde podrán apersonarse los proponentes o potenciales proponentes para </w:t>
      </w:r>
      <w:proofErr w:type="spellStart"/>
      <w:r w:rsidRPr="00F30D86">
        <w:rPr>
          <w:rFonts w:ascii="Arial" w:hAnsi="Arial" w:cs="Arial"/>
          <w:sz w:val="20"/>
          <w:szCs w:val="20"/>
        </w:rPr>
        <w:t>recepciona</w:t>
      </w:r>
      <w:r w:rsidR="0035037F" w:rsidRPr="00F30D86">
        <w:rPr>
          <w:rFonts w:ascii="Arial" w:hAnsi="Arial" w:cs="Arial"/>
          <w:sz w:val="20"/>
          <w:szCs w:val="20"/>
        </w:rPr>
        <w:t>rla</w:t>
      </w:r>
      <w:r w:rsidR="003A420A" w:rsidRPr="00F30D86">
        <w:rPr>
          <w:rFonts w:ascii="Arial" w:hAnsi="Arial" w:cs="Arial"/>
          <w:sz w:val="20"/>
          <w:szCs w:val="20"/>
        </w:rPr>
        <w:t>s</w:t>
      </w:r>
      <w:proofErr w:type="spellEnd"/>
      <w:r w:rsidR="003A420A" w:rsidRPr="00F30D86">
        <w:rPr>
          <w:rFonts w:ascii="Arial" w:hAnsi="Arial" w:cs="Arial"/>
          <w:sz w:val="20"/>
          <w:szCs w:val="20"/>
        </w:rPr>
        <w:t xml:space="preserve"> e</w:t>
      </w:r>
      <w:r w:rsidRPr="00F30D86">
        <w:rPr>
          <w:rFonts w:ascii="Arial" w:hAnsi="Arial" w:cs="Arial"/>
          <w:sz w:val="20"/>
          <w:szCs w:val="20"/>
        </w:rPr>
        <w:t>n forma física.</w:t>
      </w:r>
    </w:p>
    <w:p w14:paraId="0885BB61" w14:textId="77777777" w:rsidR="00731821"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A través del envío al </w:t>
      </w:r>
      <w:r w:rsidR="007E256D" w:rsidRPr="00F30D86">
        <w:rPr>
          <w:rFonts w:ascii="Arial" w:hAnsi="Arial" w:cs="Arial"/>
          <w:sz w:val="20"/>
          <w:szCs w:val="20"/>
        </w:rPr>
        <w:t xml:space="preserve">fax o </w:t>
      </w:r>
      <w:r w:rsidRPr="00F30D86">
        <w:rPr>
          <w:rFonts w:ascii="Arial" w:hAnsi="Arial" w:cs="Arial"/>
          <w:sz w:val="20"/>
          <w:szCs w:val="20"/>
        </w:rPr>
        <w:t>correo electrónico oficial de los participantes</w:t>
      </w:r>
      <w:r w:rsidR="0035037F" w:rsidRPr="00F30D86">
        <w:rPr>
          <w:rFonts w:ascii="Arial" w:hAnsi="Arial" w:cs="Arial"/>
          <w:sz w:val="20"/>
          <w:szCs w:val="20"/>
        </w:rPr>
        <w:t xml:space="preserve">. </w:t>
      </w:r>
      <w:r w:rsidRPr="00F30D86">
        <w:rPr>
          <w:rFonts w:ascii="Arial" w:hAnsi="Arial" w:cs="Arial"/>
          <w:sz w:val="20"/>
          <w:szCs w:val="20"/>
        </w:rPr>
        <w:t>El comprobante de envío incorporado al expediente del proceso de contratación, acreditará la notificación y se tendrá por realizada en la fecha de su envío.</w:t>
      </w:r>
    </w:p>
    <w:p w14:paraId="6FC1C020" w14:textId="3CC9B168" w:rsidR="00C61D73" w:rsidRPr="00F30D86" w:rsidRDefault="00731821" w:rsidP="00103B08">
      <w:pPr>
        <w:numPr>
          <w:ilvl w:val="0"/>
          <w:numId w:val="8"/>
        </w:numPr>
        <w:suppressAutoHyphens/>
        <w:spacing w:after="0" w:line="240" w:lineRule="auto"/>
        <w:ind w:left="851" w:hanging="567"/>
        <w:jc w:val="both"/>
        <w:rPr>
          <w:rFonts w:ascii="Arial" w:hAnsi="Arial" w:cs="Arial"/>
          <w:sz w:val="20"/>
          <w:szCs w:val="20"/>
        </w:rPr>
      </w:pPr>
      <w:r w:rsidRPr="00F30D86">
        <w:rPr>
          <w:rFonts w:ascii="Arial" w:hAnsi="Arial" w:cs="Arial"/>
          <w:sz w:val="20"/>
          <w:szCs w:val="20"/>
        </w:rPr>
        <w:t xml:space="preserve">En la página web de la CSBP, </w:t>
      </w:r>
      <w:r w:rsidR="00C61D73" w:rsidRPr="00F30D86">
        <w:rPr>
          <w:rFonts w:ascii="Arial" w:hAnsi="Arial" w:cs="Arial"/>
          <w:sz w:val="20"/>
          <w:szCs w:val="20"/>
        </w:rPr>
        <w:t>en cuyo caso, de no haberse notificado en función a los inciso</w:t>
      </w:r>
      <w:r w:rsidR="003A7A61">
        <w:rPr>
          <w:rFonts w:ascii="Arial" w:hAnsi="Arial" w:cs="Arial"/>
          <w:sz w:val="20"/>
          <w:szCs w:val="20"/>
        </w:rPr>
        <w:t>s</w:t>
      </w:r>
      <w:r w:rsidR="00C61D73" w:rsidRPr="00F30D86">
        <w:rPr>
          <w:rFonts w:ascii="Arial" w:hAnsi="Arial" w:cs="Arial"/>
          <w:sz w:val="20"/>
          <w:szCs w:val="20"/>
        </w:rPr>
        <w:t xml:space="preserve"> a) y b) del presente numeral, la notificación se dará por realizada en la fecha de su publicación.</w:t>
      </w:r>
    </w:p>
    <w:p w14:paraId="76F47712" w14:textId="77777777" w:rsidR="00731821" w:rsidRPr="00F30D86" w:rsidRDefault="00731821" w:rsidP="00317821">
      <w:pPr>
        <w:suppressAutoHyphens/>
        <w:spacing w:after="0" w:line="240" w:lineRule="auto"/>
        <w:ind w:left="284"/>
        <w:jc w:val="both"/>
        <w:rPr>
          <w:rFonts w:ascii="Arial" w:hAnsi="Arial" w:cs="Arial"/>
          <w:sz w:val="20"/>
          <w:szCs w:val="20"/>
        </w:rPr>
      </w:pPr>
    </w:p>
    <w:p w14:paraId="1B88D9AA"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CANCELACION DEL PROCESO DE CONTRATACIÓN</w:t>
      </w:r>
    </w:p>
    <w:p w14:paraId="5BE8295C" w14:textId="77777777" w:rsidR="003A7A61" w:rsidRDefault="003A7A61" w:rsidP="00731821">
      <w:pPr>
        <w:pStyle w:val="Prrafodelista"/>
        <w:ind w:left="284"/>
        <w:jc w:val="both"/>
        <w:rPr>
          <w:rFonts w:ascii="Arial" w:hAnsi="Arial" w:cs="Arial"/>
          <w:sz w:val="20"/>
          <w:szCs w:val="20"/>
        </w:rPr>
      </w:pPr>
    </w:p>
    <w:p w14:paraId="6C13066D" w14:textId="4E6DB4E1" w:rsidR="00731821" w:rsidRPr="00F30D86" w:rsidRDefault="00731821" w:rsidP="00731821">
      <w:pPr>
        <w:pStyle w:val="Prrafodelista"/>
        <w:ind w:left="284"/>
        <w:jc w:val="both"/>
        <w:rPr>
          <w:rFonts w:ascii="Arial" w:hAnsi="Arial" w:cs="Arial"/>
          <w:sz w:val="20"/>
          <w:szCs w:val="20"/>
        </w:rPr>
      </w:pPr>
      <w:r w:rsidRPr="00F30D86">
        <w:rPr>
          <w:rFonts w:ascii="Arial" w:hAnsi="Arial" w:cs="Arial"/>
          <w:sz w:val="20"/>
          <w:szCs w:val="20"/>
        </w:rPr>
        <w:t xml:space="preserve">La CSBP podrá cancelar el presente proceso de contratación hasta antes de la suscripción del contrato, mediante resolución </w:t>
      </w:r>
      <w:r w:rsidR="0035037F" w:rsidRPr="00F30D86">
        <w:rPr>
          <w:rFonts w:ascii="Arial" w:hAnsi="Arial" w:cs="Arial"/>
          <w:sz w:val="20"/>
          <w:szCs w:val="20"/>
        </w:rPr>
        <w:t xml:space="preserve">expresa, </w:t>
      </w:r>
      <w:r w:rsidRPr="00F30D86">
        <w:rPr>
          <w:rFonts w:ascii="Arial" w:hAnsi="Arial" w:cs="Arial"/>
          <w:sz w:val="20"/>
          <w:szCs w:val="20"/>
        </w:rPr>
        <w:t>técnica y legalmente motivada, cuando:</w:t>
      </w:r>
    </w:p>
    <w:p w14:paraId="30EA823A" w14:textId="77777777" w:rsidR="00143A7A" w:rsidRPr="00F30D86" w:rsidRDefault="00143A7A" w:rsidP="00731821">
      <w:pPr>
        <w:pStyle w:val="Prrafodelista"/>
        <w:ind w:left="284"/>
        <w:jc w:val="both"/>
        <w:rPr>
          <w:rFonts w:ascii="Arial" w:hAnsi="Arial" w:cs="Arial"/>
          <w:sz w:val="20"/>
          <w:szCs w:val="20"/>
        </w:rPr>
      </w:pPr>
    </w:p>
    <w:p w14:paraId="2F92C403" w14:textId="77777777" w:rsidR="00143A7A" w:rsidRPr="00F30D86" w:rsidRDefault="00143A7A" w:rsidP="00103B08">
      <w:pPr>
        <w:pStyle w:val="Prrafodelista"/>
        <w:numPr>
          <w:ilvl w:val="0"/>
          <w:numId w:val="6"/>
        </w:numPr>
        <w:spacing w:line="240" w:lineRule="auto"/>
        <w:ind w:left="641" w:hanging="357"/>
        <w:jc w:val="both"/>
        <w:rPr>
          <w:rFonts w:ascii="Arial" w:hAnsi="Arial" w:cs="Arial"/>
          <w:sz w:val="20"/>
          <w:szCs w:val="20"/>
        </w:rPr>
      </w:pPr>
      <w:r w:rsidRPr="00F30D86">
        <w:rPr>
          <w:rFonts w:ascii="Arial" w:hAnsi="Arial" w:cs="Arial"/>
          <w:sz w:val="20"/>
          <w:szCs w:val="20"/>
        </w:rPr>
        <w:t>Exista un hecho de fuerza mayor o caso fortuito irreversible que no permita la culminación del proceso.</w:t>
      </w:r>
    </w:p>
    <w:p w14:paraId="52E3835F" w14:textId="77777777" w:rsidR="003A7A61" w:rsidRDefault="00143A7A" w:rsidP="00FB6828">
      <w:pPr>
        <w:pStyle w:val="Prrafodelista"/>
        <w:numPr>
          <w:ilvl w:val="0"/>
          <w:numId w:val="6"/>
        </w:numPr>
        <w:spacing w:line="240" w:lineRule="auto"/>
        <w:ind w:left="641" w:hanging="357"/>
        <w:jc w:val="both"/>
        <w:rPr>
          <w:rFonts w:ascii="Arial" w:hAnsi="Arial" w:cs="Arial"/>
          <w:sz w:val="20"/>
          <w:szCs w:val="20"/>
        </w:rPr>
      </w:pPr>
      <w:r w:rsidRPr="003A7A61">
        <w:rPr>
          <w:rFonts w:ascii="Arial" w:hAnsi="Arial" w:cs="Arial"/>
          <w:sz w:val="20"/>
          <w:szCs w:val="20"/>
        </w:rPr>
        <w:t>Se hubiera extinguido la necesidad de la contratación.</w:t>
      </w:r>
    </w:p>
    <w:p w14:paraId="7E5859B7" w14:textId="0FEB59DF" w:rsidR="00143A7A" w:rsidRPr="003A7A61" w:rsidRDefault="00143A7A" w:rsidP="00FB6828">
      <w:pPr>
        <w:pStyle w:val="Prrafodelista"/>
        <w:numPr>
          <w:ilvl w:val="0"/>
          <w:numId w:val="6"/>
        </w:numPr>
        <w:spacing w:line="240" w:lineRule="auto"/>
        <w:ind w:left="641" w:hanging="357"/>
        <w:jc w:val="both"/>
        <w:rPr>
          <w:rFonts w:ascii="Arial" w:hAnsi="Arial" w:cs="Arial"/>
          <w:sz w:val="20"/>
          <w:szCs w:val="20"/>
        </w:rPr>
      </w:pPr>
      <w:r w:rsidRPr="003A7A61">
        <w:rPr>
          <w:rFonts w:ascii="Arial" w:hAnsi="Arial" w:cs="Arial"/>
          <w:sz w:val="20"/>
          <w:szCs w:val="20"/>
        </w:rPr>
        <w:t>La ejecución y resultados dejen de ser oportunos o surjan cambios sustanciales en la estructura y objetivos de la CSBP.</w:t>
      </w:r>
    </w:p>
    <w:p w14:paraId="1E76B77F" w14:textId="77777777" w:rsidR="00143A7A" w:rsidRPr="00F30D86" w:rsidRDefault="00143A7A" w:rsidP="00143A7A">
      <w:pPr>
        <w:ind w:left="284"/>
        <w:jc w:val="both"/>
        <w:rPr>
          <w:rFonts w:ascii="Arial" w:hAnsi="Arial" w:cs="Arial"/>
          <w:b/>
          <w:sz w:val="20"/>
          <w:szCs w:val="20"/>
        </w:rPr>
      </w:pPr>
      <w:r w:rsidRPr="00F30D86">
        <w:rPr>
          <w:rFonts w:ascii="Arial" w:hAnsi="Arial" w:cs="Arial"/>
          <w:b/>
          <w:sz w:val="20"/>
          <w:szCs w:val="20"/>
        </w:rPr>
        <w:t>La CSBP no asumirá responsabilidad alguna respecto a los proponentes afectados por esta decisión.</w:t>
      </w:r>
    </w:p>
    <w:p w14:paraId="4B6A39E9"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SUSPENSIÓN DEL PROCESO DE CONTRATACIÓN</w:t>
      </w:r>
    </w:p>
    <w:p w14:paraId="41946C35" w14:textId="77777777" w:rsidR="003A7A61" w:rsidRDefault="003A7A61" w:rsidP="00731821">
      <w:pPr>
        <w:pStyle w:val="Prrafodelista"/>
        <w:ind w:left="284"/>
        <w:jc w:val="both"/>
        <w:rPr>
          <w:rFonts w:ascii="Arial" w:hAnsi="Arial" w:cs="Arial"/>
          <w:sz w:val="20"/>
          <w:szCs w:val="20"/>
        </w:rPr>
      </w:pPr>
    </w:p>
    <w:p w14:paraId="453C7104" w14:textId="61C0EEC2" w:rsidR="00731821" w:rsidRPr="00F30D86" w:rsidRDefault="00731821" w:rsidP="00731821">
      <w:pPr>
        <w:pStyle w:val="Prrafodelista"/>
        <w:ind w:left="284"/>
        <w:jc w:val="both"/>
        <w:rPr>
          <w:rFonts w:ascii="Arial" w:hAnsi="Arial" w:cs="Arial"/>
          <w:sz w:val="20"/>
          <w:szCs w:val="20"/>
        </w:rPr>
      </w:pPr>
      <w:r w:rsidRPr="00F30D86">
        <w:rPr>
          <w:rFonts w:ascii="Arial" w:hAnsi="Arial" w:cs="Arial"/>
          <w:sz w:val="20"/>
          <w:szCs w:val="20"/>
        </w:rPr>
        <w:t>La suspensión procederá mediante resolución</w:t>
      </w:r>
      <w:r w:rsidR="0035037F" w:rsidRPr="00F30D86">
        <w:rPr>
          <w:rFonts w:ascii="Arial" w:hAnsi="Arial" w:cs="Arial"/>
          <w:sz w:val="20"/>
          <w:szCs w:val="20"/>
        </w:rPr>
        <w:t xml:space="preserve"> expresa, </w:t>
      </w:r>
      <w:r w:rsidRPr="00F30D86">
        <w:rPr>
          <w:rFonts w:ascii="Arial" w:hAnsi="Arial" w:cs="Arial"/>
          <w:sz w:val="20"/>
          <w:szCs w:val="20"/>
        </w:rPr>
        <w:t>técnica y legalmente motivada, cuando</w:t>
      </w:r>
      <w:r w:rsidR="0035037F" w:rsidRPr="00F30D86">
        <w:rPr>
          <w:rFonts w:ascii="Arial" w:hAnsi="Arial" w:cs="Arial"/>
          <w:sz w:val="20"/>
          <w:szCs w:val="20"/>
        </w:rPr>
        <w:t xml:space="preserve">, a pesar de existir la necesidad de la contratación, </w:t>
      </w:r>
      <w:r w:rsidRPr="00F30D86">
        <w:rPr>
          <w:rFonts w:ascii="Arial" w:hAnsi="Arial" w:cs="Arial"/>
          <w:sz w:val="20"/>
          <w:szCs w:val="20"/>
        </w:rPr>
        <w:t>se presente un hecho de fuerza mayor o caso fortuito que no permita la continuidad del proceso.</w:t>
      </w:r>
    </w:p>
    <w:p w14:paraId="3AC88A55" w14:textId="77777777" w:rsidR="00731821" w:rsidRPr="00F30D86" w:rsidRDefault="00731821" w:rsidP="00731821">
      <w:pPr>
        <w:ind w:left="284"/>
        <w:jc w:val="both"/>
        <w:rPr>
          <w:rFonts w:ascii="Arial" w:hAnsi="Arial" w:cs="Arial"/>
          <w:sz w:val="20"/>
          <w:szCs w:val="20"/>
        </w:rPr>
      </w:pPr>
      <w:r w:rsidRPr="00F30D86">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w:t>
      </w:r>
      <w:r w:rsidR="00AF4578" w:rsidRPr="00F30D86">
        <w:rPr>
          <w:rFonts w:ascii="Arial" w:hAnsi="Arial" w:cs="Arial"/>
          <w:sz w:val="20"/>
          <w:szCs w:val="20"/>
        </w:rPr>
        <w:t>e contratación.</w:t>
      </w:r>
    </w:p>
    <w:p w14:paraId="3A6FBD97" w14:textId="77777777" w:rsidR="00731821" w:rsidRPr="00F30D86" w:rsidRDefault="00731821" w:rsidP="00731821">
      <w:pPr>
        <w:ind w:left="284"/>
        <w:jc w:val="both"/>
        <w:rPr>
          <w:rFonts w:ascii="Arial" w:hAnsi="Arial" w:cs="Arial"/>
          <w:sz w:val="20"/>
          <w:szCs w:val="20"/>
        </w:rPr>
      </w:pPr>
      <w:r w:rsidRPr="00F30D86">
        <w:rPr>
          <w:rFonts w:ascii="Arial" w:hAnsi="Arial" w:cs="Arial"/>
          <w:sz w:val="20"/>
          <w:szCs w:val="20"/>
        </w:rPr>
        <w:t>Si la suspensión se hubiera producido antes del cierre de presentación de propuestas, se aceptará en la reanudación del proceso, la participación de nuevos proponentes.</w:t>
      </w:r>
    </w:p>
    <w:p w14:paraId="6BC9141B" w14:textId="77777777" w:rsidR="00731821" w:rsidRPr="00F30D86" w:rsidRDefault="00731821" w:rsidP="00731821">
      <w:pPr>
        <w:ind w:left="284"/>
        <w:jc w:val="both"/>
        <w:rPr>
          <w:rFonts w:ascii="Arial" w:hAnsi="Arial" w:cs="Arial"/>
          <w:b/>
          <w:i/>
          <w:sz w:val="20"/>
          <w:szCs w:val="20"/>
        </w:rPr>
      </w:pPr>
      <w:r w:rsidRPr="00F30D86">
        <w:rPr>
          <w:rFonts w:ascii="Arial" w:hAnsi="Arial" w:cs="Arial"/>
          <w:sz w:val="20"/>
          <w:szCs w:val="20"/>
        </w:rPr>
        <w:t xml:space="preserve">El proceso de contratación podrá reanudarse únicamente en la misma gestión, caso contrario, </w:t>
      </w:r>
      <w:r w:rsidR="004B031B" w:rsidRPr="00F30D86">
        <w:rPr>
          <w:rFonts w:ascii="Arial" w:hAnsi="Arial" w:cs="Arial"/>
          <w:sz w:val="20"/>
          <w:szCs w:val="20"/>
        </w:rPr>
        <w:t>se</w:t>
      </w:r>
      <w:r w:rsidRPr="00F30D86">
        <w:rPr>
          <w:rFonts w:ascii="Arial" w:hAnsi="Arial" w:cs="Arial"/>
          <w:sz w:val="20"/>
          <w:szCs w:val="20"/>
        </w:rPr>
        <w:t xml:space="preserve"> proceder</w:t>
      </w:r>
      <w:r w:rsidR="004B031B" w:rsidRPr="00F30D86">
        <w:rPr>
          <w:rFonts w:ascii="Arial" w:hAnsi="Arial" w:cs="Arial"/>
          <w:sz w:val="20"/>
          <w:szCs w:val="20"/>
        </w:rPr>
        <w:t>á</w:t>
      </w:r>
      <w:r w:rsidRPr="00F30D86">
        <w:rPr>
          <w:rFonts w:ascii="Arial" w:hAnsi="Arial" w:cs="Arial"/>
          <w:sz w:val="20"/>
          <w:szCs w:val="20"/>
        </w:rPr>
        <w:t xml:space="preserve"> a su cancelación.</w:t>
      </w:r>
    </w:p>
    <w:p w14:paraId="1C15503D" w14:textId="77777777" w:rsidR="00731821" w:rsidRPr="00F30D86" w:rsidRDefault="00731821" w:rsidP="00731821">
      <w:pPr>
        <w:pStyle w:val="Prrafodelista"/>
        <w:numPr>
          <w:ilvl w:val="0"/>
          <w:numId w:val="1"/>
        </w:numPr>
        <w:ind w:left="284" w:hanging="426"/>
        <w:rPr>
          <w:rFonts w:ascii="Arial" w:hAnsi="Arial" w:cs="Arial"/>
          <w:b/>
          <w:sz w:val="20"/>
          <w:szCs w:val="20"/>
        </w:rPr>
      </w:pPr>
      <w:r w:rsidRPr="00F30D86">
        <w:rPr>
          <w:rFonts w:ascii="Arial" w:hAnsi="Arial" w:cs="Arial"/>
          <w:b/>
          <w:sz w:val="20"/>
          <w:szCs w:val="20"/>
        </w:rPr>
        <w:t>ANULACIÓN DEL PROCESO DE CONTRATACIÓN</w:t>
      </w:r>
    </w:p>
    <w:p w14:paraId="444033D7" w14:textId="77777777" w:rsidR="003A7A61" w:rsidRDefault="003A7A61" w:rsidP="00731821">
      <w:pPr>
        <w:pStyle w:val="Prrafodelista"/>
        <w:ind w:left="284"/>
        <w:jc w:val="both"/>
        <w:rPr>
          <w:rFonts w:ascii="Arial" w:hAnsi="Arial" w:cs="Arial"/>
          <w:sz w:val="20"/>
          <w:szCs w:val="20"/>
        </w:rPr>
      </w:pPr>
    </w:p>
    <w:p w14:paraId="78B3F485" w14:textId="7D33B8A9" w:rsidR="00731821" w:rsidRPr="00F30D86" w:rsidRDefault="00731821" w:rsidP="00731821">
      <w:pPr>
        <w:pStyle w:val="Prrafodelista"/>
        <w:ind w:left="284"/>
        <w:jc w:val="both"/>
        <w:rPr>
          <w:rFonts w:ascii="Arial" w:hAnsi="Arial" w:cs="Arial"/>
          <w:b/>
          <w:sz w:val="20"/>
          <w:szCs w:val="20"/>
        </w:rPr>
      </w:pPr>
      <w:r w:rsidRPr="00F30D86">
        <w:rPr>
          <w:rFonts w:ascii="Arial" w:hAnsi="Arial" w:cs="Arial"/>
          <w:sz w:val="20"/>
          <w:szCs w:val="20"/>
        </w:rPr>
        <w:t xml:space="preserve">La anulación hasta el vicio más antiguo del presente proceso de contratación, </w:t>
      </w:r>
      <w:r w:rsidR="0035037F" w:rsidRPr="00F30D86">
        <w:rPr>
          <w:rFonts w:ascii="Arial" w:hAnsi="Arial" w:cs="Arial"/>
          <w:sz w:val="20"/>
          <w:szCs w:val="20"/>
        </w:rPr>
        <w:t xml:space="preserve">desde el inicio </w:t>
      </w:r>
      <w:r w:rsidRPr="00F30D86">
        <w:rPr>
          <w:rFonts w:ascii="Arial" w:hAnsi="Arial" w:cs="Arial"/>
          <w:sz w:val="20"/>
          <w:szCs w:val="20"/>
        </w:rPr>
        <w:t xml:space="preserve">hasta antes de la suscripción del contrato, mediante resolución </w:t>
      </w:r>
      <w:r w:rsidR="0035037F" w:rsidRPr="00F30D86">
        <w:rPr>
          <w:rFonts w:ascii="Arial" w:hAnsi="Arial" w:cs="Arial"/>
          <w:sz w:val="20"/>
          <w:szCs w:val="20"/>
        </w:rPr>
        <w:t xml:space="preserve">expresa, </w:t>
      </w:r>
      <w:r w:rsidRPr="00F30D86">
        <w:rPr>
          <w:rFonts w:ascii="Arial" w:hAnsi="Arial" w:cs="Arial"/>
          <w:sz w:val="20"/>
          <w:szCs w:val="20"/>
        </w:rPr>
        <w:t>técnica y legalmente motivada, procederá cuando se desvirtúe la legalidad y validez de un proceso, debido a:</w:t>
      </w:r>
    </w:p>
    <w:p w14:paraId="2AB893A5" w14:textId="77777777" w:rsidR="00731821" w:rsidRPr="00F30D86" w:rsidRDefault="00731821" w:rsidP="00103B08">
      <w:pPr>
        <w:numPr>
          <w:ilvl w:val="0"/>
          <w:numId w:val="7"/>
        </w:numPr>
        <w:suppressAutoHyphens/>
        <w:spacing w:after="0" w:line="240" w:lineRule="auto"/>
        <w:jc w:val="both"/>
        <w:rPr>
          <w:rFonts w:ascii="Arial" w:hAnsi="Arial" w:cs="Arial"/>
          <w:sz w:val="20"/>
          <w:szCs w:val="20"/>
        </w:rPr>
      </w:pPr>
      <w:r w:rsidRPr="00F30D86">
        <w:rPr>
          <w:rFonts w:ascii="Arial" w:hAnsi="Arial" w:cs="Arial"/>
          <w:sz w:val="20"/>
          <w:szCs w:val="20"/>
        </w:rPr>
        <w:t>Incumplimiento o inobservancia al Reglamento de Administración de Bienes, Obras y Servicios (RABOS) de la CSBP en el desarrollo del presente proceso</w:t>
      </w:r>
      <w:r w:rsidR="0035037F" w:rsidRPr="00F30D86">
        <w:rPr>
          <w:rFonts w:ascii="Arial" w:hAnsi="Arial" w:cs="Arial"/>
          <w:sz w:val="20"/>
          <w:szCs w:val="20"/>
        </w:rPr>
        <w:t xml:space="preserve"> y a lo establecido en este PEC.</w:t>
      </w:r>
      <w:r w:rsidR="00143A7A" w:rsidRPr="00F30D86">
        <w:rPr>
          <w:rFonts w:ascii="Arial" w:hAnsi="Arial" w:cs="Arial"/>
          <w:sz w:val="20"/>
          <w:szCs w:val="20"/>
        </w:rPr>
        <w:t xml:space="preserve"> </w:t>
      </w:r>
    </w:p>
    <w:p w14:paraId="0604E834" w14:textId="77777777" w:rsidR="00143A7A" w:rsidRPr="00F30D86" w:rsidRDefault="00143A7A" w:rsidP="00143A7A">
      <w:pPr>
        <w:suppressAutoHyphens/>
        <w:spacing w:after="0" w:line="240" w:lineRule="auto"/>
        <w:ind w:left="720"/>
        <w:jc w:val="both"/>
        <w:rPr>
          <w:rFonts w:ascii="Arial" w:hAnsi="Arial" w:cs="Arial"/>
          <w:sz w:val="20"/>
          <w:szCs w:val="20"/>
        </w:rPr>
      </w:pPr>
    </w:p>
    <w:p w14:paraId="054CBC68" w14:textId="77777777" w:rsidR="00731821" w:rsidRPr="00F30D86" w:rsidRDefault="00731821" w:rsidP="00103B08">
      <w:pPr>
        <w:numPr>
          <w:ilvl w:val="0"/>
          <w:numId w:val="7"/>
        </w:numPr>
        <w:suppressAutoHyphens/>
        <w:spacing w:after="0" w:line="240" w:lineRule="auto"/>
        <w:jc w:val="both"/>
        <w:rPr>
          <w:rFonts w:ascii="Arial" w:hAnsi="Arial" w:cs="Arial"/>
          <w:sz w:val="20"/>
          <w:szCs w:val="20"/>
        </w:rPr>
      </w:pPr>
      <w:r w:rsidRPr="00F30D86">
        <w:rPr>
          <w:rFonts w:ascii="Arial" w:hAnsi="Arial" w:cs="Arial"/>
          <w:sz w:val="20"/>
          <w:szCs w:val="20"/>
        </w:rPr>
        <w:t xml:space="preserve">Error en el </w:t>
      </w:r>
      <w:r w:rsidR="00C26725" w:rsidRPr="00F30D86">
        <w:rPr>
          <w:rFonts w:ascii="Arial" w:hAnsi="Arial" w:cs="Arial"/>
          <w:sz w:val="20"/>
          <w:szCs w:val="20"/>
        </w:rPr>
        <w:t>P</w:t>
      </w:r>
      <w:r w:rsidRPr="00F30D86">
        <w:rPr>
          <w:rFonts w:ascii="Arial" w:hAnsi="Arial" w:cs="Arial"/>
          <w:sz w:val="20"/>
          <w:szCs w:val="20"/>
        </w:rPr>
        <w:t xml:space="preserve">liego </w:t>
      </w:r>
      <w:r w:rsidR="00C26725" w:rsidRPr="00F30D86">
        <w:rPr>
          <w:rFonts w:ascii="Arial" w:hAnsi="Arial" w:cs="Arial"/>
          <w:sz w:val="20"/>
          <w:szCs w:val="20"/>
        </w:rPr>
        <w:t>E</w:t>
      </w:r>
      <w:r w:rsidRPr="00F30D86">
        <w:rPr>
          <w:rFonts w:ascii="Arial" w:hAnsi="Arial" w:cs="Arial"/>
          <w:sz w:val="20"/>
          <w:szCs w:val="20"/>
        </w:rPr>
        <w:t xml:space="preserve">specífico de </w:t>
      </w:r>
      <w:r w:rsidR="00C26725" w:rsidRPr="00F30D86">
        <w:rPr>
          <w:rFonts w:ascii="Arial" w:hAnsi="Arial" w:cs="Arial"/>
          <w:sz w:val="20"/>
          <w:szCs w:val="20"/>
        </w:rPr>
        <w:t>C</w:t>
      </w:r>
      <w:r w:rsidRPr="00F30D86">
        <w:rPr>
          <w:rFonts w:ascii="Arial" w:hAnsi="Arial" w:cs="Arial"/>
          <w:sz w:val="20"/>
          <w:szCs w:val="20"/>
        </w:rPr>
        <w:t>ondiciones</w:t>
      </w:r>
      <w:r w:rsidR="0035037F" w:rsidRPr="00F30D86">
        <w:rPr>
          <w:rFonts w:ascii="Arial" w:hAnsi="Arial" w:cs="Arial"/>
          <w:sz w:val="20"/>
          <w:szCs w:val="20"/>
        </w:rPr>
        <w:t>.</w:t>
      </w:r>
    </w:p>
    <w:p w14:paraId="6BE48705" w14:textId="77777777" w:rsidR="00FB2CC6" w:rsidRPr="00F30D86" w:rsidRDefault="00FB2CC6" w:rsidP="00230514">
      <w:pPr>
        <w:pStyle w:val="Prrafodelista"/>
        <w:ind w:left="284"/>
        <w:jc w:val="center"/>
        <w:rPr>
          <w:rFonts w:ascii="Arial" w:hAnsi="Arial" w:cs="Arial"/>
          <w:b/>
          <w:sz w:val="20"/>
          <w:szCs w:val="20"/>
        </w:rPr>
      </w:pPr>
    </w:p>
    <w:p w14:paraId="31022F5D" w14:textId="77777777" w:rsidR="00FB2CC6" w:rsidRDefault="00FB2CC6" w:rsidP="00230514">
      <w:pPr>
        <w:pStyle w:val="Prrafodelista"/>
        <w:ind w:left="284"/>
        <w:jc w:val="center"/>
        <w:rPr>
          <w:rFonts w:ascii="Arial" w:hAnsi="Arial" w:cs="Arial"/>
          <w:b/>
          <w:sz w:val="24"/>
          <w:szCs w:val="24"/>
        </w:rPr>
      </w:pPr>
    </w:p>
    <w:p w14:paraId="3BDFDF79" w14:textId="77777777" w:rsidR="00230514" w:rsidRPr="003A7A61" w:rsidRDefault="00230514" w:rsidP="00230514">
      <w:pPr>
        <w:pStyle w:val="Prrafodelista"/>
        <w:ind w:left="284"/>
        <w:jc w:val="center"/>
        <w:rPr>
          <w:rFonts w:ascii="Arial" w:hAnsi="Arial" w:cs="Arial"/>
          <w:b/>
          <w:sz w:val="20"/>
          <w:szCs w:val="20"/>
        </w:rPr>
      </w:pPr>
      <w:r w:rsidRPr="003A7A61">
        <w:rPr>
          <w:rFonts w:ascii="Arial" w:hAnsi="Arial" w:cs="Arial"/>
          <w:b/>
          <w:sz w:val="20"/>
          <w:szCs w:val="20"/>
        </w:rPr>
        <w:t>CAPÍTULO II</w:t>
      </w:r>
    </w:p>
    <w:p w14:paraId="168CF2E3" w14:textId="77777777" w:rsidR="00230514" w:rsidRPr="003A7A61" w:rsidRDefault="008D13E1" w:rsidP="00230514">
      <w:pPr>
        <w:pStyle w:val="Prrafodelista"/>
        <w:ind w:left="284"/>
        <w:jc w:val="center"/>
        <w:rPr>
          <w:rFonts w:ascii="Arial" w:hAnsi="Arial" w:cs="Arial"/>
          <w:b/>
          <w:sz w:val="20"/>
          <w:szCs w:val="20"/>
        </w:rPr>
      </w:pPr>
      <w:r w:rsidRPr="003A7A61">
        <w:rPr>
          <w:rFonts w:ascii="Arial" w:hAnsi="Arial" w:cs="Arial"/>
          <w:b/>
          <w:sz w:val="20"/>
          <w:szCs w:val="20"/>
        </w:rPr>
        <w:t>ACTIVIDADES, PREPARACIÓN, PRESENTACIÓN Y APERTURA DE PROPUESTAS</w:t>
      </w:r>
    </w:p>
    <w:p w14:paraId="384E9E58" w14:textId="77777777" w:rsidR="00576A60" w:rsidRPr="003A7A61" w:rsidRDefault="00576A60" w:rsidP="00230514">
      <w:pPr>
        <w:spacing w:after="0" w:line="240" w:lineRule="auto"/>
        <w:jc w:val="center"/>
        <w:rPr>
          <w:rFonts w:ascii="Arial" w:hAnsi="Arial" w:cs="Arial"/>
          <w:b/>
          <w:sz w:val="20"/>
          <w:szCs w:val="20"/>
        </w:rPr>
      </w:pPr>
      <w:r w:rsidRPr="003A7A61">
        <w:rPr>
          <w:rFonts w:ascii="Arial" w:hAnsi="Arial" w:cs="Arial"/>
          <w:b/>
          <w:sz w:val="20"/>
          <w:szCs w:val="20"/>
        </w:rPr>
        <w:t>SECCIÓN I</w:t>
      </w:r>
    </w:p>
    <w:p w14:paraId="3B1D726E" w14:textId="77777777" w:rsidR="004D36B9" w:rsidRPr="003A7A61" w:rsidRDefault="00576A60" w:rsidP="00230514">
      <w:pPr>
        <w:spacing w:after="0" w:line="240" w:lineRule="auto"/>
        <w:jc w:val="center"/>
        <w:rPr>
          <w:rFonts w:ascii="Arial" w:hAnsi="Arial" w:cs="Arial"/>
          <w:b/>
          <w:sz w:val="20"/>
          <w:szCs w:val="20"/>
        </w:rPr>
      </w:pPr>
      <w:r w:rsidRPr="003A7A61">
        <w:rPr>
          <w:rFonts w:ascii="Arial" w:hAnsi="Arial" w:cs="Arial"/>
          <w:b/>
          <w:sz w:val="20"/>
          <w:szCs w:val="20"/>
        </w:rPr>
        <w:t>ACTIVIDADES PREVI</w:t>
      </w:r>
      <w:r w:rsidR="004D36B9" w:rsidRPr="003A7A61">
        <w:rPr>
          <w:rFonts w:ascii="Arial" w:hAnsi="Arial" w:cs="Arial"/>
          <w:b/>
          <w:sz w:val="20"/>
          <w:szCs w:val="20"/>
        </w:rPr>
        <w:t>A</w:t>
      </w:r>
      <w:r w:rsidRPr="003A7A61">
        <w:rPr>
          <w:rFonts w:ascii="Arial" w:hAnsi="Arial" w:cs="Arial"/>
          <w:b/>
          <w:sz w:val="20"/>
          <w:szCs w:val="20"/>
        </w:rPr>
        <w:t xml:space="preserve">S A LA </w:t>
      </w:r>
      <w:r w:rsidR="00FF4625" w:rsidRPr="003A7A61">
        <w:rPr>
          <w:rFonts w:ascii="Arial" w:hAnsi="Arial" w:cs="Arial"/>
          <w:b/>
          <w:sz w:val="20"/>
          <w:szCs w:val="20"/>
        </w:rPr>
        <w:t>PREPARACIÓN</w:t>
      </w:r>
      <w:r w:rsidRPr="003A7A61">
        <w:rPr>
          <w:rFonts w:ascii="Arial" w:hAnsi="Arial" w:cs="Arial"/>
          <w:b/>
          <w:sz w:val="20"/>
          <w:szCs w:val="20"/>
        </w:rPr>
        <w:t xml:space="preserve"> DE PROPUESTAS</w:t>
      </w:r>
    </w:p>
    <w:p w14:paraId="73BBC558" w14:textId="77777777" w:rsidR="00230514" w:rsidRPr="003A7A61" w:rsidRDefault="00230514" w:rsidP="00230514">
      <w:pPr>
        <w:spacing w:after="0" w:line="240" w:lineRule="auto"/>
        <w:jc w:val="center"/>
        <w:rPr>
          <w:rFonts w:ascii="Arial" w:hAnsi="Arial" w:cs="Arial"/>
          <w:b/>
          <w:sz w:val="20"/>
          <w:szCs w:val="20"/>
        </w:rPr>
      </w:pPr>
    </w:p>
    <w:p w14:paraId="058EA394" w14:textId="77777777" w:rsidR="004D36B9" w:rsidRPr="003A7A61" w:rsidRDefault="004D36B9" w:rsidP="003A7A61">
      <w:pPr>
        <w:spacing w:after="0" w:line="240" w:lineRule="auto"/>
        <w:ind w:firstLine="284"/>
        <w:rPr>
          <w:rFonts w:ascii="Arial" w:hAnsi="Arial" w:cs="Arial"/>
          <w:sz w:val="20"/>
          <w:szCs w:val="20"/>
        </w:rPr>
      </w:pPr>
      <w:r w:rsidRPr="003A7A61">
        <w:rPr>
          <w:rFonts w:ascii="Arial" w:hAnsi="Arial" w:cs="Arial"/>
          <w:sz w:val="20"/>
          <w:szCs w:val="20"/>
        </w:rPr>
        <w:t>Se contemplan las siguientes actividades previas a la presentación de propuestas:</w:t>
      </w:r>
    </w:p>
    <w:p w14:paraId="4C2619BD" w14:textId="77777777" w:rsidR="00230514" w:rsidRPr="003A7A61" w:rsidRDefault="00230514" w:rsidP="00230514">
      <w:pPr>
        <w:spacing w:after="0" w:line="240" w:lineRule="auto"/>
        <w:rPr>
          <w:rFonts w:ascii="Arial" w:hAnsi="Arial" w:cs="Arial"/>
          <w:sz w:val="20"/>
          <w:szCs w:val="20"/>
        </w:rPr>
      </w:pPr>
    </w:p>
    <w:p w14:paraId="6CB6519B" w14:textId="77777777" w:rsidR="00230514" w:rsidRPr="003A7A61" w:rsidRDefault="000F7E02" w:rsidP="00FB2CC6">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AUTORIZACIÓN</w:t>
      </w:r>
      <w:r w:rsidR="004D36B9" w:rsidRPr="003A7A61">
        <w:rPr>
          <w:rFonts w:ascii="Arial" w:hAnsi="Arial" w:cs="Arial"/>
          <w:b/>
          <w:sz w:val="20"/>
          <w:szCs w:val="20"/>
        </w:rPr>
        <w:t xml:space="preserve"> DE </w:t>
      </w:r>
      <w:r w:rsidR="00593B0B" w:rsidRPr="003A7A61">
        <w:rPr>
          <w:rFonts w:ascii="Arial" w:hAnsi="Arial" w:cs="Arial"/>
          <w:b/>
          <w:sz w:val="20"/>
          <w:szCs w:val="20"/>
        </w:rPr>
        <w:t xml:space="preserve">PUBLICACIÓN </w:t>
      </w:r>
      <w:r w:rsidR="004D36B9" w:rsidRPr="003A7A61">
        <w:rPr>
          <w:rFonts w:ascii="Arial" w:hAnsi="Arial" w:cs="Arial"/>
          <w:b/>
          <w:sz w:val="20"/>
          <w:szCs w:val="20"/>
        </w:rPr>
        <w:t>DEL PLIEGO</w:t>
      </w:r>
    </w:p>
    <w:p w14:paraId="2BB9F182" w14:textId="77777777" w:rsidR="00065D13" w:rsidRDefault="00065D13" w:rsidP="004D36B9">
      <w:pPr>
        <w:pStyle w:val="Prrafodelista"/>
        <w:ind w:left="284"/>
        <w:rPr>
          <w:rFonts w:ascii="Arial" w:hAnsi="Arial" w:cs="Arial"/>
          <w:sz w:val="20"/>
          <w:szCs w:val="20"/>
        </w:rPr>
      </w:pPr>
    </w:p>
    <w:p w14:paraId="3AEC68F1" w14:textId="1772E24B" w:rsidR="004D36B9" w:rsidRDefault="00065D13" w:rsidP="004D36B9">
      <w:pPr>
        <w:pStyle w:val="Prrafodelista"/>
        <w:ind w:left="284"/>
        <w:rPr>
          <w:rFonts w:ascii="Arial" w:hAnsi="Arial" w:cs="Arial"/>
          <w:sz w:val="20"/>
          <w:szCs w:val="20"/>
        </w:rPr>
      </w:pPr>
      <w:r w:rsidRPr="00065D13">
        <w:rPr>
          <w:rFonts w:ascii="Arial" w:hAnsi="Arial" w:cs="Arial"/>
          <w:sz w:val="20"/>
          <w:szCs w:val="20"/>
        </w:rPr>
        <w:t>El presente Pliego Específico de Condiciones (PEC) fue aprobado y su publicación autorizada por la ARPC.</w:t>
      </w:r>
    </w:p>
    <w:p w14:paraId="2D601776" w14:textId="77777777" w:rsidR="00065D13" w:rsidRPr="003A7A61" w:rsidRDefault="00065D13" w:rsidP="004D36B9">
      <w:pPr>
        <w:pStyle w:val="Prrafodelista"/>
        <w:ind w:left="284"/>
        <w:rPr>
          <w:rFonts w:ascii="Arial" w:hAnsi="Arial" w:cs="Arial"/>
          <w:sz w:val="20"/>
          <w:szCs w:val="20"/>
        </w:rPr>
      </w:pPr>
    </w:p>
    <w:p w14:paraId="1A82BE91" w14:textId="77777777" w:rsidR="004D36B9" w:rsidRPr="003A7A61" w:rsidRDefault="004D36B9"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CONSULTAS ESCRITAS SOBRE EL PEC</w:t>
      </w:r>
    </w:p>
    <w:p w14:paraId="5D285163" w14:textId="77777777" w:rsidR="00065D13" w:rsidRDefault="00065D13" w:rsidP="00065D13">
      <w:pPr>
        <w:pStyle w:val="Prrafodelista"/>
        <w:ind w:left="284"/>
        <w:rPr>
          <w:rFonts w:ascii="Arial" w:hAnsi="Arial" w:cs="Arial"/>
          <w:sz w:val="20"/>
          <w:szCs w:val="20"/>
        </w:rPr>
      </w:pPr>
    </w:p>
    <w:p w14:paraId="24D5926D" w14:textId="33EB74D1" w:rsidR="001F5176" w:rsidRPr="00E67FC5" w:rsidRDefault="001C380B" w:rsidP="001B5935">
      <w:pPr>
        <w:pStyle w:val="Prrafodelista"/>
        <w:ind w:left="284"/>
        <w:jc w:val="both"/>
        <w:rPr>
          <w:rFonts w:ascii="Arial" w:hAnsi="Arial" w:cs="Arial"/>
          <w:color w:val="0000FF"/>
          <w:sz w:val="20"/>
          <w:szCs w:val="20"/>
        </w:rPr>
      </w:pPr>
      <w:r w:rsidRPr="00065D13">
        <w:rPr>
          <w:rFonts w:ascii="Arial" w:hAnsi="Arial" w:cs="Arial"/>
          <w:sz w:val="20"/>
          <w:szCs w:val="20"/>
        </w:rPr>
        <w:t xml:space="preserve">Los </w:t>
      </w:r>
      <w:r w:rsidR="00C442BA" w:rsidRPr="00065D13">
        <w:rPr>
          <w:rFonts w:ascii="Arial" w:hAnsi="Arial" w:cs="Arial"/>
          <w:sz w:val="20"/>
          <w:szCs w:val="20"/>
        </w:rPr>
        <w:t xml:space="preserve">proponentes </w:t>
      </w:r>
      <w:r w:rsidRPr="00065D13">
        <w:rPr>
          <w:rFonts w:ascii="Arial" w:hAnsi="Arial" w:cs="Arial"/>
          <w:sz w:val="20"/>
          <w:szCs w:val="20"/>
        </w:rPr>
        <w:t xml:space="preserve">interesados podrán realizar consultas </w:t>
      </w:r>
      <w:r w:rsidR="00065D13" w:rsidRPr="00E67FC5">
        <w:rPr>
          <w:rFonts w:ascii="Arial" w:hAnsi="Arial" w:cs="Arial"/>
          <w:color w:val="0000FF"/>
          <w:sz w:val="20"/>
          <w:szCs w:val="20"/>
        </w:rPr>
        <w:t>h</w:t>
      </w:r>
      <w:r w:rsidR="00A064CD" w:rsidRPr="00E67FC5">
        <w:rPr>
          <w:rFonts w:ascii="Arial" w:hAnsi="Arial" w:cs="Arial"/>
          <w:color w:val="0000FF"/>
          <w:sz w:val="20"/>
          <w:szCs w:val="20"/>
        </w:rPr>
        <w:t>asta horas 1</w:t>
      </w:r>
      <w:r w:rsidR="007E3F70">
        <w:rPr>
          <w:rFonts w:ascii="Arial" w:hAnsi="Arial" w:cs="Arial"/>
          <w:color w:val="0000FF"/>
          <w:sz w:val="20"/>
          <w:szCs w:val="20"/>
        </w:rPr>
        <w:t>4</w:t>
      </w:r>
      <w:r w:rsidR="00A064CD" w:rsidRPr="00E67FC5">
        <w:rPr>
          <w:rFonts w:ascii="Arial" w:hAnsi="Arial" w:cs="Arial"/>
          <w:color w:val="0000FF"/>
          <w:sz w:val="20"/>
          <w:szCs w:val="20"/>
        </w:rPr>
        <w:t xml:space="preserve">:00 del día </w:t>
      </w:r>
      <w:r w:rsidR="00502D7B">
        <w:rPr>
          <w:rFonts w:ascii="Arial" w:hAnsi="Arial" w:cs="Arial"/>
          <w:color w:val="0000FF"/>
          <w:sz w:val="20"/>
          <w:szCs w:val="20"/>
        </w:rPr>
        <w:t>miércoles</w:t>
      </w:r>
      <w:r w:rsidR="00860941">
        <w:rPr>
          <w:rFonts w:ascii="Arial" w:hAnsi="Arial" w:cs="Arial"/>
          <w:color w:val="0000FF"/>
          <w:sz w:val="20"/>
          <w:szCs w:val="20"/>
        </w:rPr>
        <w:t xml:space="preserve"> </w:t>
      </w:r>
      <w:r w:rsidR="00502D7B">
        <w:rPr>
          <w:rFonts w:ascii="Arial" w:hAnsi="Arial" w:cs="Arial"/>
          <w:color w:val="0000FF"/>
          <w:sz w:val="20"/>
          <w:szCs w:val="20"/>
        </w:rPr>
        <w:t>21</w:t>
      </w:r>
      <w:r w:rsidR="00A064CD" w:rsidRPr="00E67FC5">
        <w:rPr>
          <w:rFonts w:ascii="Arial" w:hAnsi="Arial" w:cs="Arial"/>
          <w:color w:val="0000FF"/>
          <w:sz w:val="20"/>
          <w:szCs w:val="20"/>
        </w:rPr>
        <w:t xml:space="preserve"> de </w:t>
      </w:r>
      <w:r w:rsidR="00502D7B">
        <w:rPr>
          <w:rFonts w:ascii="Arial" w:hAnsi="Arial" w:cs="Arial"/>
          <w:color w:val="0000FF"/>
          <w:sz w:val="20"/>
          <w:szCs w:val="20"/>
        </w:rPr>
        <w:t>julio</w:t>
      </w:r>
      <w:r w:rsidR="00A064CD" w:rsidRPr="00E67FC5">
        <w:rPr>
          <w:rFonts w:ascii="Arial" w:hAnsi="Arial" w:cs="Arial"/>
          <w:color w:val="0000FF"/>
          <w:sz w:val="20"/>
          <w:szCs w:val="20"/>
        </w:rPr>
        <w:t xml:space="preserve"> de 202</w:t>
      </w:r>
      <w:r w:rsidR="00065D13" w:rsidRPr="00E67FC5">
        <w:rPr>
          <w:rFonts w:ascii="Arial" w:hAnsi="Arial" w:cs="Arial"/>
          <w:color w:val="0000FF"/>
          <w:sz w:val="20"/>
          <w:szCs w:val="20"/>
        </w:rPr>
        <w:t>1</w:t>
      </w:r>
      <w:r w:rsidR="00A064CD" w:rsidRPr="00E67FC5">
        <w:rPr>
          <w:rFonts w:ascii="Arial" w:hAnsi="Arial" w:cs="Arial"/>
          <w:color w:val="0000FF"/>
          <w:sz w:val="20"/>
          <w:szCs w:val="20"/>
        </w:rPr>
        <w:t>.</w:t>
      </w:r>
    </w:p>
    <w:p w14:paraId="305F1998" w14:textId="77777777" w:rsidR="00A064CD" w:rsidRPr="00065D13" w:rsidRDefault="00A064CD" w:rsidP="00065D13">
      <w:pPr>
        <w:pStyle w:val="Prrafodelista"/>
        <w:ind w:left="284"/>
        <w:rPr>
          <w:rFonts w:ascii="Arial" w:hAnsi="Arial" w:cs="Arial"/>
          <w:sz w:val="20"/>
          <w:szCs w:val="20"/>
        </w:rPr>
      </w:pPr>
    </w:p>
    <w:p w14:paraId="4B65A653" w14:textId="77777777" w:rsidR="008B6A6B" w:rsidRPr="00065D13" w:rsidRDefault="008B6A6B" w:rsidP="00E67FC5">
      <w:pPr>
        <w:pStyle w:val="Prrafodelista"/>
        <w:ind w:left="284"/>
        <w:jc w:val="both"/>
        <w:rPr>
          <w:rFonts w:ascii="Arial" w:hAnsi="Arial" w:cs="Arial"/>
          <w:sz w:val="20"/>
          <w:szCs w:val="20"/>
        </w:rPr>
      </w:pPr>
      <w:r w:rsidRPr="00065D13">
        <w:rPr>
          <w:rFonts w:ascii="Arial" w:hAnsi="Arial" w:cs="Arial"/>
          <w:sz w:val="20"/>
          <w:szCs w:val="20"/>
        </w:rPr>
        <w:t xml:space="preserve">Las respuestas serán dadas a conocer </w:t>
      </w:r>
      <w:r w:rsidR="003738A2" w:rsidRPr="00065D13">
        <w:rPr>
          <w:rFonts w:ascii="Arial" w:hAnsi="Arial" w:cs="Arial"/>
          <w:sz w:val="20"/>
          <w:szCs w:val="20"/>
        </w:rPr>
        <w:t>en un plazo máximo de dos (2) días hábiles anteriores a la fecha establecida para la presentación de propuestas.</w:t>
      </w:r>
    </w:p>
    <w:p w14:paraId="15AA8A48" w14:textId="77777777" w:rsidR="003738A2" w:rsidRPr="00065D13" w:rsidRDefault="003738A2" w:rsidP="00065D13">
      <w:pPr>
        <w:pStyle w:val="Prrafodelista"/>
        <w:ind w:left="284"/>
        <w:rPr>
          <w:rFonts w:ascii="Arial" w:hAnsi="Arial" w:cs="Arial"/>
          <w:sz w:val="20"/>
          <w:szCs w:val="20"/>
        </w:rPr>
      </w:pPr>
    </w:p>
    <w:p w14:paraId="4A87B49D" w14:textId="77777777" w:rsidR="003738A2" w:rsidRPr="00065D13" w:rsidRDefault="003738A2" w:rsidP="00065D13">
      <w:pPr>
        <w:pStyle w:val="Prrafodelista"/>
        <w:ind w:left="284"/>
        <w:jc w:val="both"/>
        <w:rPr>
          <w:rFonts w:ascii="Arial" w:hAnsi="Arial" w:cs="Arial"/>
          <w:sz w:val="20"/>
          <w:szCs w:val="20"/>
        </w:rPr>
      </w:pPr>
      <w:r w:rsidRPr="00065D13">
        <w:rPr>
          <w:rFonts w:ascii="Arial" w:hAnsi="Arial" w:cs="Arial"/>
          <w:sz w:val="20"/>
          <w:szCs w:val="20"/>
        </w:rPr>
        <w:t>Si se ampliara el plazo de presentación de propuestas, las consultas escritas serán atendidas considerando el nuevo plazo establecido.</w:t>
      </w:r>
    </w:p>
    <w:p w14:paraId="5328B750" w14:textId="77777777" w:rsidR="003738A2" w:rsidRPr="00065D13" w:rsidRDefault="003738A2" w:rsidP="00065D13">
      <w:pPr>
        <w:pStyle w:val="Prrafodelista"/>
        <w:ind w:left="284"/>
        <w:rPr>
          <w:rFonts w:ascii="Arial" w:hAnsi="Arial" w:cs="Arial"/>
          <w:sz w:val="20"/>
          <w:szCs w:val="20"/>
        </w:rPr>
      </w:pPr>
    </w:p>
    <w:p w14:paraId="5C0D4E74" w14:textId="77777777" w:rsidR="001C380B" w:rsidRPr="00065D13" w:rsidRDefault="00B27CD0" w:rsidP="00065D13">
      <w:pPr>
        <w:pStyle w:val="Prrafodelista"/>
        <w:ind w:left="284"/>
        <w:rPr>
          <w:rFonts w:ascii="Arial" w:hAnsi="Arial" w:cs="Arial"/>
          <w:sz w:val="20"/>
          <w:szCs w:val="20"/>
        </w:rPr>
      </w:pPr>
      <w:r w:rsidRPr="00065D13">
        <w:rPr>
          <w:rFonts w:ascii="Arial" w:hAnsi="Arial" w:cs="Arial"/>
          <w:sz w:val="20"/>
          <w:szCs w:val="20"/>
        </w:rPr>
        <w:t>Las consultas presentadas fuera del plazo establecido no serán aceptadas ni consideradas por ser extemporáneas.</w:t>
      </w:r>
    </w:p>
    <w:p w14:paraId="0587A28B" w14:textId="5CE06C39" w:rsidR="00B27CD0" w:rsidRDefault="00B27CD0" w:rsidP="00112D7A">
      <w:pPr>
        <w:pStyle w:val="Prrafodelista"/>
        <w:ind w:left="284"/>
        <w:rPr>
          <w:rFonts w:ascii="Arial" w:hAnsi="Arial" w:cs="Arial"/>
          <w:sz w:val="20"/>
          <w:szCs w:val="20"/>
        </w:rPr>
      </w:pPr>
    </w:p>
    <w:p w14:paraId="28A4A8F1" w14:textId="77777777" w:rsidR="00065D13" w:rsidRPr="003A7A61" w:rsidRDefault="00065D13" w:rsidP="00112D7A">
      <w:pPr>
        <w:pStyle w:val="Prrafodelista"/>
        <w:ind w:left="284"/>
        <w:rPr>
          <w:rFonts w:ascii="Arial" w:hAnsi="Arial" w:cs="Arial"/>
          <w:sz w:val="20"/>
          <w:szCs w:val="20"/>
        </w:rPr>
      </w:pPr>
    </w:p>
    <w:p w14:paraId="3F735F46" w14:textId="77777777" w:rsidR="00473F4D" w:rsidRPr="003A7A61" w:rsidRDefault="00FF4625" w:rsidP="00473F4D">
      <w:pPr>
        <w:pStyle w:val="Prrafodelista"/>
        <w:numPr>
          <w:ilvl w:val="0"/>
          <w:numId w:val="1"/>
        </w:numPr>
        <w:ind w:left="284" w:hanging="426"/>
        <w:rPr>
          <w:rFonts w:ascii="Arial" w:hAnsi="Arial" w:cs="Arial"/>
          <w:b/>
          <w:sz w:val="20"/>
          <w:szCs w:val="20"/>
        </w:rPr>
      </w:pPr>
      <w:r w:rsidRPr="003A7A61">
        <w:rPr>
          <w:rFonts w:ascii="Arial" w:hAnsi="Arial" w:cs="Arial"/>
          <w:b/>
          <w:sz w:val="20"/>
          <w:szCs w:val="20"/>
        </w:rPr>
        <w:lastRenderedPageBreak/>
        <w:t>AMPLIACIÓN</w:t>
      </w:r>
      <w:r w:rsidR="00473F4D" w:rsidRPr="003A7A61">
        <w:rPr>
          <w:rFonts w:ascii="Arial" w:hAnsi="Arial" w:cs="Arial"/>
          <w:b/>
          <w:sz w:val="20"/>
          <w:szCs w:val="20"/>
        </w:rPr>
        <w:t xml:space="preserve"> DEL PLAZO PARA LA </w:t>
      </w:r>
      <w:r w:rsidRPr="003A7A61">
        <w:rPr>
          <w:rFonts w:ascii="Arial" w:hAnsi="Arial" w:cs="Arial"/>
          <w:b/>
          <w:sz w:val="20"/>
          <w:szCs w:val="20"/>
        </w:rPr>
        <w:t>PRESENTACIÓN</w:t>
      </w:r>
      <w:r w:rsidR="00473F4D" w:rsidRPr="003A7A61">
        <w:rPr>
          <w:rFonts w:ascii="Arial" w:hAnsi="Arial" w:cs="Arial"/>
          <w:b/>
          <w:sz w:val="20"/>
          <w:szCs w:val="20"/>
        </w:rPr>
        <w:t xml:space="preserve"> DE PROPUESTAS.</w:t>
      </w:r>
    </w:p>
    <w:p w14:paraId="481AE3C9" w14:textId="77777777" w:rsidR="00C26725" w:rsidRPr="003A7A61" w:rsidRDefault="00C26725" w:rsidP="00C26725">
      <w:pPr>
        <w:pStyle w:val="Prrafodelista"/>
        <w:ind w:left="284"/>
        <w:rPr>
          <w:rFonts w:ascii="Arial" w:hAnsi="Arial" w:cs="Arial"/>
          <w:b/>
          <w:sz w:val="20"/>
          <w:szCs w:val="20"/>
        </w:rPr>
      </w:pPr>
    </w:p>
    <w:p w14:paraId="4AA16A50" w14:textId="77777777" w:rsidR="00473F4D" w:rsidRPr="003A7A61" w:rsidRDefault="00473F4D" w:rsidP="00473F4D">
      <w:pPr>
        <w:pStyle w:val="Prrafodelista"/>
        <w:ind w:left="284"/>
        <w:jc w:val="both"/>
        <w:rPr>
          <w:rFonts w:ascii="Arial" w:hAnsi="Arial" w:cs="Arial"/>
          <w:sz w:val="20"/>
          <w:szCs w:val="20"/>
        </w:rPr>
      </w:pPr>
      <w:r w:rsidRPr="003A7A61">
        <w:rPr>
          <w:rFonts w:ascii="Arial" w:hAnsi="Arial" w:cs="Arial"/>
          <w:sz w:val="20"/>
          <w:szCs w:val="20"/>
        </w:rPr>
        <w:t>Los plazos establecidos para la presentación de propuestas podrán ser ampliados por la ARPC mediante enmienda únicamente hasta diez (10) días hábiles, debido a:</w:t>
      </w:r>
    </w:p>
    <w:p w14:paraId="2D78662A" w14:textId="77777777" w:rsidR="00C26725" w:rsidRPr="003A7A61" w:rsidRDefault="00C26725" w:rsidP="00473F4D">
      <w:pPr>
        <w:pStyle w:val="Prrafodelista"/>
        <w:ind w:left="284"/>
        <w:jc w:val="both"/>
        <w:rPr>
          <w:rFonts w:ascii="Arial" w:hAnsi="Arial" w:cs="Arial"/>
          <w:sz w:val="20"/>
          <w:szCs w:val="20"/>
        </w:rPr>
      </w:pPr>
    </w:p>
    <w:p w14:paraId="7EF430B2"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Motivos de fuerza mayor o caso fortuito</w:t>
      </w:r>
    </w:p>
    <w:p w14:paraId="78FD1BE4"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Enmiendas fundamentales al PEC</w:t>
      </w:r>
    </w:p>
    <w:p w14:paraId="2123E427"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Solicitud debidamente justificada de un potencial proponente</w:t>
      </w:r>
    </w:p>
    <w:p w14:paraId="78F47C6A" w14:textId="77777777" w:rsidR="00473F4D" w:rsidRPr="003A7A61" w:rsidRDefault="00473F4D" w:rsidP="00B25892">
      <w:pPr>
        <w:pStyle w:val="Prrafodelista"/>
        <w:numPr>
          <w:ilvl w:val="0"/>
          <w:numId w:val="3"/>
        </w:numPr>
        <w:jc w:val="both"/>
        <w:rPr>
          <w:rFonts w:ascii="Arial" w:hAnsi="Arial" w:cs="Arial"/>
          <w:sz w:val="20"/>
          <w:szCs w:val="20"/>
        </w:rPr>
      </w:pPr>
      <w:r w:rsidRPr="003A7A61">
        <w:rPr>
          <w:rFonts w:ascii="Arial" w:hAnsi="Arial" w:cs="Arial"/>
          <w:sz w:val="20"/>
          <w:szCs w:val="20"/>
        </w:rPr>
        <w:t>Decisión de la CSBP debidamente justificada.</w:t>
      </w:r>
    </w:p>
    <w:p w14:paraId="5655DCF3" w14:textId="77777777" w:rsidR="00C26725" w:rsidRPr="003A7A61" w:rsidRDefault="00C26725" w:rsidP="00473F4D">
      <w:pPr>
        <w:ind w:left="284" w:hanging="284"/>
        <w:jc w:val="both"/>
        <w:rPr>
          <w:rFonts w:ascii="Arial" w:hAnsi="Arial" w:cs="Arial"/>
          <w:sz w:val="20"/>
          <w:szCs w:val="20"/>
        </w:rPr>
      </w:pPr>
      <w:r w:rsidRPr="003A7A61">
        <w:rPr>
          <w:rFonts w:ascii="Arial" w:hAnsi="Arial" w:cs="Arial"/>
          <w:b/>
          <w:i/>
          <w:sz w:val="20"/>
          <w:szCs w:val="20"/>
        </w:rPr>
        <w:t xml:space="preserve">    </w:t>
      </w:r>
      <w:r w:rsidR="003A420A" w:rsidRPr="003A7A61">
        <w:rPr>
          <w:rFonts w:ascii="Arial" w:hAnsi="Arial" w:cs="Arial"/>
          <w:b/>
          <w:i/>
          <w:sz w:val="20"/>
          <w:szCs w:val="20"/>
        </w:rPr>
        <w:t xml:space="preserve"> </w:t>
      </w:r>
      <w:r w:rsidRPr="003A7A61">
        <w:rPr>
          <w:rFonts w:ascii="Arial" w:hAnsi="Arial" w:cs="Arial"/>
          <w:sz w:val="20"/>
          <w:szCs w:val="20"/>
        </w:rPr>
        <w:t>Las solicitudes de ampliación de plazo propuest</w:t>
      </w:r>
      <w:r w:rsidR="00635A68" w:rsidRPr="003A7A61">
        <w:rPr>
          <w:rFonts w:ascii="Arial" w:hAnsi="Arial" w:cs="Arial"/>
          <w:sz w:val="20"/>
          <w:szCs w:val="20"/>
        </w:rPr>
        <w:t>as</w:t>
      </w:r>
      <w:r w:rsidRPr="003A7A61">
        <w:rPr>
          <w:rFonts w:ascii="Arial" w:hAnsi="Arial" w:cs="Arial"/>
          <w:sz w:val="20"/>
          <w:szCs w:val="20"/>
        </w:rPr>
        <w:t xml:space="preserve"> por los proponentes deberán ser efectuadas máximo hasta tres (3) días hábiles previos al plazo original establecido para la presentación de propuestas.</w:t>
      </w:r>
    </w:p>
    <w:p w14:paraId="370A4C97" w14:textId="02F9D996" w:rsidR="00C26725" w:rsidRDefault="00B54D50" w:rsidP="0043030A">
      <w:pPr>
        <w:ind w:left="284" w:hanging="284"/>
        <w:jc w:val="both"/>
        <w:rPr>
          <w:rFonts w:ascii="Arial" w:hAnsi="Arial" w:cs="Arial"/>
          <w:bCs/>
          <w:sz w:val="20"/>
          <w:szCs w:val="20"/>
        </w:rPr>
      </w:pPr>
      <w:r w:rsidRPr="003A7A61">
        <w:rPr>
          <w:rFonts w:ascii="Arial" w:hAnsi="Arial" w:cs="Arial"/>
          <w:sz w:val="20"/>
          <w:szCs w:val="20"/>
        </w:rPr>
        <w:tab/>
        <w:t xml:space="preserve">La ampliación de plazo será dada a conocer a los potenciales proponentes, </w:t>
      </w:r>
      <w:r w:rsidRPr="003A7A61">
        <w:rPr>
          <w:rFonts w:ascii="Arial" w:hAnsi="Arial" w:cs="Arial"/>
          <w:bCs/>
          <w:sz w:val="20"/>
          <w:szCs w:val="20"/>
        </w:rPr>
        <w:t>en un plazo máximo de dos (2) días hábiles anteriores a la fecha establecida para la presentación de propuestas</w:t>
      </w:r>
      <w:r w:rsidR="00635A68" w:rsidRPr="003A7A61">
        <w:rPr>
          <w:rFonts w:ascii="Arial" w:hAnsi="Arial" w:cs="Arial"/>
          <w:bCs/>
          <w:sz w:val="20"/>
          <w:szCs w:val="20"/>
        </w:rPr>
        <w:t>, mediante la página web de la CSBP</w:t>
      </w:r>
      <w:r w:rsidR="000D6EF7" w:rsidRPr="003A7A61">
        <w:rPr>
          <w:rFonts w:ascii="Arial" w:hAnsi="Arial" w:cs="Arial"/>
          <w:bCs/>
          <w:sz w:val="20"/>
          <w:szCs w:val="20"/>
        </w:rPr>
        <w:t>.</w:t>
      </w:r>
    </w:p>
    <w:p w14:paraId="461D037E" w14:textId="77777777" w:rsidR="00652A45" w:rsidRPr="003A7A61" w:rsidRDefault="00652A45" w:rsidP="0043030A">
      <w:pPr>
        <w:ind w:left="284" w:hanging="284"/>
        <w:jc w:val="both"/>
        <w:rPr>
          <w:rFonts w:ascii="Arial" w:hAnsi="Arial" w:cs="Arial"/>
          <w:sz w:val="20"/>
          <w:szCs w:val="20"/>
        </w:rPr>
      </w:pPr>
    </w:p>
    <w:p w14:paraId="21290F6E" w14:textId="77777777" w:rsidR="009E4962" w:rsidRPr="003A7A61" w:rsidRDefault="009E4962" w:rsidP="00DB2530">
      <w:pPr>
        <w:pStyle w:val="Prrafodelista"/>
        <w:ind w:left="284"/>
        <w:jc w:val="center"/>
        <w:rPr>
          <w:rFonts w:ascii="Arial" w:hAnsi="Arial" w:cs="Arial"/>
          <w:b/>
          <w:sz w:val="20"/>
          <w:szCs w:val="20"/>
        </w:rPr>
      </w:pPr>
    </w:p>
    <w:p w14:paraId="3F41A8E2" w14:textId="77777777" w:rsidR="00DB2530" w:rsidRPr="003A7A61" w:rsidRDefault="00FF4625" w:rsidP="00DB2530">
      <w:pPr>
        <w:pStyle w:val="Prrafodelista"/>
        <w:ind w:left="284"/>
        <w:jc w:val="center"/>
        <w:rPr>
          <w:rFonts w:ascii="Arial" w:hAnsi="Arial" w:cs="Arial"/>
          <w:b/>
          <w:sz w:val="20"/>
          <w:szCs w:val="20"/>
        </w:rPr>
      </w:pPr>
      <w:r w:rsidRPr="003A7A61">
        <w:rPr>
          <w:rFonts w:ascii="Arial" w:hAnsi="Arial" w:cs="Arial"/>
          <w:b/>
          <w:sz w:val="20"/>
          <w:szCs w:val="20"/>
        </w:rPr>
        <w:t>SECCIÓN</w:t>
      </w:r>
      <w:r w:rsidR="00DB2530" w:rsidRPr="003A7A61">
        <w:rPr>
          <w:rFonts w:ascii="Arial" w:hAnsi="Arial" w:cs="Arial"/>
          <w:b/>
          <w:sz w:val="20"/>
          <w:szCs w:val="20"/>
        </w:rPr>
        <w:t xml:space="preserve"> II</w:t>
      </w:r>
    </w:p>
    <w:p w14:paraId="54F8A93D" w14:textId="77777777" w:rsidR="00DB2530" w:rsidRPr="003A7A61" w:rsidRDefault="00FF4625" w:rsidP="00DB2530">
      <w:pPr>
        <w:pStyle w:val="Prrafodelista"/>
        <w:ind w:left="284"/>
        <w:jc w:val="center"/>
        <w:rPr>
          <w:rFonts w:ascii="Arial" w:hAnsi="Arial" w:cs="Arial"/>
          <w:b/>
          <w:sz w:val="20"/>
          <w:szCs w:val="20"/>
        </w:rPr>
      </w:pPr>
      <w:r w:rsidRPr="003A7A61">
        <w:rPr>
          <w:rFonts w:ascii="Arial" w:hAnsi="Arial" w:cs="Arial"/>
          <w:b/>
          <w:sz w:val="20"/>
          <w:szCs w:val="20"/>
        </w:rPr>
        <w:t>PREPARACIÓN</w:t>
      </w:r>
      <w:r w:rsidR="00DB2530" w:rsidRPr="003A7A61">
        <w:rPr>
          <w:rFonts w:ascii="Arial" w:hAnsi="Arial" w:cs="Arial"/>
          <w:b/>
          <w:sz w:val="20"/>
          <w:szCs w:val="20"/>
        </w:rPr>
        <w:t xml:space="preserve"> DE PROPUESTAS</w:t>
      </w:r>
    </w:p>
    <w:p w14:paraId="62815968" w14:textId="77777777" w:rsidR="00DB2530" w:rsidRPr="003A7A61" w:rsidRDefault="00DB2530" w:rsidP="00065D13">
      <w:pPr>
        <w:ind w:left="284"/>
        <w:jc w:val="both"/>
        <w:rPr>
          <w:rFonts w:ascii="Arial" w:hAnsi="Arial" w:cs="Arial"/>
          <w:sz w:val="20"/>
          <w:szCs w:val="20"/>
        </w:rPr>
      </w:pPr>
      <w:r w:rsidRPr="003A7A61">
        <w:rPr>
          <w:rFonts w:ascii="Arial" w:hAnsi="Arial" w:cs="Arial"/>
          <w:sz w:val="20"/>
          <w:szCs w:val="20"/>
        </w:rPr>
        <w:t>Los proponentes o potenciales proponentes que se encuentren en capacidad de p</w:t>
      </w:r>
      <w:r w:rsidR="0057765A" w:rsidRPr="003A7A61">
        <w:rPr>
          <w:rFonts w:ascii="Arial" w:hAnsi="Arial" w:cs="Arial"/>
          <w:sz w:val="20"/>
          <w:szCs w:val="20"/>
        </w:rPr>
        <w:t>roveer los bienes requeridos en este</w:t>
      </w:r>
      <w:r w:rsidRPr="003A7A61">
        <w:rPr>
          <w:rFonts w:ascii="Arial" w:hAnsi="Arial" w:cs="Arial"/>
          <w:sz w:val="20"/>
          <w:szCs w:val="20"/>
        </w:rPr>
        <w:t xml:space="preserve"> proceso de contratación</w:t>
      </w:r>
      <w:r w:rsidR="0057765A" w:rsidRPr="003A7A61">
        <w:rPr>
          <w:rFonts w:ascii="Arial" w:hAnsi="Arial" w:cs="Arial"/>
          <w:sz w:val="20"/>
          <w:szCs w:val="20"/>
        </w:rPr>
        <w:t>,</w:t>
      </w:r>
      <w:r w:rsidRPr="003A7A61">
        <w:rPr>
          <w:rFonts w:ascii="Arial" w:hAnsi="Arial" w:cs="Arial"/>
          <w:sz w:val="20"/>
          <w:szCs w:val="20"/>
        </w:rPr>
        <w:t xml:space="preserve"> deberán preparar sus propuestas conforme a los requisitos y condiciones establecid</w:t>
      </w:r>
      <w:r w:rsidR="0057765A" w:rsidRPr="003A7A61">
        <w:rPr>
          <w:rFonts w:ascii="Arial" w:hAnsi="Arial" w:cs="Arial"/>
          <w:sz w:val="20"/>
          <w:szCs w:val="20"/>
        </w:rPr>
        <w:t>a</w:t>
      </w:r>
      <w:r w:rsidRPr="003A7A61">
        <w:rPr>
          <w:rFonts w:ascii="Arial" w:hAnsi="Arial" w:cs="Arial"/>
          <w:sz w:val="20"/>
          <w:szCs w:val="20"/>
        </w:rPr>
        <w:t>s en la presente sección</w:t>
      </w:r>
    </w:p>
    <w:p w14:paraId="174FD93A" w14:textId="77777777" w:rsidR="00DB2530" w:rsidRPr="003A7A61" w:rsidRDefault="00DB2530"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DOCUMENTOS LEGALES Y ADMINISTRATIVO</w:t>
      </w:r>
      <w:r w:rsidR="004C0577" w:rsidRPr="003A7A61">
        <w:rPr>
          <w:rFonts w:ascii="Arial" w:hAnsi="Arial" w:cs="Arial"/>
          <w:b/>
          <w:sz w:val="20"/>
          <w:szCs w:val="20"/>
        </w:rPr>
        <w:t>S</w:t>
      </w:r>
    </w:p>
    <w:p w14:paraId="6931EE52" w14:textId="77777777" w:rsidR="00065D13" w:rsidRPr="00065D13" w:rsidRDefault="00065D13" w:rsidP="00AE00AC">
      <w:pPr>
        <w:pStyle w:val="Prrafodelista"/>
        <w:ind w:left="284"/>
        <w:jc w:val="both"/>
        <w:rPr>
          <w:rFonts w:ascii="Arial" w:hAnsi="Arial" w:cs="Arial"/>
          <w:bCs/>
          <w:iCs/>
          <w:sz w:val="20"/>
          <w:szCs w:val="20"/>
        </w:rPr>
      </w:pPr>
    </w:p>
    <w:p w14:paraId="576F3F31" w14:textId="77777777" w:rsidR="00065D13" w:rsidRPr="00065D13" w:rsidRDefault="00065D13" w:rsidP="00AE00AC">
      <w:pPr>
        <w:pStyle w:val="Prrafodelista"/>
        <w:ind w:left="284"/>
        <w:jc w:val="both"/>
        <w:rPr>
          <w:rFonts w:ascii="Arial" w:hAnsi="Arial" w:cs="Arial"/>
          <w:bCs/>
          <w:iCs/>
          <w:sz w:val="20"/>
          <w:szCs w:val="20"/>
        </w:rPr>
      </w:pPr>
      <w:r w:rsidRPr="00065D13">
        <w:rPr>
          <w:rFonts w:ascii="Arial" w:hAnsi="Arial" w:cs="Arial"/>
          <w:bCs/>
          <w:iCs/>
          <w:sz w:val="20"/>
          <w:szCs w:val="20"/>
        </w:rPr>
        <w:t>L</w:t>
      </w:r>
      <w:r w:rsidR="00AE00AC" w:rsidRPr="00065D13">
        <w:rPr>
          <w:rFonts w:ascii="Arial" w:hAnsi="Arial" w:cs="Arial"/>
          <w:bCs/>
          <w:iCs/>
          <w:sz w:val="20"/>
          <w:szCs w:val="20"/>
        </w:rPr>
        <w:t>os documentos que deben presentar los proponentes están detallados a continuación</w:t>
      </w:r>
      <w:r w:rsidRPr="00065D13">
        <w:rPr>
          <w:rFonts w:ascii="Arial" w:hAnsi="Arial" w:cs="Arial"/>
          <w:bCs/>
          <w:iCs/>
          <w:sz w:val="20"/>
          <w:szCs w:val="20"/>
        </w:rPr>
        <w:t>:</w:t>
      </w:r>
    </w:p>
    <w:p w14:paraId="4AE410A5" w14:textId="77777777" w:rsidR="00D55371" w:rsidRPr="003A7A61" w:rsidRDefault="00D55371" w:rsidP="00AE00AC">
      <w:pPr>
        <w:pStyle w:val="Prrafodelista"/>
        <w:ind w:left="284"/>
        <w:jc w:val="both"/>
        <w:rPr>
          <w:rFonts w:ascii="Arial" w:hAnsi="Arial" w:cs="Arial"/>
          <w:i/>
          <w:sz w:val="20"/>
          <w:szCs w:val="20"/>
        </w:rPr>
      </w:pPr>
    </w:p>
    <w:p w14:paraId="2A5F7278" w14:textId="77777777" w:rsidR="006F4354" w:rsidRPr="003A7A61" w:rsidRDefault="006F4354" w:rsidP="00AD7C72">
      <w:pPr>
        <w:pStyle w:val="Prrafodelista"/>
        <w:numPr>
          <w:ilvl w:val="1"/>
          <w:numId w:val="1"/>
        </w:numPr>
        <w:tabs>
          <w:tab w:val="left" w:pos="993"/>
        </w:tabs>
        <w:suppressAutoHyphens/>
        <w:spacing w:after="0" w:line="240" w:lineRule="auto"/>
        <w:ind w:left="993" w:hanging="633"/>
        <w:jc w:val="both"/>
        <w:rPr>
          <w:rFonts w:ascii="Arial" w:hAnsi="Arial" w:cs="Arial"/>
          <w:sz w:val="20"/>
          <w:szCs w:val="20"/>
        </w:rPr>
      </w:pPr>
      <w:r w:rsidRPr="003A7A61">
        <w:rPr>
          <w:rFonts w:ascii="Arial" w:hAnsi="Arial" w:cs="Arial"/>
          <w:sz w:val="20"/>
          <w:szCs w:val="20"/>
        </w:rPr>
        <w:t xml:space="preserve">Carta de presentación firmada por el representante legal del proponente, de acuerdo </w:t>
      </w:r>
      <w:r w:rsidRPr="003A7A61">
        <w:rPr>
          <w:rFonts w:ascii="Arial" w:hAnsi="Arial" w:cs="Arial"/>
          <w:b/>
          <w:sz w:val="20"/>
          <w:szCs w:val="20"/>
        </w:rPr>
        <w:t>al Formulario A-1</w:t>
      </w:r>
      <w:r w:rsidRPr="003A7A61">
        <w:rPr>
          <w:rFonts w:ascii="Arial" w:hAnsi="Arial" w:cs="Arial"/>
          <w:sz w:val="20"/>
          <w:szCs w:val="20"/>
        </w:rPr>
        <w:t>, en</w:t>
      </w:r>
      <w:r w:rsidRPr="003A7A61">
        <w:rPr>
          <w:rFonts w:ascii="Arial" w:hAnsi="Arial" w:cs="Arial"/>
          <w:b/>
          <w:sz w:val="20"/>
          <w:szCs w:val="20"/>
        </w:rPr>
        <w:t xml:space="preserve"> original</w:t>
      </w:r>
      <w:r w:rsidR="00AE00AC" w:rsidRPr="003A7A61">
        <w:rPr>
          <w:rFonts w:ascii="Arial" w:hAnsi="Arial" w:cs="Arial"/>
          <w:sz w:val="20"/>
          <w:szCs w:val="20"/>
        </w:rPr>
        <w:t>.</w:t>
      </w:r>
    </w:p>
    <w:p w14:paraId="2AB727FB" w14:textId="77777777" w:rsidR="00827F94" w:rsidRPr="003A7A61" w:rsidRDefault="00827F94" w:rsidP="00827F94">
      <w:pPr>
        <w:pStyle w:val="Prrafodelista"/>
        <w:tabs>
          <w:tab w:val="left" w:pos="993"/>
        </w:tabs>
        <w:suppressAutoHyphens/>
        <w:spacing w:after="0" w:line="240" w:lineRule="auto"/>
        <w:ind w:left="993"/>
        <w:jc w:val="both"/>
        <w:rPr>
          <w:rFonts w:ascii="Arial" w:hAnsi="Arial" w:cs="Arial"/>
          <w:sz w:val="20"/>
          <w:szCs w:val="20"/>
        </w:rPr>
      </w:pPr>
    </w:p>
    <w:p w14:paraId="4F859F79" w14:textId="77777777" w:rsidR="006F4354" w:rsidRPr="003A7A61" w:rsidRDefault="00E03CD8" w:rsidP="00AD7C72">
      <w:pPr>
        <w:pStyle w:val="Prrafodelista"/>
        <w:numPr>
          <w:ilvl w:val="1"/>
          <w:numId w:val="1"/>
        </w:numPr>
        <w:tabs>
          <w:tab w:val="left" w:pos="993"/>
        </w:tabs>
        <w:suppressAutoHyphens/>
        <w:spacing w:after="0" w:line="240" w:lineRule="auto"/>
        <w:jc w:val="both"/>
        <w:rPr>
          <w:rFonts w:ascii="Arial" w:hAnsi="Arial" w:cs="Arial"/>
          <w:b/>
          <w:sz w:val="20"/>
          <w:szCs w:val="20"/>
        </w:rPr>
      </w:pPr>
      <w:r w:rsidRPr="003A7A61">
        <w:rPr>
          <w:rFonts w:ascii="Arial" w:hAnsi="Arial" w:cs="Arial"/>
          <w:sz w:val="20"/>
          <w:szCs w:val="20"/>
        </w:rPr>
        <w:t>Identificación del proponente</w:t>
      </w:r>
      <w:r w:rsidR="00AD7C72" w:rsidRPr="003A7A61">
        <w:rPr>
          <w:rFonts w:ascii="Arial" w:hAnsi="Arial" w:cs="Arial"/>
          <w:sz w:val="20"/>
          <w:szCs w:val="20"/>
        </w:rPr>
        <w:t xml:space="preserve">, de acuerdo al </w:t>
      </w:r>
      <w:r w:rsidR="00AD7C72" w:rsidRPr="003A7A61">
        <w:rPr>
          <w:rFonts w:ascii="Arial" w:hAnsi="Arial" w:cs="Arial"/>
          <w:b/>
          <w:sz w:val="20"/>
          <w:szCs w:val="20"/>
        </w:rPr>
        <w:t>Formulario A-2</w:t>
      </w:r>
      <w:r w:rsidR="00AD7C72" w:rsidRPr="003A7A61">
        <w:rPr>
          <w:rFonts w:ascii="Arial" w:hAnsi="Arial" w:cs="Arial"/>
          <w:sz w:val="20"/>
          <w:szCs w:val="20"/>
        </w:rPr>
        <w:t xml:space="preserve">, en </w:t>
      </w:r>
      <w:r w:rsidR="00AD7C72" w:rsidRPr="003A7A61">
        <w:rPr>
          <w:rFonts w:ascii="Arial" w:hAnsi="Arial" w:cs="Arial"/>
          <w:b/>
          <w:sz w:val="20"/>
          <w:szCs w:val="20"/>
        </w:rPr>
        <w:t>original.</w:t>
      </w:r>
    </w:p>
    <w:p w14:paraId="5443D63F" w14:textId="77777777" w:rsidR="00827F94" w:rsidRPr="003A7A61" w:rsidRDefault="00827F94" w:rsidP="00827F94">
      <w:pPr>
        <w:tabs>
          <w:tab w:val="left" w:pos="993"/>
        </w:tabs>
        <w:suppressAutoHyphens/>
        <w:spacing w:after="0" w:line="240" w:lineRule="auto"/>
        <w:jc w:val="both"/>
        <w:rPr>
          <w:rFonts w:ascii="Arial" w:hAnsi="Arial" w:cs="Arial"/>
          <w:b/>
          <w:sz w:val="20"/>
          <w:szCs w:val="20"/>
        </w:rPr>
      </w:pPr>
    </w:p>
    <w:p w14:paraId="497F214D" w14:textId="77777777" w:rsidR="00E03CD8" w:rsidRPr="003A7A61" w:rsidRDefault="00E03CD8" w:rsidP="00AD7C72">
      <w:pPr>
        <w:pStyle w:val="Prrafodelista"/>
        <w:numPr>
          <w:ilvl w:val="1"/>
          <w:numId w:val="1"/>
        </w:numPr>
        <w:tabs>
          <w:tab w:val="left" w:pos="993"/>
        </w:tabs>
        <w:suppressAutoHyphens/>
        <w:spacing w:after="0" w:line="240" w:lineRule="auto"/>
        <w:jc w:val="both"/>
        <w:rPr>
          <w:rFonts w:ascii="Arial" w:hAnsi="Arial" w:cs="Arial"/>
          <w:b/>
          <w:sz w:val="20"/>
          <w:szCs w:val="20"/>
        </w:rPr>
      </w:pPr>
      <w:r w:rsidRPr="003A7A61">
        <w:rPr>
          <w:rFonts w:ascii="Arial" w:hAnsi="Arial" w:cs="Arial"/>
          <w:b/>
          <w:sz w:val="20"/>
          <w:szCs w:val="20"/>
        </w:rPr>
        <w:t>Fotocopia</w:t>
      </w:r>
      <w:r w:rsidRPr="003A7A61">
        <w:rPr>
          <w:rFonts w:ascii="Arial" w:hAnsi="Arial" w:cs="Arial"/>
          <w:sz w:val="20"/>
          <w:szCs w:val="20"/>
        </w:rPr>
        <w:t xml:space="preserve"> </w:t>
      </w:r>
      <w:r w:rsidR="00855CC0" w:rsidRPr="003A7A61">
        <w:rPr>
          <w:rFonts w:ascii="Arial" w:hAnsi="Arial" w:cs="Arial"/>
          <w:sz w:val="20"/>
          <w:szCs w:val="20"/>
        </w:rPr>
        <w:t xml:space="preserve">simple </w:t>
      </w:r>
      <w:r w:rsidRPr="003A7A61">
        <w:rPr>
          <w:rFonts w:ascii="Arial" w:hAnsi="Arial" w:cs="Arial"/>
          <w:sz w:val="20"/>
          <w:szCs w:val="20"/>
        </w:rPr>
        <w:t>de los siguientes documentos</w:t>
      </w:r>
    </w:p>
    <w:p w14:paraId="2D2D6ED3" w14:textId="77777777" w:rsidR="00005310" w:rsidRPr="003A7A61" w:rsidRDefault="00AE00AC" w:rsidP="00AE00AC">
      <w:pPr>
        <w:pStyle w:val="Prrafodelista"/>
        <w:suppressAutoHyphens/>
        <w:spacing w:after="0" w:line="240" w:lineRule="auto"/>
        <w:ind w:left="993" w:hanging="273"/>
        <w:jc w:val="both"/>
        <w:rPr>
          <w:rFonts w:ascii="Arial" w:hAnsi="Arial" w:cs="Arial"/>
          <w:sz w:val="20"/>
          <w:szCs w:val="20"/>
        </w:rPr>
      </w:pPr>
      <w:r w:rsidRPr="003A7A61">
        <w:rPr>
          <w:rFonts w:ascii="Arial" w:hAnsi="Arial" w:cs="Arial"/>
          <w:sz w:val="20"/>
          <w:szCs w:val="20"/>
        </w:rPr>
        <w:t xml:space="preserve">     </w:t>
      </w:r>
    </w:p>
    <w:p w14:paraId="4301650D" w14:textId="77777777" w:rsidR="00005310" w:rsidRPr="003A7A61" w:rsidRDefault="00005310" w:rsidP="00AE00AC">
      <w:pPr>
        <w:pStyle w:val="Prrafodelista"/>
        <w:suppressAutoHyphens/>
        <w:spacing w:after="0" w:line="240" w:lineRule="auto"/>
        <w:jc w:val="both"/>
        <w:rPr>
          <w:rFonts w:ascii="Arial" w:hAnsi="Arial" w:cs="Arial"/>
          <w:b/>
          <w:sz w:val="20"/>
          <w:szCs w:val="20"/>
          <w:u w:val="single"/>
        </w:rPr>
      </w:pPr>
      <w:r w:rsidRPr="003A7A61">
        <w:rPr>
          <w:rFonts w:ascii="Arial" w:hAnsi="Arial" w:cs="Arial"/>
          <w:b/>
          <w:sz w:val="20"/>
          <w:szCs w:val="20"/>
          <w:u w:val="single"/>
        </w:rPr>
        <w:t>Para Sociedad Anónima y de Responsabilidad Limitada:</w:t>
      </w:r>
    </w:p>
    <w:p w14:paraId="278E79BE" w14:textId="77777777" w:rsidR="00AE00AC" w:rsidRPr="003A7A61" w:rsidRDefault="00AE00AC" w:rsidP="00AE00AC">
      <w:pPr>
        <w:pStyle w:val="Prrafodelista"/>
        <w:suppressAutoHyphens/>
        <w:spacing w:after="0" w:line="240" w:lineRule="auto"/>
        <w:jc w:val="both"/>
        <w:rPr>
          <w:rFonts w:ascii="Arial" w:hAnsi="Arial" w:cs="Arial"/>
          <w:sz w:val="20"/>
          <w:szCs w:val="20"/>
        </w:rPr>
      </w:pPr>
    </w:p>
    <w:p w14:paraId="1FE13595" w14:textId="77777777"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Testimonio de Constitución Social de la empresa y la última modificación realizada (si la hubiere), registrada en FUNDEMPRESA.</w:t>
      </w:r>
    </w:p>
    <w:p w14:paraId="1DD15A84" w14:textId="77777777"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Testimonio de Poder registrado en FUNDEMPRESA, que faculte al o los representantes legales a presentar propuestas y suscribir contratos.</w:t>
      </w:r>
    </w:p>
    <w:p w14:paraId="038A3513" w14:textId="77777777" w:rsidR="00005310" w:rsidRPr="003A7A61" w:rsidRDefault="00005310"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Matrícula de Inscripción en FUNDEMPRESA, vigente.</w:t>
      </w:r>
    </w:p>
    <w:p w14:paraId="6822D970" w14:textId="77777777" w:rsidR="00005310" w:rsidRPr="003A7A61" w:rsidRDefault="00005310"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Número de Identificación Tributaria (NIT).</w:t>
      </w:r>
    </w:p>
    <w:p w14:paraId="1BFC9F17" w14:textId="77777777" w:rsidR="00005310" w:rsidRPr="003A7A61" w:rsidRDefault="00AE00AC" w:rsidP="00103B08">
      <w:pPr>
        <w:numPr>
          <w:ilvl w:val="0"/>
          <w:numId w:val="5"/>
        </w:numPr>
        <w:suppressAutoHyphens/>
        <w:spacing w:after="0" w:line="240" w:lineRule="auto"/>
        <w:ind w:left="1134" w:firstLine="0"/>
        <w:jc w:val="both"/>
        <w:rPr>
          <w:rFonts w:ascii="Arial" w:hAnsi="Arial" w:cs="Arial"/>
          <w:sz w:val="20"/>
          <w:szCs w:val="20"/>
        </w:rPr>
      </w:pPr>
      <w:r w:rsidRPr="003A7A61">
        <w:rPr>
          <w:rFonts w:ascii="Arial" w:hAnsi="Arial" w:cs="Arial"/>
          <w:sz w:val="20"/>
          <w:szCs w:val="20"/>
        </w:rPr>
        <w:t>C</w:t>
      </w:r>
      <w:r w:rsidR="00005310" w:rsidRPr="003A7A61">
        <w:rPr>
          <w:rFonts w:ascii="Arial" w:hAnsi="Arial" w:cs="Arial"/>
          <w:sz w:val="20"/>
          <w:szCs w:val="20"/>
        </w:rPr>
        <w:t xml:space="preserve">édula de </w:t>
      </w:r>
      <w:r w:rsidRPr="003A7A61">
        <w:rPr>
          <w:rFonts w:ascii="Arial" w:hAnsi="Arial" w:cs="Arial"/>
          <w:sz w:val="20"/>
          <w:szCs w:val="20"/>
        </w:rPr>
        <w:t>I</w:t>
      </w:r>
      <w:r w:rsidR="00005310" w:rsidRPr="003A7A61">
        <w:rPr>
          <w:rFonts w:ascii="Arial" w:hAnsi="Arial" w:cs="Arial"/>
          <w:sz w:val="20"/>
          <w:szCs w:val="20"/>
        </w:rPr>
        <w:t>dentidad vigente del representante legal.</w:t>
      </w:r>
    </w:p>
    <w:p w14:paraId="4570036E" w14:textId="77777777" w:rsidR="00005310" w:rsidRPr="003A7A61" w:rsidRDefault="00005310" w:rsidP="00103B08">
      <w:pPr>
        <w:numPr>
          <w:ilvl w:val="0"/>
          <w:numId w:val="5"/>
        </w:numPr>
        <w:suppressAutoHyphens/>
        <w:spacing w:after="0" w:line="240" w:lineRule="auto"/>
        <w:ind w:left="1418" w:hanging="284"/>
        <w:jc w:val="both"/>
        <w:rPr>
          <w:rFonts w:ascii="Arial" w:hAnsi="Arial" w:cs="Arial"/>
          <w:sz w:val="20"/>
          <w:szCs w:val="20"/>
        </w:rPr>
      </w:pPr>
      <w:r w:rsidRPr="003A7A61">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75407723" w14:textId="61D82E7D" w:rsidR="00005310" w:rsidRDefault="00005310" w:rsidP="009A2B9E">
      <w:pPr>
        <w:pStyle w:val="Prrafodelista"/>
        <w:suppressAutoHyphens/>
        <w:spacing w:after="0" w:line="240" w:lineRule="auto"/>
        <w:jc w:val="both"/>
        <w:rPr>
          <w:rFonts w:ascii="Arial" w:hAnsi="Arial" w:cs="Arial"/>
          <w:b/>
          <w:sz w:val="20"/>
          <w:szCs w:val="20"/>
          <w:u w:val="single"/>
        </w:rPr>
      </w:pPr>
    </w:p>
    <w:p w14:paraId="3D7C5CA2" w14:textId="66FA89EB" w:rsidR="00065D13" w:rsidRDefault="00065D13" w:rsidP="009A2B9E">
      <w:pPr>
        <w:pStyle w:val="Prrafodelista"/>
        <w:suppressAutoHyphens/>
        <w:spacing w:after="0" w:line="240" w:lineRule="auto"/>
        <w:jc w:val="both"/>
        <w:rPr>
          <w:rFonts w:ascii="Arial" w:hAnsi="Arial" w:cs="Arial"/>
          <w:b/>
          <w:sz w:val="20"/>
          <w:szCs w:val="20"/>
          <w:u w:val="single"/>
        </w:rPr>
      </w:pPr>
    </w:p>
    <w:p w14:paraId="3489D8C2" w14:textId="274D62E5" w:rsidR="00065D13" w:rsidRDefault="00065D13" w:rsidP="009A2B9E">
      <w:pPr>
        <w:pStyle w:val="Prrafodelista"/>
        <w:suppressAutoHyphens/>
        <w:spacing w:after="0" w:line="240" w:lineRule="auto"/>
        <w:jc w:val="both"/>
        <w:rPr>
          <w:rFonts w:ascii="Arial" w:hAnsi="Arial" w:cs="Arial"/>
          <w:b/>
          <w:sz w:val="20"/>
          <w:szCs w:val="20"/>
          <w:u w:val="single"/>
        </w:rPr>
      </w:pPr>
    </w:p>
    <w:p w14:paraId="5ED7AB8E" w14:textId="12DD418D" w:rsidR="00065D13" w:rsidRDefault="00065D13" w:rsidP="009A2B9E">
      <w:pPr>
        <w:pStyle w:val="Prrafodelista"/>
        <w:suppressAutoHyphens/>
        <w:spacing w:after="0" w:line="240" w:lineRule="auto"/>
        <w:jc w:val="both"/>
        <w:rPr>
          <w:rFonts w:ascii="Arial" w:hAnsi="Arial" w:cs="Arial"/>
          <w:b/>
          <w:sz w:val="20"/>
          <w:szCs w:val="20"/>
          <w:u w:val="single"/>
        </w:rPr>
      </w:pPr>
    </w:p>
    <w:p w14:paraId="4D288554" w14:textId="77777777" w:rsidR="00065D13" w:rsidRPr="003A7A61" w:rsidRDefault="00065D13" w:rsidP="009A2B9E">
      <w:pPr>
        <w:pStyle w:val="Prrafodelista"/>
        <w:suppressAutoHyphens/>
        <w:spacing w:after="0" w:line="240" w:lineRule="auto"/>
        <w:jc w:val="both"/>
        <w:rPr>
          <w:rFonts w:ascii="Arial" w:hAnsi="Arial" w:cs="Arial"/>
          <w:b/>
          <w:sz w:val="20"/>
          <w:szCs w:val="20"/>
          <w:u w:val="single"/>
        </w:rPr>
      </w:pPr>
    </w:p>
    <w:p w14:paraId="4527744C" w14:textId="268FCFD1" w:rsidR="00005310" w:rsidRDefault="00005310" w:rsidP="009A2B9E">
      <w:pPr>
        <w:pStyle w:val="Prrafodelista"/>
        <w:suppressAutoHyphens/>
        <w:spacing w:after="0" w:line="240" w:lineRule="auto"/>
        <w:jc w:val="both"/>
        <w:rPr>
          <w:rFonts w:ascii="Arial" w:hAnsi="Arial" w:cs="Arial"/>
          <w:b/>
          <w:sz w:val="20"/>
          <w:szCs w:val="20"/>
          <w:u w:val="single"/>
        </w:rPr>
      </w:pPr>
      <w:r w:rsidRPr="003A7A61">
        <w:rPr>
          <w:rFonts w:ascii="Arial" w:hAnsi="Arial" w:cs="Arial"/>
          <w:b/>
          <w:sz w:val="20"/>
          <w:szCs w:val="20"/>
          <w:u w:val="single"/>
        </w:rPr>
        <w:t>Para empresas Unipersonales</w:t>
      </w:r>
    </w:p>
    <w:p w14:paraId="762458C4" w14:textId="77777777" w:rsidR="00065D13" w:rsidRPr="003A7A61" w:rsidRDefault="00065D13" w:rsidP="009A2B9E">
      <w:pPr>
        <w:pStyle w:val="Prrafodelista"/>
        <w:suppressAutoHyphens/>
        <w:spacing w:after="0" w:line="240" w:lineRule="auto"/>
        <w:jc w:val="both"/>
        <w:rPr>
          <w:rFonts w:ascii="Arial" w:hAnsi="Arial" w:cs="Arial"/>
          <w:b/>
          <w:sz w:val="20"/>
          <w:szCs w:val="20"/>
          <w:u w:val="single"/>
        </w:rPr>
      </w:pPr>
    </w:p>
    <w:p w14:paraId="15A567BF" w14:textId="77777777" w:rsidR="00005310" w:rsidRPr="003A7A61" w:rsidRDefault="00005310" w:rsidP="00103B08">
      <w:pPr>
        <w:numPr>
          <w:ilvl w:val="1"/>
          <w:numId w:val="4"/>
        </w:numPr>
        <w:tabs>
          <w:tab w:val="clear" w:pos="1140"/>
          <w:tab w:val="num" w:pos="1418"/>
        </w:tabs>
        <w:suppressAutoHyphens/>
        <w:spacing w:after="0" w:line="240" w:lineRule="auto"/>
        <w:ind w:left="1418" w:hanging="284"/>
        <w:jc w:val="both"/>
        <w:rPr>
          <w:rFonts w:ascii="Arial" w:hAnsi="Arial" w:cs="Arial"/>
          <w:sz w:val="20"/>
          <w:szCs w:val="20"/>
        </w:rPr>
      </w:pPr>
      <w:r w:rsidRPr="003A7A61">
        <w:rPr>
          <w:rFonts w:ascii="Arial" w:hAnsi="Arial" w:cs="Arial"/>
          <w:sz w:val="20"/>
          <w:szCs w:val="20"/>
        </w:rPr>
        <w:t>Testimonio de Poder Registrado en FUNDEMPRESA, que faculte al    representante legal a presentar propuestas y suscribir contratos, cuando el representante legal sea diferente al propietario.</w:t>
      </w:r>
    </w:p>
    <w:p w14:paraId="0589BF97" w14:textId="77777777" w:rsidR="00005310" w:rsidRPr="003A7A61" w:rsidRDefault="00005310"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Matrícula de Inscripción en FUNDEMPRESA, vigente.</w:t>
      </w:r>
    </w:p>
    <w:p w14:paraId="1087B5FC" w14:textId="77777777" w:rsidR="00005310" w:rsidRPr="003A7A61" w:rsidRDefault="00005310"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Número de Identificación Tributaria (NIT).</w:t>
      </w:r>
    </w:p>
    <w:p w14:paraId="415D4BE1" w14:textId="77777777" w:rsidR="00005310" w:rsidRPr="003A7A61" w:rsidRDefault="00F31ECC" w:rsidP="00103B08">
      <w:pPr>
        <w:numPr>
          <w:ilvl w:val="1"/>
          <w:numId w:val="4"/>
        </w:numPr>
        <w:suppressAutoHyphens/>
        <w:spacing w:after="0" w:line="240" w:lineRule="auto"/>
        <w:ind w:hanging="6"/>
        <w:jc w:val="both"/>
        <w:rPr>
          <w:rFonts w:ascii="Arial" w:hAnsi="Arial" w:cs="Arial"/>
          <w:sz w:val="20"/>
          <w:szCs w:val="20"/>
        </w:rPr>
      </w:pPr>
      <w:r w:rsidRPr="003A7A61">
        <w:rPr>
          <w:rFonts w:ascii="Arial" w:hAnsi="Arial" w:cs="Arial"/>
          <w:sz w:val="20"/>
          <w:szCs w:val="20"/>
        </w:rPr>
        <w:t>Cédula de I</w:t>
      </w:r>
      <w:r w:rsidR="00005310" w:rsidRPr="003A7A61">
        <w:rPr>
          <w:rFonts w:ascii="Arial" w:hAnsi="Arial" w:cs="Arial"/>
          <w:sz w:val="20"/>
          <w:szCs w:val="20"/>
        </w:rPr>
        <w:t>dentidad vigente del representante legal o propietario.</w:t>
      </w:r>
    </w:p>
    <w:p w14:paraId="3334CD95" w14:textId="77777777" w:rsidR="00005310" w:rsidRPr="003A7A61" w:rsidRDefault="00005310" w:rsidP="00103B08">
      <w:pPr>
        <w:numPr>
          <w:ilvl w:val="1"/>
          <w:numId w:val="4"/>
        </w:numPr>
        <w:tabs>
          <w:tab w:val="clear" w:pos="1140"/>
          <w:tab w:val="num" w:pos="1418"/>
        </w:tabs>
        <w:suppressAutoHyphens/>
        <w:spacing w:after="0" w:line="240" w:lineRule="auto"/>
        <w:ind w:left="1418" w:hanging="284"/>
        <w:jc w:val="both"/>
        <w:rPr>
          <w:rFonts w:ascii="Arial" w:hAnsi="Arial" w:cs="Arial"/>
          <w:sz w:val="20"/>
          <w:szCs w:val="20"/>
        </w:rPr>
      </w:pPr>
      <w:r w:rsidRPr="003A7A61">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0BBF949D" w14:textId="77777777" w:rsidR="00827F94" w:rsidRPr="003A7A61" w:rsidRDefault="00827F94" w:rsidP="00827F94">
      <w:pPr>
        <w:suppressAutoHyphens/>
        <w:spacing w:after="0" w:line="240" w:lineRule="auto"/>
        <w:jc w:val="both"/>
        <w:rPr>
          <w:rFonts w:ascii="Arial" w:hAnsi="Arial" w:cs="Arial"/>
          <w:sz w:val="20"/>
          <w:szCs w:val="20"/>
        </w:rPr>
      </w:pPr>
      <w:r w:rsidRPr="003A7A61">
        <w:rPr>
          <w:rFonts w:ascii="Arial" w:hAnsi="Arial" w:cs="Arial"/>
          <w:sz w:val="20"/>
          <w:szCs w:val="20"/>
        </w:rPr>
        <w:t xml:space="preserve">                </w:t>
      </w:r>
    </w:p>
    <w:p w14:paraId="4FB50973" w14:textId="5C790C21" w:rsidR="00827F94" w:rsidRDefault="00827F94" w:rsidP="00F411F9">
      <w:pPr>
        <w:suppressAutoHyphens/>
        <w:spacing w:after="0" w:line="240" w:lineRule="auto"/>
        <w:ind w:left="993"/>
        <w:jc w:val="both"/>
        <w:rPr>
          <w:rFonts w:ascii="Arial" w:hAnsi="Arial" w:cs="Arial"/>
          <w:sz w:val="20"/>
          <w:szCs w:val="20"/>
        </w:rPr>
      </w:pPr>
      <w:r w:rsidRPr="003A7A61">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2AD3462D" w14:textId="77777777" w:rsidR="006F047C" w:rsidRPr="003A7A61" w:rsidRDefault="006F047C" w:rsidP="00827F94">
      <w:pPr>
        <w:suppressAutoHyphens/>
        <w:spacing w:after="0" w:line="240" w:lineRule="auto"/>
        <w:ind w:left="708"/>
        <w:jc w:val="both"/>
        <w:rPr>
          <w:rFonts w:ascii="Arial" w:hAnsi="Arial" w:cs="Arial"/>
          <w:sz w:val="20"/>
          <w:szCs w:val="20"/>
        </w:rPr>
      </w:pPr>
    </w:p>
    <w:p w14:paraId="3FFB0782" w14:textId="77777777" w:rsidR="006F047C" w:rsidRPr="00652A45" w:rsidRDefault="006F047C" w:rsidP="006F047C">
      <w:pPr>
        <w:pStyle w:val="Prrafodelista"/>
        <w:numPr>
          <w:ilvl w:val="1"/>
          <w:numId w:val="1"/>
        </w:numPr>
        <w:tabs>
          <w:tab w:val="left" w:pos="993"/>
        </w:tabs>
        <w:suppressAutoHyphens/>
        <w:spacing w:after="0" w:line="240" w:lineRule="auto"/>
        <w:jc w:val="both"/>
        <w:rPr>
          <w:rFonts w:ascii="Arial" w:hAnsi="Arial" w:cs="Arial"/>
          <w:sz w:val="20"/>
          <w:szCs w:val="20"/>
        </w:rPr>
      </w:pPr>
      <w:r w:rsidRPr="00652A45">
        <w:rPr>
          <w:rFonts w:ascii="Arial" w:hAnsi="Arial" w:cs="Arial"/>
          <w:b/>
          <w:sz w:val="20"/>
          <w:szCs w:val="20"/>
        </w:rPr>
        <w:t>Boleta de Garantía (Fianza bancaria) de Seriedad de propuesta, en</w:t>
      </w:r>
      <w:r w:rsidRPr="00652A45">
        <w:rPr>
          <w:rFonts w:ascii="Arial" w:hAnsi="Arial" w:cs="Arial"/>
          <w:sz w:val="20"/>
          <w:szCs w:val="20"/>
        </w:rPr>
        <w:t xml:space="preserve"> </w:t>
      </w:r>
      <w:r w:rsidRPr="00652A45">
        <w:rPr>
          <w:rFonts w:ascii="Arial" w:hAnsi="Arial" w:cs="Arial"/>
          <w:b/>
          <w:sz w:val="20"/>
          <w:szCs w:val="20"/>
        </w:rPr>
        <w:t>original</w:t>
      </w:r>
      <w:r w:rsidRPr="00652A45">
        <w:rPr>
          <w:rFonts w:ascii="Arial" w:hAnsi="Arial" w:cs="Arial"/>
          <w:sz w:val="20"/>
          <w:szCs w:val="20"/>
        </w:rPr>
        <w:t xml:space="preserve">  </w:t>
      </w:r>
    </w:p>
    <w:p w14:paraId="1C5BECF5" w14:textId="77777777" w:rsidR="006F047C" w:rsidRPr="00652A45" w:rsidRDefault="006F047C" w:rsidP="006F047C">
      <w:pPr>
        <w:pStyle w:val="Prrafodelista"/>
        <w:tabs>
          <w:tab w:val="left" w:pos="1134"/>
          <w:tab w:val="left" w:pos="1276"/>
          <w:tab w:val="left" w:pos="1701"/>
        </w:tabs>
        <w:suppressAutoHyphens/>
        <w:spacing w:after="0" w:line="240" w:lineRule="auto"/>
        <w:ind w:left="1134"/>
        <w:jc w:val="both"/>
        <w:rPr>
          <w:rFonts w:ascii="Arial" w:hAnsi="Arial" w:cs="Arial"/>
          <w:sz w:val="20"/>
          <w:szCs w:val="20"/>
        </w:rPr>
      </w:pPr>
    </w:p>
    <w:p w14:paraId="0CFF72FD" w14:textId="177AD085" w:rsidR="006F047C" w:rsidRPr="00652A45" w:rsidRDefault="00652A45" w:rsidP="00652A45">
      <w:pPr>
        <w:tabs>
          <w:tab w:val="left" w:pos="993"/>
          <w:tab w:val="left" w:pos="1701"/>
        </w:tabs>
        <w:suppressAutoHyphens/>
        <w:spacing w:after="0" w:line="240" w:lineRule="auto"/>
        <w:jc w:val="both"/>
        <w:rPr>
          <w:rFonts w:ascii="Arial" w:hAnsi="Arial" w:cs="Arial"/>
          <w:sz w:val="20"/>
          <w:szCs w:val="20"/>
        </w:rPr>
      </w:pPr>
      <w:r w:rsidRPr="00652A45">
        <w:rPr>
          <w:rFonts w:ascii="Arial" w:hAnsi="Arial" w:cs="Arial"/>
          <w:sz w:val="20"/>
          <w:szCs w:val="20"/>
        </w:rPr>
        <w:tab/>
        <w:t>No corresponde</w:t>
      </w:r>
    </w:p>
    <w:p w14:paraId="34B8E82C" w14:textId="77777777" w:rsidR="00F411F9" w:rsidRPr="006F047C" w:rsidRDefault="00F411F9" w:rsidP="00F56E19">
      <w:pPr>
        <w:spacing w:after="0" w:line="240" w:lineRule="auto"/>
        <w:ind w:firstLine="709"/>
        <w:rPr>
          <w:rFonts w:ascii="Arial" w:hAnsi="Arial" w:cs="Arial"/>
          <w:b/>
          <w:i/>
          <w:sz w:val="18"/>
          <w:szCs w:val="18"/>
        </w:rPr>
      </w:pPr>
    </w:p>
    <w:p w14:paraId="61BC7CC4" w14:textId="77777777" w:rsidR="00F31ECC" w:rsidRPr="003A7A61" w:rsidRDefault="00F31ECC" w:rsidP="00F31ECC">
      <w:pPr>
        <w:suppressAutoHyphens/>
        <w:spacing w:after="0" w:line="240" w:lineRule="auto"/>
        <w:ind w:left="1418"/>
        <w:jc w:val="both"/>
        <w:rPr>
          <w:rFonts w:ascii="Arial" w:hAnsi="Arial" w:cs="Arial"/>
          <w:sz w:val="20"/>
          <w:szCs w:val="20"/>
        </w:rPr>
      </w:pPr>
    </w:p>
    <w:p w14:paraId="170B49D7" w14:textId="77777777" w:rsidR="00DB2530" w:rsidRPr="003A7A61" w:rsidRDefault="00DB2530" w:rsidP="00162769">
      <w:pPr>
        <w:pStyle w:val="Prrafodelista"/>
        <w:numPr>
          <w:ilvl w:val="0"/>
          <w:numId w:val="1"/>
        </w:numPr>
        <w:suppressAutoHyphens/>
        <w:spacing w:after="0" w:line="240" w:lineRule="auto"/>
        <w:ind w:left="284" w:hanging="426"/>
        <w:jc w:val="both"/>
        <w:rPr>
          <w:rFonts w:ascii="Arial" w:hAnsi="Arial" w:cs="Arial"/>
          <w:b/>
          <w:sz w:val="20"/>
          <w:szCs w:val="20"/>
        </w:rPr>
      </w:pPr>
      <w:r w:rsidRPr="003A7A61">
        <w:rPr>
          <w:rFonts w:ascii="Arial" w:hAnsi="Arial" w:cs="Arial"/>
          <w:b/>
          <w:sz w:val="20"/>
          <w:szCs w:val="20"/>
        </w:rPr>
        <w:t>DOCUMENTOS DE LA PROPUESTA TÉCNICA</w:t>
      </w:r>
    </w:p>
    <w:p w14:paraId="5F2C691D" w14:textId="77777777" w:rsidR="00142A8A" w:rsidRDefault="00142A8A" w:rsidP="00B66D63">
      <w:pPr>
        <w:pStyle w:val="Prrafodelista"/>
        <w:suppressAutoHyphens/>
        <w:spacing w:after="120" w:line="240" w:lineRule="auto"/>
        <w:ind w:left="284"/>
        <w:jc w:val="both"/>
        <w:rPr>
          <w:rFonts w:ascii="Arial" w:hAnsi="Arial" w:cs="Arial"/>
          <w:sz w:val="20"/>
          <w:szCs w:val="20"/>
        </w:rPr>
      </w:pPr>
    </w:p>
    <w:p w14:paraId="38473A4C" w14:textId="4DEB1B0E" w:rsidR="00142A8A" w:rsidRPr="00142A8A" w:rsidRDefault="00142A8A" w:rsidP="00E05E51">
      <w:pPr>
        <w:pStyle w:val="Prrafodelista"/>
        <w:numPr>
          <w:ilvl w:val="0"/>
          <w:numId w:val="29"/>
        </w:numPr>
        <w:rPr>
          <w:rFonts w:ascii="Arial" w:hAnsi="Arial" w:cs="Arial"/>
          <w:sz w:val="20"/>
          <w:szCs w:val="20"/>
        </w:rPr>
      </w:pPr>
      <w:r w:rsidRPr="00142A8A">
        <w:rPr>
          <w:rFonts w:ascii="Arial" w:hAnsi="Arial" w:cs="Arial"/>
          <w:sz w:val="20"/>
          <w:szCs w:val="20"/>
        </w:rPr>
        <w:t>Formulario Nº C-1 de Especificaciones Técnicas, identificado en los Anexos de este documento, en original</w:t>
      </w:r>
    </w:p>
    <w:p w14:paraId="1F943946" w14:textId="77777777" w:rsidR="00142A8A" w:rsidRPr="00142A8A" w:rsidRDefault="00142A8A" w:rsidP="00142A8A">
      <w:pPr>
        <w:pStyle w:val="Prrafodelista"/>
        <w:ind w:left="502" w:hanging="218"/>
        <w:rPr>
          <w:rFonts w:ascii="Arial" w:hAnsi="Arial" w:cs="Arial"/>
          <w:sz w:val="20"/>
          <w:szCs w:val="20"/>
        </w:rPr>
      </w:pPr>
    </w:p>
    <w:p w14:paraId="0B765A84" w14:textId="570CB24B" w:rsidR="0069216C" w:rsidRPr="00142A8A" w:rsidRDefault="00142A8A" w:rsidP="00E05E51">
      <w:pPr>
        <w:pStyle w:val="Prrafodelista"/>
        <w:numPr>
          <w:ilvl w:val="0"/>
          <w:numId w:val="29"/>
        </w:numPr>
        <w:rPr>
          <w:rFonts w:ascii="Arial" w:hAnsi="Arial" w:cs="Arial"/>
          <w:b/>
          <w:i/>
          <w:sz w:val="20"/>
          <w:szCs w:val="20"/>
        </w:rPr>
      </w:pPr>
      <w:r w:rsidRPr="00142A8A">
        <w:rPr>
          <w:rFonts w:ascii="Arial" w:hAnsi="Arial" w:cs="Arial"/>
          <w:sz w:val="20"/>
          <w:szCs w:val="20"/>
        </w:rPr>
        <w:t>Formulario Nº C-2 Detalle de experiencia específica del proponente en servicios similares al requerido, en original (cuando la unidad solicitante así lo requiera)</w:t>
      </w:r>
    </w:p>
    <w:p w14:paraId="0CDE57B1" w14:textId="77777777" w:rsidR="00142A8A" w:rsidRPr="00142A8A" w:rsidRDefault="00142A8A" w:rsidP="00142A8A">
      <w:pPr>
        <w:pStyle w:val="Prrafodelista"/>
        <w:rPr>
          <w:rFonts w:ascii="Arial" w:hAnsi="Arial" w:cs="Arial"/>
          <w:b/>
          <w:i/>
          <w:sz w:val="20"/>
          <w:szCs w:val="20"/>
        </w:rPr>
      </w:pPr>
    </w:p>
    <w:p w14:paraId="567B39CA" w14:textId="77777777" w:rsidR="00DB2530" w:rsidRPr="003A7A61" w:rsidRDefault="001110B7"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 xml:space="preserve">DOCUMENTOS DE LA PROPUESTA </w:t>
      </w:r>
      <w:r w:rsidR="00AC05BF" w:rsidRPr="003A7A61">
        <w:rPr>
          <w:rFonts w:ascii="Arial" w:hAnsi="Arial" w:cs="Arial"/>
          <w:b/>
          <w:sz w:val="20"/>
          <w:szCs w:val="20"/>
        </w:rPr>
        <w:t>ECONÓMICA</w:t>
      </w:r>
    </w:p>
    <w:p w14:paraId="526C72E8" w14:textId="77777777" w:rsidR="00142A8A" w:rsidRDefault="00142A8A" w:rsidP="007D48A2">
      <w:pPr>
        <w:pStyle w:val="Prrafodelista"/>
        <w:ind w:left="284"/>
        <w:jc w:val="both"/>
        <w:rPr>
          <w:rFonts w:ascii="Arial" w:hAnsi="Arial" w:cs="Arial"/>
          <w:sz w:val="20"/>
          <w:szCs w:val="20"/>
        </w:rPr>
      </w:pPr>
    </w:p>
    <w:p w14:paraId="5064F14B" w14:textId="052E0B19" w:rsidR="00F31ECC" w:rsidRPr="003A7A61" w:rsidRDefault="00F31ECC" w:rsidP="007D48A2">
      <w:pPr>
        <w:pStyle w:val="Prrafodelista"/>
        <w:ind w:left="284"/>
        <w:jc w:val="both"/>
        <w:rPr>
          <w:rFonts w:ascii="Arial" w:hAnsi="Arial" w:cs="Arial"/>
          <w:b/>
          <w:sz w:val="20"/>
          <w:szCs w:val="20"/>
        </w:rPr>
      </w:pPr>
      <w:r w:rsidRPr="003A7A61">
        <w:rPr>
          <w:rFonts w:ascii="Arial" w:hAnsi="Arial" w:cs="Arial"/>
          <w:sz w:val="20"/>
          <w:szCs w:val="20"/>
        </w:rPr>
        <w:t xml:space="preserve">La propuesta económica debe ser presentada en el </w:t>
      </w:r>
      <w:r w:rsidRPr="003A7A61">
        <w:rPr>
          <w:rFonts w:ascii="Arial" w:hAnsi="Arial" w:cs="Arial"/>
          <w:b/>
          <w:sz w:val="20"/>
          <w:szCs w:val="20"/>
        </w:rPr>
        <w:t xml:space="preserve">Formulario Nº </w:t>
      </w:r>
      <w:r w:rsidR="00AD7C72" w:rsidRPr="003A7A61">
        <w:rPr>
          <w:rFonts w:ascii="Arial" w:hAnsi="Arial" w:cs="Arial"/>
          <w:b/>
          <w:sz w:val="20"/>
          <w:szCs w:val="20"/>
        </w:rPr>
        <w:t>B</w:t>
      </w:r>
      <w:r w:rsidR="00B66D63" w:rsidRPr="003A7A61">
        <w:rPr>
          <w:rFonts w:ascii="Arial" w:hAnsi="Arial" w:cs="Arial"/>
          <w:b/>
          <w:sz w:val="20"/>
          <w:szCs w:val="20"/>
        </w:rPr>
        <w:t>-1</w:t>
      </w:r>
      <w:r w:rsidRPr="003A7A61">
        <w:rPr>
          <w:rFonts w:ascii="Arial" w:hAnsi="Arial" w:cs="Arial"/>
          <w:sz w:val="20"/>
          <w:szCs w:val="20"/>
        </w:rPr>
        <w:t xml:space="preserve"> </w:t>
      </w:r>
      <w:r w:rsidRPr="003A7A61">
        <w:rPr>
          <w:rFonts w:ascii="Arial" w:hAnsi="Arial" w:cs="Arial"/>
          <w:b/>
          <w:sz w:val="20"/>
          <w:szCs w:val="20"/>
        </w:rPr>
        <w:t>Propuesta Económica</w:t>
      </w:r>
      <w:r w:rsidRPr="003A7A61">
        <w:rPr>
          <w:rFonts w:ascii="Arial" w:hAnsi="Arial" w:cs="Arial"/>
          <w:sz w:val="20"/>
          <w:szCs w:val="20"/>
        </w:rPr>
        <w:t>, identificado en los Anexos de este documento</w:t>
      </w:r>
      <w:r w:rsidR="00B66D63" w:rsidRPr="003A7A61">
        <w:rPr>
          <w:rFonts w:ascii="Arial" w:hAnsi="Arial" w:cs="Arial"/>
          <w:sz w:val="20"/>
          <w:szCs w:val="20"/>
        </w:rPr>
        <w:t xml:space="preserve">, </w:t>
      </w:r>
      <w:r w:rsidRPr="003A7A61">
        <w:rPr>
          <w:rFonts w:ascii="Arial" w:hAnsi="Arial" w:cs="Arial"/>
          <w:b/>
          <w:sz w:val="20"/>
          <w:szCs w:val="20"/>
        </w:rPr>
        <w:t>en original</w:t>
      </w:r>
    </w:p>
    <w:p w14:paraId="4B89AE33" w14:textId="77777777" w:rsidR="002E42C7" w:rsidRPr="003A7A61" w:rsidRDefault="002E42C7" w:rsidP="007D48A2">
      <w:pPr>
        <w:pStyle w:val="Prrafodelista"/>
        <w:ind w:left="284"/>
        <w:jc w:val="both"/>
        <w:rPr>
          <w:rFonts w:ascii="Arial" w:hAnsi="Arial" w:cs="Arial"/>
          <w:b/>
          <w:sz w:val="20"/>
          <w:szCs w:val="20"/>
        </w:rPr>
      </w:pPr>
    </w:p>
    <w:p w14:paraId="7BECC034" w14:textId="77777777" w:rsidR="00C03450" w:rsidRPr="003A7A61" w:rsidRDefault="00C03450" w:rsidP="00F31ECC">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VALIDEZ DE LA PROPUESTA</w:t>
      </w:r>
    </w:p>
    <w:p w14:paraId="6274BB2E" w14:textId="77777777" w:rsidR="00142A8A" w:rsidRDefault="00142A8A" w:rsidP="0026072E">
      <w:pPr>
        <w:pStyle w:val="Prrafodelista"/>
        <w:ind w:left="284"/>
        <w:jc w:val="both"/>
        <w:rPr>
          <w:rFonts w:ascii="Arial" w:hAnsi="Arial" w:cs="Arial"/>
          <w:sz w:val="20"/>
          <w:szCs w:val="20"/>
        </w:rPr>
      </w:pPr>
    </w:p>
    <w:p w14:paraId="44967763" w14:textId="25810A4C" w:rsidR="00C03450" w:rsidRPr="003A7A61" w:rsidRDefault="00C03450" w:rsidP="0026072E">
      <w:pPr>
        <w:pStyle w:val="Prrafodelista"/>
        <w:ind w:left="284"/>
        <w:jc w:val="both"/>
        <w:rPr>
          <w:rFonts w:ascii="Arial" w:hAnsi="Arial" w:cs="Arial"/>
          <w:sz w:val="20"/>
          <w:szCs w:val="20"/>
        </w:rPr>
      </w:pPr>
      <w:r w:rsidRPr="003A7A61">
        <w:rPr>
          <w:rFonts w:ascii="Arial" w:hAnsi="Arial" w:cs="Arial"/>
          <w:sz w:val="20"/>
          <w:szCs w:val="20"/>
        </w:rPr>
        <w:t>La propuesta deberá tener una validez no menor a sesenta (60) días calendario, desde la fecha fijada para la apertura de propuestas.</w:t>
      </w:r>
    </w:p>
    <w:p w14:paraId="5B6EEB67" w14:textId="77777777" w:rsidR="00827F94" w:rsidRPr="003A7A61" w:rsidRDefault="00827F94" w:rsidP="00C03450">
      <w:pPr>
        <w:pStyle w:val="Prrafodelista"/>
        <w:ind w:left="284"/>
        <w:rPr>
          <w:rFonts w:ascii="Arial" w:hAnsi="Arial" w:cs="Arial"/>
          <w:sz w:val="20"/>
          <w:szCs w:val="20"/>
        </w:rPr>
      </w:pPr>
    </w:p>
    <w:p w14:paraId="4949B179" w14:textId="77777777" w:rsidR="00C03450" w:rsidRPr="003A7A61" w:rsidRDefault="00C03450" w:rsidP="0026072E">
      <w:pPr>
        <w:pStyle w:val="Prrafodelista"/>
        <w:ind w:left="284"/>
        <w:jc w:val="both"/>
        <w:rPr>
          <w:rFonts w:ascii="Arial" w:hAnsi="Arial" w:cs="Arial"/>
          <w:sz w:val="20"/>
          <w:szCs w:val="20"/>
        </w:rPr>
      </w:pPr>
      <w:r w:rsidRPr="003A7A61">
        <w:rPr>
          <w:rFonts w:ascii="Arial" w:hAnsi="Arial" w:cs="Arial"/>
          <w:sz w:val="20"/>
          <w:szCs w:val="20"/>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6B21E7" w:rsidRPr="003A7A61">
        <w:rPr>
          <w:rFonts w:ascii="Arial" w:hAnsi="Arial" w:cs="Arial"/>
          <w:sz w:val="20"/>
          <w:szCs w:val="20"/>
        </w:rPr>
        <w:t xml:space="preserve">, </w:t>
      </w:r>
      <w:r w:rsidR="00011E16" w:rsidRPr="003A7A61">
        <w:rPr>
          <w:rFonts w:ascii="Arial" w:hAnsi="Arial" w:cs="Arial"/>
          <w:sz w:val="20"/>
          <w:szCs w:val="20"/>
        </w:rPr>
        <w:t>si éstas fueron solicitadas</w:t>
      </w:r>
      <w:r w:rsidRPr="003A7A61">
        <w:rPr>
          <w:rFonts w:ascii="Arial" w:hAnsi="Arial" w:cs="Arial"/>
          <w:sz w:val="20"/>
          <w:szCs w:val="20"/>
        </w:rPr>
        <w:t xml:space="preserve">, para lo que se considerará lo siguiente: </w:t>
      </w:r>
    </w:p>
    <w:p w14:paraId="2B2A4DBE" w14:textId="77777777" w:rsidR="00827F94" w:rsidRPr="003A7A61" w:rsidRDefault="00827F94" w:rsidP="00C03450">
      <w:pPr>
        <w:pStyle w:val="Prrafodelista"/>
        <w:ind w:left="284"/>
        <w:rPr>
          <w:rFonts w:ascii="Arial" w:hAnsi="Arial" w:cs="Arial"/>
          <w:sz w:val="20"/>
          <w:szCs w:val="20"/>
        </w:rPr>
      </w:pPr>
    </w:p>
    <w:p w14:paraId="10F54340" w14:textId="77777777" w:rsidR="00C03450" w:rsidRPr="003A7A61" w:rsidRDefault="00C03450" w:rsidP="006616A8">
      <w:pPr>
        <w:pStyle w:val="Prrafodelista"/>
        <w:ind w:left="709" w:hanging="425"/>
        <w:jc w:val="both"/>
        <w:rPr>
          <w:rFonts w:ascii="Arial" w:hAnsi="Arial" w:cs="Arial"/>
          <w:sz w:val="20"/>
          <w:szCs w:val="20"/>
        </w:rPr>
      </w:pPr>
      <w:r w:rsidRPr="003A7A61">
        <w:rPr>
          <w:rFonts w:ascii="Arial" w:hAnsi="Arial" w:cs="Arial"/>
          <w:sz w:val="20"/>
          <w:szCs w:val="20"/>
        </w:rPr>
        <w:t>a)  El proponente que rehúse aceptar la solicitud, será excluido del proceso, no siendo sujeto de ejecución de la Garantía de Seriedad de Propuesta</w:t>
      </w:r>
      <w:r w:rsidR="0017790E" w:rsidRPr="003A7A61">
        <w:rPr>
          <w:rFonts w:ascii="Arial" w:hAnsi="Arial" w:cs="Arial"/>
          <w:sz w:val="20"/>
          <w:szCs w:val="20"/>
        </w:rPr>
        <w:t xml:space="preserve">, </w:t>
      </w:r>
      <w:r w:rsidR="00011E16" w:rsidRPr="003A7A61">
        <w:rPr>
          <w:rFonts w:ascii="Arial" w:hAnsi="Arial" w:cs="Arial"/>
          <w:sz w:val="20"/>
          <w:szCs w:val="20"/>
        </w:rPr>
        <w:t>si ésta hubiera sido solicitada</w:t>
      </w:r>
      <w:r w:rsidRPr="003A7A61">
        <w:rPr>
          <w:rFonts w:ascii="Arial" w:hAnsi="Arial" w:cs="Arial"/>
          <w:sz w:val="20"/>
          <w:szCs w:val="20"/>
        </w:rPr>
        <w:t>.</w:t>
      </w:r>
    </w:p>
    <w:p w14:paraId="2C219DD5" w14:textId="77777777" w:rsidR="00827F94" w:rsidRPr="003A7A61" w:rsidRDefault="00827F94" w:rsidP="006616A8">
      <w:pPr>
        <w:pStyle w:val="Prrafodelista"/>
        <w:ind w:left="709" w:hanging="425"/>
        <w:jc w:val="both"/>
        <w:rPr>
          <w:rFonts w:ascii="Arial" w:hAnsi="Arial" w:cs="Arial"/>
          <w:sz w:val="20"/>
          <w:szCs w:val="20"/>
        </w:rPr>
      </w:pPr>
    </w:p>
    <w:p w14:paraId="20B0B4F8" w14:textId="77777777" w:rsidR="00C03450" w:rsidRPr="003A7A61" w:rsidRDefault="00C03450" w:rsidP="00103B08">
      <w:pPr>
        <w:pStyle w:val="Prrafodelista"/>
        <w:numPr>
          <w:ilvl w:val="0"/>
          <w:numId w:val="4"/>
        </w:numPr>
        <w:ind w:hanging="151"/>
        <w:jc w:val="both"/>
        <w:rPr>
          <w:rFonts w:ascii="Arial" w:hAnsi="Arial" w:cs="Arial"/>
          <w:sz w:val="20"/>
          <w:szCs w:val="20"/>
        </w:rPr>
      </w:pPr>
      <w:r w:rsidRPr="003A7A61">
        <w:rPr>
          <w:rFonts w:ascii="Arial" w:hAnsi="Arial" w:cs="Arial"/>
          <w:sz w:val="20"/>
          <w:szCs w:val="20"/>
        </w:rPr>
        <w:t>Los proponentes que accedan a la prórroga, no podrán modificar su propuesta.</w:t>
      </w:r>
    </w:p>
    <w:p w14:paraId="361B5799" w14:textId="77777777" w:rsidR="00827F94" w:rsidRPr="003A7A61" w:rsidRDefault="00827F94" w:rsidP="006616A8">
      <w:pPr>
        <w:pStyle w:val="Prrafodelista"/>
        <w:ind w:left="435"/>
        <w:jc w:val="both"/>
        <w:rPr>
          <w:rFonts w:ascii="Arial" w:hAnsi="Arial" w:cs="Arial"/>
          <w:sz w:val="20"/>
          <w:szCs w:val="20"/>
        </w:rPr>
      </w:pPr>
    </w:p>
    <w:p w14:paraId="0BEDEB62" w14:textId="77777777" w:rsidR="00A2777F" w:rsidRPr="005A2ECA" w:rsidRDefault="004C0577" w:rsidP="00230514">
      <w:pPr>
        <w:pStyle w:val="Prrafodelista"/>
        <w:ind w:left="284"/>
        <w:jc w:val="center"/>
        <w:rPr>
          <w:rFonts w:ascii="Arial" w:hAnsi="Arial" w:cs="Arial"/>
          <w:b/>
          <w:sz w:val="20"/>
          <w:szCs w:val="20"/>
        </w:rPr>
      </w:pPr>
      <w:r w:rsidRPr="005A2ECA">
        <w:rPr>
          <w:rFonts w:ascii="Arial" w:hAnsi="Arial" w:cs="Arial"/>
          <w:b/>
          <w:sz w:val="20"/>
          <w:szCs w:val="20"/>
        </w:rPr>
        <w:t>SECCIÓN I</w:t>
      </w:r>
      <w:r w:rsidR="008D13E1" w:rsidRPr="005A2ECA">
        <w:rPr>
          <w:rFonts w:ascii="Arial" w:hAnsi="Arial" w:cs="Arial"/>
          <w:b/>
          <w:sz w:val="20"/>
          <w:szCs w:val="20"/>
        </w:rPr>
        <w:t>II</w:t>
      </w:r>
    </w:p>
    <w:p w14:paraId="416BB7AA" w14:textId="77777777" w:rsidR="004C0577" w:rsidRPr="003A7A61" w:rsidRDefault="004C0577" w:rsidP="00230514">
      <w:pPr>
        <w:pStyle w:val="Prrafodelista"/>
        <w:ind w:left="284"/>
        <w:jc w:val="center"/>
        <w:rPr>
          <w:rFonts w:ascii="Arial" w:hAnsi="Arial" w:cs="Arial"/>
          <w:b/>
          <w:sz w:val="20"/>
          <w:szCs w:val="20"/>
        </w:rPr>
      </w:pPr>
      <w:r w:rsidRPr="005A2ECA">
        <w:rPr>
          <w:rFonts w:ascii="Arial" w:hAnsi="Arial" w:cs="Arial"/>
          <w:b/>
          <w:sz w:val="20"/>
          <w:szCs w:val="20"/>
        </w:rPr>
        <w:t>PRESENTACIÓN DE PROPUESTAS</w:t>
      </w:r>
    </w:p>
    <w:p w14:paraId="5C71BCEA" w14:textId="25A855B5" w:rsidR="004C0577" w:rsidRDefault="004C0577" w:rsidP="00A2777F">
      <w:pPr>
        <w:pStyle w:val="Prrafodelista"/>
        <w:ind w:left="284"/>
        <w:rPr>
          <w:rFonts w:ascii="Arial" w:hAnsi="Arial" w:cs="Arial"/>
          <w:b/>
          <w:sz w:val="20"/>
          <w:szCs w:val="20"/>
        </w:rPr>
      </w:pPr>
    </w:p>
    <w:p w14:paraId="45ECBA73" w14:textId="77777777" w:rsidR="00652A45" w:rsidRPr="003A7A61" w:rsidRDefault="00652A45" w:rsidP="00A2777F">
      <w:pPr>
        <w:pStyle w:val="Prrafodelista"/>
        <w:ind w:left="284"/>
        <w:rPr>
          <w:rFonts w:ascii="Arial" w:hAnsi="Arial" w:cs="Arial"/>
          <w:b/>
          <w:sz w:val="20"/>
          <w:szCs w:val="20"/>
        </w:rPr>
      </w:pPr>
    </w:p>
    <w:p w14:paraId="126933C7" w14:textId="77777777" w:rsidR="00B66D63" w:rsidRPr="003A7A61" w:rsidRDefault="00B66D63" w:rsidP="00B66D63">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FORMALIDADES</w:t>
      </w:r>
    </w:p>
    <w:p w14:paraId="68F419CE" w14:textId="77777777" w:rsidR="00037936" w:rsidRPr="003A7A61" w:rsidRDefault="00037936" w:rsidP="00037936">
      <w:pPr>
        <w:pStyle w:val="Prrafodelista"/>
        <w:ind w:left="284"/>
        <w:rPr>
          <w:rFonts w:ascii="Arial" w:hAnsi="Arial" w:cs="Arial"/>
          <w:b/>
          <w:sz w:val="20"/>
          <w:szCs w:val="20"/>
        </w:rPr>
      </w:pPr>
    </w:p>
    <w:p w14:paraId="778EDCBC" w14:textId="6F6ED1FD" w:rsidR="00DA192A" w:rsidRPr="003A7A61" w:rsidRDefault="00DA192A" w:rsidP="00DA192A">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 xml:space="preserve">Las propuestas deben ser presentadas </w:t>
      </w:r>
      <w:r w:rsidR="00A359D2" w:rsidRPr="003A7A61">
        <w:rPr>
          <w:rFonts w:ascii="Arial" w:hAnsi="Arial" w:cs="Arial"/>
          <w:sz w:val="20"/>
          <w:szCs w:val="20"/>
        </w:rPr>
        <w:t>horario, fecha y lugar establecidos en la convocatoria.</w:t>
      </w:r>
    </w:p>
    <w:p w14:paraId="3EB6FD87" w14:textId="77777777" w:rsidR="00A359D2" w:rsidRPr="003A7A61" w:rsidRDefault="00A359D2" w:rsidP="00A359D2">
      <w:pPr>
        <w:pStyle w:val="Prrafodelista"/>
        <w:tabs>
          <w:tab w:val="left" w:pos="993"/>
        </w:tabs>
        <w:ind w:left="993"/>
        <w:jc w:val="both"/>
        <w:rPr>
          <w:rFonts w:ascii="Arial" w:hAnsi="Arial" w:cs="Arial"/>
          <w:sz w:val="20"/>
          <w:szCs w:val="20"/>
        </w:rPr>
      </w:pPr>
    </w:p>
    <w:p w14:paraId="0D28E6CF" w14:textId="5EF9B161" w:rsidR="00B66D63" w:rsidRPr="003A7A61" w:rsidRDefault="00B66D63" w:rsidP="00B66D63">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 xml:space="preserve">La propuesta debe incluir un índice que permita la rápida ubicación de los documentos presentados. </w:t>
      </w:r>
    </w:p>
    <w:p w14:paraId="752B409A" w14:textId="77777777" w:rsidR="00827F94" w:rsidRPr="003A7A61" w:rsidRDefault="00827F94" w:rsidP="00827F94">
      <w:pPr>
        <w:pStyle w:val="Prrafodelista"/>
        <w:tabs>
          <w:tab w:val="left" w:pos="993"/>
        </w:tabs>
        <w:ind w:left="993"/>
        <w:jc w:val="both"/>
        <w:rPr>
          <w:rFonts w:ascii="Arial" w:hAnsi="Arial" w:cs="Arial"/>
          <w:sz w:val="20"/>
          <w:szCs w:val="20"/>
        </w:rPr>
      </w:pPr>
    </w:p>
    <w:p w14:paraId="175A56FF" w14:textId="2C16C223" w:rsidR="00827F94" w:rsidRDefault="00B66D63" w:rsidP="00827F94">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El original de la propuesta deberá tener todas sus páginas numeradas, selladas y rubricadas por el representante legal del proponente, con excepción de la garantía de seriedad de propuesta (Boleta de Garantía</w:t>
      </w:r>
      <w:r w:rsidR="00F35236" w:rsidRPr="003A7A61">
        <w:rPr>
          <w:rFonts w:ascii="Arial" w:hAnsi="Arial" w:cs="Arial"/>
          <w:sz w:val="20"/>
          <w:szCs w:val="20"/>
        </w:rPr>
        <w:t>, si ésta fuese requerida</w:t>
      </w:r>
      <w:r w:rsidRPr="003A7A61">
        <w:rPr>
          <w:rFonts w:ascii="Arial" w:hAnsi="Arial" w:cs="Arial"/>
          <w:sz w:val="20"/>
          <w:szCs w:val="20"/>
        </w:rPr>
        <w:t>).</w:t>
      </w:r>
    </w:p>
    <w:p w14:paraId="46D9403A" w14:textId="77777777" w:rsidR="00142A8A" w:rsidRPr="00142A8A" w:rsidRDefault="00142A8A" w:rsidP="00142A8A">
      <w:pPr>
        <w:pStyle w:val="Prrafodelista"/>
        <w:rPr>
          <w:rFonts w:ascii="Arial" w:hAnsi="Arial" w:cs="Arial"/>
          <w:sz w:val="20"/>
          <w:szCs w:val="20"/>
        </w:rPr>
      </w:pPr>
    </w:p>
    <w:p w14:paraId="7FC842A2" w14:textId="77777777" w:rsidR="00B66D63" w:rsidRPr="003A7A61" w:rsidRDefault="00B66D63" w:rsidP="00827F94">
      <w:pPr>
        <w:pStyle w:val="Prrafodelista"/>
        <w:numPr>
          <w:ilvl w:val="1"/>
          <w:numId w:val="1"/>
        </w:numPr>
        <w:tabs>
          <w:tab w:val="left" w:pos="993"/>
        </w:tabs>
        <w:ind w:left="993" w:hanging="633"/>
        <w:jc w:val="both"/>
        <w:rPr>
          <w:rFonts w:ascii="Arial" w:hAnsi="Arial" w:cs="Arial"/>
          <w:sz w:val="20"/>
          <w:szCs w:val="20"/>
        </w:rPr>
      </w:pPr>
      <w:r w:rsidRPr="003A7A61">
        <w:rPr>
          <w:rFonts w:ascii="Arial" w:hAnsi="Arial" w:cs="Arial"/>
          <w:sz w:val="20"/>
          <w:szCs w:val="20"/>
        </w:rPr>
        <w:t>No se aceptarán propuestas que contengan textos entre líneas, borrones y tachaduras, siendo causal de inhabilitación.</w:t>
      </w:r>
    </w:p>
    <w:p w14:paraId="40B1446D" w14:textId="77777777" w:rsidR="00B66D63" w:rsidRPr="003A7A61" w:rsidRDefault="00B66D63" w:rsidP="00B66D63">
      <w:pPr>
        <w:pStyle w:val="Prrafodelista"/>
        <w:ind w:left="284"/>
        <w:rPr>
          <w:rFonts w:ascii="Arial" w:hAnsi="Arial" w:cs="Arial"/>
          <w:b/>
          <w:sz w:val="20"/>
          <w:szCs w:val="20"/>
        </w:rPr>
      </w:pPr>
    </w:p>
    <w:p w14:paraId="6B9AE1F0" w14:textId="77777777" w:rsidR="00A2777F" w:rsidRPr="003A7A61" w:rsidRDefault="004C0577" w:rsidP="007574A5">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CANTIDAD DE EJEMPLARES</w:t>
      </w:r>
    </w:p>
    <w:p w14:paraId="2FDA93F2" w14:textId="77777777" w:rsidR="00D55371" w:rsidRPr="003A7A61" w:rsidRDefault="00D55371" w:rsidP="00AD7C72">
      <w:pPr>
        <w:pStyle w:val="Prrafodelista"/>
        <w:ind w:left="284"/>
        <w:jc w:val="both"/>
        <w:rPr>
          <w:rFonts w:ascii="Arial" w:hAnsi="Arial" w:cs="Arial"/>
          <w:sz w:val="20"/>
          <w:szCs w:val="20"/>
        </w:rPr>
      </w:pPr>
    </w:p>
    <w:p w14:paraId="6F6A8A25" w14:textId="6DCD16FC" w:rsidR="00156849" w:rsidRPr="003A7A61" w:rsidRDefault="00652A45" w:rsidP="00156849">
      <w:pPr>
        <w:pStyle w:val="Prrafodelista"/>
        <w:ind w:left="284"/>
        <w:jc w:val="both"/>
        <w:rPr>
          <w:rFonts w:ascii="Arial" w:hAnsi="Arial" w:cs="Arial"/>
          <w:sz w:val="20"/>
          <w:szCs w:val="20"/>
        </w:rPr>
      </w:pPr>
      <w:r>
        <w:rPr>
          <w:rFonts w:ascii="Arial" w:hAnsi="Arial" w:cs="Arial"/>
          <w:sz w:val="20"/>
          <w:szCs w:val="20"/>
        </w:rPr>
        <w:t>Si l</w:t>
      </w:r>
      <w:r w:rsidR="00156849" w:rsidRPr="003A7A61">
        <w:rPr>
          <w:rFonts w:ascii="Arial" w:hAnsi="Arial" w:cs="Arial"/>
          <w:sz w:val="20"/>
          <w:szCs w:val="20"/>
        </w:rPr>
        <w:t xml:space="preserve">a propuesta </w:t>
      </w:r>
      <w:r>
        <w:rPr>
          <w:rFonts w:ascii="Arial" w:hAnsi="Arial" w:cs="Arial"/>
          <w:sz w:val="20"/>
          <w:szCs w:val="20"/>
        </w:rPr>
        <w:t xml:space="preserve">es presentada en físico </w:t>
      </w:r>
      <w:r w:rsidR="00156849" w:rsidRPr="003A7A61">
        <w:rPr>
          <w:rFonts w:ascii="Arial" w:hAnsi="Arial" w:cs="Arial"/>
          <w:sz w:val="20"/>
          <w:szCs w:val="20"/>
        </w:rPr>
        <w:t xml:space="preserve">debe ser </w:t>
      </w:r>
      <w:r>
        <w:rPr>
          <w:rFonts w:ascii="Arial" w:hAnsi="Arial" w:cs="Arial"/>
          <w:sz w:val="20"/>
          <w:szCs w:val="20"/>
        </w:rPr>
        <w:t xml:space="preserve">enviada </w:t>
      </w:r>
      <w:r w:rsidR="00156849" w:rsidRPr="003A7A61">
        <w:rPr>
          <w:rFonts w:ascii="Arial" w:hAnsi="Arial" w:cs="Arial"/>
          <w:sz w:val="20"/>
          <w:szCs w:val="20"/>
        </w:rPr>
        <w:t xml:space="preserve">en un </w:t>
      </w:r>
      <w:r w:rsidR="00156849" w:rsidRPr="003A7A61">
        <w:rPr>
          <w:rFonts w:ascii="Arial" w:hAnsi="Arial" w:cs="Arial"/>
          <w:b/>
          <w:sz w:val="20"/>
          <w:szCs w:val="20"/>
        </w:rPr>
        <w:t>ejemplar original</w:t>
      </w:r>
      <w:r w:rsidR="00156849" w:rsidRPr="003A7A61">
        <w:rPr>
          <w:rFonts w:ascii="Arial" w:hAnsi="Arial" w:cs="Arial"/>
          <w:sz w:val="20"/>
          <w:szCs w:val="20"/>
        </w:rPr>
        <w:t xml:space="preserve"> y </w:t>
      </w:r>
      <w:r w:rsidR="00156849" w:rsidRPr="003A7A61">
        <w:rPr>
          <w:rFonts w:ascii="Arial" w:hAnsi="Arial" w:cs="Arial"/>
          <w:b/>
          <w:sz w:val="20"/>
          <w:szCs w:val="20"/>
        </w:rPr>
        <w:t>una copia</w:t>
      </w:r>
      <w:r w:rsidR="00156849" w:rsidRPr="003A7A61">
        <w:rPr>
          <w:rFonts w:ascii="Arial" w:hAnsi="Arial" w:cs="Arial"/>
          <w:sz w:val="20"/>
          <w:szCs w:val="20"/>
        </w:rPr>
        <w:t>, identificando claramente el original.</w:t>
      </w:r>
    </w:p>
    <w:p w14:paraId="6542A879" w14:textId="77777777" w:rsidR="00156849" w:rsidRPr="003A7A61" w:rsidRDefault="00156849" w:rsidP="00156849">
      <w:pPr>
        <w:pStyle w:val="Prrafodelista"/>
        <w:ind w:left="284"/>
        <w:jc w:val="both"/>
        <w:rPr>
          <w:rFonts w:ascii="Arial" w:hAnsi="Arial" w:cs="Arial"/>
          <w:sz w:val="20"/>
          <w:szCs w:val="20"/>
        </w:rPr>
      </w:pPr>
    </w:p>
    <w:p w14:paraId="49460DB0" w14:textId="0502FDD9" w:rsidR="00946553" w:rsidRPr="003A7A61" w:rsidRDefault="00156849" w:rsidP="00AD7C72">
      <w:pPr>
        <w:pStyle w:val="Prrafodelista"/>
        <w:ind w:left="284"/>
        <w:jc w:val="both"/>
        <w:rPr>
          <w:rStyle w:val="Hipervnculo"/>
          <w:rFonts w:ascii="Arial" w:hAnsi="Arial" w:cs="Arial"/>
          <w:sz w:val="20"/>
          <w:szCs w:val="20"/>
        </w:rPr>
      </w:pPr>
      <w:r w:rsidRPr="003A7A61">
        <w:rPr>
          <w:rFonts w:ascii="Arial" w:hAnsi="Arial" w:cs="Arial"/>
          <w:sz w:val="20"/>
          <w:szCs w:val="20"/>
        </w:rPr>
        <w:t xml:space="preserve">Si la propuesta es presentada de manera digital la misma podrá ser enviada </w:t>
      </w:r>
      <w:r w:rsidR="007E3F70">
        <w:rPr>
          <w:rFonts w:ascii="Arial" w:hAnsi="Arial" w:cs="Arial"/>
          <w:sz w:val="20"/>
          <w:szCs w:val="20"/>
        </w:rPr>
        <w:t xml:space="preserve">en un solo ejemplar </w:t>
      </w:r>
      <w:r w:rsidRPr="003A7A61">
        <w:rPr>
          <w:rFonts w:ascii="Arial" w:hAnsi="Arial" w:cs="Arial"/>
          <w:sz w:val="20"/>
          <w:szCs w:val="20"/>
        </w:rPr>
        <w:t xml:space="preserve">al correo electrónico señalado en la convocatoria </w:t>
      </w:r>
      <w:r w:rsidR="0029242C" w:rsidRPr="0029242C">
        <w:rPr>
          <w:rFonts w:ascii="Arial" w:hAnsi="Arial" w:cs="Arial"/>
          <w:color w:val="0000FF"/>
          <w:sz w:val="20"/>
          <w:szCs w:val="20"/>
          <w:u w:val="single"/>
        </w:rPr>
        <w:t>prop-contaccenter@csbp.com.bo</w:t>
      </w:r>
    </w:p>
    <w:p w14:paraId="1F87E9B6" w14:textId="77777777" w:rsidR="00AD7C72" w:rsidRPr="003A7A61" w:rsidRDefault="00AD7C72" w:rsidP="00AD7C72">
      <w:pPr>
        <w:pStyle w:val="Prrafodelista"/>
        <w:ind w:left="284"/>
        <w:jc w:val="both"/>
        <w:rPr>
          <w:rFonts w:ascii="Arial" w:hAnsi="Arial" w:cs="Arial"/>
          <w:sz w:val="20"/>
          <w:szCs w:val="20"/>
        </w:rPr>
      </w:pPr>
    </w:p>
    <w:p w14:paraId="3C1DBD9D" w14:textId="77777777" w:rsidR="00941C61" w:rsidRPr="003A7A61" w:rsidRDefault="004C0577" w:rsidP="00941C61">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FORMA DE PRESENTACIÓN</w:t>
      </w:r>
    </w:p>
    <w:p w14:paraId="5C000959" w14:textId="77777777" w:rsidR="00D55371" w:rsidRPr="003A7A61" w:rsidRDefault="00D55371" w:rsidP="00D55371">
      <w:pPr>
        <w:pStyle w:val="Prrafodelista"/>
        <w:ind w:left="284"/>
        <w:jc w:val="both"/>
        <w:rPr>
          <w:rFonts w:ascii="Arial" w:hAnsi="Arial" w:cs="Arial"/>
          <w:sz w:val="20"/>
          <w:szCs w:val="20"/>
        </w:rPr>
      </w:pPr>
    </w:p>
    <w:p w14:paraId="09F12CA1" w14:textId="4EB3A426" w:rsidR="00652A45" w:rsidRDefault="00652A45" w:rsidP="00D55371">
      <w:pPr>
        <w:pStyle w:val="Prrafodelista"/>
        <w:ind w:left="284"/>
        <w:jc w:val="both"/>
        <w:rPr>
          <w:rFonts w:ascii="Arial" w:hAnsi="Arial" w:cs="Arial"/>
          <w:sz w:val="20"/>
          <w:szCs w:val="20"/>
        </w:rPr>
      </w:pPr>
      <w:r>
        <w:rPr>
          <w:rFonts w:ascii="Arial" w:hAnsi="Arial" w:cs="Arial"/>
          <w:sz w:val="20"/>
          <w:szCs w:val="20"/>
        </w:rPr>
        <w:t>Las propuestas podrán ser presentadas en físico o en medio digital.</w:t>
      </w:r>
    </w:p>
    <w:p w14:paraId="5CAD1FA4" w14:textId="77777777" w:rsidR="00652A45" w:rsidRDefault="00652A45" w:rsidP="00D55371">
      <w:pPr>
        <w:pStyle w:val="Prrafodelista"/>
        <w:ind w:left="284"/>
        <w:jc w:val="both"/>
        <w:rPr>
          <w:rFonts w:ascii="Arial" w:hAnsi="Arial" w:cs="Arial"/>
          <w:sz w:val="20"/>
          <w:szCs w:val="20"/>
        </w:rPr>
      </w:pPr>
    </w:p>
    <w:p w14:paraId="087388F5" w14:textId="47D764B0" w:rsidR="002E42C7" w:rsidRPr="003A7A61" w:rsidRDefault="00652A45" w:rsidP="00D55371">
      <w:pPr>
        <w:pStyle w:val="Prrafodelista"/>
        <w:ind w:left="284"/>
        <w:jc w:val="both"/>
        <w:rPr>
          <w:rFonts w:ascii="Arial" w:hAnsi="Arial" w:cs="Arial"/>
          <w:sz w:val="20"/>
          <w:szCs w:val="20"/>
        </w:rPr>
      </w:pPr>
      <w:r>
        <w:rPr>
          <w:rFonts w:ascii="Arial" w:hAnsi="Arial" w:cs="Arial"/>
          <w:sz w:val="20"/>
          <w:szCs w:val="20"/>
        </w:rPr>
        <w:t>Si l</w:t>
      </w:r>
      <w:r w:rsidR="00941C61" w:rsidRPr="003A7A61">
        <w:rPr>
          <w:rFonts w:ascii="Arial" w:hAnsi="Arial" w:cs="Arial"/>
          <w:sz w:val="20"/>
          <w:szCs w:val="20"/>
        </w:rPr>
        <w:t xml:space="preserve">a propuesta </w:t>
      </w:r>
      <w:r>
        <w:rPr>
          <w:rFonts w:ascii="Arial" w:hAnsi="Arial" w:cs="Arial"/>
          <w:sz w:val="20"/>
          <w:szCs w:val="20"/>
        </w:rPr>
        <w:t>es presentada en físico deberá</w:t>
      </w:r>
      <w:r w:rsidR="00941C61" w:rsidRPr="003A7A61">
        <w:rPr>
          <w:rFonts w:ascii="Arial" w:hAnsi="Arial" w:cs="Arial"/>
          <w:sz w:val="20"/>
          <w:szCs w:val="20"/>
        </w:rPr>
        <w:t xml:space="preserve"> ser presentada en sobre cerrado y con cinta adhesiva transparente sobre las firmas y sellos. El rótulo del sobre podrá ser el siguiente:</w:t>
      </w:r>
    </w:p>
    <w:p w14:paraId="1825CE67" w14:textId="77777777" w:rsidR="00652A45" w:rsidRPr="003A7A61" w:rsidRDefault="00652A45" w:rsidP="00941C61">
      <w:pPr>
        <w:pStyle w:val="Prrafodelista"/>
        <w:ind w:left="284"/>
        <w:rPr>
          <w:rFonts w:ascii="Arial" w:hAnsi="Arial" w:cs="Arial"/>
          <w:sz w:val="20"/>
          <w:szCs w:val="20"/>
        </w:rPr>
      </w:pPr>
    </w:p>
    <w:tbl>
      <w:tblPr>
        <w:tblStyle w:val="Tablaconcuadrcula"/>
        <w:tblW w:w="0" w:type="auto"/>
        <w:tblInd w:w="1242" w:type="dxa"/>
        <w:shd w:val="clear" w:color="auto" w:fill="FFFFFF" w:themeFill="background1"/>
        <w:tblLook w:val="04A0" w:firstRow="1" w:lastRow="0" w:firstColumn="1" w:lastColumn="0" w:noHBand="0" w:noVBand="1"/>
      </w:tblPr>
      <w:tblGrid>
        <w:gridCol w:w="6946"/>
      </w:tblGrid>
      <w:tr w:rsidR="00941C61" w:rsidRPr="003A7A61" w14:paraId="757740E0" w14:textId="77777777" w:rsidTr="00BF0766">
        <w:tc>
          <w:tcPr>
            <w:tcW w:w="6946" w:type="dxa"/>
            <w:shd w:val="clear" w:color="auto" w:fill="FFFFFF" w:themeFill="background1"/>
          </w:tcPr>
          <w:p w14:paraId="366E3B8F" w14:textId="77777777" w:rsidR="00941C61" w:rsidRPr="003A7A61" w:rsidRDefault="00941C61" w:rsidP="00941C61">
            <w:pPr>
              <w:pStyle w:val="Prrafodelista"/>
              <w:ind w:left="0"/>
              <w:rPr>
                <w:rFonts w:ascii="Arial" w:hAnsi="Arial" w:cs="Arial"/>
                <w:sz w:val="20"/>
                <w:szCs w:val="20"/>
              </w:rPr>
            </w:pPr>
          </w:p>
          <w:p w14:paraId="3DEF9AFE" w14:textId="77777777" w:rsidR="00941C61" w:rsidRPr="003A7A61" w:rsidRDefault="00941C61" w:rsidP="00941C61">
            <w:pPr>
              <w:ind w:left="180" w:right="180"/>
              <w:jc w:val="center"/>
              <w:rPr>
                <w:rFonts w:ascii="Arial Narrow" w:hAnsi="Arial Narrow" w:cs="Arial"/>
                <w:b/>
                <w:bCs/>
                <w:sz w:val="20"/>
                <w:szCs w:val="20"/>
              </w:rPr>
            </w:pPr>
            <w:r w:rsidRPr="003A7A61">
              <w:rPr>
                <w:rFonts w:ascii="Arial Narrow" w:hAnsi="Arial Narrow" w:cs="Arial"/>
                <w:b/>
                <w:bCs/>
                <w:sz w:val="20"/>
                <w:szCs w:val="20"/>
              </w:rPr>
              <w:t>CAJA DE SALUD DE LA BANCA PRIVADA</w:t>
            </w:r>
          </w:p>
          <w:p w14:paraId="2C19C509" w14:textId="77777777" w:rsidR="00941C61" w:rsidRPr="003A7A61" w:rsidRDefault="00941C61" w:rsidP="00941C61">
            <w:pPr>
              <w:ind w:left="180" w:right="180"/>
              <w:jc w:val="center"/>
              <w:rPr>
                <w:rFonts w:ascii="Arial Narrow" w:hAnsi="Arial Narrow" w:cs="Arial"/>
                <w:b/>
                <w:bCs/>
                <w:sz w:val="20"/>
                <w:szCs w:val="20"/>
              </w:rPr>
            </w:pPr>
            <w:r w:rsidRPr="003A7A61">
              <w:rPr>
                <w:rFonts w:ascii="Arial Narrow" w:hAnsi="Arial Narrow" w:cs="Arial"/>
                <w:b/>
                <w:bCs/>
                <w:sz w:val="20"/>
                <w:szCs w:val="20"/>
              </w:rPr>
              <w:t>OFICINA NACIONA</w:t>
            </w:r>
            <w:r w:rsidR="00445D07" w:rsidRPr="003A7A61">
              <w:rPr>
                <w:rFonts w:ascii="Arial Narrow" w:hAnsi="Arial Narrow" w:cs="Arial"/>
                <w:b/>
                <w:bCs/>
                <w:sz w:val="20"/>
                <w:szCs w:val="20"/>
              </w:rPr>
              <w:t>L</w:t>
            </w:r>
          </w:p>
          <w:p w14:paraId="73A8BE09" w14:textId="77777777" w:rsidR="00941C61" w:rsidRPr="003A7A61" w:rsidRDefault="00941C61" w:rsidP="00941C61">
            <w:pPr>
              <w:ind w:left="180" w:right="180"/>
              <w:jc w:val="both"/>
              <w:rPr>
                <w:rFonts w:ascii="Arial Narrow" w:hAnsi="Arial Narrow" w:cs="Arial"/>
                <w:sz w:val="20"/>
                <w:szCs w:val="20"/>
              </w:rPr>
            </w:pPr>
          </w:p>
          <w:p w14:paraId="2B8F6252" w14:textId="3E7DD638" w:rsidR="00941C61" w:rsidRPr="00BF0766" w:rsidRDefault="00941C61" w:rsidP="00941C61">
            <w:pPr>
              <w:pStyle w:val="Textoindependiente3"/>
              <w:ind w:left="180" w:right="180"/>
              <w:rPr>
                <w:rFonts w:ascii="Arial Narrow" w:hAnsi="Arial Narrow"/>
                <w:b/>
                <w:bCs/>
                <w:i/>
                <w:sz w:val="20"/>
                <w:szCs w:val="20"/>
                <w:highlight w:val="yellow"/>
              </w:rPr>
            </w:pPr>
            <w:r w:rsidRPr="00FB1CAA">
              <w:rPr>
                <w:rFonts w:ascii="Arial Narrow" w:hAnsi="Arial Narrow"/>
                <w:b/>
                <w:bCs/>
                <w:color w:val="000000" w:themeColor="text1"/>
                <w:sz w:val="20"/>
                <w:szCs w:val="20"/>
              </w:rPr>
              <w:t>LUGAR DE ENTREGA DE LA PROPUESTA</w:t>
            </w:r>
            <w:r w:rsidRPr="00FB1CAA">
              <w:rPr>
                <w:rFonts w:ascii="Arial Narrow" w:hAnsi="Arial Narrow"/>
                <w:bCs/>
                <w:sz w:val="20"/>
                <w:szCs w:val="20"/>
              </w:rPr>
              <w:t xml:space="preserve">:  </w:t>
            </w:r>
            <w:r w:rsidR="00FB1CAA" w:rsidRPr="00FB1CAA">
              <w:rPr>
                <w:rFonts w:ascii="Arial Narrow" w:hAnsi="Arial Narrow"/>
                <w:b/>
                <w:bCs/>
                <w:i/>
                <w:sz w:val="20"/>
                <w:szCs w:val="20"/>
              </w:rPr>
              <w:t xml:space="preserve"> Calle Reyes Ortiz esq. Federico Zuazo Edificio </w:t>
            </w:r>
            <w:proofErr w:type="spellStart"/>
            <w:r w:rsidR="00FB1CAA" w:rsidRPr="00FB1CAA">
              <w:rPr>
                <w:rFonts w:ascii="Arial Narrow" w:hAnsi="Arial Narrow"/>
                <w:b/>
                <w:bCs/>
                <w:i/>
                <w:sz w:val="20"/>
                <w:szCs w:val="20"/>
              </w:rPr>
              <w:t>Gundlach</w:t>
            </w:r>
            <w:proofErr w:type="spellEnd"/>
            <w:r w:rsidR="00FB1CAA" w:rsidRPr="00FB1CAA">
              <w:rPr>
                <w:rFonts w:ascii="Arial Narrow" w:hAnsi="Arial Narrow"/>
                <w:b/>
                <w:bCs/>
                <w:i/>
                <w:sz w:val="20"/>
                <w:szCs w:val="20"/>
              </w:rPr>
              <w:t xml:space="preserve"> (Ex - Policonsultorio)</w:t>
            </w:r>
          </w:p>
          <w:p w14:paraId="59A06F98" w14:textId="01BE6A42" w:rsidR="00996FF8" w:rsidRPr="003A7A61" w:rsidRDefault="00941C61" w:rsidP="00941C61">
            <w:pPr>
              <w:ind w:left="180" w:right="180"/>
              <w:jc w:val="both"/>
              <w:rPr>
                <w:rFonts w:ascii="Arial Narrow" w:hAnsi="Arial Narrow" w:cs="Arial"/>
                <w:b/>
                <w:bCs/>
                <w:sz w:val="20"/>
                <w:szCs w:val="20"/>
              </w:rPr>
            </w:pPr>
            <w:r w:rsidRPr="00BF0766">
              <w:rPr>
                <w:rFonts w:ascii="Arial Narrow" w:hAnsi="Arial Narrow" w:cs="Arial"/>
                <w:b/>
                <w:bCs/>
                <w:sz w:val="20"/>
                <w:szCs w:val="20"/>
              </w:rPr>
              <w:t>RAZÓN</w:t>
            </w:r>
            <w:r w:rsidR="000B49DA" w:rsidRPr="00BF0766">
              <w:rPr>
                <w:rFonts w:ascii="Arial Narrow" w:hAnsi="Arial Narrow" w:cs="Arial"/>
                <w:b/>
                <w:bCs/>
                <w:sz w:val="20"/>
                <w:szCs w:val="20"/>
              </w:rPr>
              <w:t xml:space="preserve"> </w:t>
            </w:r>
            <w:r w:rsidRPr="00BF0766">
              <w:rPr>
                <w:rFonts w:ascii="Arial Narrow" w:hAnsi="Arial Narrow" w:cs="Arial"/>
                <w:b/>
                <w:bCs/>
                <w:sz w:val="20"/>
                <w:szCs w:val="20"/>
              </w:rPr>
              <w:t>SOCIAL</w:t>
            </w:r>
            <w:r w:rsidR="00996FF8" w:rsidRPr="00BF0766">
              <w:rPr>
                <w:rFonts w:ascii="Arial Narrow" w:hAnsi="Arial Narrow" w:cs="Arial"/>
                <w:b/>
                <w:bCs/>
                <w:sz w:val="20"/>
                <w:szCs w:val="20"/>
              </w:rPr>
              <w:t xml:space="preserve"> </w:t>
            </w:r>
            <w:r w:rsidRPr="00BF0766">
              <w:rPr>
                <w:rFonts w:ascii="Arial Narrow" w:hAnsi="Arial Narrow" w:cs="Arial"/>
                <w:b/>
                <w:bCs/>
                <w:sz w:val="20"/>
                <w:szCs w:val="20"/>
              </w:rPr>
              <w:t>O</w:t>
            </w:r>
            <w:r w:rsidR="00996FF8" w:rsidRPr="00BF0766">
              <w:rPr>
                <w:rFonts w:ascii="Arial Narrow" w:hAnsi="Arial Narrow" w:cs="Arial"/>
                <w:b/>
                <w:bCs/>
                <w:sz w:val="20"/>
                <w:szCs w:val="20"/>
              </w:rPr>
              <w:t xml:space="preserve"> </w:t>
            </w:r>
            <w:r w:rsidRPr="00BF0766">
              <w:rPr>
                <w:rFonts w:ascii="Arial Narrow" w:hAnsi="Arial Narrow" w:cs="Arial"/>
                <w:b/>
                <w:bCs/>
                <w:sz w:val="20"/>
                <w:szCs w:val="20"/>
              </w:rPr>
              <w:t>NOMBRE</w:t>
            </w:r>
            <w:r w:rsidR="00996FF8" w:rsidRPr="00BF0766">
              <w:rPr>
                <w:rFonts w:ascii="Arial Narrow" w:hAnsi="Arial Narrow" w:cs="Arial"/>
                <w:b/>
                <w:bCs/>
                <w:sz w:val="20"/>
                <w:szCs w:val="20"/>
              </w:rPr>
              <w:t xml:space="preserve"> DEL </w:t>
            </w:r>
            <w:r w:rsidRPr="00BF0766">
              <w:rPr>
                <w:rFonts w:ascii="Arial Narrow" w:hAnsi="Arial Narrow" w:cs="Arial"/>
                <w:b/>
                <w:bCs/>
                <w:sz w:val="20"/>
                <w:szCs w:val="20"/>
              </w:rPr>
              <w:t>PR</w:t>
            </w:r>
            <w:r w:rsidR="00996FF8" w:rsidRPr="00BF0766">
              <w:rPr>
                <w:rFonts w:ascii="Arial Narrow" w:hAnsi="Arial Narrow" w:cs="Arial"/>
                <w:b/>
                <w:bCs/>
                <w:sz w:val="20"/>
                <w:szCs w:val="20"/>
              </w:rPr>
              <w:t>OPONENTE:</w:t>
            </w:r>
          </w:p>
          <w:p w14:paraId="7AE5F28E" w14:textId="446D06BD" w:rsidR="00996FF8" w:rsidRPr="003A7A61" w:rsidRDefault="00996FF8" w:rsidP="00156849">
            <w:pPr>
              <w:ind w:left="180" w:right="180"/>
              <w:jc w:val="center"/>
              <w:rPr>
                <w:rFonts w:ascii="Arial Narrow" w:hAnsi="Arial Narrow" w:cs="Arial"/>
                <w:b/>
                <w:bCs/>
                <w:sz w:val="20"/>
                <w:szCs w:val="20"/>
              </w:rPr>
            </w:pPr>
            <w:r w:rsidRPr="003A7A61">
              <w:rPr>
                <w:rFonts w:ascii="Arial Narrow" w:hAnsi="Arial Narrow" w:cs="Arial"/>
                <w:b/>
                <w:bCs/>
                <w:sz w:val="20"/>
                <w:szCs w:val="20"/>
              </w:rPr>
              <w:t>_______________________________________________</w:t>
            </w:r>
          </w:p>
          <w:p w14:paraId="629737B5" w14:textId="77777777" w:rsidR="00941C61" w:rsidRPr="00BF0766" w:rsidRDefault="00941C61" w:rsidP="00941C61">
            <w:pPr>
              <w:pStyle w:val="Ttulo2"/>
              <w:jc w:val="center"/>
              <w:outlineLvl w:val="1"/>
              <w:rPr>
                <w:rFonts w:ascii="Arial Narrow" w:hAnsi="Arial Narrow"/>
                <w:bCs w:val="0"/>
                <w:sz w:val="20"/>
                <w:szCs w:val="20"/>
                <w:lang w:val="pt-BR"/>
              </w:rPr>
            </w:pPr>
            <w:r w:rsidRPr="00BF0766">
              <w:rPr>
                <w:rFonts w:ascii="Arial Narrow" w:hAnsi="Arial Narrow"/>
                <w:sz w:val="20"/>
                <w:szCs w:val="20"/>
                <w:lang w:val="pt-BR"/>
              </w:rPr>
              <w:t>INVITACI</w:t>
            </w:r>
            <w:r w:rsidR="00AC05BF" w:rsidRPr="00BF0766">
              <w:rPr>
                <w:rFonts w:ascii="Arial Narrow" w:hAnsi="Arial Narrow"/>
                <w:sz w:val="20"/>
                <w:szCs w:val="20"/>
                <w:lang w:val="pt-BR"/>
              </w:rPr>
              <w:t>Ó</w:t>
            </w:r>
            <w:r w:rsidRPr="00BF0766">
              <w:rPr>
                <w:rFonts w:ascii="Arial Narrow" w:hAnsi="Arial Narrow"/>
                <w:sz w:val="20"/>
                <w:szCs w:val="20"/>
                <w:lang w:val="pt-BR"/>
              </w:rPr>
              <w:t>N PUBLICA</w:t>
            </w:r>
            <w:r w:rsidR="00156849" w:rsidRPr="00BF0766">
              <w:rPr>
                <w:rFonts w:ascii="Arial Narrow" w:hAnsi="Arial Narrow"/>
                <w:sz w:val="20"/>
                <w:szCs w:val="20"/>
                <w:lang w:val="pt-BR"/>
              </w:rPr>
              <w:t xml:space="preserve"> </w:t>
            </w:r>
          </w:p>
          <w:p w14:paraId="5E40F9FC" w14:textId="040BE83F" w:rsidR="00156849" w:rsidRPr="00BF0766" w:rsidRDefault="00156849" w:rsidP="00156849">
            <w:pPr>
              <w:ind w:left="180" w:right="180"/>
              <w:jc w:val="center"/>
              <w:rPr>
                <w:rFonts w:ascii="Arial Narrow" w:hAnsi="Arial Narrow" w:cs="Arial"/>
                <w:b/>
                <w:bCs/>
                <w:sz w:val="20"/>
                <w:szCs w:val="20"/>
                <w:lang w:val="pt-BR"/>
              </w:rPr>
            </w:pPr>
            <w:r w:rsidRPr="00BF0766">
              <w:rPr>
                <w:rFonts w:ascii="Arial Narrow" w:hAnsi="Arial Narrow" w:cs="Arial"/>
                <w:b/>
                <w:bCs/>
                <w:sz w:val="20"/>
                <w:szCs w:val="20"/>
                <w:lang w:val="pt-BR"/>
              </w:rPr>
              <w:t>CÓDIGO: ON-INV-01-202</w:t>
            </w:r>
            <w:r w:rsidR="00BF0766">
              <w:rPr>
                <w:rFonts w:ascii="Arial Narrow" w:hAnsi="Arial Narrow" w:cs="Arial"/>
                <w:b/>
                <w:bCs/>
                <w:sz w:val="20"/>
                <w:szCs w:val="20"/>
                <w:lang w:val="pt-BR"/>
              </w:rPr>
              <w:t>1</w:t>
            </w:r>
          </w:p>
          <w:p w14:paraId="7DC33393" w14:textId="368F9596" w:rsidR="00941C61" w:rsidRPr="00BF0766" w:rsidRDefault="00156849" w:rsidP="00156849">
            <w:pPr>
              <w:ind w:left="180" w:right="180"/>
              <w:jc w:val="center"/>
              <w:rPr>
                <w:rFonts w:ascii="Arial Narrow" w:hAnsi="Arial Narrow" w:cs="Arial"/>
                <w:b/>
                <w:bCs/>
                <w:sz w:val="20"/>
                <w:szCs w:val="20"/>
              </w:rPr>
            </w:pPr>
            <w:r w:rsidRPr="00502D7B">
              <w:rPr>
                <w:rFonts w:ascii="Arial Narrow" w:hAnsi="Arial Narrow" w:cs="Arial"/>
                <w:b/>
                <w:bCs/>
                <w:sz w:val="20"/>
                <w:szCs w:val="20"/>
              </w:rPr>
              <w:t xml:space="preserve"> </w:t>
            </w:r>
            <w:r w:rsidR="00502D7B" w:rsidRPr="00502D7B">
              <w:rPr>
                <w:rFonts w:ascii="Arial Narrow" w:hAnsi="Arial Narrow" w:cs="Arial"/>
                <w:b/>
                <w:bCs/>
                <w:sz w:val="20"/>
                <w:szCs w:val="20"/>
              </w:rPr>
              <w:t>SEGUNDA</w:t>
            </w:r>
            <w:r w:rsidRPr="00BF0766">
              <w:rPr>
                <w:rFonts w:ascii="Arial Narrow" w:hAnsi="Arial Narrow" w:cs="Arial"/>
                <w:b/>
                <w:bCs/>
                <w:i/>
                <w:sz w:val="20"/>
                <w:szCs w:val="20"/>
              </w:rPr>
              <w:t xml:space="preserve"> </w:t>
            </w:r>
            <w:r w:rsidR="00805429" w:rsidRPr="00BF0766">
              <w:rPr>
                <w:rFonts w:ascii="Arial Narrow" w:hAnsi="Arial Narrow" w:cs="Arial"/>
                <w:b/>
                <w:bCs/>
                <w:sz w:val="20"/>
                <w:szCs w:val="20"/>
              </w:rPr>
              <w:t>CONVOCATORIA</w:t>
            </w:r>
          </w:p>
          <w:p w14:paraId="449E9858" w14:textId="61723D91" w:rsidR="00156849" w:rsidRPr="003A7A61" w:rsidRDefault="00BF0766" w:rsidP="00156849">
            <w:pPr>
              <w:ind w:left="180" w:right="180"/>
              <w:jc w:val="center"/>
              <w:rPr>
                <w:rFonts w:ascii="Arial Narrow" w:hAnsi="Arial Narrow" w:cs="Arial"/>
                <w:b/>
                <w:bCs/>
                <w:sz w:val="20"/>
                <w:szCs w:val="20"/>
                <w:lang w:val="pt-BR"/>
              </w:rPr>
            </w:pPr>
            <w:r>
              <w:rPr>
                <w:rFonts w:ascii="Arial Narrow" w:hAnsi="Arial Narrow" w:cs="Arial"/>
                <w:b/>
                <w:bCs/>
                <w:sz w:val="20"/>
                <w:szCs w:val="20"/>
                <w:lang w:val="pt-BR"/>
              </w:rPr>
              <w:t>SERVICIO DE CONTAC CENTER A NIVEL NACIONAL</w:t>
            </w:r>
          </w:p>
          <w:p w14:paraId="1347513F" w14:textId="4C4FFA77" w:rsidR="00156849" w:rsidRPr="003A7A61" w:rsidRDefault="00156849" w:rsidP="00156849">
            <w:pPr>
              <w:ind w:left="180" w:right="180"/>
              <w:jc w:val="center"/>
              <w:rPr>
                <w:rFonts w:ascii="Arial" w:hAnsi="Arial" w:cs="Arial"/>
                <w:b/>
                <w:sz w:val="20"/>
                <w:szCs w:val="20"/>
              </w:rPr>
            </w:pPr>
            <w:r w:rsidRPr="003A7A61">
              <w:rPr>
                <w:rFonts w:ascii="Arial Narrow" w:hAnsi="Arial Narrow" w:cs="Arial"/>
                <w:b/>
                <w:sz w:val="20"/>
                <w:szCs w:val="20"/>
              </w:rPr>
              <w:t>No abrir antes de horas 1</w:t>
            </w:r>
            <w:r w:rsidR="00A02933">
              <w:rPr>
                <w:rFonts w:ascii="Arial Narrow" w:hAnsi="Arial Narrow" w:cs="Arial"/>
                <w:b/>
                <w:sz w:val="20"/>
                <w:szCs w:val="20"/>
              </w:rPr>
              <w:t>6</w:t>
            </w:r>
            <w:r w:rsidRPr="003A7A61">
              <w:rPr>
                <w:rFonts w:ascii="Arial Narrow" w:hAnsi="Arial Narrow" w:cs="Arial"/>
                <w:b/>
                <w:sz w:val="20"/>
                <w:szCs w:val="20"/>
              </w:rPr>
              <w:t>:</w:t>
            </w:r>
            <w:r w:rsidR="00BF0766">
              <w:rPr>
                <w:rFonts w:ascii="Arial Narrow" w:hAnsi="Arial Narrow" w:cs="Arial"/>
                <w:b/>
                <w:sz w:val="20"/>
                <w:szCs w:val="20"/>
              </w:rPr>
              <w:t>00</w:t>
            </w:r>
            <w:r w:rsidRPr="003A7A61">
              <w:rPr>
                <w:rFonts w:ascii="Arial Narrow" w:hAnsi="Arial Narrow" w:cs="Arial"/>
                <w:b/>
                <w:sz w:val="20"/>
                <w:szCs w:val="20"/>
              </w:rPr>
              <w:t xml:space="preserve"> </w:t>
            </w:r>
            <w:r w:rsidR="00BF0766">
              <w:rPr>
                <w:rFonts w:ascii="Arial Narrow" w:hAnsi="Arial Narrow" w:cs="Arial"/>
                <w:b/>
                <w:sz w:val="20"/>
                <w:szCs w:val="20"/>
              </w:rPr>
              <w:t>a</w:t>
            </w:r>
            <w:r w:rsidRPr="003A7A61">
              <w:rPr>
                <w:rFonts w:ascii="Arial Narrow" w:hAnsi="Arial Narrow" w:cs="Arial"/>
                <w:b/>
                <w:sz w:val="20"/>
                <w:szCs w:val="20"/>
              </w:rPr>
              <w:t>.</w:t>
            </w:r>
            <w:r w:rsidR="00BF0766">
              <w:rPr>
                <w:rFonts w:ascii="Arial Narrow" w:hAnsi="Arial Narrow" w:cs="Arial"/>
                <w:b/>
                <w:sz w:val="20"/>
                <w:szCs w:val="20"/>
              </w:rPr>
              <w:t>m</w:t>
            </w:r>
            <w:r w:rsidRPr="003A7A61">
              <w:rPr>
                <w:rFonts w:ascii="Arial Narrow" w:hAnsi="Arial Narrow" w:cs="Arial"/>
                <w:b/>
                <w:sz w:val="20"/>
                <w:szCs w:val="20"/>
              </w:rPr>
              <w:t xml:space="preserve">. del día </w:t>
            </w:r>
            <w:r w:rsidR="00652A45">
              <w:rPr>
                <w:rFonts w:ascii="Arial Narrow" w:hAnsi="Arial Narrow" w:cs="Arial"/>
                <w:b/>
                <w:sz w:val="20"/>
                <w:szCs w:val="20"/>
              </w:rPr>
              <w:t>marte</w:t>
            </w:r>
            <w:r w:rsidR="00A064CD" w:rsidRPr="003A7A61">
              <w:rPr>
                <w:rFonts w:ascii="Arial Narrow" w:hAnsi="Arial Narrow" w:cs="Arial"/>
                <w:b/>
                <w:sz w:val="20"/>
                <w:szCs w:val="20"/>
              </w:rPr>
              <w:t xml:space="preserve">s </w:t>
            </w:r>
            <w:r w:rsidR="00A02933">
              <w:rPr>
                <w:rFonts w:ascii="Arial Narrow" w:hAnsi="Arial Narrow" w:cs="Arial"/>
                <w:b/>
                <w:sz w:val="20"/>
                <w:szCs w:val="20"/>
              </w:rPr>
              <w:t>2</w:t>
            </w:r>
            <w:r w:rsidR="00652A45">
              <w:rPr>
                <w:rFonts w:ascii="Arial Narrow" w:hAnsi="Arial Narrow" w:cs="Arial"/>
                <w:b/>
                <w:sz w:val="20"/>
                <w:szCs w:val="20"/>
              </w:rPr>
              <w:t>7</w:t>
            </w:r>
            <w:r w:rsidRPr="003A7A61">
              <w:rPr>
                <w:rFonts w:ascii="Arial Narrow" w:hAnsi="Arial Narrow" w:cs="Arial"/>
                <w:b/>
                <w:sz w:val="20"/>
                <w:szCs w:val="20"/>
              </w:rPr>
              <w:t xml:space="preserve"> de </w:t>
            </w:r>
            <w:r w:rsidR="00BF0766">
              <w:rPr>
                <w:rFonts w:ascii="Arial Narrow" w:hAnsi="Arial Narrow" w:cs="Arial"/>
                <w:b/>
                <w:sz w:val="20"/>
                <w:szCs w:val="20"/>
              </w:rPr>
              <w:t>ju</w:t>
            </w:r>
            <w:r w:rsidR="00A02933">
              <w:rPr>
                <w:rFonts w:ascii="Arial Narrow" w:hAnsi="Arial Narrow" w:cs="Arial"/>
                <w:b/>
                <w:sz w:val="20"/>
                <w:szCs w:val="20"/>
              </w:rPr>
              <w:t>l</w:t>
            </w:r>
            <w:r w:rsidR="00BF0766">
              <w:rPr>
                <w:rFonts w:ascii="Arial Narrow" w:hAnsi="Arial Narrow" w:cs="Arial"/>
                <w:b/>
                <w:sz w:val="20"/>
                <w:szCs w:val="20"/>
              </w:rPr>
              <w:t>io</w:t>
            </w:r>
            <w:r w:rsidR="00FF36D1">
              <w:rPr>
                <w:rFonts w:ascii="Arial Narrow" w:hAnsi="Arial Narrow" w:cs="Arial"/>
                <w:b/>
                <w:sz w:val="20"/>
                <w:szCs w:val="20"/>
              </w:rPr>
              <w:t xml:space="preserve"> </w:t>
            </w:r>
            <w:r w:rsidRPr="003A7A61">
              <w:rPr>
                <w:rFonts w:ascii="Arial Narrow" w:hAnsi="Arial Narrow" w:cs="Arial"/>
                <w:b/>
                <w:sz w:val="20"/>
                <w:szCs w:val="20"/>
              </w:rPr>
              <w:t>de 202</w:t>
            </w:r>
            <w:r w:rsidR="00CC132F">
              <w:rPr>
                <w:rFonts w:ascii="Arial Narrow" w:hAnsi="Arial Narrow" w:cs="Arial"/>
                <w:b/>
                <w:sz w:val="20"/>
                <w:szCs w:val="20"/>
              </w:rPr>
              <w:t>1</w:t>
            </w:r>
          </w:p>
          <w:p w14:paraId="3204993B" w14:textId="77777777" w:rsidR="00941C61" w:rsidRPr="003A7A61" w:rsidRDefault="00941C61" w:rsidP="00941C61">
            <w:pPr>
              <w:pStyle w:val="Prrafodelista"/>
              <w:ind w:left="0"/>
              <w:rPr>
                <w:rFonts w:ascii="Arial" w:hAnsi="Arial" w:cs="Arial"/>
                <w:b/>
                <w:sz w:val="20"/>
                <w:szCs w:val="20"/>
              </w:rPr>
            </w:pPr>
          </w:p>
        </w:tc>
      </w:tr>
    </w:tbl>
    <w:p w14:paraId="7B00C669" w14:textId="77777777" w:rsidR="00B30A11" w:rsidRPr="003A7A61" w:rsidRDefault="00B30A11" w:rsidP="00B30A11">
      <w:pPr>
        <w:pStyle w:val="Prrafodelista"/>
        <w:ind w:left="284"/>
        <w:jc w:val="both"/>
        <w:rPr>
          <w:rFonts w:ascii="Arial" w:hAnsi="Arial" w:cs="Arial"/>
          <w:sz w:val="20"/>
          <w:szCs w:val="20"/>
        </w:rPr>
      </w:pPr>
    </w:p>
    <w:p w14:paraId="67C89FDB" w14:textId="77777777" w:rsidR="009E4665" w:rsidRPr="003A7A61" w:rsidRDefault="009E4665" w:rsidP="00B30A11">
      <w:pPr>
        <w:pStyle w:val="Prrafodelista"/>
        <w:ind w:left="284"/>
        <w:jc w:val="both"/>
        <w:rPr>
          <w:rFonts w:ascii="Arial" w:hAnsi="Arial" w:cs="Arial"/>
          <w:sz w:val="20"/>
          <w:szCs w:val="20"/>
        </w:rPr>
      </w:pPr>
      <w:r w:rsidRPr="003A7A61">
        <w:rPr>
          <w:rFonts w:ascii="Arial" w:hAnsi="Arial" w:cs="Arial"/>
          <w:sz w:val="20"/>
          <w:szCs w:val="20"/>
        </w:rPr>
        <w:t>Si l</w:t>
      </w:r>
      <w:r w:rsidR="00B30A11" w:rsidRPr="003A7A61">
        <w:rPr>
          <w:rFonts w:ascii="Arial" w:hAnsi="Arial" w:cs="Arial"/>
          <w:sz w:val="20"/>
          <w:szCs w:val="20"/>
        </w:rPr>
        <w:t xml:space="preserve">a propuesta </w:t>
      </w:r>
      <w:r w:rsidRPr="003A7A61">
        <w:rPr>
          <w:rFonts w:ascii="Arial" w:hAnsi="Arial" w:cs="Arial"/>
          <w:sz w:val="20"/>
          <w:szCs w:val="20"/>
        </w:rPr>
        <w:t>es</w:t>
      </w:r>
      <w:r w:rsidR="00B30A11" w:rsidRPr="003A7A61">
        <w:rPr>
          <w:rFonts w:ascii="Arial" w:hAnsi="Arial" w:cs="Arial"/>
          <w:sz w:val="20"/>
          <w:szCs w:val="20"/>
        </w:rPr>
        <w:t xml:space="preserve"> presentada por correo electrónico. La referencia del correo deberá señalar el nombre del proceso.</w:t>
      </w:r>
      <w:r w:rsidRPr="003A7A61">
        <w:rPr>
          <w:rFonts w:ascii="Arial" w:hAnsi="Arial" w:cs="Arial"/>
          <w:sz w:val="20"/>
          <w:szCs w:val="20"/>
        </w:rPr>
        <w:t xml:space="preserve"> </w:t>
      </w:r>
    </w:p>
    <w:p w14:paraId="16A97C30" w14:textId="02D1F1FE" w:rsidR="009E4665" w:rsidRPr="003A7A61" w:rsidRDefault="00CC132F" w:rsidP="00E05E51">
      <w:pPr>
        <w:pStyle w:val="Prrafodelista"/>
        <w:numPr>
          <w:ilvl w:val="0"/>
          <w:numId w:val="26"/>
        </w:numPr>
        <w:jc w:val="both"/>
        <w:rPr>
          <w:rFonts w:ascii="Arial" w:hAnsi="Arial" w:cs="Arial"/>
          <w:b/>
          <w:color w:val="4F81BD" w:themeColor="accent1"/>
          <w:sz w:val="20"/>
          <w:szCs w:val="20"/>
        </w:rPr>
      </w:pPr>
      <w:r w:rsidRPr="00CC132F">
        <w:rPr>
          <w:rFonts w:ascii="Arial" w:hAnsi="Arial" w:cs="Arial"/>
          <w:b/>
          <w:sz w:val="20"/>
          <w:szCs w:val="20"/>
        </w:rPr>
        <w:t>SERVICIO DE CONTAC CENTER A NIVEL NACIONAL</w:t>
      </w:r>
    </w:p>
    <w:p w14:paraId="7F0DF8ED" w14:textId="1B13AA3F" w:rsidR="00B30A11" w:rsidRPr="00CC132F" w:rsidRDefault="009E4665" w:rsidP="00E05E51">
      <w:pPr>
        <w:pStyle w:val="Prrafodelista"/>
        <w:numPr>
          <w:ilvl w:val="0"/>
          <w:numId w:val="26"/>
        </w:numPr>
        <w:jc w:val="both"/>
        <w:rPr>
          <w:rFonts w:ascii="Arial" w:hAnsi="Arial" w:cs="Arial"/>
          <w:sz w:val="20"/>
          <w:szCs w:val="20"/>
        </w:rPr>
      </w:pPr>
      <w:r w:rsidRPr="00CC132F">
        <w:rPr>
          <w:rFonts w:ascii="Arial" w:hAnsi="Arial" w:cs="Arial"/>
          <w:b/>
          <w:sz w:val="20"/>
          <w:szCs w:val="20"/>
        </w:rPr>
        <w:t>CODIGO ON-INV-01-202</w:t>
      </w:r>
      <w:r w:rsidR="00CC132F">
        <w:rPr>
          <w:rFonts w:ascii="Arial" w:hAnsi="Arial" w:cs="Arial"/>
          <w:b/>
          <w:sz w:val="20"/>
          <w:szCs w:val="20"/>
        </w:rPr>
        <w:t>1</w:t>
      </w:r>
      <w:r w:rsidRPr="00CC132F">
        <w:rPr>
          <w:rFonts w:ascii="Arial" w:hAnsi="Arial" w:cs="Arial"/>
          <w:b/>
          <w:sz w:val="20"/>
          <w:szCs w:val="20"/>
        </w:rPr>
        <w:t xml:space="preserve"> (</w:t>
      </w:r>
      <w:r w:rsidR="00A02933">
        <w:rPr>
          <w:rFonts w:ascii="Arial" w:hAnsi="Arial" w:cs="Arial"/>
          <w:b/>
          <w:sz w:val="20"/>
          <w:szCs w:val="20"/>
        </w:rPr>
        <w:t>SEGUNDA</w:t>
      </w:r>
      <w:r w:rsidRPr="00CC132F">
        <w:rPr>
          <w:rFonts w:ascii="Arial" w:hAnsi="Arial" w:cs="Arial"/>
          <w:b/>
          <w:sz w:val="20"/>
          <w:szCs w:val="20"/>
        </w:rPr>
        <w:t xml:space="preserve"> CONVOCATORIA)</w:t>
      </w:r>
    </w:p>
    <w:p w14:paraId="5613A4D7" w14:textId="77777777" w:rsidR="004D2ACB" w:rsidRPr="003A7A61" w:rsidRDefault="004D2ACB" w:rsidP="00B30A11">
      <w:pPr>
        <w:pStyle w:val="Prrafodelista"/>
        <w:ind w:left="284"/>
        <w:jc w:val="both"/>
        <w:rPr>
          <w:rFonts w:ascii="Arial" w:hAnsi="Arial" w:cs="Arial"/>
          <w:b/>
          <w:i/>
          <w:sz w:val="20"/>
          <w:szCs w:val="20"/>
        </w:rPr>
      </w:pPr>
    </w:p>
    <w:p w14:paraId="4AA7B8FA" w14:textId="77777777" w:rsidR="00B66D63" w:rsidRPr="003A7A61" w:rsidRDefault="00B66D63" w:rsidP="00B66D63">
      <w:pPr>
        <w:pStyle w:val="Prrafodelista"/>
        <w:numPr>
          <w:ilvl w:val="0"/>
          <w:numId w:val="1"/>
        </w:numPr>
        <w:ind w:left="284" w:hanging="426"/>
        <w:rPr>
          <w:rFonts w:ascii="Arial" w:hAnsi="Arial" w:cs="Arial"/>
          <w:b/>
          <w:sz w:val="20"/>
          <w:szCs w:val="20"/>
        </w:rPr>
      </w:pPr>
      <w:r w:rsidRPr="003A7A61">
        <w:rPr>
          <w:rFonts w:ascii="Arial" w:hAnsi="Arial" w:cs="Arial"/>
          <w:b/>
          <w:sz w:val="20"/>
          <w:szCs w:val="20"/>
        </w:rPr>
        <w:t>MODIFICACIONES Y DESISTIMIENTO</w:t>
      </w:r>
    </w:p>
    <w:p w14:paraId="1F7025BD" w14:textId="77777777" w:rsidR="00B66D63" w:rsidRPr="003A7A61" w:rsidRDefault="009E4665" w:rsidP="00B66D63">
      <w:pPr>
        <w:tabs>
          <w:tab w:val="num" w:pos="1985"/>
        </w:tabs>
        <w:spacing w:after="0" w:line="240" w:lineRule="auto"/>
        <w:ind w:left="851" w:hanging="567"/>
        <w:jc w:val="both"/>
        <w:rPr>
          <w:rFonts w:ascii="Arial" w:hAnsi="Arial" w:cs="Arial"/>
          <w:sz w:val="20"/>
          <w:szCs w:val="20"/>
        </w:rPr>
      </w:pPr>
      <w:r w:rsidRPr="003A7A61">
        <w:rPr>
          <w:rFonts w:ascii="Arial" w:hAnsi="Arial" w:cs="Arial"/>
          <w:b/>
          <w:sz w:val="20"/>
          <w:szCs w:val="20"/>
        </w:rPr>
        <w:t>27</w:t>
      </w:r>
      <w:r w:rsidR="00B66D63" w:rsidRPr="003A7A61">
        <w:rPr>
          <w:rFonts w:ascii="Arial" w:hAnsi="Arial" w:cs="Arial"/>
          <w:b/>
          <w:sz w:val="20"/>
          <w:szCs w:val="20"/>
        </w:rPr>
        <w:t>.1</w:t>
      </w:r>
      <w:r w:rsidR="00B66D63" w:rsidRPr="003A7A61">
        <w:rPr>
          <w:rFonts w:ascii="Arial" w:hAnsi="Arial" w:cs="Arial"/>
          <w:sz w:val="20"/>
          <w:szCs w:val="20"/>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2C64921D" w14:textId="77777777" w:rsidR="009E4665" w:rsidRPr="003A7A61" w:rsidRDefault="00B30A11" w:rsidP="00B66D63">
      <w:pPr>
        <w:tabs>
          <w:tab w:val="num" w:pos="1985"/>
        </w:tabs>
        <w:spacing w:after="0" w:line="240" w:lineRule="auto"/>
        <w:ind w:left="851" w:hanging="567"/>
        <w:jc w:val="both"/>
        <w:rPr>
          <w:rFonts w:ascii="Arial" w:hAnsi="Arial" w:cs="Arial"/>
          <w:b/>
          <w:sz w:val="20"/>
          <w:szCs w:val="20"/>
        </w:rPr>
      </w:pPr>
      <w:r w:rsidRPr="003A7A61">
        <w:rPr>
          <w:rFonts w:ascii="Arial" w:hAnsi="Arial" w:cs="Arial"/>
          <w:b/>
          <w:sz w:val="20"/>
          <w:szCs w:val="20"/>
        </w:rPr>
        <w:tab/>
      </w:r>
    </w:p>
    <w:p w14:paraId="29461CD5" w14:textId="77777777" w:rsidR="00B66D63" w:rsidRPr="003A7A61" w:rsidRDefault="009E4665" w:rsidP="00B66D63">
      <w:pPr>
        <w:tabs>
          <w:tab w:val="num" w:pos="1985"/>
        </w:tabs>
        <w:spacing w:after="0" w:line="240" w:lineRule="auto"/>
        <w:ind w:left="851" w:hanging="567"/>
        <w:jc w:val="both"/>
        <w:rPr>
          <w:rFonts w:ascii="Arial" w:hAnsi="Arial" w:cs="Arial"/>
          <w:i/>
          <w:sz w:val="20"/>
          <w:szCs w:val="20"/>
        </w:rPr>
      </w:pPr>
      <w:r w:rsidRPr="003A7A61">
        <w:rPr>
          <w:rFonts w:ascii="Arial" w:hAnsi="Arial" w:cs="Arial"/>
          <w:b/>
          <w:sz w:val="20"/>
          <w:szCs w:val="20"/>
        </w:rPr>
        <w:tab/>
      </w:r>
      <w:r w:rsidRPr="003A7A61">
        <w:rPr>
          <w:rFonts w:ascii="Arial" w:hAnsi="Arial" w:cs="Arial"/>
          <w:sz w:val="20"/>
          <w:szCs w:val="20"/>
        </w:rPr>
        <w:t>Efectuadas las modificaciones, podrá proceder a su presentación</w:t>
      </w:r>
    </w:p>
    <w:p w14:paraId="01CCD6FF" w14:textId="77777777" w:rsidR="00B30A11" w:rsidRPr="003A7A61" w:rsidRDefault="00B30A11" w:rsidP="00B66D63">
      <w:pPr>
        <w:tabs>
          <w:tab w:val="num" w:pos="1985"/>
        </w:tabs>
        <w:spacing w:after="0" w:line="240" w:lineRule="auto"/>
        <w:ind w:left="851" w:hanging="567"/>
        <w:jc w:val="both"/>
        <w:rPr>
          <w:rFonts w:ascii="Arial" w:hAnsi="Arial" w:cs="Arial"/>
          <w:sz w:val="20"/>
          <w:szCs w:val="20"/>
        </w:rPr>
      </w:pPr>
    </w:p>
    <w:p w14:paraId="2A60B048" w14:textId="5AEC9025" w:rsidR="00B66D63" w:rsidRPr="003A7A61" w:rsidRDefault="00B30A11" w:rsidP="004C1C20">
      <w:pPr>
        <w:tabs>
          <w:tab w:val="num" w:pos="1985"/>
        </w:tabs>
        <w:spacing w:after="0" w:line="240" w:lineRule="auto"/>
        <w:ind w:left="851" w:hanging="567"/>
        <w:jc w:val="both"/>
        <w:rPr>
          <w:rFonts w:ascii="Arial" w:hAnsi="Arial" w:cs="Arial"/>
          <w:sz w:val="20"/>
          <w:szCs w:val="20"/>
        </w:rPr>
      </w:pPr>
      <w:r w:rsidRPr="003A7A61">
        <w:rPr>
          <w:rFonts w:ascii="Arial" w:hAnsi="Arial" w:cs="Arial"/>
          <w:sz w:val="20"/>
          <w:szCs w:val="20"/>
        </w:rPr>
        <w:tab/>
      </w:r>
      <w:r w:rsidR="00B66D63" w:rsidRPr="003A7A61">
        <w:rPr>
          <w:rFonts w:ascii="Arial" w:hAnsi="Arial" w:cs="Arial"/>
          <w:sz w:val="20"/>
          <w:szCs w:val="20"/>
        </w:rPr>
        <w:t xml:space="preserve">Una vez vencido el plazo de presentación, las propuestas no podrán ser modificadas o complementadas. Para este último caso, en la etapa de evaluación, la </w:t>
      </w:r>
      <w:r w:rsidR="00D66309" w:rsidRPr="003A7A61">
        <w:rPr>
          <w:rFonts w:ascii="Arial" w:hAnsi="Arial" w:cs="Arial"/>
          <w:sz w:val="20"/>
          <w:szCs w:val="20"/>
        </w:rPr>
        <w:t>Comisión de Calificación</w:t>
      </w:r>
      <w:r w:rsidR="00B66D63" w:rsidRPr="003A7A61">
        <w:rPr>
          <w:rFonts w:ascii="Arial" w:hAnsi="Arial" w:cs="Arial"/>
          <w:sz w:val="20"/>
          <w:szCs w:val="20"/>
        </w:rPr>
        <w:t xml:space="preserve"> podrá solicitar al proponente presentar documentación legal o administrativa faltante, según lo establecido en el segundo párrafo del </w:t>
      </w:r>
      <w:r w:rsidR="00B66D63" w:rsidRPr="00837BF4">
        <w:rPr>
          <w:rFonts w:ascii="Arial" w:hAnsi="Arial" w:cs="Arial"/>
          <w:sz w:val="20"/>
          <w:szCs w:val="20"/>
        </w:rPr>
        <w:t xml:space="preserve">numeral </w:t>
      </w:r>
      <w:r w:rsidR="004C1C20" w:rsidRPr="00837BF4">
        <w:rPr>
          <w:rFonts w:ascii="Arial" w:hAnsi="Arial" w:cs="Arial"/>
          <w:b/>
          <w:sz w:val="20"/>
          <w:szCs w:val="20"/>
        </w:rPr>
        <w:t>35.</w:t>
      </w:r>
      <w:r w:rsidR="00180331">
        <w:rPr>
          <w:rFonts w:ascii="Arial" w:hAnsi="Arial" w:cs="Arial"/>
          <w:b/>
          <w:sz w:val="20"/>
          <w:szCs w:val="20"/>
        </w:rPr>
        <w:t>1</w:t>
      </w:r>
      <w:r w:rsidR="004C1C20" w:rsidRPr="00837BF4">
        <w:rPr>
          <w:rFonts w:ascii="Arial" w:hAnsi="Arial" w:cs="Arial"/>
          <w:sz w:val="20"/>
          <w:szCs w:val="20"/>
        </w:rPr>
        <w:t xml:space="preserve"> </w:t>
      </w:r>
      <w:r w:rsidR="00B66D63" w:rsidRPr="00837BF4">
        <w:rPr>
          <w:rFonts w:ascii="Arial" w:hAnsi="Arial" w:cs="Arial"/>
          <w:sz w:val="20"/>
          <w:szCs w:val="20"/>
        </w:rPr>
        <w:t>del presente</w:t>
      </w:r>
      <w:r w:rsidR="00B66D63" w:rsidRPr="003A7A61">
        <w:rPr>
          <w:rFonts w:ascii="Arial" w:hAnsi="Arial" w:cs="Arial"/>
          <w:sz w:val="20"/>
          <w:szCs w:val="20"/>
        </w:rPr>
        <w:t xml:space="preserve"> </w:t>
      </w:r>
      <w:r w:rsidR="0069216C" w:rsidRPr="003A7A61">
        <w:rPr>
          <w:rFonts w:ascii="Arial" w:hAnsi="Arial" w:cs="Arial"/>
          <w:sz w:val="20"/>
          <w:szCs w:val="20"/>
        </w:rPr>
        <w:t>Pliego Específico de Condiciones</w:t>
      </w:r>
      <w:r w:rsidR="00B66D63" w:rsidRPr="003A7A61">
        <w:rPr>
          <w:rFonts w:ascii="Arial" w:hAnsi="Arial" w:cs="Arial"/>
          <w:sz w:val="20"/>
          <w:szCs w:val="20"/>
        </w:rPr>
        <w:t>.</w:t>
      </w:r>
    </w:p>
    <w:p w14:paraId="5A57841D" w14:textId="77777777" w:rsidR="004C1C20" w:rsidRPr="003A7A61" w:rsidRDefault="004C1C20" w:rsidP="004C1C20">
      <w:pPr>
        <w:tabs>
          <w:tab w:val="num" w:pos="1985"/>
        </w:tabs>
        <w:spacing w:after="0" w:line="240" w:lineRule="auto"/>
        <w:ind w:left="851" w:hanging="567"/>
        <w:jc w:val="both"/>
        <w:rPr>
          <w:rFonts w:ascii="Arial" w:hAnsi="Arial" w:cs="Arial"/>
          <w:sz w:val="20"/>
          <w:szCs w:val="20"/>
        </w:rPr>
      </w:pPr>
    </w:p>
    <w:p w14:paraId="6A7421BA" w14:textId="77777777" w:rsidR="00B66D63" w:rsidRPr="003A7A61" w:rsidRDefault="00B66D63" w:rsidP="00B66D63">
      <w:pPr>
        <w:ind w:left="851" w:hanging="851"/>
        <w:jc w:val="both"/>
        <w:rPr>
          <w:rFonts w:ascii="Arial" w:hAnsi="Arial" w:cs="Arial"/>
          <w:sz w:val="20"/>
          <w:szCs w:val="20"/>
        </w:rPr>
      </w:pPr>
      <w:r w:rsidRPr="003A7A61">
        <w:rPr>
          <w:rFonts w:ascii="Arial" w:hAnsi="Arial" w:cs="Arial"/>
          <w:sz w:val="20"/>
          <w:szCs w:val="20"/>
        </w:rPr>
        <w:t xml:space="preserve">     </w:t>
      </w:r>
      <w:r w:rsidR="009E4665" w:rsidRPr="003A7A61">
        <w:rPr>
          <w:rFonts w:ascii="Arial" w:hAnsi="Arial" w:cs="Arial"/>
          <w:b/>
          <w:sz w:val="20"/>
          <w:szCs w:val="20"/>
        </w:rPr>
        <w:t>27.2</w:t>
      </w:r>
      <w:r w:rsidRPr="003A7A61">
        <w:rPr>
          <w:rFonts w:ascii="Arial" w:hAnsi="Arial" w:cs="Arial"/>
          <w:sz w:val="20"/>
          <w:szCs w:val="20"/>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43ECA92" w14:textId="77777777" w:rsidR="00B66D63" w:rsidRPr="009E7038" w:rsidRDefault="00B66D63" w:rsidP="00B66D63">
      <w:pPr>
        <w:ind w:left="851"/>
        <w:jc w:val="both"/>
        <w:rPr>
          <w:rFonts w:ascii="Arial" w:hAnsi="Arial" w:cs="Arial"/>
          <w:sz w:val="20"/>
          <w:szCs w:val="20"/>
        </w:rPr>
      </w:pPr>
      <w:r w:rsidRPr="009E7038">
        <w:rPr>
          <w:rFonts w:ascii="Arial" w:hAnsi="Arial" w:cs="Arial"/>
          <w:sz w:val="20"/>
          <w:szCs w:val="20"/>
        </w:rPr>
        <w:t>En caso de desistimiento posterior a la hora límite de cierre de recepción de propuestas, la CSBP ejecutará la boleta de garantía (fianza bancaria) de seriedad de propuesta</w:t>
      </w:r>
      <w:r w:rsidR="00946553" w:rsidRPr="009E7038">
        <w:rPr>
          <w:rFonts w:ascii="Arial" w:hAnsi="Arial" w:cs="Arial"/>
          <w:sz w:val="20"/>
          <w:szCs w:val="20"/>
        </w:rPr>
        <w:t>, si ésta hubiera sido solicitada</w:t>
      </w:r>
      <w:r w:rsidRPr="009E7038">
        <w:rPr>
          <w:rFonts w:ascii="Arial" w:hAnsi="Arial" w:cs="Arial"/>
          <w:sz w:val="20"/>
          <w:szCs w:val="20"/>
        </w:rPr>
        <w:t>.</w:t>
      </w:r>
    </w:p>
    <w:p w14:paraId="77EDE906" w14:textId="77777777" w:rsidR="00B66D63" w:rsidRPr="003A7A61" w:rsidRDefault="00B66D63" w:rsidP="006616A8">
      <w:pPr>
        <w:ind w:left="851"/>
        <w:jc w:val="both"/>
        <w:rPr>
          <w:rFonts w:ascii="Arial" w:hAnsi="Arial" w:cs="Arial"/>
          <w:sz w:val="20"/>
          <w:szCs w:val="20"/>
        </w:rPr>
      </w:pPr>
      <w:r w:rsidRPr="009E7038">
        <w:rPr>
          <w:rFonts w:ascii="Arial" w:hAnsi="Arial" w:cs="Arial"/>
          <w:sz w:val="20"/>
          <w:szCs w:val="20"/>
        </w:rPr>
        <w:t>La devolución de la propuesta cerrada se realizará bajo constancia escrita.</w:t>
      </w:r>
    </w:p>
    <w:p w14:paraId="7D118EE6" w14:textId="77777777" w:rsidR="00DA192A" w:rsidRPr="005311B6" w:rsidRDefault="00DA192A" w:rsidP="00DA192A">
      <w:pPr>
        <w:pStyle w:val="Prrafodelista"/>
        <w:numPr>
          <w:ilvl w:val="0"/>
          <w:numId w:val="1"/>
        </w:numPr>
        <w:tabs>
          <w:tab w:val="left" w:pos="284"/>
        </w:tabs>
        <w:spacing w:after="60"/>
        <w:jc w:val="both"/>
        <w:rPr>
          <w:rFonts w:ascii="Arial" w:eastAsia="Calibri" w:hAnsi="Arial" w:cs="Arial"/>
          <w:b/>
          <w:bCs/>
          <w:sz w:val="20"/>
          <w:szCs w:val="20"/>
        </w:rPr>
      </w:pPr>
      <w:r w:rsidRPr="005311B6">
        <w:rPr>
          <w:rFonts w:ascii="Arial" w:eastAsia="Calibri" w:hAnsi="Arial" w:cs="Arial"/>
          <w:b/>
          <w:bCs/>
          <w:sz w:val="20"/>
          <w:szCs w:val="20"/>
        </w:rPr>
        <w:t xml:space="preserve">CIERRE DEL REGISTRO DE </w:t>
      </w:r>
      <w:r w:rsidR="00FE3DA4" w:rsidRPr="005311B6">
        <w:rPr>
          <w:rFonts w:ascii="Arial" w:eastAsia="Calibri" w:hAnsi="Arial" w:cs="Arial"/>
          <w:b/>
          <w:bCs/>
          <w:sz w:val="20"/>
          <w:szCs w:val="20"/>
        </w:rPr>
        <w:t>PRESENTACIÓN</w:t>
      </w:r>
      <w:r w:rsidRPr="005311B6">
        <w:rPr>
          <w:rFonts w:ascii="Arial" w:eastAsia="Calibri" w:hAnsi="Arial" w:cs="Arial"/>
          <w:b/>
          <w:bCs/>
          <w:sz w:val="20"/>
          <w:szCs w:val="20"/>
        </w:rPr>
        <w:t xml:space="preserve"> DE PROPUESTAS</w:t>
      </w:r>
    </w:p>
    <w:p w14:paraId="25A41A59" w14:textId="77777777" w:rsidR="00DA192A" w:rsidRPr="003A7A61" w:rsidRDefault="00DA192A" w:rsidP="00DA192A">
      <w:pPr>
        <w:ind w:left="426"/>
        <w:jc w:val="both"/>
        <w:rPr>
          <w:rFonts w:ascii="Arial" w:eastAsia="Calibri" w:hAnsi="Arial" w:cs="Arial"/>
          <w:sz w:val="20"/>
          <w:szCs w:val="20"/>
        </w:rPr>
      </w:pPr>
      <w:r w:rsidRPr="003A7A61">
        <w:rPr>
          <w:rFonts w:ascii="Arial" w:eastAsia="Calibri" w:hAnsi="Arial" w:cs="Arial"/>
          <w:sz w:val="20"/>
          <w:szCs w:val="20"/>
        </w:rPr>
        <w:t xml:space="preserve">El </w:t>
      </w:r>
      <w:proofErr w:type="gramStart"/>
      <w:r w:rsidR="00946553" w:rsidRPr="003A7A61">
        <w:rPr>
          <w:rFonts w:ascii="Arial" w:eastAsia="Calibri" w:hAnsi="Arial" w:cs="Arial"/>
          <w:sz w:val="20"/>
          <w:szCs w:val="20"/>
        </w:rPr>
        <w:t>Secretario</w:t>
      </w:r>
      <w:proofErr w:type="gramEnd"/>
      <w:r w:rsidR="00946553" w:rsidRPr="003A7A61">
        <w:rPr>
          <w:rFonts w:ascii="Arial" w:eastAsia="Calibri" w:hAnsi="Arial" w:cs="Arial"/>
          <w:sz w:val="20"/>
          <w:szCs w:val="20"/>
        </w:rPr>
        <w:t xml:space="preserve"> de la Comisión de Calificación </w:t>
      </w:r>
      <w:r w:rsidRPr="003A7A61">
        <w:rPr>
          <w:rFonts w:ascii="Arial" w:eastAsia="Calibri" w:hAnsi="Arial" w:cs="Arial"/>
          <w:sz w:val="20"/>
          <w:szCs w:val="20"/>
        </w:rPr>
        <w:t xml:space="preserve">dará fe del número de propuestas presentadas y efectuará el cierre del Acta de recepción de propuestas. </w:t>
      </w:r>
    </w:p>
    <w:p w14:paraId="23938780" w14:textId="09B47BEA" w:rsidR="00A01C5A" w:rsidRPr="009E7038" w:rsidRDefault="00DA192A" w:rsidP="00E05E51">
      <w:pPr>
        <w:pStyle w:val="Prrafodelista"/>
        <w:numPr>
          <w:ilvl w:val="0"/>
          <w:numId w:val="27"/>
        </w:numPr>
        <w:jc w:val="both"/>
        <w:rPr>
          <w:rFonts w:ascii="Arial" w:eastAsia="Calibri" w:hAnsi="Arial" w:cs="Arial"/>
          <w:sz w:val="20"/>
          <w:szCs w:val="20"/>
        </w:rPr>
      </w:pPr>
      <w:r w:rsidRPr="009E7038">
        <w:rPr>
          <w:rFonts w:ascii="Arial" w:eastAsia="Calibri" w:hAnsi="Arial" w:cs="Arial"/>
          <w:sz w:val="20"/>
          <w:szCs w:val="20"/>
        </w:rPr>
        <w:t xml:space="preserve">Se considerará que el proponente ha presentado su propuesta dentro del plazo, </w:t>
      </w:r>
      <w:r w:rsidRPr="009E7038">
        <w:rPr>
          <w:rFonts w:ascii="Arial" w:eastAsia="Calibri" w:hAnsi="Arial" w:cs="Arial"/>
          <w:b/>
          <w:sz w:val="20"/>
          <w:szCs w:val="20"/>
        </w:rPr>
        <w:t xml:space="preserve">si éste se encuentra en el lugar de presentación de propuestas </w:t>
      </w:r>
      <w:r w:rsidR="009E7038" w:rsidRPr="009E7038">
        <w:rPr>
          <w:rFonts w:ascii="Arial" w:eastAsia="Calibri" w:hAnsi="Arial" w:cs="Arial"/>
          <w:b/>
          <w:sz w:val="20"/>
          <w:szCs w:val="20"/>
        </w:rPr>
        <w:t xml:space="preserve">o si su propuesta ha ingresado al correo electrónico señalado para el proceso </w:t>
      </w:r>
      <w:r w:rsidRPr="009E7038">
        <w:rPr>
          <w:rFonts w:ascii="Arial" w:eastAsia="Calibri" w:hAnsi="Arial" w:cs="Arial"/>
          <w:b/>
          <w:sz w:val="20"/>
          <w:szCs w:val="20"/>
        </w:rPr>
        <w:t xml:space="preserve">hasta la hora límite establecida para el </w:t>
      </w:r>
      <w:r w:rsidR="009E7038" w:rsidRPr="009E7038">
        <w:rPr>
          <w:rFonts w:ascii="Arial" w:eastAsia="Calibri" w:hAnsi="Arial" w:cs="Arial"/>
          <w:b/>
          <w:sz w:val="20"/>
          <w:szCs w:val="20"/>
        </w:rPr>
        <w:t>efecto</w:t>
      </w:r>
      <w:r w:rsidR="009E7038" w:rsidRPr="009E7038">
        <w:rPr>
          <w:rFonts w:ascii="Arial" w:eastAsia="Calibri" w:hAnsi="Arial" w:cs="Arial"/>
          <w:sz w:val="20"/>
          <w:szCs w:val="20"/>
        </w:rPr>
        <w:t>, debiendo</w:t>
      </w:r>
      <w:r w:rsidRPr="009E7038">
        <w:rPr>
          <w:rFonts w:ascii="Arial" w:eastAsia="Calibri" w:hAnsi="Arial" w:cs="Arial"/>
          <w:sz w:val="20"/>
          <w:szCs w:val="20"/>
        </w:rPr>
        <w:t xml:space="preserve"> ser registrada en los próximos minutos.</w:t>
      </w:r>
    </w:p>
    <w:p w14:paraId="44621C58" w14:textId="77777777" w:rsidR="00DA192A" w:rsidRPr="003A7A61" w:rsidRDefault="00DA192A" w:rsidP="00DA192A">
      <w:pPr>
        <w:ind w:left="426"/>
        <w:jc w:val="both"/>
        <w:rPr>
          <w:rFonts w:ascii="Arial" w:eastAsia="Calibri" w:hAnsi="Arial" w:cs="Arial"/>
          <w:b/>
          <w:sz w:val="20"/>
          <w:szCs w:val="20"/>
        </w:rPr>
      </w:pPr>
      <w:r w:rsidRPr="003A7A61">
        <w:rPr>
          <w:rFonts w:ascii="Arial" w:eastAsia="Calibri" w:hAnsi="Arial" w:cs="Arial"/>
          <w:b/>
          <w:sz w:val="20"/>
          <w:szCs w:val="20"/>
        </w:rPr>
        <w:t>Se considerará la hora de la CSBP como oficial.</w:t>
      </w:r>
    </w:p>
    <w:p w14:paraId="02E63E5B" w14:textId="77777777" w:rsidR="00DA192A" w:rsidRPr="005311B6" w:rsidRDefault="00DA192A" w:rsidP="00DA192A">
      <w:pPr>
        <w:pStyle w:val="Prrafodelista"/>
        <w:numPr>
          <w:ilvl w:val="0"/>
          <w:numId w:val="1"/>
        </w:numPr>
        <w:spacing w:after="60"/>
        <w:jc w:val="both"/>
        <w:rPr>
          <w:rFonts w:ascii="Arial" w:eastAsia="Calibri" w:hAnsi="Arial" w:cs="Arial"/>
          <w:b/>
          <w:bCs/>
          <w:sz w:val="20"/>
          <w:szCs w:val="20"/>
        </w:rPr>
      </w:pPr>
      <w:r w:rsidRPr="005311B6">
        <w:rPr>
          <w:rFonts w:ascii="Arial" w:eastAsia="Calibri" w:hAnsi="Arial" w:cs="Arial"/>
          <w:b/>
          <w:bCs/>
          <w:sz w:val="20"/>
          <w:szCs w:val="20"/>
        </w:rPr>
        <w:t xml:space="preserve">PROPUESTAS PRESENTADAS FUERA DE PLAZO  </w:t>
      </w:r>
    </w:p>
    <w:p w14:paraId="55F2C920" w14:textId="77777777" w:rsidR="00DA192A" w:rsidRPr="003A7A61" w:rsidRDefault="00DA192A" w:rsidP="00DA192A">
      <w:pPr>
        <w:spacing w:after="60"/>
        <w:ind w:left="426"/>
        <w:jc w:val="both"/>
        <w:rPr>
          <w:rFonts w:ascii="Arial" w:eastAsia="Calibri" w:hAnsi="Arial" w:cs="Arial"/>
          <w:b/>
          <w:sz w:val="20"/>
          <w:szCs w:val="20"/>
        </w:rPr>
      </w:pPr>
      <w:r w:rsidRPr="003A7A61">
        <w:rPr>
          <w:rFonts w:ascii="Arial" w:hAnsi="Arial" w:cs="Arial"/>
          <w:sz w:val="20"/>
          <w:szCs w:val="20"/>
        </w:rPr>
        <w:t>T</w:t>
      </w:r>
      <w:r w:rsidRPr="003A7A61">
        <w:rPr>
          <w:rFonts w:ascii="Arial" w:eastAsia="Calibri" w:hAnsi="Arial" w:cs="Arial"/>
          <w:sz w:val="20"/>
          <w:szCs w:val="20"/>
        </w:rPr>
        <w:t xml:space="preserve">oda propuesta que llegue y pretenda ser entregada después de la hora límite fijada para la recepción de propuestas, </w:t>
      </w:r>
      <w:r w:rsidRPr="003A7A61">
        <w:rPr>
          <w:rFonts w:ascii="Arial" w:eastAsia="Calibri" w:hAnsi="Arial" w:cs="Arial"/>
          <w:bCs/>
          <w:sz w:val="20"/>
          <w:szCs w:val="20"/>
          <w:u w:val="single"/>
        </w:rPr>
        <w:t>NO</w:t>
      </w:r>
      <w:r w:rsidRPr="003A7A61">
        <w:rPr>
          <w:rFonts w:ascii="Arial" w:eastAsia="Calibri" w:hAnsi="Arial" w:cs="Arial"/>
          <w:sz w:val="20"/>
          <w:szCs w:val="20"/>
        </w:rPr>
        <w:t xml:space="preserve"> será recibida,</w:t>
      </w:r>
      <w:r w:rsidRPr="003A7A61">
        <w:rPr>
          <w:rFonts w:ascii="Arial" w:eastAsia="Calibri" w:hAnsi="Arial" w:cs="Arial"/>
          <w:color w:val="0000FF"/>
          <w:sz w:val="20"/>
          <w:szCs w:val="20"/>
        </w:rPr>
        <w:t xml:space="preserve"> </w:t>
      </w:r>
      <w:r w:rsidRPr="003A7A61">
        <w:rPr>
          <w:rFonts w:ascii="Arial" w:eastAsia="Calibri" w:hAnsi="Arial" w:cs="Arial"/>
          <w:sz w:val="20"/>
          <w:szCs w:val="20"/>
        </w:rPr>
        <w:t>registrándose tal hecho en el mencionado libro o registro electrónico</w:t>
      </w:r>
      <w:r w:rsidRPr="003A7A61">
        <w:rPr>
          <w:rFonts w:ascii="Arial" w:eastAsia="Calibri" w:hAnsi="Arial" w:cs="Arial"/>
          <w:b/>
          <w:sz w:val="20"/>
          <w:szCs w:val="20"/>
        </w:rPr>
        <w:t xml:space="preserve">. </w:t>
      </w:r>
    </w:p>
    <w:p w14:paraId="5E1AC6F0" w14:textId="77777777" w:rsidR="00996FF8" w:rsidRPr="003A7A61" w:rsidRDefault="00996FF8" w:rsidP="007C3D00">
      <w:pPr>
        <w:pStyle w:val="Prrafodelista"/>
        <w:ind w:left="284"/>
        <w:rPr>
          <w:rFonts w:ascii="Arial" w:hAnsi="Arial" w:cs="Arial"/>
          <w:b/>
          <w:sz w:val="20"/>
          <w:szCs w:val="20"/>
        </w:rPr>
      </w:pPr>
    </w:p>
    <w:p w14:paraId="444ECEC3" w14:textId="77777777" w:rsidR="00996FF8" w:rsidRPr="003A7A61" w:rsidRDefault="00996FF8" w:rsidP="00B66D63">
      <w:pPr>
        <w:pStyle w:val="Prrafodelista"/>
        <w:ind w:left="284"/>
        <w:jc w:val="center"/>
        <w:rPr>
          <w:rFonts w:ascii="Arial" w:hAnsi="Arial" w:cs="Arial"/>
          <w:b/>
          <w:sz w:val="20"/>
          <w:szCs w:val="20"/>
        </w:rPr>
      </w:pPr>
    </w:p>
    <w:p w14:paraId="1E5EE60F" w14:textId="77777777" w:rsidR="00FF4625" w:rsidRPr="003A7A61" w:rsidRDefault="00FF4625">
      <w:pPr>
        <w:rPr>
          <w:rFonts w:ascii="Arial" w:hAnsi="Arial" w:cs="Arial"/>
          <w:b/>
          <w:sz w:val="20"/>
          <w:szCs w:val="20"/>
        </w:rPr>
      </w:pPr>
      <w:r w:rsidRPr="003A7A61">
        <w:rPr>
          <w:rFonts w:ascii="Arial" w:hAnsi="Arial" w:cs="Arial"/>
          <w:b/>
          <w:sz w:val="20"/>
          <w:szCs w:val="20"/>
        </w:rPr>
        <w:br w:type="page"/>
      </w:r>
    </w:p>
    <w:p w14:paraId="39AC9169" w14:textId="77777777" w:rsidR="00B66D63" w:rsidRPr="00837BF4" w:rsidRDefault="00B66D63" w:rsidP="00B66D63">
      <w:pPr>
        <w:pStyle w:val="Prrafodelista"/>
        <w:ind w:left="284"/>
        <w:jc w:val="center"/>
        <w:rPr>
          <w:rFonts w:ascii="Arial" w:hAnsi="Arial" w:cs="Arial"/>
          <w:b/>
        </w:rPr>
      </w:pPr>
      <w:r w:rsidRPr="00837BF4">
        <w:rPr>
          <w:rFonts w:ascii="Arial" w:hAnsi="Arial" w:cs="Arial"/>
          <w:b/>
        </w:rPr>
        <w:lastRenderedPageBreak/>
        <w:t>SECCIÓN IV</w:t>
      </w:r>
    </w:p>
    <w:p w14:paraId="2C533952" w14:textId="77777777" w:rsidR="00B66D63" w:rsidRPr="00837BF4" w:rsidRDefault="00B66D63" w:rsidP="00B66D63">
      <w:pPr>
        <w:pStyle w:val="Prrafodelista"/>
        <w:ind w:left="284"/>
        <w:jc w:val="center"/>
        <w:rPr>
          <w:rFonts w:ascii="Arial" w:hAnsi="Arial" w:cs="Arial"/>
          <w:b/>
        </w:rPr>
      </w:pPr>
      <w:r w:rsidRPr="00837BF4">
        <w:rPr>
          <w:rFonts w:ascii="Arial" w:hAnsi="Arial" w:cs="Arial"/>
          <w:b/>
        </w:rPr>
        <w:t>APERTURA DE PROPUESTAS</w:t>
      </w:r>
    </w:p>
    <w:p w14:paraId="0FCABFE8" w14:textId="77777777" w:rsidR="00B66D63" w:rsidRPr="00837BF4" w:rsidRDefault="00B66D63" w:rsidP="00B66D63">
      <w:pPr>
        <w:pStyle w:val="Prrafodelista"/>
        <w:ind w:left="284"/>
        <w:jc w:val="center"/>
        <w:rPr>
          <w:rFonts w:ascii="Arial" w:hAnsi="Arial" w:cs="Arial"/>
          <w:b/>
          <w:sz w:val="20"/>
          <w:szCs w:val="20"/>
        </w:rPr>
      </w:pPr>
    </w:p>
    <w:p w14:paraId="7030D4D6" w14:textId="77777777" w:rsidR="00B66D63" w:rsidRPr="00837BF4" w:rsidRDefault="00B66D63" w:rsidP="00AE3E05">
      <w:pPr>
        <w:pStyle w:val="Prrafodelista"/>
        <w:numPr>
          <w:ilvl w:val="0"/>
          <w:numId w:val="1"/>
        </w:numPr>
        <w:spacing w:after="0"/>
        <w:ind w:left="284" w:hanging="426"/>
        <w:rPr>
          <w:rFonts w:ascii="Arial" w:hAnsi="Arial" w:cs="Arial"/>
          <w:b/>
          <w:sz w:val="20"/>
          <w:szCs w:val="20"/>
        </w:rPr>
      </w:pPr>
      <w:r w:rsidRPr="00837BF4">
        <w:rPr>
          <w:rFonts w:ascii="Arial" w:hAnsi="Arial" w:cs="Arial"/>
          <w:b/>
          <w:sz w:val="20"/>
          <w:szCs w:val="20"/>
        </w:rPr>
        <w:t>PLAZO</w:t>
      </w:r>
    </w:p>
    <w:p w14:paraId="1B3008F8" w14:textId="77777777" w:rsidR="00B24FCF" w:rsidRDefault="00B24FCF" w:rsidP="00CC5E59">
      <w:pPr>
        <w:spacing w:after="0" w:line="240" w:lineRule="auto"/>
        <w:ind w:left="284"/>
        <w:jc w:val="both"/>
        <w:rPr>
          <w:rFonts w:ascii="Arial" w:hAnsi="Arial" w:cs="Arial"/>
          <w:sz w:val="20"/>
          <w:szCs w:val="20"/>
        </w:rPr>
      </w:pPr>
    </w:p>
    <w:p w14:paraId="1C62005E" w14:textId="763CF280" w:rsidR="00B66D63" w:rsidRPr="00837BF4" w:rsidRDefault="00B66D63" w:rsidP="00CC5E59">
      <w:pPr>
        <w:spacing w:after="0" w:line="240" w:lineRule="auto"/>
        <w:ind w:left="284"/>
        <w:jc w:val="both"/>
        <w:rPr>
          <w:rFonts w:ascii="Arial" w:hAnsi="Arial" w:cs="Arial"/>
          <w:sz w:val="20"/>
          <w:szCs w:val="20"/>
        </w:rPr>
      </w:pPr>
      <w:r w:rsidRPr="00837BF4">
        <w:rPr>
          <w:rFonts w:ascii="Arial" w:hAnsi="Arial" w:cs="Arial"/>
          <w:sz w:val="20"/>
          <w:szCs w:val="20"/>
        </w:rPr>
        <w:t xml:space="preserve">La apertura de las propuestas será efectuada en acto público con la presencia de los integrantes de la </w:t>
      </w:r>
      <w:r w:rsidR="00D66309" w:rsidRPr="00837BF4">
        <w:rPr>
          <w:rFonts w:ascii="Arial" w:hAnsi="Arial" w:cs="Arial"/>
          <w:sz w:val="20"/>
          <w:szCs w:val="20"/>
        </w:rPr>
        <w:t>Comisión de Calificación</w:t>
      </w:r>
      <w:r w:rsidRPr="00837BF4">
        <w:rPr>
          <w:rFonts w:ascii="Arial" w:hAnsi="Arial" w:cs="Arial"/>
          <w:sz w:val="20"/>
          <w:szCs w:val="20"/>
        </w:rPr>
        <w:t>, inmediatamente después del cierre del plazo de presentación de propuestas</w:t>
      </w:r>
      <w:r w:rsidR="00CC5E59" w:rsidRPr="00837BF4">
        <w:rPr>
          <w:rFonts w:ascii="Arial" w:hAnsi="Arial" w:cs="Arial"/>
          <w:sz w:val="20"/>
          <w:szCs w:val="20"/>
        </w:rPr>
        <w:t>.</w:t>
      </w:r>
    </w:p>
    <w:p w14:paraId="76B4DBE7" w14:textId="77777777" w:rsidR="00B66D63" w:rsidRPr="00837BF4" w:rsidRDefault="00B66D63" w:rsidP="00B66D63">
      <w:pPr>
        <w:spacing w:after="0" w:line="240" w:lineRule="auto"/>
        <w:ind w:left="284"/>
        <w:jc w:val="both"/>
        <w:rPr>
          <w:rFonts w:ascii="Arial" w:hAnsi="Arial" w:cs="Arial"/>
          <w:b/>
          <w:sz w:val="20"/>
          <w:szCs w:val="20"/>
        </w:rPr>
      </w:pPr>
      <w:r w:rsidRPr="00837BF4">
        <w:rPr>
          <w:rFonts w:ascii="Arial" w:hAnsi="Arial" w:cs="Arial"/>
          <w:sz w:val="20"/>
          <w:szCs w:val="20"/>
        </w:rPr>
        <w:tab/>
      </w:r>
    </w:p>
    <w:p w14:paraId="1365313F" w14:textId="77777777" w:rsidR="00B66D63" w:rsidRPr="00837BF4" w:rsidRDefault="00B66D63"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t>ACTO DE APERTURA</w:t>
      </w:r>
    </w:p>
    <w:p w14:paraId="2D60D909" w14:textId="77777777" w:rsidR="00B24FCF" w:rsidRDefault="00B24FCF" w:rsidP="00BC6118">
      <w:pPr>
        <w:pStyle w:val="Prrafodelista"/>
        <w:tabs>
          <w:tab w:val="left" w:pos="1276"/>
        </w:tabs>
        <w:ind w:left="284"/>
        <w:jc w:val="both"/>
        <w:rPr>
          <w:rFonts w:ascii="Arial" w:hAnsi="Arial" w:cs="Arial"/>
          <w:sz w:val="20"/>
          <w:szCs w:val="20"/>
        </w:rPr>
      </w:pPr>
    </w:p>
    <w:p w14:paraId="2C1EE8F9" w14:textId="1CD4DE4C" w:rsidR="00996FF8" w:rsidRPr="00837BF4" w:rsidRDefault="00B66D63" w:rsidP="00BC6118">
      <w:pPr>
        <w:pStyle w:val="Prrafodelista"/>
        <w:tabs>
          <w:tab w:val="left" w:pos="1276"/>
        </w:tabs>
        <w:ind w:left="284"/>
        <w:jc w:val="both"/>
        <w:rPr>
          <w:rFonts w:ascii="Arial" w:hAnsi="Arial" w:cs="Arial"/>
          <w:sz w:val="20"/>
          <w:szCs w:val="20"/>
        </w:rPr>
      </w:pPr>
      <w:r w:rsidRPr="00837BF4">
        <w:rPr>
          <w:rFonts w:ascii="Arial" w:hAnsi="Arial" w:cs="Arial"/>
          <w:sz w:val="20"/>
          <w:szCs w:val="20"/>
        </w:rPr>
        <w:t>El Acto de Apertura será continuo y sin interrupción, donde se permitirá la presencia de los proponentes o sus representantes que hayan decidido asistir.</w:t>
      </w:r>
    </w:p>
    <w:p w14:paraId="38DC5CF1"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 xml:space="preserve">El presidente de la </w:t>
      </w:r>
      <w:r w:rsidR="00D66309" w:rsidRPr="00837BF4">
        <w:rPr>
          <w:rFonts w:ascii="Arial" w:hAnsi="Arial" w:cs="Arial"/>
          <w:sz w:val="20"/>
          <w:szCs w:val="20"/>
        </w:rPr>
        <w:t>Comisión de Calificación</w:t>
      </w:r>
      <w:r w:rsidRPr="00837BF4">
        <w:rPr>
          <w:rFonts w:ascii="Arial" w:hAnsi="Arial" w:cs="Arial"/>
          <w:sz w:val="20"/>
          <w:szCs w:val="20"/>
        </w:rPr>
        <w:t xml:space="preserve"> iniciará el acto dando lectura al orden del día.</w:t>
      </w:r>
    </w:p>
    <w:p w14:paraId="78E66423"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El secretario dará lectura al resumen ejecutivo, a la declaración de integridad y al acta de cierre de recepción de propuestas.</w:t>
      </w:r>
    </w:p>
    <w:p w14:paraId="399C83B5"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 xml:space="preserve">Se abrirán </w:t>
      </w:r>
      <w:r w:rsidR="007468DD" w:rsidRPr="00837BF4">
        <w:rPr>
          <w:rFonts w:ascii="Arial" w:hAnsi="Arial" w:cs="Arial"/>
          <w:sz w:val="20"/>
          <w:szCs w:val="20"/>
        </w:rPr>
        <w:t>las propuestas recibidas</w:t>
      </w:r>
      <w:r w:rsidRPr="00837BF4">
        <w:rPr>
          <w:rFonts w:ascii="Arial" w:hAnsi="Arial" w:cs="Arial"/>
          <w:sz w:val="20"/>
          <w:szCs w:val="20"/>
        </w:rPr>
        <w:t xml:space="preserve"> por orden de entrega, dándose lectura al nombre del proponente y el monto de su propuesta económica. En caso de adjudicaciones por ítems o lotes se dará a conocer el precio de las propuestas económicas para cada ítem o lote.</w:t>
      </w:r>
    </w:p>
    <w:p w14:paraId="44758D4C" w14:textId="77777777" w:rsidR="00846AAE" w:rsidRPr="00837BF4" w:rsidRDefault="00B66D63" w:rsidP="00B66D63">
      <w:pPr>
        <w:ind w:left="360"/>
        <w:jc w:val="both"/>
        <w:rPr>
          <w:rFonts w:ascii="Arial" w:hAnsi="Arial" w:cs="Arial"/>
          <w:sz w:val="20"/>
          <w:szCs w:val="20"/>
        </w:rPr>
      </w:pPr>
      <w:r w:rsidRPr="00837BF4">
        <w:rPr>
          <w:rFonts w:ascii="Arial" w:hAnsi="Arial" w:cs="Arial"/>
          <w:sz w:val="20"/>
          <w:szCs w:val="20"/>
        </w:rPr>
        <w:t>Cuando alguna propuesta no se halle foliada y el proponente se encuentre en el acto de apertura, se le solicitará que en</w:t>
      </w:r>
      <w:r w:rsidR="00516ADC" w:rsidRPr="00837BF4">
        <w:rPr>
          <w:rFonts w:ascii="Arial" w:hAnsi="Arial" w:cs="Arial"/>
          <w:sz w:val="20"/>
          <w:szCs w:val="20"/>
        </w:rPr>
        <w:t xml:space="preserve"> presencia de la Comisión de Calificación</w:t>
      </w:r>
      <w:r w:rsidRPr="00837BF4">
        <w:rPr>
          <w:rFonts w:ascii="Arial" w:hAnsi="Arial" w:cs="Arial"/>
          <w:sz w:val="20"/>
          <w:szCs w:val="20"/>
        </w:rPr>
        <w:t xml:space="preserve"> proceda a foliar los documentos presentados. Si el proponente no se halla en el acto de apertura, un miembro de la </w:t>
      </w:r>
      <w:r w:rsidR="00D66309" w:rsidRPr="00837BF4">
        <w:rPr>
          <w:rFonts w:ascii="Arial" w:hAnsi="Arial" w:cs="Arial"/>
          <w:sz w:val="20"/>
          <w:szCs w:val="20"/>
        </w:rPr>
        <w:t>Comisión de Calificación</w:t>
      </w:r>
      <w:r w:rsidRPr="00837BF4">
        <w:rPr>
          <w:rFonts w:ascii="Arial" w:hAnsi="Arial" w:cs="Arial"/>
          <w:sz w:val="20"/>
          <w:szCs w:val="20"/>
        </w:rPr>
        <w:t xml:space="preserve"> procederá con la foliación, la misma que debe constar en el acta</w:t>
      </w:r>
      <w:r w:rsidR="00846AAE" w:rsidRPr="00837BF4">
        <w:rPr>
          <w:rFonts w:ascii="Arial" w:hAnsi="Arial" w:cs="Arial"/>
          <w:b/>
          <w:sz w:val="20"/>
          <w:szCs w:val="20"/>
        </w:rPr>
        <w:t xml:space="preserve">. </w:t>
      </w:r>
    </w:p>
    <w:p w14:paraId="6CBA6E94" w14:textId="77777777" w:rsidR="00B66D63" w:rsidRPr="00837BF4" w:rsidRDefault="00B66D63" w:rsidP="00B66D63">
      <w:pPr>
        <w:ind w:left="360"/>
        <w:jc w:val="both"/>
        <w:rPr>
          <w:rFonts w:ascii="Arial" w:hAnsi="Arial" w:cs="Arial"/>
          <w:sz w:val="20"/>
          <w:szCs w:val="20"/>
        </w:rPr>
      </w:pPr>
      <w:r w:rsidRPr="00837BF4">
        <w:rPr>
          <w:rFonts w:ascii="Arial" w:hAnsi="Arial" w:cs="Arial"/>
          <w:sz w:val="20"/>
          <w:szCs w:val="20"/>
        </w:rPr>
        <w:t>Se dará lectura a los documentos legales, administrativos y técnicos.</w:t>
      </w:r>
    </w:p>
    <w:p w14:paraId="47311907" w14:textId="77777777" w:rsidR="00B269B3" w:rsidRPr="00837BF4" w:rsidRDefault="00B66D63" w:rsidP="003529EA">
      <w:pPr>
        <w:ind w:left="360"/>
        <w:jc w:val="both"/>
        <w:rPr>
          <w:rFonts w:ascii="Arial" w:hAnsi="Arial" w:cs="Arial"/>
          <w:sz w:val="20"/>
          <w:szCs w:val="20"/>
        </w:rPr>
      </w:pPr>
      <w:r w:rsidRPr="00837BF4">
        <w:rPr>
          <w:rFonts w:ascii="Arial" w:hAnsi="Arial" w:cs="Arial"/>
          <w:sz w:val="20"/>
          <w:szCs w:val="20"/>
        </w:rPr>
        <w:t xml:space="preserve">El </w:t>
      </w:r>
      <w:proofErr w:type="gramStart"/>
      <w:r w:rsidR="00846AAE" w:rsidRPr="00837BF4">
        <w:rPr>
          <w:rFonts w:ascii="Arial" w:hAnsi="Arial" w:cs="Arial"/>
          <w:sz w:val="20"/>
          <w:szCs w:val="20"/>
        </w:rPr>
        <w:t>Secret</w:t>
      </w:r>
      <w:r w:rsidR="00E01AD4" w:rsidRPr="00837BF4">
        <w:rPr>
          <w:rFonts w:ascii="Arial" w:hAnsi="Arial" w:cs="Arial"/>
          <w:sz w:val="20"/>
          <w:szCs w:val="20"/>
        </w:rPr>
        <w:t>a</w:t>
      </w:r>
      <w:r w:rsidR="00846AAE" w:rsidRPr="00837BF4">
        <w:rPr>
          <w:rFonts w:ascii="Arial" w:hAnsi="Arial" w:cs="Arial"/>
          <w:sz w:val="20"/>
          <w:szCs w:val="20"/>
        </w:rPr>
        <w:t>ri</w:t>
      </w:r>
      <w:r w:rsidR="00E01AD4" w:rsidRPr="00837BF4">
        <w:rPr>
          <w:rFonts w:ascii="Arial" w:hAnsi="Arial" w:cs="Arial"/>
          <w:sz w:val="20"/>
          <w:szCs w:val="20"/>
        </w:rPr>
        <w:t>o</w:t>
      </w:r>
      <w:proofErr w:type="gramEnd"/>
      <w:r w:rsidR="00846AAE" w:rsidRPr="00837BF4">
        <w:rPr>
          <w:rFonts w:ascii="Arial" w:hAnsi="Arial" w:cs="Arial"/>
          <w:sz w:val="20"/>
          <w:szCs w:val="20"/>
        </w:rPr>
        <w:t xml:space="preserve"> </w:t>
      </w:r>
      <w:r w:rsidR="006B21E7" w:rsidRPr="00837BF4">
        <w:rPr>
          <w:rFonts w:ascii="Arial" w:hAnsi="Arial" w:cs="Arial"/>
          <w:sz w:val="20"/>
          <w:szCs w:val="20"/>
        </w:rPr>
        <w:t>de la Comisión de Calificación</w:t>
      </w:r>
      <w:r w:rsidRPr="00837BF4">
        <w:rPr>
          <w:rFonts w:ascii="Arial" w:hAnsi="Arial" w:cs="Arial"/>
          <w:sz w:val="20"/>
          <w:szCs w:val="20"/>
        </w:rPr>
        <w:t xml:space="preserve"> levantará Acta circunstanciada de todas las actuaciones administrativas precedentemente mencionadas, incluidas las observaciones que pudieran existir, debiendo firmar la misma todos los miembros de la </w:t>
      </w:r>
      <w:r w:rsidR="00D66309" w:rsidRPr="00837BF4">
        <w:rPr>
          <w:rFonts w:ascii="Arial" w:hAnsi="Arial" w:cs="Arial"/>
          <w:sz w:val="20"/>
          <w:szCs w:val="20"/>
        </w:rPr>
        <w:t>Comisión de Calificación</w:t>
      </w:r>
      <w:r w:rsidRPr="00837BF4">
        <w:rPr>
          <w:rFonts w:ascii="Arial" w:hAnsi="Arial" w:cs="Arial"/>
          <w:sz w:val="20"/>
          <w:szCs w:val="20"/>
        </w:rPr>
        <w:t xml:space="preserve"> y los proponentes que así deseen hacerlo.</w:t>
      </w:r>
      <w:r w:rsidR="00B269B3" w:rsidRPr="00837BF4">
        <w:rPr>
          <w:rFonts w:ascii="Arial" w:hAnsi="Arial" w:cs="Arial"/>
          <w:sz w:val="20"/>
          <w:szCs w:val="20"/>
        </w:rPr>
        <w:t xml:space="preserve"> </w:t>
      </w:r>
    </w:p>
    <w:p w14:paraId="419A05B9" w14:textId="38903F27" w:rsidR="00B853B0" w:rsidRPr="00837BF4" w:rsidRDefault="003529EA" w:rsidP="00516ADC">
      <w:pPr>
        <w:ind w:left="360"/>
        <w:jc w:val="both"/>
        <w:rPr>
          <w:rFonts w:ascii="Arial" w:hAnsi="Arial" w:cs="Arial"/>
          <w:sz w:val="20"/>
          <w:szCs w:val="20"/>
        </w:rPr>
      </w:pPr>
      <w:r w:rsidRPr="00837BF4">
        <w:rPr>
          <w:rFonts w:ascii="Arial" w:hAnsi="Arial" w:cs="Arial"/>
          <w:sz w:val="20"/>
          <w:szCs w:val="20"/>
        </w:rPr>
        <w:t xml:space="preserve">El </w:t>
      </w:r>
      <w:proofErr w:type="gramStart"/>
      <w:r w:rsidRPr="00837BF4">
        <w:rPr>
          <w:rFonts w:ascii="Arial" w:hAnsi="Arial" w:cs="Arial"/>
          <w:sz w:val="20"/>
          <w:szCs w:val="20"/>
        </w:rPr>
        <w:t>Secretario</w:t>
      </w:r>
      <w:proofErr w:type="gramEnd"/>
      <w:r w:rsidRPr="00837BF4">
        <w:rPr>
          <w:rFonts w:ascii="Arial" w:hAnsi="Arial" w:cs="Arial"/>
          <w:sz w:val="20"/>
          <w:szCs w:val="20"/>
        </w:rPr>
        <w:t xml:space="preserve"> levantará Acta circunstanciada de todas las actuaciones administrativas precedentemente mencionadas, incluidas las observaciones que pudieran existir, debiendo firmar digitalmente la misma todos los miembros de la Comisión de Calificación</w:t>
      </w:r>
      <w:r w:rsidR="00B853B0" w:rsidRPr="00837BF4">
        <w:rPr>
          <w:rFonts w:ascii="Arial" w:hAnsi="Arial" w:cs="Arial"/>
          <w:sz w:val="20"/>
          <w:szCs w:val="20"/>
        </w:rPr>
        <w:t>.</w:t>
      </w:r>
    </w:p>
    <w:p w14:paraId="4CDA5E6D" w14:textId="77777777" w:rsidR="00C54110" w:rsidRPr="00837BF4" w:rsidRDefault="00B66D63" w:rsidP="00516ADC">
      <w:pPr>
        <w:ind w:left="360"/>
        <w:jc w:val="both"/>
        <w:rPr>
          <w:rFonts w:ascii="Arial" w:hAnsi="Arial" w:cs="Arial"/>
          <w:b/>
          <w:i/>
          <w:sz w:val="20"/>
          <w:szCs w:val="20"/>
        </w:rPr>
      </w:pPr>
      <w:r w:rsidRPr="00837BF4">
        <w:rPr>
          <w:rFonts w:ascii="Arial" w:hAnsi="Arial" w:cs="Arial"/>
          <w:sz w:val="20"/>
          <w:szCs w:val="20"/>
        </w:rPr>
        <w:t xml:space="preserve">Si no se presenta ninguna propuesta, la </w:t>
      </w:r>
      <w:r w:rsidR="00D66309" w:rsidRPr="00837BF4">
        <w:rPr>
          <w:rFonts w:ascii="Arial" w:hAnsi="Arial" w:cs="Arial"/>
          <w:sz w:val="20"/>
          <w:szCs w:val="20"/>
        </w:rPr>
        <w:t>Comisión de Calificación</w:t>
      </w:r>
      <w:r w:rsidRPr="00837BF4">
        <w:rPr>
          <w:rFonts w:ascii="Arial" w:hAnsi="Arial" w:cs="Arial"/>
          <w:sz w:val="20"/>
          <w:szCs w:val="20"/>
        </w:rPr>
        <w:t xml:space="preserve"> dará por concluido el acto. Posteriormente elaborará el informe respectivo, recomendando a la ARPC declare desierta la convocatoria.</w:t>
      </w:r>
    </w:p>
    <w:p w14:paraId="70655BBA" w14:textId="77777777" w:rsidR="00B66D63" w:rsidRPr="00837BF4" w:rsidRDefault="00946B74"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t>ENVÍO</w:t>
      </w:r>
      <w:r w:rsidR="00B66D63" w:rsidRPr="00837BF4">
        <w:rPr>
          <w:rFonts w:ascii="Arial" w:hAnsi="Arial" w:cs="Arial"/>
          <w:b/>
          <w:sz w:val="20"/>
          <w:szCs w:val="20"/>
        </w:rPr>
        <w:t xml:space="preserve"> DE </w:t>
      </w:r>
      <w:r w:rsidRPr="00837BF4">
        <w:rPr>
          <w:rFonts w:ascii="Arial" w:hAnsi="Arial" w:cs="Arial"/>
          <w:b/>
          <w:sz w:val="20"/>
          <w:szCs w:val="20"/>
        </w:rPr>
        <w:t>INFORMACIÓN</w:t>
      </w:r>
      <w:r w:rsidR="00B66D63" w:rsidRPr="00837BF4">
        <w:rPr>
          <w:rFonts w:ascii="Arial" w:hAnsi="Arial" w:cs="Arial"/>
          <w:b/>
          <w:sz w:val="20"/>
          <w:szCs w:val="20"/>
        </w:rPr>
        <w:t xml:space="preserve"> A LA ARPC</w:t>
      </w:r>
    </w:p>
    <w:p w14:paraId="10648A5E" w14:textId="77777777" w:rsidR="00B24FCF" w:rsidRDefault="00B24FCF" w:rsidP="00B66D63">
      <w:pPr>
        <w:pStyle w:val="Prrafodelista"/>
        <w:ind w:left="284"/>
        <w:jc w:val="both"/>
        <w:rPr>
          <w:rFonts w:ascii="Arial" w:hAnsi="Arial" w:cs="Arial"/>
          <w:sz w:val="20"/>
          <w:szCs w:val="20"/>
        </w:rPr>
      </w:pPr>
    </w:p>
    <w:p w14:paraId="7B7CF07E" w14:textId="7772F66C" w:rsidR="00B66D63" w:rsidRPr="00837BF4" w:rsidRDefault="00B66D63" w:rsidP="00B66D63">
      <w:pPr>
        <w:pStyle w:val="Prrafodelista"/>
        <w:ind w:left="284"/>
        <w:jc w:val="both"/>
        <w:rPr>
          <w:rFonts w:ascii="Arial" w:hAnsi="Arial" w:cs="Arial"/>
          <w:sz w:val="20"/>
          <w:szCs w:val="20"/>
        </w:rPr>
      </w:pPr>
      <w:r w:rsidRPr="00837BF4">
        <w:rPr>
          <w:rFonts w:ascii="Arial" w:hAnsi="Arial" w:cs="Arial"/>
          <w:sz w:val="20"/>
          <w:szCs w:val="20"/>
        </w:rPr>
        <w:t xml:space="preserve">Concluido el acto de apertura, de forma inmediata, la nómina de </w:t>
      </w:r>
      <w:r w:rsidR="00B70ADF" w:rsidRPr="00837BF4">
        <w:rPr>
          <w:rFonts w:ascii="Arial" w:hAnsi="Arial" w:cs="Arial"/>
          <w:sz w:val="20"/>
          <w:szCs w:val="20"/>
        </w:rPr>
        <w:t>proponentes,</w:t>
      </w:r>
      <w:r w:rsidRPr="00837BF4">
        <w:rPr>
          <w:rFonts w:ascii="Arial" w:hAnsi="Arial" w:cs="Arial"/>
          <w:sz w:val="20"/>
          <w:szCs w:val="20"/>
        </w:rPr>
        <w:t xml:space="preserve"> así como las copias de los correspondientes </w:t>
      </w:r>
      <w:r w:rsidR="007F3254" w:rsidRPr="00837BF4">
        <w:rPr>
          <w:rFonts w:ascii="Arial" w:hAnsi="Arial" w:cs="Arial"/>
          <w:sz w:val="20"/>
          <w:szCs w:val="20"/>
        </w:rPr>
        <w:t>T</w:t>
      </w:r>
      <w:r w:rsidRPr="00837BF4">
        <w:rPr>
          <w:rFonts w:ascii="Arial" w:hAnsi="Arial" w:cs="Arial"/>
          <w:sz w:val="20"/>
          <w:szCs w:val="20"/>
        </w:rPr>
        <w:t xml:space="preserve">estimonios de </w:t>
      </w:r>
      <w:r w:rsidR="007F3254" w:rsidRPr="00837BF4">
        <w:rPr>
          <w:rFonts w:ascii="Arial" w:hAnsi="Arial" w:cs="Arial"/>
          <w:sz w:val="20"/>
          <w:szCs w:val="20"/>
        </w:rPr>
        <w:t>C</w:t>
      </w:r>
      <w:r w:rsidRPr="00837BF4">
        <w:rPr>
          <w:rFonts w:ascii="Arial" w:hAnsi="Arial" w:cs="Arial"/>
          <w:sz w:val="20"/>
          <w:szCs w:val="20"/>
        </w:rPr>
        <w:t xml:space="preserve">onstitución y de </w:t>
      </w:r>
      <w:r w:rsidR="007F3254" w:rsidRPr="00837BF4">
        <w:rPr>
          <w:rFonts w:ascii="Arial" w:hAnsi="Arial" w:cs="Arial"/>
          <w:sz w:val="20"/>
          <w:szCs w:val="20"/>
        </w:rPr>
        <w:t>P</w:t>
      </w:r>
      <w:r w:rsidRPr="00837BF4">
        <w:rPr>
          <w:rFonts w:ascii="Arial" w:hAnsi="Arial" w:cs="Arial"/>
          <w:sz w:val="20"/>
          <w:szCs w:val="20"/>
        </w:rPr>
        <w:t xml:space="preserve">oder del </w:t>
      </w:r>
      <w:r w:rsidR="007F3254" w:rsidRPr="00837BF4">
        <w:rPr>
          <w:rFonts w:ascii="Arial" w:hAnsi="Arial" w:cs="Arial"/>
          <w:sz w:val="20"/>
          <w:szCs w:val="20"/>
        </w:rPr>
        <w:t>R</w:t>
      </w:r>
      <w:r w:rsidRPr="00837BF4">
        <w:rPr>
          <w:rFonts w:ascii="Arial" w:hAnsi="Arial" w:cs="Arial"/>
          <w:sz w:val="20"/>
          <w:szCs w:val="20"/>
        </w:rPr>
        <w:t xml:space="preserve">epresentante </w:t>
      </w:r>
      <w:r w:rsidR="007F3254" w:rsidRPr="00837BF4">
        <w:rPr>
          <w:rFonts w:ascii="Arial" w:hAnsi="Arial" w:cs="Arial"/>
          <w:sz w:val="20"/>
          <w:szCs w:val="20"/>
        </w:rPr>
        <w:t>L</w:t>
      </w:r>
      <w:r w:rsidRPr="00837BF4">
        <w:rPr>
          <w:rFonts w:ascii="Arial" w:hAnsi="Arial" w:cs="Arial"/>
          <w:sz w:val="20"/>
          <w:szCs w:val="20"/>
        </w:rPr>
        <w:t xml:space="preserve">egal, cuando corresponda, serán remitidas por la </w:t>
      </w:r>
      <w:r w:rsidR="00D66309" w:rsidRPr="00837BF4">
        <w:rPr>
          <w:rFonts w:ascii="Arial" w:hAnsi="Arial" w:cs="Arial"/>
          <w:sz w:val="20"/>
          <w:szCs w:val="20"/>
        </w:rPr>
        <w:t>Comisión de Calificación</w:t>
      </w:r>
      <w:r w:rsidRPr="00837BF4">
        <w:rPr>
          <w:rFonts w:ascii="Arial" w:hAnsi="Arial" w:cs="Arial"/>
          <w:sz w:val="20"/>
          <w:szCs w:val="20"/>
        </w:rPr>
        <w:t xml:space="preserve"> a la ARPC para efectos de eventual excusa.</w:t>
      </w:r>
    </w:p>
    <w:p w14:paraId="032310C8" w14:textId="7C1CF8CF" w:rsidR="00B66D63" w:rsidRDefault="00B66D63" w:rsidP="00B66D63">
      <w:pPr>
        <w:pStyle w:val="Prrafodelista"/>
        <w:ind w:left="284"/>
        <w:jc w:val="both"/>
        <w:rPr>
          <w:rFonts w:ascii="Arial" w:hAnsi="Arial" w:cs="Arial"/>
          <w:sz w:val="20"/>
          <w:szCs w:val="20"/>
        </w:rPr>
      </w:pPr>
    </w:p>
    <w:p w14:paraId="7E821408" w14:textId="77777777" w:rsidR="00B24FCF" w:rsidRPr="00837BF4" w:rsidRDefault="00B24FCF" w:rsidP="00B66D63">
      <w:pPr>
        <w:pStyle w:val="Prrafodelista"/>
        <w:ind w:left="284"/>
        <w:jc w:val="both"/>
        <w:rPr>
          <w:rFonts w:ascii="Arial" w:hAnsi="Arial" w:cs="Arial"/>
          <w:sz w:val="20"/>
          <w:szCs w:val="20"/>
        </w:rPr>
      </w:pPr>
    </w:p>
    <w:p w14:paraId="734777A2" w14:textId="77777777" w:rsidR="00B66D63" w:rsidRPr="00837BF4" w:rsidRDefault="00B66D63" w:rsidP="00B66D63">
      <w:pPr>
        <w:pStyle w:val="Prrafodelista"/>
        <w:numPr>
          <w:ilvl w:val="0"/>
          <w:numId w:val="1"/>
        </w:numPr>
        <w:ind w:left="284" w:hanging="426"/>
        <w:rPr>
          <w:rFonts w:ascii="Arial" w:hAnsi="Arial" w:cs="Arial"/>
          <w:b/>
          <w:sz w:val="20"/>
          <w:szCs w:val="20"/>
        </w:rPr>
      </w:pPr>
      <w:r w:rsidRPr="00837BF4">
        <w:rPr>
          <w:rFonts w:ascii="Arial" w:hAnsi="Arial" w:cs="Arial"/>
          <w:b/>
          <w:sz w:val="20"/>
          <w:szCs w:val="20"/>
        </w:rPr>
        <w:lastRenderedPageBreak/>
        <w:t>POSTERGACIÓN</w:t>
      </w:r>
    </w:p>
    <w:p w14:paraId="542FB93A" w14:textId="77777777" w:rsidR="00B24FCF" w:rsidRDefault="00B24FCF" w:rsidP="00B66D63">
      <w:pPr>
        <w:pStyle w:val="Prrafodelista"/>
        <w:ind w:left="284"/>
        <w:jc w:val="both"/>
        <w:rPr>
          <w:rFonts w:ascii="Arial" w:hAnsi="Arial" w:cs="Arial"/>
          <w:sz w:val="20"/>
          <w:szCs w:val="20"/>
        </w:rPr>
      </w:pPr>
    </w:p>
    <w:p w14:paraId="17C57DCA" w14:textId="5F477A67" w:rsidR="00B66D63" w:rsidRPr="00837BF4" w:rsidRDefault="00B66D63" w:rsidP="00B66D63">
      <w:pPr>
        <w:pStyle w:val="Prrafodelista"/>
        <w:ind w:left="284"/>
        <w:jc w:val="both"/>
        <w:rPr>
          <w:rFonts w:ascii="Arial" w:hAnsi="Arial" w:cs="Arial"/>
          <w:sz w:val="20"/>
          <w:szCs w:val="20"/>
        </w:rPr>
      </w:pPr>
      <w:r w:rsidRPr="00837BF4">
        <w:rPr>
          <w:rFonts w:ascii="Arial" w:hAnsi="Arial" w:cs="Arial"/>
          <w:sz w:val="20"/>
          <w:szCs w:val="20"/>
        </w:rPr>
        <w:t>La ARPC en caso de fuerza mayor o caso fortuito, podrá postergar el acto de apertura de propuestas, fijando nuevo día y hora según corresponda.</w:t>
      </w:r>
    </w:p>
    <w:p w14:paraId="0E776336" w14:textId="77777777" w:rsidR="00B66D63" w:rsidRPr="00837BF4" w:rsidRDefault="00B66D63" w:rsidP="00B66D63">
      <w:pPr>
        <w:pStyle w:val="Prrafodelista"/>
        <w:ind w:left="284"/>
        <w:jc w:val="both"/>
        <w:rPr>
          <w:rFonts w:ascii="Arial" w:hAnsi="Arial" w:cs="Arial"/>
          <w:sz w:val="20"/>
          <w:szCs w:val="20"/>
        </w:rPr>
      </w:pPr>
    </w:p>
    <w:p w14:paraId="1525C445" w14:textId="77777777" w:rsidR="00B106CA" w:rsidRPr="00837BF4" w:rsidRDefault="00B66D63" w:rsidP="00C731AA">
      <w:pPr>
        <w:pStyle w:val="Prrafodelista"/>
        <w:ind w:left="284"/>
        <w:jc w:val="both"/>
        <w:rPr>
          <w:rFonts w:ascii="Arial" w:hAnsi="Arial" w:cs="Arial"/>
          <w:sz w:val="20"/>
          <w:szCs w:val="20"/>
        </w:rPr>
      </w:pPr>
      <w:r w:rsidRPr="00837BF4">
        <w:rPr>
          <w:rFonts w:ascii="Arial" w:hAnsi="Arial" w:cs="Arial"/>
          <w:sz w:val="20"/>
          <w:szCs w:val="20"/>
        </w:rPr>
        <w:t xml:space="preserve">Esta decisión será comunicada </w:t>
      </w:r>
      <w:r w:rsidR="00A63BB6" w:rsidRPr="00837BF4">
        <w:rPr>
          <w:rFonts w:ascii="Arial" w:hAnsi="Arial" w:cs="Arial"/>
          <w:sz w:val="20"/>
          <w:szCs w:val="20"/>
        </w:rPr>
        <w:t xml:space="preserve">mediante la página web de la CSBP </w:t>
      </w:r>
      <w:r w:rsidRPr="00837BF4">
        <w:rPr>
          <w:rFonts w:ascii="Arial" w:hAnsi="Arial" w:cs="Arial"/>
          <w:sz w:val="20"/>
          <w:szCs w:val="20"/>
        </w:rPr>
        <w:t xml:space="preserve">a todos los </w:t>
      </w:r>
      <w:r w:rsidR="00A63BB6" w:rsidRPr="00837BF4">
        <w:rPr>
          <w:rFonts w:ascii="Arial" w:hAnsi="Arial" w:cs="Arial"/>
          <w:sz w:val="20"/>
          <w:szCs w:val="20"/>
        </w:rPr>
        <w:t xml:space="preserve">potenciales </w:t>
      </w:r>
      <w:r w:rsidRPr="00837BF4">
        <w:rPr>
          <w:rFonts w:ascii="Arial" w:hAnsi="Arial" w:cs="Arial"/>
          <w:sz w:val="20"/>
          <w:szCs w:val="20"/>
        </w:rPr>
        <w:t>proponentes</w:t>
      </w:r>
      <w:r w:rsidR="00A63BB6" w:rsidRPr="00837BF4">
        <w:rPr>
          <w:rFonts w:ascii="Arial" w:hAnsi="Arial" w:cs="Arial"/>
          <w:sz w:val="20"/>
          <w:szCs w:val="20"/>
        </w:rPr>
        <w:t>.</w:t>
      </w:r>
    </w:p>
    <w:p w14:paraId="64E740A3" w14:textId="77777777" w:rsidR="008D13E1" w:rsidRPr="00837BF4" w:rsidRDefault="008D13E1" w:rsidP="00BB3C78">
      <w:pPr>
        <w:rPr>
          <w:rFonts w:ascii="Arial" w:hAnsi="Arial" w:cs="Arial"/>
          <w:sz w:val="20"/>
          <w:szCs w:val="20"/>
        </w:rPr>
      </w:pPr>
    </w:p>
    <w:p w14:paraId="16A7A88D" w14:textId="77777777" w:rsidR="00D731AB" w:rsidRPr="00B70ADF" w:rsidRDefault="00D731AB" w:rsidP="00D731AB">
      <w:pPr>
        <w:pStyle w:val="Prrafodelista"/>
        <w:ind w:left="284"/>
        <w:jc w:val="center"/>
        <w:rPr>
          <w:rFonts w:ascii="Arial" w:hAnsi="Arial" w:cs="Arial"/>
          <w:b/>
          <w:sz w:val="20"/>
          <w:szCs w:val="20"/>
        </w:rPr>
      </w:pPr>
      <w:r w:rsidRPr="00B70ADF">
        <w:rPr>
          <w:rFonts w:ascii="Arial" w:hAnsi="Arial" w:cs="Arial"/>
          <w:b/>
          <w:sz w:val="20"/>
          <w:szCs w:val="20"/>
        </w:rPr>
        <w:t>CAPÍTULO III</w:t>
      </w:r>
    </w:p>
    <w:p w14:paraId="38F9DBF3" w14:textId="77777777" w:rsidR="00D731AB" w:rsidRPr="00B70ADF" w:rsidRDefault="00FF4625" w:rsidP="00D731AB">
      <w:pPr>
        <w:pStyle w:val="Prrafodelista"/>
        <w:ind w:left="284"/>
        <w:jc w:val="center"/>
        <w:rPr>
          <w:rFonts w:ascii="Arial" w:hAnsi="Arial" w:cs="Arial"/>
          <w:b/>
          <w:sz w:val="20"/>
          <w:szCs w:val="20"/>
        </w:rPr>
      </w:pPr>
      <w:r w:rsidRPr="00B70ADF">
        <w:rPr>
          <w:rFonts w:ascii="Arial" w:hAnsi="Arial" w:cs="Arial"/>
          <w:b/>
          <w:sz w:val="20"/>
          <w:szCs w:val="20"/>
        </w:rPr>
        <w:t>EVALUACIÓN</w:t>
      </w:r>
      <w:r w:rsidR="00D731AB" w:rsidRPr="00B70ADF">
        <w:rPr>
          <w:rFonts w:ascii="Arial" w:hAnsi="Arial" w:cs="Arial"/>
          <w:b/>
          <w:sz w:val="20"/>
          <w:szCs w:val="20"/>
        </w:rPr>
        <w:t xml:space="preserve"> Y RESULTADOS</w:t>
      </w:r>
    </w:p>
    <w:p w14:paraId="6477D1FE" w14:textId="77777777" w:rsidR="00D731AB" w:rsidRPr="00837BF4" w:rsidRDefault="00D731AB" w:rsidP="00D731AB">
      <w:pPr>
        <w:pStyle w:val="Prrafodelista"/>
        <w:ind w:left="284"/>
        <w:jc w:val="center"/>
        <w:rPr>
          <w:rFonts w:ascii="Arial" w:hAnsi="Arial" w:cs="Arial"/>
          <w:b/>
          <w:sz w:val="20"/>
          <w:szCs w:val="20"/>
        </w:rPr>
      </w:pPr>
    </w:p>
    <w:p w14:paraId="63BFD982" w14:textId="77777777" w:rsidR="00D731AB" w:rsidRPr="00837BF4" w:rsidRDefault="00D731AB" w:rsidP="00D731AB">
      <w:pPr>
        <w:pStyle w:val="Prrafodelista"/>
        <w:ind w:left="284"/>
        <w:jc w:val="center"/>
        <w:rPr>
          <w:rFonts w:ascii="Arial" w:hAnsi="Arial" w:cs="Arial"/>
          <w:b/>
          <w:sz w:val="20"/>
          <w:szCs w:val="20"/>
        </w:rPr>
      </w:pPr>
      <w:r w:rsidRPr="00837BF4">
        <w:rPr>
          <w:rFonts w:ascii="Arial" w:hAnsi="Arial" w:cs="Arial"/>
          <w:b/>
          <w:sz w:val="20"/>
          <w:szCs w:val="20"/>
        </w:rPr>
        <w:t>SECCIÓN I</w:t>
      </w:r>
    </w:p>
    <w:p w14:paraId="52084111" w14:textId="77777777" w:rsidR="00D731AB" w:rsidRPr="00837BF4" w:rsidRDefault="00FF4625" w:rsidP="00D731AB">
      <w:pPr>
        <w:pStyle w:val="Prrafodelista"/>
        <w:ind w:left="284"/>
        <w:jc w:val="center"/>
        <w:rPr>
          <w:rFonts w:ascii="Arial" w:hAnsi="Arial" w:cs="Arial"/>
          <w:b/>
          <w:sz w:val="20"/>
          <w:szCs w:val="20"/>
        </w:rPr>
      </w:pPr>
      <w:r w:rsidRPr="00837BF4">
        <w:rPr>
          <w:rFonts w:ascii="Arial" w:hAnsi="Arial" w:cs="Arial"/>
          <w:b/>
          <w:sz w:val="20"/>
          <w:szCs w:val="20"/>
        </w:rPr>
        <w:t>EVALUACIÓN</w:t>
      </w:r>
      <w:r w:rsidR="00D731AB" w:rsidRPr="00837BF4">
        <w:rPr>
          <w:rFonts w:ascii="Arial" w:hAnsi="Arial" w:cs="Arial"/>
          <w:b/>
          <w:sz w:val="20"/>
          <w:szCs w:val="20"/>
        </w:rPr>
        <w:t xml:space="preserve"> DE LAS PROPUESTAS</w:t>
      </w:r>
    </w:p>
    <w:p w14:paraId="21B51826" w14:textId="77777777" w:rsidR="00230514" w:rsidRPr="00837BF4" w:rsidRDefault="00230514" w:rsidP="00230514">
      <w:pPr>
        <w:pStyle w:val="Prrafodelista"/>
        <w:ind w:left="284"/>
        <w:rPr>
          <w:rFonts w:ascii="Arial" w:hAnsi="Arial" w:cs="Arial"/>
          <w:sz w:val="20"/>
          <w:szCs w:val="20"/>
        </w:rPr>
      </w:pPr>
    </w:p>
    <w:p w14:paraId="3B6C1DA8" w14:textId="77777777" w:rsidR="002D3248" w:rsidRPr="005311B6" w:rsidRDefault="002D3248" w:rsidP="002D3248">
      <w:pPr>
        <w:pStyle w:val="Prrafodelista"/>
        <w:numPr>
          <w:ilvl w:val="0"/>
          <w:numId w:val="1"/>
        </w:numPr>
        <w:ind w:left="284" w:hanging="426"/>
        <w:rPr>
          <w:rFonts w:ascii="Arial" w:hAnsi="Arial" w:cs="Arial"/>
          <w:b/>
          <w:sz w:val="20"/>
          <w:szCs w:val="20"/>
        </w:rPr>
      </w:pPr>
      <w:r w:rsidRPr="005311B6">
        <w:rPr>
          <w:rFonts w:ascii="Arial" w:hAnsi="Arial" w:cs="Arial"/>
          <w:b/>
          <w:sz w:val="20"/>
          <w:szCs w:val="20"/>
        </w:rPr>
        <w:t>SISTEMA DE EVALUACIÓN Y ADJUDICACIÓN</w:t>
      </w:r>
    </w:p>
    <w:p w14:paraId="0318A1F7" w14:textId="77777777" w:rsidR="00B24FCF" w:rsidRPr="005311B6" w:rsidRDefault="00B24FCF" w:rsidP="002D3248">
      <w:pPr>
        <w:pStyle w:val="Prrafodelista"/>
        <w:ind w:left="284"/>
        <w:jc w:val="both"/>
        <w:rPr>
          <w:rFonts w:ascii="Arial" w:hAnsi="Arial" w:cs="Arial"/>
          <w:sz w:val="20"/>
          <w:szCs w:val="20"/>
        </w:rPr>
      </w:pPr>
    </w:p>
    <w:p w14:paraId="3DBA842F" w14:textId="21C156BA" w:rsidR="002D3248" w:rsidRPr="00180331" w:rsidRDefault="002D3248" w:rsidP="002D3248">
      <w:pPr>
        <w:pStyle w:val="Prrafodelista"/>
        <w:ind w:left="284"/>
        <w:jc w:val="both"/>
        <w:rPr>
          <w:rFonts w:ascii="Arial" w:hAnsi="Arial" w:cs="Arial"/>
          <w:b/>
          <w:sz w:val="20"/>
          <w:szCs w:val="20"/>
        </w:rPr>
      </w:pPr>
      <w:r w:rsidRPr="00180331">
        <w:rPr>
          <w:rFonts w:ascii="Arial" w:hAnsi="Arial" w:cs="Arial"/>
          <w:sz w:val="20"/>
          <w:szCs w:val="20"/>
        </w:rPr>
        <w:t xml:space="preserve">La calificación de propuestas, se efectuará utilizando el sistema de evaluación y adjudicación: </w:t>
      </w:r>
      <w:r w:rsidR="00AD538D">
        <w:rPr>
          <w:rFonts w:ascii="Arial" w:hAnsi="Arial" w:cs="Arial"/>
          <w:b/>
          <w:sz w:val="20"/>
          <w:szCs w:val="20"/>
        </w:rPr>
        <w:t>CALIDAD</w:t>
      </w:r>
      <w:r w:rsidRPr="00180331">
        <w:rPr>
          <w:rFonts w:ascii="Arial" w:hAnsi="Arial" w:cs="Arial"/>
          <w:b/>
          <w:sz w:val="20"/>
          <w:szCs w:val="20"/>
        </w:rPr>
        <w:t xml:space="preserve"> COSTO</w:t>
      </w:r>
      <w:r w:rsidR="00B853B0" w:rsidRPr="00180331">
        <w:rPr>
          <w:rFonts w:ascii="Arial" w:hAnsi="Arial" w:cs="Arial"/>
          <w:b/>
          <w:sz w:val="20"/>
          <w:szCs w:val="20"/>
        </w:rPr>
        <w:t>.</w:t>
      </w:r>
    </w:p>
    <w:p w14:paraId="376DC3DC" w14:textId="0D361CB7" w:rsidR="00B853B0" w:rsidRPr="00180331" w:rsidRDefault="00B853B0" w:rsidP="002D3248">
      <w:pPr>
        <w:pStyle w:val="Prrafodelista"/>
        <w:ind w:left="284"/>
        <w:jc w:val="both"/>
        <w:rPr>
          <w:rFonts w:ascii="Arial" w:hAnsi="Arial" w:cs="Arial"/>
          <w:sz w:val="20"/>
          <w:szCs w:val="20"/>
        </w:rPr>
      </w:pPr>
    </w:p>
    <w:p w14:paraId="2580B0EB" w14:textId="77777777" w:rsidR="00B70ADF" w:rsidRPr="00180331" w:rsidRDefault="00B70ADF" w:rsidP="00180331">
      <w:pPr>
        <w:pStyle w:val="Prrafodelista"/>
        <w:numPr>
          <w:ilvl w:val="0"/>
          <w:numId w:val="1"/>
        </w:numPr>
        <w:ind w:left="284" w:hanging="426"/>
        <w:rPr>
          <w:rFonts w:ascii="Arial" w:hAnsi="Arial" w:cs="Arial"/>
          <w:b/>
          <w:sz w:val="20"/>
          <w:szCs w:val="20"/>
        </w:rPr>
      </w:pPr>
      <w:r w:rsidRPr="00180331">
        <w:rPr>
          <w:rFonts w:ascii="Arial" w:hAnsi="Arial" w:cs="Arial"/>
          <w:b/>
          <w:sz w:val="20"/>
          <w:szCs w:val="20"/>
        </w:rPr>
        <w:t>EVALUACIÓN (CALIDAD Y COSTO)</w:t>
      </w:r>
    </w:p>
    <w:p w14:paraId="550FDE25" w14:textId="780DB399" w:rsidR="00B70ADF" w:rsidRPr="00180331" w:rsidRDefault="00B70ADF" w:rsidP="00B70ADF">
      <w:pPr>
        <w:tabs>
          <w:tab w:val="left" w:pos="993"/>
          <w:tab w:val="left" w:pos="1418"/>
        </w:tabs>
        <w:ind w:left="993" w:hanging="993"/>
        <w:jc w:val="both"/>
        <w:rPr>
          <w:rFonts w:ascii="Arial" w:hAnsi="Arial" w:cs="Arial"/>
          <w:sz w:val="20"/>
          <w:szCs w:val="20"/>
        </w:rPr>
      </w:pPr>
      <w:r w:rsidRPr="00180331">
        <w:rPr>
          <w:rFonts w:ascii="Arial" w:hAnsi="Arial" w:cs="Arial"/>
          <w:sz w:val="20"/>
          <w:szCs w:val="20"/>
        </w:rPr>
        <w:t xml:space="preserve">     </w:t>
      </w:r>
      <w:r w:rsidR="00180331" w:rsidRPr="00180331">
        <w:rPr>
          <w:rFonts w:ascii="Arial" w:hAnsi="Arial" w:cs="Arial"/>
          <w:b/>
          <w:bCs/>
          <w:sz w:val="20"/>
          <w:szCs w:val="20"/>
        </w:rPr>
        <w:t>35</w:t>
      </w:r>
      <w:r w:rsidRPr="00180331">
        <w:rPr>
          <w:rFonts w:ascii="Arial" w:hAnsi="Arial" w:cs="Arial"/>
          <w:b/>
          <w:bCs/>
          <w:sz w:val="20"/>
          <w:szCs w:val="20"/>
        </w:rPr>
        <w:t>.1</w:t>
      </w:r>
      <w:r w:rsidRPr="00180331">
        <w:rPr>
          <w:rFonts w:ascii="Arial" w:hAnsi="Arial" w:cs="Arial"/>
          <w:sz w:val="20"/>
          <w:szCs w:val="20"/>
        </w:rPr>
        <w:t xml:space="preserve">   Inicialmente se evaluarán los documentos legales y administrativos presentados por todos los proponentes, aplicando el método CUMPLE/ NO CUMPLE, utilizando el Formulario E-1.</w:t>
      </w:r>
    </w:p>
    <w:p w14:paraId="5CCA02D0" w14:textId="77777777" w:rsidR="00B70ADF" w:rsidRPr="00180331" w:rsidRDefault="00B70ADF" w:rsidP="00B70ADF">
      <w:pPr>
        <w:pStyle w:val="Prrafodelista"/>
        <w:tabs>
          <w:tab w:val="left" w:pos="993"/>
        </w:tabs>
        <w:ind w:left="993"/>
        <w:jc w:val="both"/>
        <w:rPr>
          <w:rFonts w:ascii="Arial" w:hAnsi="Arial" w:cs="Arial"/>
          <w:sz w:val="20"/>
          <w:szCs w:val="20"/>
        </w:rPr>
      </w:pPr>
      <w:r w:rsidRPr="00180331">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4CDAC971" w14:textId="77777777" w:rsidR="00B70ADF" w:rsidRPr="00180331" w:rsidRDefault="00B70ADF" w:rsidP="00B70ADF">
      <w:pPr>
        <w:ind w:left="993"/>
        <w:jc w:val="both"/>
        <w:rPr>
          <w:rFonts w:ascii="Arial" w:hAnsi="Arial" w:cs="Arial"/>
          <w:sz w:val="20"/>
          <w:szCs w:val="20"/>
        </w:rPr>
      </w:pPr>
      <w:proofErr w:type="spellStart"/>
      <w:r w:rsidRPr="00180331">
        <w:rPr>
          <w:rFonts w:ascii="Arial" w:hAnsi="Arial" w:cs="Arial"/>
          <w:sz w:val="20"/>
          <w:szCs w:val="20"/>
        </w:rPr>
        <w:t>Recepcionado</w:t>
      </w:r>
      <w:proofErr w:type="spellEnd"/>
      <w:r w:rsidRPr="00180331">
        <w:rPr>
          <w:rFonts w:ascii="Arial" w:hAnsi="Arial" w:cs="Arial"/>
          <w:sz w:val="20"/>
          <w:szCs w:val="20"/>
        </w:rPr>
        <w:t xml:space="preserve"> el documento en el plazo establecido, la Comisión de Calificación continuará con la evaluación correspondiente.</w:t>
      </w:r>
    </w:p>
    <w:p w14:paraId="006ED2C4" w14:textId="77777777" w:rsidR="00B70ADF" w:rsidRPr="00180331" w:rsidRDefault="00B70ADF" w:rsidP="00B70ADF">
      <w:pPr>
        <w:pStyle w:val="Prrafodelista"/>
        <w:tabs>
          <w:tab w:val="left" w:pos="993"/>
        </w:tabs>
        <w:ind w:left="993"/>
        <w:jc w:val="both"/>
        <w:rPr>
          <w:rFonts w:ascii="Arial" w:hAnsi="Arial" w:cs="Arial"/>
          <w:sz w:val="20"/>
          <w:szCs w:val="20"/>
        </w:rPr>
      </w:pPr>
      <w:r w:rsidRPr="00180331">
        <w:rPr>
          <w:rFonts w:ascii="Arial" w:hAnsi="Arial" w:cs="Arial"/>
          <w:sz w:val="20"/>
          <w:szCs w:val="20"/>
        </w:rPr>
        <w:t>Si transcurridos los tres (3 días) hábiles el proponente no envía la documentación solicitada, la Comisión de Calificación procederá a inhabilitar la propuesta.</w:t>
      </w:r>
    </w:p>
    <w:p w14:paraId="36984D18" w14:textId="55762CF0" w:rsidR="00B70ADF" w:rsidRPr="00180331" w:rsidRDefault="00B70ADF" w:rsidP="00B70ADF">
      <w:pPr>
        <w:tabs>
          <w:tab w:val="left" w:pos="142"/>
          <w:tab w:val="left" w:pos="993"/>
        </w:tabs>
        <w:ind w:left="993" w:hanging="993"/>
        <w:jc w:val="both"/>
        <w:rPr>
          <w:rFonts w:ascii="Arial" w:hAnsi="Arial" w:cs="Arial"/>
          <w:sz w:val="20"/>
          <w:szCs w:val="20"/>
        </w:rPr>
      </w:pPr>
      <w:r w:rsidRPr="00180331">
        <w:rPr>
          <w:rFonts w:ascii="Arial" w:hAnsi="Arial" w:cs="Arial"/>
          <w:sz w:val="20"/>
          <w:szCs w:val="20"/>
        </w:rPr>
        <w:t xml:space="preserve">    </w:t>
      </w:r>
      <w:r w:rsidR="00180331" w:rsidRPr="00180331">
        <w:rPr>
          <w:rFonts w:ascii="Arial" w:hAnsi="Arial" w:cs="Arial"/>
          <w:b/>
          <w:bCs/>
          <w:sz w:val="20"/>
          <w:szCs w:val="20"/>
        </w:rPr>
        <w:t>35</w:t>
      </w:r>
      <w:r w:rsidRPr="00180331">
        <w:rPr>
          <w:rFonts w:ascii="Arial" w:hAnsi="Arial" w:cs="Arial"/>
          <w:b/>
          <w:sz w:val="20"/>
          <w:szCs w:val="20"/>
        </w:rPr>
        <w:t>.2</w:t>
      </w:r>
      <w:r w:rsidRPr="00180331">
        <w:rPr>
          <w:rFonts w:ascii="Arial" w:hAnsi="Arial" w:cs="Arial"/>
          <w:sz w:val="20"/>
          <w:szCs w:val="20"/>
        </w:rPr>
        <w:t xml:space="preserve"> </w:t>
      </w:r>
      <w:r w:rsidR="00180331">
        <w:rPr>
          <w:rFonts w:ascii="Arial" w:hAnsi="Arial" w:cs="Arial"/>
          <w:sz w:val="20"/>
          <w:szCs w:val="20"/>
        </w:rPr>
        <w:t xml:space="preserve"> </w:t>
      </w:r>
      <w:r w:rsidRPr="00180331">
        <w:rPr>
          <w:rFonts w:ascii="Arial" w:hAnsi="Arial" w:cs="Arial"/>
          <w:sz w:val="20"/>
          <w:szCs w:val="20"/>
        </w:rPr>
        <w:t xml:space="preserve"> Las propuestas que hayan cumplido con todos los requisitos exigidos para la documentación legal y administrativa serán sometidas a:</w:t>
      </w:r>
    </w:p>
    <w:p w14:paraId="0BD26BCA" w14:textId="10909706" w:rsidR="00B70ADF" w:rsidRPr="00180331" w:rsidRDefault="00B70ADF" w:rsidP="00B70ADF">
      <w:pPr>
        <w:tabs>
          <w:tab w:val="left" w:pos="993"/>
          <w:tab w:val="left" w:pos="1418"/>
        </w:tabs>
        <w:spacing w:after="0" w:line="240" w:lineRule="auto"/>
        <w:ind w:left="992" w:hanging="992"/>
        <w:jc w:val="both"/>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t xml:space="preserve">                 </w:t>
      </w:r>
      <w:r w:rsidR="00180331">
        <w:rPr>
          <w:rFonts w:ascii="Arial" w:hAnsi="Arial" w:cs="Arial"/>
          <w:sz w:val="20"/>
          <w:szCs w:val="20"/>
        </w:rPr>
        <w:t xml:space="preserve"> </w:t>
      </w:r>
      <w:r w:rsidRPr="00180331">
        <w:rPr>
          <w:rFonts w:ascii="Arial" w:hAnsi="Arial" w:cs="Arial"/>
          <w:sz w:val="20"/>
          <w:szCs w:val="20"/>
        </w:rPr>
        <w:t xml:space="preserve">  a)  </w:t>
      </w:r>
      <w:r w:rsidR="00180331">
        <w:rPr>
          <w:rFonts w:ascii="Arial" w:hAnsi="Arial" w:cs="Arial"/>
          <w:sz w:val="20"/>
          <w:szCs w:val="20"/>
        </w:rPr>
        <w:t xml:space="preserve"> </w:t>
      </w:r>
      <w:r w:rsidRPr="00180331">
        <w:rPr>
          <w:rFonts w:ascii="Arial" w:hAnsi="Arial" w:cs="Arial"/>
          <w:sz w:val="20"/>
          <w:szCs w:val="20"/>
        </w:rPr>
        <w:t>Evaluación de la calidad, sobre 60 puntos</w:t>
      </w:r>
    </w:p>
    <w:p w14:paraId="227DC9B3" w14:textId="77777777" w:rsidR="00B70ADF" w:rsidRPr="00180331" w:rsidRDefault="00B70ADF" w:rsidP="00B70ADF">
      <w:pPr>
        <w:tabs>
          <w:tab w:val="left" w:pos="993"/>
          <w:tab w:val="left" w:pos="1418"/>
        </w:tabs>
        <w:spacing w:after="0" w:line="240" w:lineRule="auto"/>
        <w:ind w:left="992" w:hanging="992"/>
        <w:jc w:val="both"/>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t>b)   Evaluación de la propuesta económica, sobre 40 puntos</w:t>
      </w:r>
    </w:p>
    <w:p w14:paraId="4EAF9D09" w14:textId="77777777" w:rsidR="00B70ADF" w:rsidRPr="00180331" w:rsidRDefault="00B70ADF" w:rsidP="00B70ADF">
      <w:pPr>
        <w:tabs>
          <w:tab w:val="left" w:pos="993"/>
          <w:tab w:val="left" w:pos="1418"/>
        </w:tabs>
        <w:spacing w:after="0" w:line="240" w:lineRule="auto"/>
        <w:ind w:left="992" w:hanging="992"/>
        <w:jc w:val="both"/>
        <w:rPr>
          <w:rFonts w:ascii="Arial" w:hAnsi="Arial" w:cs="Arial"/>
          <w:sz w:val="20"/>
          <w:szCs w:val="20"/>
        </w:rPr>
      </w:pPr>
    </w:p>
    <w:p w14:paraId="42284746" w14:textId="3A076E3E" w:rsidR="00B70ADF" w:rsidRDefault="00B70ADF" w:rsidP="00B70ADF">
      <w:pPr>
        <w:tabs>
          <w:tab w:val="left" w:pos="142"/>
          <w:tab w:val="left" w:pos="993"/>
          <w:tab w:val="left" w:pos="1418"/>
        </w:tabs>
        <w:ind w:left="993" w:hanging="993"/>
        <w:jc w:val="both"/>
        <w:rPr>
          <w:rFonts w:ascii="Arial" w:hAnsi="Arial" w:cs="Arial"/>
          <w:sz w:val="20"/>
          <w:szCs w:val="20"/>
        </w:rPr>
      </w:pPr>
      <w:r w:rsidRPr="00180331">
        <w:rPr>
          <w:rFonts w:ascii="Arial" w:hAnsi="Arial" w:cs="Arial"/>
          <w:sz w:val="20"/>
          <w:szCs w:val="20"/>
        </w:rPr>
        <w:t xml:space="preserve">   </w:t>
      </w:r>
      <w:r w:rsidR="00180331" w:rsidRPr="00180331">
        <w:rPr>
          <w:rFonts w:ascii="Arial" w:hAnsi="Arial" w:cs="Arial"/>
          <w:b/>
          <w:bCs/>
          <w:sz w:val="20"/>
          <w:szCs w:val="20"/>
        </w:rPr>
        <w:t>35</w:t>
      </w:r>
      <w:r w:rsidRPr="00180331">
        <w:rPr>
          <w:rFonts w:ascii="Arial" w:hAnsi="Arial" w:cs="Arial"/>
          <w:b/>
          <w:bCs/>
          <w:sz w:val="20"/>
          <w:szCs w:val="20"/>
        </w:rPr>
        <w:t>.3</w:t>
      </w:r>
      <w:r w:rsidRPr="00180331">
        <w:rPr>
          <w:rFonts w:ascii="Arial" w:hAnsi="Arial" w:cs="Arial"/>
          <w:sz w:val="20"/>
          <w:szCs w:val="20"/>
        </w:rPr>
        <w:t xml:space="preserve">    Para la evaluación de la calidad, se identificará la propuesta técnica, evaluando la misma en función a los criterios de calificación establecidos por la unidad solicitante, detallados a continuación:</w:t>
      </w:r>
    </w:p>
    <w:p w14:paraId="699EAE7C" w14:textId="08985651" w:rsidR="00B24FCF" w:rsidRDefault="00B24FCF" w:rsidP="00B24FCF">
      <w:pPr>
        <w:pStyle w:val="Sinespaciado"/>
      </w:pPr>
    </w:p>
    <w:p w14:paraId="57341859" w14:textId="0496EDA5" w:rsidR="00B24FCF" w:rsidRDefault="00B24FCF" w:rsidP="00B24FCF">
      <w:pPr>
        <w:pStyle w:val="Sinespaciado"/>
      </w:pPr>
    </w:p>
    <w:p w14:paraId="2D278838" w14:textId="60A18570" w:rsidR="00B24FCF" w:rsidRDefault="00B24FCF" w:rsidP="00B24FCF">
      <w:pPr>
        <w:pStyle w:val="Sinespaciado"/>
      </w:pPr>
    </w:p>
    <w:p w14:paraId="2F890343" w14:textId="364EF88F" w:rsidR="00B24FCF" w:rsidRDefault="00B24FCF" w:rsidP="00B24FCF">
      <w:pPr>
        <w:pStyle w:val="Sinespaciado"/>
      </w:pPr>
    </w:p>
    <w:p w14:paraId="0EA249EA" w14:textId="77777777" w:rsidR="00B24FCF" w:rsidRDefault="00B24FCF" w:rsidP="00B24FCF">
      <w:pPr>
        <w:pStyle w:val="Sinespaciado"/>
      </w:pPr>
    </w:p>
    <w:tbl>
      <w:tblPr>
        <w:tblStyle w:val="Tablaconcuadrcula"/>
        <w:tblpPr w:leftFromText="141" w:rightFromText="141" w:vertAnchor="text" w:horzAnchor="margin" w:tblpXSpec="center" w:tblpY="6"/>
        <w:tblW w:w="8147" w:type="dxa"/>
        <w:tblLayout w:type="fixed"/>
        <w:tblLook w:val="04A0" w:firstRow="1" w:lastRow="0" w:firstColumn="1" w:lastColumn="0" w:noHBand="0" w:noVBand="1"/>
      </w:tblPr>
      <w:tblGrid>
        <w:gridCol w:w="4178"/>
        <w:gridCol w:w="2693"/>
        <w:gridCol w:w="1276"/>
      </w:tblGrid>
      <w:tr w:rsidR="00B24FCF" w:rsidRPr="00144C34" w14:paraId="2F0EC48F" w14:textId="77777777" w:rsidTr="00600A3C">
        <w:tc>
          <w:tcPr>
            <w:tcW w:w="4178" w:type="dxa"/>
            <w:shd w:val="clear" w:color="auto" w:fill="BFBFBF" w:themeFill="background1" w:themeFillShade="BF"/>
          </w:tcPr>
          <w:p w14:paraId="602BC485" w14:textId="77777777" w:rsidR="00B24FCF" w:rsidRPr="00144C34" w:rsidRDefault="00B24FCF" w:rsidP="00600A3C">
            <w:pPr>
              <w:spacing w:line="276" w:lineRule="auto"/>
              <w:jc w:val="center"/>
              <w:rPr>
                <w:rFonts w:ascii="Century Gothic" w:hAnsi="Century Gothic" w:cs="Arial"/>
                <w:b/>
                <w:sz w:val="20"/>
                <w:szCs w:val="20"/>
              </w:rPr>
            </w:pPr>
            <w:bookmarkStart w:id="2" w:name="_Hlk72484746"/>
            <w:r w:rsidRPr="00144C34">
              <w:rPr>
                <w:rFonts w:ascii="Century Gothic" w:hAnsi="Century Gothic" w:cs="Arial"/>
                <w:b/>
                <w:sz w:val="20"/>
                <w:szCs w:val="20"/>
              </w:rPr>
              <w:t>CRITERIO</w:t>
            </w:r>
          </w:p>
        </w:tc>
        <w:tc>
          <w:tcPr>
            <w:tcW w:w="2693" w:type="dxa"/>
            <w:shd w:val="clear" w:color="auto" w:fill="BFBFBF" w:themeFill="background1" w:themeFillShade="BF"/>
          </w:tcPr>
          <w:p w14:paraId="0A1F1602" w14:textId="77777777" w:rsidR="00B24FCF" w:rsidRPr="00144C34" w:rsidRDefault="00B24FCF" w:rsidP="00600A3C">
            <w:pPr>
              <w:spacing w:line="276" w:lineRule="auto"/>
              <w:jc w:val="center"/>
              <w:rPr>
                <w:rFonts w:ascii="Century Gothic" w:hAnsi="Century Gothic" w:cs="Arial"/>
                <w:b/>
                <w:sz w:val="20"/>
                <w:szCs w:val="20"/>
              </w:rPr>
            </w:pPr>
            <w:r w:rsidRPr="00144C34">
              <w:rPr>
                <w:rFonts w:ascii="Century Gothic" w:hAnsi="Century Gothic" w:cs="Arial"/>
                <w:b/>
                <w:sz w:val="20"/>
                <w:szCs w:val="20"/>
              </w:rPr>
              <w:t>PUNTAJE</w:t>
            </w:r>
          </w:p>
        </w:tc>
        <w:tc>
          <w:tcPr>
            <w:tcW w:w="1276" w:type="dxa"/>
            <w:shd w:val="clear" w:color="auto" w:fill="BFBFBF" w:themeFill="background1" w:themeFillShade="BF"/>
          </w:tcPr>
          <w:p w14:paraId="659C0F95" w14:textId="77777777" w:rsidR="00B24FCF" w:rsidRPr="00144C34" w:rsidRDefault="00B24FCF" w:rsidP="00600A3C">
            <w:pPr>
              <w:spacing w:line="276" w:lineRule="auto"/>
              <w:jc w:val="center"/>
              <w:rPr>
                <w:rFonts w:ascii="Century Gothic" w:hAnsi="Century Gothic" w:cs="Arial"/>
                <w:b/>
                <w:sz w:val="20"/>
                <w:szCs w:val="20"/>
              </w:rPr>
            </w:pPr>
            <w:r w:rsidRPr="00144C34">
              <w:rPr>
                <w:rFonts w:ascii="Century Gothic" w:hAnsi="Century Gothic" w:cs="Arial"/>
                <w:b/>
                <w:sz w:val="20"/>
                <w:szCs w:val="20"/>
              </w:rPr>
              <w:t>TOTAL</w:t>
            </w:r>
          </w:p>
        </w:tc>
      </w:tr>
      <w:tr w:rsidR="00B24FCF" w:rsidRPr="00144C34" w14:paraId="15791D71" w14:textId="77777777" w:rsidTr="00600A3C">
        <w:tc>
          <w:tcPr>
            <w:tcW w:w="4178" w:type="dxa"/>
          </w:tcPr>
          <w:p w14:paraId="64977E55" w14:textId="77777777" w:rsidR="00B24FCF" w:rsidRPr="007A63AB" w:rsidRDefault="00B24FCF" w:rsidP="00600A3C">
            <w:pPr>
              <w:spacing w:line="276" w:lineRule="auto"/>
              <w:rPr>
                <w:rFonts w:ascii="Arial" w:hAnsi="Arial" w:cs="Arial"/>
                <w:b/>
                <w:sz w:val="20"/>
                <w:szCs w:val="20"/>
              </w:rPr>
            </w:pPr>
            <w:proofErr w:type="gramStart"/>
            <w:r w:rsidRPr="007A63AB">
              <w:rPr>
                <w:rFonts w:ascii="Arial" w:hAnsi="Arial" w:cs="Arial"/>
                <w:b/>
                <w:sz w:val="20"/>
                <w:szCs w:val="20"/>
              </w:rPr>
              <w:t>Total</w:t>
            </w:r>
            <w:proofErr w:type="gramEnd"/>
            <w:r w:rsidRPr="007A63AB">
              <w:rPr>
                <w:rFonts w:ascii="Arial" w:hAnsi="Arial" w:cs="Arial"/>
                <w:b/>
                <w:sz w:val="20"/>
                <w:szCs w:val="20"/>
              </w:rPr>
              <w:t xml:space="preserve"> Propuesta Técnica:</w:t>
            </w:r>
          </w:p>
        </w:tc>
        <w:tc>
          <w:tcPr>
            <w:tcW w:w="2693" w:type="dxa"/>
          </w:tcPr>
          <w:p w14:paraId="22D681A9" w14:textId="77777777" w:rsidR="00B24FCF" w:rsidRPr="007A63AB" w:rsidRDefault="00B24FCF" w:rsidP="00600A3C">
            <w:pPr>
              <w:spacing w:line="276" w:lineRule="auto"/>
              <w:jc w:val="center"/>
              <w:rPr>
                <w:rFonts w:ascii="Arial" w:hAnsi="Arial" w:cs="Arial"/>
                <w:sz w:val="20"/>
                <w:szCs w:val="20"/>
              </w:rPr>
            </w:pPr>
          </w:p>
        </w:tc>
        <w:tc>
          <w:tcPr>
            <w:tcW w:w="1276" w:type="dxa"/>
          </w:tcPr>
          <w:p w14:paraId="1A38F0C3" w14:textId="77777777" w:rsidR="00B24FCF" w:rsidRPr="007A63AB" w:rsidRDefault="00B24FCF" w:rsidP="00600A3C">
            <w:pPr>
              <w:spacing w:line="276" w:lineRule="auto"/>
              <w:jc w:val="center"/>
              <w:rPr>
                <w:rFonts w:ascii="Arial" w:hAnsi="Arial" w:cs="Arial"/>
                <w:b/>
                <w:sz w:val="20"/>
                <w:szCs w:val="20"/>
              </w:rPr>
            </w:pPr>
            <w:r w:rsidRPr="007A63AB">
              <w:rPr>
                <w:rFonts w:ascii="Arial" w:hAnsi="Arial" w:cs="Arial"/>
                <w:b/>
                <w:sz w:val="20"/>
                <w:szCs w:val="20"/>
              </w:rPr>
              <w:t>60 pts.</w:t>
            </w:r>
          </w:p>
        </w:tc>
      </w:tr>
      <w:tr w:rsidR="00B24FCF" w:rsidRPr="00144C34" w14:paraId="244B0227" w14:textId="77777777" w:rsidTr="00600A3C">
        <w:tc>
          <w:tcPr>
            <w:tcW w:w="4178" w:type="dxa"/>
          </w:tcPr>
          <w:p w14:paraId="3D529397" w14:textId="7DE7422D" w:rsidR="00B24FCF" w:rsidRPr="007A63AB" w:rsidRDefault="00B24FCF" w:rsidP="00600A3C">
            <w:pPr>
              <w:jc w:val="both"/>
              <w:rPr>
                <w:rFonts w:ascii="Arial" w:hAnsi="Arial" w:cs="Arial"/>
                <w:sz w:val="20"/>
                <w:szCs w:val="20"/>
              </w:rPr>
            </w:pPr>
            <w:r w:rsidRPr="007A63AB">
              <w:rPr>
                <w:rFonts w:ascii="Arial" w:hAnsi="Arial" w:cs="Arial"/>
                <w:sz w:val="20"/>
                <w:szCs w:val="20"/>
              </w:rPr>
              <w:t xml:space="preserve">Empresa que cuente con experiencia verificable </w:t>
            </w:r>
            <w:r w:rsidR="00895FCA">
              <w:rPr>
                <w:rFonts w:ascii="Arial" w:hAnsi="Arial" w:cs="Arial"/>
                <w:sz w:val="20"/>
                <w:szCs w:val="20"/>
              </w:rPr>
              <w:t>mínima</w:t>
            </w:r>
            <w:r w:rsidRPr="007A63AB">
              <w:rPr>
                <w:rFonts w:ascii="Arial" w:hAnsi="Arial" w:cs="Arial"/>
                <w:sz w:val="20"/>
                <w:szCs w:val="20"/>
              </w:rPr>
              <w:t xml:space="preserve"> 5 años en Servicios de Contac Center o similares. </w:t>
            </w:r>
          </w:p>
        </w:tc>
        <w:tc>
          <w:tcPr>
            <w:tcW w:w="2693" w:type="dxa"/>
            <w:vAlign w:val="center"/>
          </w:tcPr>
          <w:p w14:paraId="23F4DE7A" w14:textId="0FD9E3F7" w:rsidR="00B24FCF" w:rsidRPr="007A63AB" w:rsidRDefault="00385BB8" w:rsidP="00600A3C">
            <w:pPr>
              <w:rPr>
                <w:rFonts w:ascii="Arial" w:hAnsi="Arial" w:cs="Arial"/>
                <w:sz w:val="20"/>
                <w:szCs w:val="20"/>
              </w:rPr>
            </w:pPr>
            <w:r w:rsidRPr="00642E2C">
              <w:rPr>
                <w:rFonts w:ascii="Arial" w:hAnsi="Arial" w:cs="Arial"/>
                <w:sz w:val="20"/>
                <w:szCs w:val="20"/>
              </w:rPr>
              <w:t xml:space="preserve">De </w:t>
            </w:r>
            <w:r w:rsidR="000744DA">
              <w:rPr>
                <w:rFonts w:ascii="Arial" w:hAnsi="Arial" w:cs="Arial"/>
                <w:sz w:val="20"/>
                <w:szCs w:val="20"/>
              </w:rPr>
              <w:t>5</w:t>
            </w:r>
            <w:r w:rsidRPr="00642E2C">
              <w:rPr>
                <w:rFonts w:ascii="Arial" w:hAnsi="Arial" w:cs="Arial"/>
                <w:sz w:val="20"/>
                <w:szCs w:val="20"/>
              </w:rPr>
              <w:t xml:space="preserve"> a </w:t>
            </w:r>
            <w:r w:rsidR="000744DA">
              <w:rPr>
                <w:rFonts w:ascii="Arial" w:hAnsi="Arial" w:cs="Arial"/>
                <w:sz w:val="20"/>
                <w:szCs w:val="20"/>
              </w:rPr>
              <w:t>6</w:t>
            </w:r>
            <w:r w:rsidRPr="00642E2C">
              <w:rPr>
                <w:rFonts w:ascii="Arial" w:hAnsi="Arial" w:cs="Arial"/>
                <w:sz w:val="20"/>
                <w:szCs w:val="20"/>
              </w:rPr>
              <w:t xml:space="preserve"> </w:t>
            </w:r>
            <w:proofErr w:type="gramStart"/>
            <w:r w:rsidR="00642E2C" w:rsidRPr="00642E2C">
              <w:rPr>
                <w:rFonts w:ascii="Arial" w:hAnsi="Arial" w:cs="Arial"/>
                <w:sz w:val="20"/>
                <w:szCs w:val="20"/>
              </w:rPr>
              <w:t>años</w:t>
            </w:r>
            <w:r w:rsidR="00B24FCF" w:rsidRPr="00642E2C">
              <w:rPr>
                <w:rFonts w:ascii="Arial" w:hAnsi="Arial" w:cs="Arial"/>
                <w:sz w:val="20"/>
                <w:szCs w:val="20"/>
              </w:rPr>
              <w:t xml:space="preserve">  =</w:t>
            </w:r>
            <w:proofErr w:type="gramEnd"/>
            <w:r w:rsidR="00B24FCF" w:rsidRPr="00642E2C">
              <w:rPr>
                <w:rFonts w:ascii="Arial" w:hAnsi="Arial" w:cs="Arial"/>
                <w:sz w:val="20"/>
                <w:szCs w:val="20"/>
              </w:rPr>
              <w:t xml:space="preserve"> </w:t>
            </w:r>
            <w:r w:rsidRPr="00642E2C">
              <w:rPr>
                <w:rFonts w:ascii="Arial" w:hAnsi="Arial" w:cs="Arial"/>
                <w:sz w:val="20"/>
                <w:szCs w:val="20"/>
              </w:rPr>
              <w:t>3</w:t>
            </w:r>
            <w:r w:rsidR="00B24FCF" w:rsidRPr="00642E2C">
              <w:rPr>
                <w:rFonts w:ascii="Arial" w:hAnsi="Arial" w:cs="Arial"/>
                <w:sz w:val="20"/>
                <w:szCs w:val="20"/>
              </w:rPr>
              <w:t xml:space="preserve"> </w:t>
            </w:r>
            <w:r w:rsidR="00B24FCF" w:rsidRPr="007A63AB">
              <w:rPr>
                <w:rFonts w:ascii="Arial" w:hAnsi="Arial" w:cs="Arial"/>
                <w:sz w:val="20"/>
                <w:szCs w:val="20"/>
              </w:rPr>
              <w:t>pts.</w:t>
            </w:r>
          </w:p>
          <w:p w14:paraId="0407A0E7" w14:textId="1FBC24BB" w:rsidR="00B24FCF" w:rsidRPr="00642E2C" w:rsidRDefault="00B24FCF" w:rsidP="00600A3C">
            <w:pPr>
              <w:ind w:right="-108"/>
              <w:rPr>
                <w:rFonts w:ascii="Arial" w:hAnsi="Arial" w:cs="Arial"/>
                <w:sz w:val="20"/>
                <w:szCs w:val="20"/>
              </w:rPr>
            </w:pPr>
            <w:r w:rsidRPr="00642E2C">
              <w:rPr>
                <w:rFonts w:ascii="Arial" w:hAnsi="Arial" w:cs="Arial"/>
                <w:sz w:val="20"/>
                <w:szCs w:val="20"/>
              </w:rPr>
              <w:t xml:space="preserve">De </w:t>
            </w:r>
            <w:r w:rsidR="000744DA">
              <w:rPr>
                <w:rFonts w:ascii="Arial" w:hAnsi="Arial" w:cs="Arial"/>
                <w:sz w:val="20"/>
                <w:szCs w:val="20"/>
              </w:rPr>
              <w:t>7</w:t>
            </w:r>
            <w:r w:rsidR="00385BB8" w:rsidRPr="00642E2C">
              <w:rPr>
                <w:rFonts w:ascii="Arial" w:hAnsi="Arial" w:cs="Arial"/>
                <w:sz w:val="20"/>
                <w:szCs w:val="20"/>
              </w:rPr>
              <w:t xml:space="preserve"> </w:t>
            </w:r>
            <w:r w:rsidR="00642E2C" w:rsidRPr="00642E2C">
              <w:rPr>
                <w:rFonts w:ascii="Arial" w:hAnsi="Arial" w:cs="Arial"/>
                <w:sz w:val="20"/>
                <w:szCs w:val="20"/>
              </w:rPr>
              <w:t>a</w:t>
            </w:r>
            <w:r w:rsidRPr="00642E2C">
              <w:rPr>
                <w:rFonts w:ascii="Arial" w:hAnsi="Arial" w:cs="Arial"/>
                <w:sz w:val="20"/>
                <w:szCs w:val="20"/>
              </w:rPr>
              <w:t xml:space="preserve"> </w:t>
            </w:r>
            <w:r w:rsidR="000744DA">
              <w:rPr>
                <w:rFonts w:ascii="Arial" w:hAnsi="Arial" w:cs="Arial"/>
                <w:sz w:val="20"/>
                <w:szCs w:val="20"/>
              </w:rPr>
              <w:t>8</w:t>
            </w:r>
            <w:r w:rsidR="00385BB8" w:rsidRPr="00642E2C">
              <w:rPr>
                <w:rFonts w:ascii="Arial" w:hAnsi="Arial" w:cs="Arial"/>
                <w:sz w:val="20"/>
                <w:szCs w:val="20"/>
              </w:rPr>
              <w:t xml:space="preserve"> </w:t>
            </w:r>
            <w:r w:rsidR="00642E2C" w:rsidRPr="00642E2C">
              <w:rPr>
                <w:rFonts w:ascii="Arial" w:hAnsi="Arial" w:cs="Arial"/>
                <w:sz w:val="20"/>
                <w:szCs w:val="20"/>
              </w:rPr>
              <w:t>años</w:t>
            </w:r>
            <w:r w:rsidRPr="00642E2C">
              <w:rPr>
                <w:rFonts w:ascii="Arial" w:hAnsi="Arial" w:cs="Arial"/>
                <w:sz w:val="20"/>
                <w:szCs w:val="20"/>
              </w:rPr>
              <w:t xml:space="preserve"> = </w:t>
            </w:r>
            <w:r w:rsidR="00385BB8" w:rsidRPr="00642E2C">
              <w:rPr>
                <w:rFonts w:ascii="Arial" w:hAnsi="Arial" w:cs="Arial"/>
                <w:sz w:val="20"/>
                <w:szCs w:val="20"/>
              </w:rPr>
              <w:t xml:space="preserve">4 </w:t>
            </w:r>
            <w:r w:rsidRPr="00642E2C">
              <w:rPr>
                <w:rFonts w:ascii="Arial" w:hAnsi="Arial" w:cs="Arial"/>
                <w:sz w:val="20"/>
                <w:szCs w:val="20"/>
              </w:rPr>
              <w:t>pts.</w:t>
            </w:r>
          </w:p>
          <w:p w14:paraId="33B46256" w14:textId="2C3845B7" w:rsidR="00B24FCF" w:rsidRPr="007A63AB" w:rsidRDefault="000744DA" w:rsidP="00600A3C">
            <w:pPr>
              <w:rPr>
                <w:rFonts w:ascii="Arial" w:hAnsi="Arial" w:cs="Arial"/>
                <w:sz w:val="20"/>
                <w:szCs w:val="20"/>
              </w:rPr>
            </w:pPr>
            <w:r>
              <w:rPr>
                <w:rFonts w:ascii="Arial" w:hAnsi="Arial" w:cs="Arial"/>
                <w:sz w:val="20"/>
                <w:szCs w:val="20"/>
              </w:rPr>
              <w:t>De 9 o más años</w:t>
            </w:r>
            <w:r w:rsidR="00642E2C" w:rsidRPr="00642E2C">
              <w:rPr>
                <w:rFonts w:ascii="Arial" w:hAnsi="Arial" w:cs="Arial"/>
                <w:sz w:val="20"/>
                <w:szCs w:val="20"/>
              </w:rPr>
              <w:t xml:space="preserve"> =</w:t>
            </w:r>
            <w:r w:rsidR="00B24FCF" w:rsidRPr="00642E2C">
              <w:rPr>
                <w:rFonts w:ascii="Arial" w:hAnsi="Arial" w:cs="Arial"/>
                <w:sz w:val="20"/>
                <w:szCs w:val="20"/>
              </w:rPr>
              <w:t xml:space="preserve"> </w:t>
            </w:r>
            <w:r w:rsidR="00385BB8" w:rsidRPr="00642E2C">
              <w:rPr>
                <w:rFonts w:ascii="Arial" w:hAnsi="Arial" w:cs="Arial"/>
                <w:sz w:val="20"/>
                <w:szCs w:val="20"/>
              </w:rPr>
              <w:t xml:space="preserve">5 </w:t>
            </w:r>
            <w:r w:rsidR="00B24FCF" w:rsidRPr="00642E2C">
              <w:rPr>
                <w:rFonts w:ascii="Arial" w:hAnsi="Arial" w:cs="Arial"/>
                <w:sz w:val="20"/>
                <w:szCs w:val="20"/>
              </w:rPr>
              <w:t>pts</w:t>
            </w:r>
            <w:r w:rsidR="00B24FCF" w:rsidRPr="007A63AB">
              <w:rPr>
                <w:rFonts w:ascii="Arial" w:hAnsi="Arial" w:cs="Arial"/>
                <w:sz w:val="20"/>
                <w:szCs w:val="20"/>
              </w:rPr>
              <w:t>.</w:t>
            </w:r>
          </w:p>
        </w:tc>
        <w:tc>
          <w:tcPr>
            <w:tcW w:w="1276" w:type="dxa"/>
            <w:vAlign w:val="center"/>
          </w:tcPr>
          <w:p w14:paraId="2A2D3B5C" w14:textId="276B5926" w:rsidR="00B24FCF" w:rsidRPr="007A63AB" w:rsidRDefault="00B24FCF" w:rsidP="00600A3C">
            <w:pPr>
              <w:jc w:val="center"/>
              <w:rPr>
                <w:rFonts w:ascii="Arial" w:hAnsi="Arial" w:cs="Arial"/>
                <w:sz w:val="20"/>
                <w:szCs w:val="20"/>
              </w:rPr>
            </w:pPr>
            <w:r w:rsidRPr="007A63AB">
              <w:rPr>
                <w:rFonts w:ascii="Arial" w:hAnsi="Arial" w:cs="Arial"/>
                <w:sz w:val="20"/>
                <w:szCs w:val="20"/>
              </w:rPr>
              <w:t>5</w:t>
            </w:r>
          </w:p>
        </w:tc>
      </w:tr>
      <w:tr w:rsidR="00B24FCF" w:rsidRPr="00144C34" w14:paraId="3EF87FFC" w14:textId="77777777" w:rsidTr="00600A3C">
        <w:tc>
          <w:tcPr>
            <w:tcW w:w="4178" w:type="dxa"/>
          </w:tcPr>
          <w:p w14:paraId="0C24B214" w14:textId="77777777" w:rsidR="006137BF" w:rsidRDefault="006137BF" w:rsidP="006137BF">
            <w:pPr>
              <w:jc w:val="both"/>
              <w:rPr>
                <w:rFonts w:ascii="Arial" w:hAnsi="Arial" w:cs="Arial"/>
                <w:b/>
                <w:sz w:val="20"/>
                <w:szCs w:val="20"/>
              </w:rPr>
            </w:pPr>
            <w:r w:rsidRPr="007A63AB">
              <w:rPr>
                <w:rFonts w:ascii="Arial" w:hAnsi="Arial" w:cs="Arial"/>
                <w:b/>
                <w:sz w:val="20"/>
                <w:szCs w:val="20"/>
              </w:rPr>
              <w:t>Experiencia específica verificable</w:t>
            </w:r>
            <w:r w:rsidRPr="007A63AB">
              <w:rPr>
                <w:rFonts w:ascii="Arial" w:hAnsi="Arial" w:cs="Arial"/>
              </w:rPr>
              <w:t xml:space="preserve"> </w:t>
            </w:r>
            <w:r w:rsidRPr="007A63AB">
              <w:rPr>
                <w:rFonts w:ascii="Arial" w:hAnsi="Arial" w:cs="Arial"/>
                <w:sz w:val="20"/>
                <w:szCs w:val="20"/>
              </w:rPr>
              <w:t xml:space="preserve">en </w:t>
            </w:r>
            <w:r>
              <w:rPr>
                <w:rFonts w:ascii="Arial" w:hAnsi="Arial" w:cs="Arial"/>
                <w:sz w:val="20"/>
                <w:szCs w:val="20"/>
              </w:rPr>
              <w:t xml:space="preserve">atención y </w:t>
            </w:r>
            <w:r w:rsidRPr="007A63AB">
              <w:rPr>
                <w:rFonts w:ascii="Arial" w:hAnsi="Arial" w:cs="Arial"/>
                <w:sz w:val="20"/>
                <w:szCs w:val="20"/>
              </w:rPr>
              <w:t xml:space="preserve">servicio al cliente inbound y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w:t>
            </w:r>
            <w:r w:rsidRPr="005F35CA">
              <w:rPr>
                <w:rFonts w:ascii="Arial" w:hAnsi="Arial" w:cs="Arial"/>
                <w:sz w:val="20"/>
                <w:szCs w:val="20"/>
              </w:rPr>
              <w:t>en empresas e instituciones de servicios privadas o públicas</w:t>
            </w:r>
            <w:r>
              <w:rPr>
                <w:rFonts w:ascii="Arial" w:hAnsi="Arial" w:cs="Arial"/>
                <w:b/>
                <w:sz w:val="20"/>
                <w:szCs w:val="20"/>
              </w:rPr>
              <w:t>.</w:t>
            </w:r>
          </w:p>
          <w:p w14:paraId="6C9E61D0" w14:textId="76D06701" w:rsidR="00B24FCF" w:rsidRPr="007A63AB" w:rsidRDefault="006137BF" w:rsidP="006137BF">
            <w:pPr>
              <w:jc w:val="both"/>
              <w:rPr>
                <w:rFonts w:ascii="Arial" w:hAnsi="Arial" w:cs="Arial"/>
                <w:b/>
                <w:sz w:val="20"/>
                <w:szCs w:val="20"/>
              </w:rPr>
            </w:pPr>
            <w:r w:rsidRPr="00511065">
              <w:rPr>
                <w:rFonts w:ascii="Arial" w:hAnsi="Arial" w:cs="Arial"/>
                <w:bCs/>
                <w:sz w:val="20"/>
                <w:szCs w:val="20"/>
              </w:rPr>
              <w:t>(Mínimo de 3 años)</w:t>
            </w:r>
          </w:p>
        </w:tc>
        <w:tc>
          <w:tcPr>
            <w:tcW w:w="2693" w:type="dxa"/>
            <w:vAlign w:val="center"/>
          </w:tcPr>
          <w:p w14:paraId="131B6BFD" w14:textId="242279E4" w:rsidR="00B24FCF" w:rsidRPr="007A63AB" w:rsidRDefault="00510BC4" w:rsidP="00600A3C">
            <w:pPr>
              <w:rPr>
                <w:rFonts w:ascii="Arial" w:hAnsi="Arial" w:cs="Arial"/>
                <w:sz w:val="20"/>
                <w:szCs w:val="20"/>
              </w:rPr>
            </w:pPr>
            <w:r w:rsidRPr="007A63AB">
              <w:rPr>
                <w:rFonts w:ascii="Arial" w:hAnsi="Arial" w:cs="Arial"/>
                <w:sz w:val="20"/>
                <w:szCs w:val="20"/>
              </w:rPr>
              <w:t>Tres</w:t>
            </w:r>
            <w:r w:rsidR="00B24FCF" w:rsidRPr="007A63AB">
              <w:rPr>
                <w:rFonts w:ascii="Arial" w:hAnsi="Arial" w:cs="Arial"/>
                <w:sz w:val="20"/>
                <w:szCs w:val="20"/>
              </w:rPr>
              <w:t xml:space="preserve"> contrato</w:t>
            </w:r>
            <w:r w:rsidRPr="007A63AB">
              <w:rPr>
                <w:rFonts w:ascii="Arial" w:hAnsi="Arial" w:cs="Arial"/>
                <w:sz w:val="20"/>
                <w:szCs w:val="20"/>
              </w:rPr>
              <w:t>s</w:t>
            </w:r>
            <w:r w:rsidR="00B24FCF" w:rsidRPr="007A63AB">
              <w:rPr>
                <w:rFonts w:ascii="Arial" w:hAnsi="Arial" w:cs="Arial"/>
                <w:sz w:val="20"/>
                <w:szCs w:val="20"/>
              </w:rPr>
              <w:t xml:space="preserve"> = </w:t>
            </w:r>
            <w:r w:rsidR="00642E2C">
              <w:rPr>
                <w:rFonts w:ascii="Arial" w:hAnsi="Arial" w:cs="Arial"/>
                <w:sz w:val="20"/>
                <w:szCs w:val="20"/>
              </w:rPr>
              <w:t>10</w:t>
            </w:r>
            <w:r w:rsidR="00385BB8">
              <w:rPr>
                <w:rFonts w:ascii="Arial" w:hAnsi="Arial" w:cs="Arial"/>
                <w:color w:val="FF0000"/>
                <w:sz w:val="20"/>
                <w:szCs w:val="20"/>
              </w:rPr>
              <w:t xml:space="preserve"> </w:t>
            </w:r>
            <w:r w:rsidR="00B24FCF" w:rsidRPr="007A63AB">
              <w:rPr>
                <w:rFonts w:ascii="Arial" w:hAnsi="Arial" w:cs="Arial"/>
                <w:sz w:val="20"/>
                <w:szCs w:val="20"/>
              </w:rPr>
              <w:t>pts.</w:t>
            </w:r>
          </w:p>
          <w:p w14:paraId="1E0A9377" w14:textId="2DC2FF70" w:rsidR="00B24FCF" w:rsidRPr="007A63AB" w:rsidRDefault="00510BC4" w:rsidP="00600A3C">
            <w:pPr>
              <w:rPr>
                <w:rFonts w:ascii="Arial" w:hAnsi="Arial" w:cs="Arial"/>
                <w:sz w:val="20"/>
                <w:szCs w:val="20"/>
              </w:rPr>
            </w:pPr>
            <w:r w:rsidRPr="007A63AB">
              <w:rPr>
                <w:rFonts w:ascii="Arial" w:hAnsi="Arial" w:cs="Arial"/>
                <w:sz w:val="20"/>
                <w:szCs w:val="20"/>
              </w:rPr>
              <w:t>Cuatro</w:t>
            </w:r>
            <w:r w:rsidR="00B24FCF" w:rsidRPr="007A63AB">
              <w:rPr>
                <w:rFonts w:ascii="Arial" w:hAnsi="Arial" w:cs="Arial"/>
                <w:sz w:val="20"/>
                <w:szCs w:val="20"/>
              </w:rPr>
              <w:t xml:space="preserve"> contratos = 15 pts. </w:t>
            </w:r>
          </w:p>
          <w:p w14:paraId="16C80BCF" w14:textId="278DB7EC" w:rsidR="00B24FCF" w:rsidRPr="007A63AB" w:rsidRDefault="00510BC4" w:rsidP="00600A3C">
            <w:pPr>
              <w:rPr>
                <w:rFonts w:ascii="Arial" w:hAnsi="Arial" w:cs="Arial"/>
                <w:color w:val="FF0000"/>
                <w:sz w:val="20"/>
                <w:szCs w:val="20"/>
              </w:rPr>
            </w:pPr>
            <w:r w:rsidRPr="007A63AB">
              <w:rPr>
                <w:rFonts w:ascii="Arial" w:hAnsi="Arial" w:cs="Arial"/>
                <w:sz w:val="20"/>
                <w:szCs w:val="20"/>
              </w:rPr>
              <w:t>Cinco</w:t>
            </w:r>
            <w:r w:rsidR="00B24FCF" w:rsidRPr="007A63AB">
              <w:rPr>
                <w:rFonts w:ascii="Arial" w:hAnsi="Arial" w:cs="Arial"/>
                <w:sz w:val="20"/>
                <w:szCs w:val="20"/>
              </w:rPr>
              <w:t xml:space="preserve"> o más contratos =</w:t>
            </w:r>
            <w:r w:rsidRPr="007A63AB">
              <w:rPr>
                <w:rFonts w:ascii="Arial" w:hAnsi="Arial" w:cs="Arial"/>
                <w:sz w:val="20"/>
                <w:szCs w:val="20"/>
              </w:rPr>
              <w:t xml:space="preserve"> </w:t>
            </w:r>
            <w:r w:rsidR="00B24FCF" w:rsidRPr="007A63AB">
              <w:rPr>
                <w:rFonts w:ascii="Arial" w:hAnsi="Arial" w:cs="Arial"/>
                <w:sz w:val="20"/>
                <w:szCs w:val="20"/>
              </w:rPr>
              <w:t>20 pts.</w:t>
            </w:r>
          </w:p>
        </w:tc>
        <w:tc>
          <w:tcPr>
            <w:tcW w:w="1276" w:type="dxa"/>
            <w:vAlign w:val="center"/>
          </w:tcPr>
          <w:p w14:paraId="1379B3EE" w14:textId="77777777" w:rsidR="00B24FCF" w:rsidRPr="007A63AB" w:rsidRDefault="00B24FCF" w:rsidP="00600A3C">
            <w:pPr>
              <w:jc w:val="center"/>
              <w:rPr>
                <w:rFonts w:ascii="Arial" w:hAnsi="Arial" w:cs="Arial"/>
                <w:sz w:val="20"/>
                <w:szCs w:val="20"/>
              </w:rPr>
            </w:pPr>
            <w:r w:rsidRPr="007A63AB">
              <w:rPr>
                <w:rFonts w:ascii="Arial" w:hAnsi="Arial" w:cs="Arial"/>
                <w:sz w:val="20"/>
                <w:szCs w:val="20"/>
              </w:rPr>
              <w:t>20</w:t>
            </w:r>
          </w:p>
        </w:tc>
      </w:tr>
      <w:tr w:rsidR="00B24FCF" w:rsidRPr="00144C34" w14:paraId="650ADB71" w14:textId="77777777" w:rsidTr="00600A3C">
        <w:tc>
          <w:tcPr>
            <w:tcW w:w="4178" w:type="dxa"/>
          </w:tcPr>
          <w:p w14:paraId="69877749" w14:textId="77777777" w:rsidR="006137BF" w:rsidRDefault="006137BF" w:rsidP="006137BF">
            <w:pPr>
              <w:jc w:val="both"/>
              <w:rPr>
                <w:rFonts w:ascii="Arial" w:hAnsi="Arial" w:cs="Arial"/>
                <w:b/>
                <w:sz w:val="20"/>
                <w:szCs w:val="20"/>
              </w:rPr>
            </w:pPr>
            <w:r w:rsidRPr="007A63AB">
              <w:rPr>
                <w:rFonts w:ascii="Arial" w:hAnsi="Arial" w:cs="Arial"/>
                <w:b/>
                <w:sz w:val="20"/>
                <w:szCs w:val="20"/>
              </w:rPr>
              <w:t xml:space="preserve">Experiencia específica verificable </w:t>
            </w:r>
            <w:r w:rsidRPr="007A63AB">
              <w:rPr>
                <w:rFonts w:ascii="Arial" w:hAnsi="Arial" w:cs="Arial"/>
                <w:bCs/>
                <w:sz w:val="20"/>
                <w:szCs w:val="20"/>
              </w:rPr>
              <w:t xml:space="preserve">en la gestión </w:t>
            </w:r>
            <w:r>
              <w:rPr>
                <w:rFonts w:ascii="Arial" w:hAnsi="Arial" w:cs="Arial"/>
                <w:bCs/>
                <w:sz w:val="20"/>
                <w:szCs w:val="20"/>
              </w:rPr>
              <w:t>multicanal/</w:t>
            </w:r>
            <w:proofErr w:type="spellStart"/>
            <w:r w:rsidRPr="007A63AB">
              <w:rPr>
                <w:rFonts w:ascii="Arial" w:hAnsi="Arial" w:cs="Arial"/>
                <w:bCs/>
                <w:sz w:val="20"/>
                <w:szCs w:val="20"/>
              </w:rPr>
              <w:t>omnicanal</w:t>
            </w:r>
            <w:proofErr w:type="spellEnd"/>
            <w:r w:rsidRPr="007A63AB">
              <w:rPr>
                <w:rFonts w:ascii="Arial" w:hAnsi="Arial" w:cs="Arial"/>
                <w:bCs/>
                <w:sz w:val="20"/>
                <w:szCs w:val="20"/>
              </w:rPr>
              <w:t xml:space="preserve"> y gestión de redes sociales</w:t>
            </w:r>
            <w:r>
              <w:rPr>
                <w:rFonts w:ascii="Arial" w:hAnsi="Arial" w:cs="Arial"/>
                <w:bCs/>
                <w:sz w:val="20"/>
                <w:szCs w:val="20"/>
              </w:rPr>
              <w:t xml:space="preserve"> </w:t>
            </w:r>
            <w:r w:rsidRPr="005F35CA">
              <w:rPr>
                <w:rFonts w:ascii="Arial" w:hAnsi="Arial" w:cs="Arial"/>
                <w:sz w:val="20"/>
                <w:szCs w:val="20"/>
              </w:rPr>
              <w:t>en empresas e instituciones de servicios privadas o públicas</w:t>
            </w:r>
            <w:r>
              <w:rPr>
                <w:rFonts w:ascii="Arial" w:hAnsi="Arial" w:cs="Arial"/>
                <w:b/>
                <w:sz w:val="20"/>
                <w:szCs w:val="20"/>
              </w:rPr>
              <w:t>.</w:t>
            </w:r>
          </w:p>
          <w:p w14:paraId="5E52CE2C" w14:textId="0CF82355" w:rsidR="00B24FCF" w:rsidRPr="007A63AB" w:rsidRDefault="006137BF" w:rsidP="006137BF">
            <w:pPr>
              <w:jc w:val="both"/>
              <w:rPr>
                <w:rFonts w:ascii="Arial" w:hAnsi="Arial" w:cs="Arial"/>
                <w:b/>
                <w:sz w:val="20"/>
                <w:szCs w:val="20"/>
              </w:rPr>
            </w:pPr>
            <w:r>
              <w:rPr>
                <w:rFonts w:ascii="Arial" w:hAnsi="Arial" w:cs="Arial"/>
                <w:bCs/>
                <w:sz w:val="20"/>
                <w:szCs w:val="20"/>
              </w:rPr>
              <w:t>(Mínimo 1 año).</w:t>
            </w:r>
            <w:r w:rsidRPr="007A63AB">
              <w:rPr>
                <w:rFonts w:ascii="Arial" w:hAnsi="Arial" w:cs="Arial"/>
                <w:b/>
                <w:sz w:val="20"/>
                <w:szCs w:val="20"/>
              </w:rPr>
              <w:t xml:space="preserve">    </w:t>
            </w:r>
          </w:p>
        </w:tc>
        <w:tc>
          <w:tcPr>
            <w:tcW w:w="2693" w:type="dxa"/>
            <w:vAlign w:val="center"/>
          </w:tcPr>
          <w:p w14:paraId="29BC4FD8" w14:textId="77777777" w:rsidR="00B24FCF" w:rsidRPr="007A63AB" w:rsidRDefault="00B24FCF" w:rsidP="00600A3C">
            <w:pPr>
              <w:rPr>
                <w:rFonts w:ascii="Arial" w:hAnsi="Arial" w:cs="Arial"/>
                <w:sz w:val="20"/>
                <w:szCs w:val="20"/>
              </w:rPr>
            </w:pPr>
            <w:r w:rsidRPr="007A63AB">
              <w:rPr>
                <w:rFonts w:ascii="Arial" w:hAnsi="Arial" w:cs="Arial"/>
                <w:sz w:val="20"/>
                <w:szCs w:val="20"/>
              </w:rPr>
              <w:t>Un contrato =      5 pts.</w:t>
            </w:r>
          </w:p>
          <w:p w14:paraId="384FCD7D" w14:textId="77777777" w:rsidR="00B24FCF" w:rsidRPr="007A63AB" w:rsidRDefault="00B24FCF" w:rsidP="00600A3C">
            <w:pPr>
              <w:rPr>
                <w:rFonts w:ascii="Arial" w:hAnsi="Arial" w:cs="Arial"/>
                <w:sz w:val="20"/>
                <w:szCs w:val="20"/>
              </w:rPr>
            </w:pPr>
            <w:r w:rsidRPr="007A63AB">
              <w:rPr>
                <w:rFonts w:ascii="Arial" w:hAnsi="Arial" w:cs="Arial"/>
                <w:sz w:val="20"/>
                <w:szCs w:val="20"/>
              </w:rPr>
              <w:t xml:space="preserve">Dos contratos = 10 pts. </w:t>
            </w:r>
          </w:p>
          <w:p w14:paraId="688AFAD7" w14:textId="77777777" w:rsidR="00B24FCF" w:rsidRPr="007A63AB" w:rsidRDefault="00B24FCF" w:rsidP="00600A3C">
            <w:pPr>
              <w:rPr>
                <w:rFonts w:ascii="Arial" w:hAnsi="Arial" w:cs="Arial"/>
                <w:sz w:val="20"/>
                <w:szCs w:val="20"/>
              </w:rPr>
            </w:pPr>
            <w:r w:rsidRPr="007A63AB">
              <w:rPr>
                <w:rFonts w:ascii="Arial" w:hAnsi="Arial" w:cs="Arial"/>
                <w:sz w:val="20"/>
                <w:szCs w:val="20"/>
              </w:rPr>
              <w:t>Tres o más contratos =15 pts.</w:t>
            </w:r>
          </w:p>
        </w:tc>
        <w:tc>
          <w:tcPr>
            <w:tcW w:w="1276" w:type="dxa"/>
            <w:vAlign w:val="center"/>
          </w:tcPr>
          <w:p w14:paraId="36C6006B" w14:textId="77777777" w:rsidR="00B24FCF" w:rsidRPr="007A63AB" w:rsidRDefault="00B24FCF" w:rsidP="00600A3C">
            <w:pPr>
              <w:jc w:val="center"/>
              <w:rPr>
                <w:rFonts w:ascii="Arial" w:hAnsi="Arial" w:cs="Arial"/>
                <w:sz w:val="20"/>
                <w:szCs w:val="20"/>
              </w:rPr>
            </w:pPr>
            <w:r w:rsidRPr="007A63AB">
              <w:rPr>
                <w:rFonts w:ascii="Arial" w:hAnsi="Arial" w:cs="Arial"/>
                <w:sz w:val="20"/>
                <w:szCs w:val="20"/>
              </w:rPr>
              <w:t>15</w:t>
            </w:r>
          </w:p>
        </w:tc>
      </w:tr>
      <w:tr w:rsidR="00B24FCF" w:rsidRPr="00144C34" w14:paraId="3E3D047E" w14:textId="77777777" w:rsidTr="00600A3C">
        <w:tc>
          <w:tcPr>
            <w:tcW w:w="4178" w:type="dxa"/>
          </w:tcPr>
          <w:p w14:paraId="6C915E55" w14:textId="77777777" w:rsidR="00B24FCF" w:rsidRPr="007A63AB" w:rsidRDefault="00B24FCF" w:rsidP="00600A3C">
            <w:pPr>
              <w:rPr>
                <w:rFonts w:ascii="Arial" w:eastAsia="Calibri" w:hAnsi="Arial" w:cs="Arial"/>
                <w:sz w:val="20"/>
                <w:szCs w:val="20"/>
              </w:rPr>
            </w:pPr>
            <w:r w:rsidRPr="007A63AB">
              <w:rPr>
                <w:rFonts w:ascii="Arial" w:eastAsia="Calibri" w:hAnsi="Arial" w:cs="Arial"/>
                <w:sz w:val="20"/>
                <w:szCs w:val="20"/>
              </w:rPr>
              <w:t>Contenido, metodología y alcance de la propuesta técnica, Plan y Cronograma de implementación y ejecución</w:t>
            </w:r>
          </w:p>
        </w:tc>
        <w:tc>
          <w:tcPr>
            <w:tcW w:w="2693" w:type="dxa"/>
            <w:vAlign w:val="center"/>
          </w:tcPr>
          <w:p w14:paraId="1FDCCC61" w14:textId="090AEAA1" w:rsidR="00B24FCF" w:rsidRPr="007A63AB" w:rsidRDefault="00510BC4" w:rsidP="00600A3C">
            <w:pPr>
              <w:jc w:val="center"/>
              <w:rPr>
                <w:rFonts w:ascii="Arial" w:hAnsi="Arial" w:cs="Arial"/>
                <w:color w:val="FF0000"/>
                <w:sz w:val="20"/>
                <w:szCs w:val="20"/>
              </w:rPr>
            </w:pPr>
            <w:r w:rsidRPr="007A63AB">
              <w:rPr>
                <w:rFonts w:ascii="Arial" w:hAnsi="Arial" w:cs="Arial"/>
                <w:sz w:val="20"/>
                <w:szCs w:val="20"/>
              </w:rPr>
              <w:t>2</w:t>
            </w:r>
            <w:r w:rsidR="00B24FCF" w:rsidRPr="007A63AB">
              <w:rPr>
                <w:rFonts w:ascii="Arial" w:hAnsi="Arial" w:cs="Arial"/>
                <w:sz w:val="20"/>
                <w:szCs w:val="20"/>
              </w:rPr>
              <w:t xml:space="preserve">0 pts. </w:t>
            </w:r>
          </w:p>
        </w:tc>
        <w:tc>
          <w:tcPr>
            <w:tcW w:w="1276" w:type="dxa"/>
            <w:vAlign w:val="center"/>
          </w:tcPr>
          <w:p w14:paraId="7499757C" w14:textId="56EF1416" w:rsidR="00B24FCF" w:rsidRPr="007A63AB" w:rsidRDefault="00510BC4" w:rsidP="00600A3C">
            <w:pPr>
              <w:jc w:val="center"/>
              <w:rPr>
                <w:rFonts w:ascii="Arial" w:hAnsi="Arial" w:cs="Arial"/>
                <w:sz w:val="20"/>
                <w:szCs w:val="20"/>
              </w:rPr>
            </w:pPr>
            <w:r w:rsidRPr="007A63AB">
              <w:rPr>
                <w:rFonts w:ascii="Arial" w:hAnsi="Arial" w:cs="Arial"/>
                <w:sz w:val="20"/>
                <w:szCs w:val="20"/>
              </w:rPr>
              <w:t>2</w:t>
            </w:r>
            <w:r w:rsidR="00B24FCF" w:rsidRPr="007A63AB">
              <w:rPr>
                <w:rFonts w:ascii="Arial" w:hAnsi="Arial" w:cs="Arial"/>
                <w:sz w:val="20"/>
                <w:szCs w:val="20"/>
              </w:rPr>
              <w:t>0</w:t>
            </w:r>
          </w:p>
        </w:tc>
      </w:tr>
      <w:tr w:rsidR="00B24FCF" w:rsidRPr="00144C34" w14:paraId="4FD876E7" w14:textId="77777777" w:rsidTr="00600A3C">
        <w:tc>
          <w:tcPr>
            <w:tcW w:w="4178" w:type="dxa"/>
          </w:tcPr>
          <w:p w14:paraId="45E225B9" w14:textId="77777777" w:rsidR="00B24FCF" w:rsidRPr="007A63AB" w:rsidRDefault="00B24FCF" w:rsidP="00600A3C">
            <w:pPr>
              <w:rPr>
                <w:rFonts w:ascii="Arial" w:hAnsi="Arial" w:cs="Arial"/>
                <w:b/>
                <w:sz w:val="20"/>
                <w:szCs w:val="20"/>
              </w:rPr>
            </w:pPr>
            <w:r w:rsidRPr="007A63AB">
              <w:rPr>
                <w:rFonts w:ascii="Arial" w:hAnsi="Arial" w:cs="Arial"/>
                <w:b/>
                <w:sz w:val="20"/>
                <w:szCs w:val="20"/>
              </w:rPr>
              <w:t>Propuesta Económica:</w:t>
            </w:r>
          </w:p>
        </w:tc>
        <w:tc>
          <w:tcPr>
            <w:tcW w:w="2693" w:type="dxa"/>
            <w:vAlign w:val="center"/>
          </w:tcPr>
          <w:p w14:paraId="0FCDFCC8" w14:textId="77777777" w:rsidR="00B24FCF" w:rsidRPr="007A63AB" w:rsidRDefault="00B24FCF" w:rsidP="00600A3C">
            <w:pPr>
              <w:jc w:val="center"/>
              <w:rPr>
                <w:rFonts w:ascii="Arial" w:hAnsi="Arial" w:cs="Arial"/>
                <w:sz w:val="20"/>
                <w:szCs w:val="20"/>
              </w:rPr>
            </w:pPr>
          </w:p>
        </w:tc>
        <w:tc>
          <w:tcPr>
            <w:tcW w:w="1276" w:type="dxa"/>
            <w:vAlign w:val="center"/>
          </w:tcPr>
          <w:p w14:paraId="6C673E93" w14:textId="77777777" w:rsidR="00B24FCF" w:rsidRPr="007A63AB" w:rsidRDefault="00B24FCF" w:rsidP="00600A3C">
            <w:pPr>
              <w:jc w:val="center"/>
              <w:rPr>
                <w:rFonts w:ascii="Arial" w:hAnsi="Arial" w:cs="Arial"/>
                <w:b/>
                <w:sz w:val="20"/>
                <w:szCs w:val="20"/>
              </w:rPr>
            </w:pPr>
            <w:r w:rsidRPr="007A63AB">
              <w:rPr>
                <w:rFonts w:ascii="Arial" w:hAnsi="Arial" w:cs="Arial"/>
                <w:b/>
                <w:sz w:val="20"/>
                <w:szCs w:val="20"/>
              </w:rPr>
              <w:t>40 pts.</w:t>
            </w:r>
          </w:p>
        </w:tc>
      </w:tr>
      <w:tr w:rsidR="00B24FCF" w:rsidRPr="00144C34" w14:paraId="219A5E70" w14:textId="77777777" w:rsidTr="00600A3C">
        <w:tc>
          <w:tcPr>
            <w:tcW w:w="4178" w:type="dxa"/>
            <w:shd w:val="clear" w:color="auto" w:fill="BFBFBF" w:themeFill="background1" w:themeFillShade="BF"/>
          </w:tcPr>
          <w:p w14:paraId="3E564C2B" w14:textId="77777777" w:rsidR="00B24FCF" w:rsidRPr="007A63AB" w:rsidRDefault="00B24FCF" w:rsidP="00600A3C">
            <w:pPr>
              <w:ind w:left="708"/>
              <w:jc w:val="right"/>
              <w:rPr>
                <w:rFonts w:ascii="Arial" w:hAnsi="Arial" w:cs="Arial"/>
                <w:b/>
                <w:sz w:val="20"/>
                <w:szCs w:val="20"/>
              </w:rPr>
            </w:pPr>
            <w:r w:rsidRPr="007A63AB">
              <w:rPr>
                <w:rFonts w:ascii="Arial" w:hAnsi="Arial" w:cs="Arial"/>
                <w:b/>
                <w:sz w:val="20"/>
                <w:szCs w:val="20"/>
              </w:rPr>
              <w:t>TOTAL</w:t>
            </w:r>
          </w:p>
        </w:tc>
        <w:tc>
          <w:tcPr>
            <w:tcW w:w="2693" w:type="dxa"/>
            <w:shd w:val="clear" w:color="auto" w:fill="BFBFBF" w:themeFill="background1" w:themeFillShade="BF"/>
            <w:vAlign w:val="center"/>
          </w:tcPr>
          <w:p w14:paraId="0FB4D5B5" w14:textId="77777777" w:rsidR="00B24FCF" w:rsidRPr="007A63AB" w:rsidRDefault="00B24FCF" w:rsidP="00600A3C">
            <w:pPr>
              <w:jc w:val="center"/>
              <w:rPr>
                <w:rFonts w:ascii="Arial" w:hAnsi="Arial" w:cs="Arial"/>
                <w:sz w:val="20"/>
                <w:szCs w:val="20"/>
              </w:rPr>
            </w:pPr>
          </w:p>
        </w:tc>
        <w:tc>
          <w:tcPr>
            <w:tcW w:w="1276" w:type="dxa"/>
            <w:shd w:val="clear" w:color="auto" w:fill="BFBFBF" w:themeFill="background1" w:themeFillShade="BF"/>
            <w:vAlign w:val="center"/>
          </w:tcPr>
          <w:p w14:paraId="27772A31" w14:textId="77777777" w:rsidR="00B24FCF" w:rsidRPr="007A63AB" w:rsidRDefault="00B24FCF" w:rsidP="00E05E51">
            <w:pPr>
              <w:pStyle w:val="Prrafodelista"/>
              <w:numPr>
                <w:ilvl w:val="0"/>
                <w:numId w:val="32"/>
              </w:numPr>
              <w:ind w:left="34" w:hanging="1"/>
              <w:contextualSpacing w:val="0"/>
              <w:rPr>
                <w:rFonts w:ascii="Arial" w:hAnsi="Arial" w:cs="Arial"/>
                <w:sz w:val="20"/>
                <w:szCs w:val="20"/>
              </w:rPr>
            </w:pPr>
            <w:proofErr w:type="spellStart"/>
            <w:r w:rsidRPr="007A63AB">
              <w:rPr>
                <w:rFonts w:ascii="Arial" w:hAnsi="Arial" w:cs="Arial"/>
                <w:b/>
                <w:sz w:val="20"/>
                <w:szCs w:val="20"/>
              </w:rPr>
              <w:t>Pts</w:t>
            </w:r>
            <w:proofErr w:type="spellEnd"/>
          </w:p>
        </w:tc>
      </w:tr>
      <w:bookmarkEnd w:id="2"/>
    </w:tbl>
    <w:p w14:paraId="607E1656" w14:textId="77777777" w:rsidR="00B24FCF" w:rsidRPr="00180331" w:rsidRDefault="00B24FCF" w:rsidP="00B70ADF">
      <w:pPr>
        <w:tabs>
          <w:tab w:val="left" w:pos="142"/>
          <w:tab w:val="left" w:pos="993"/>
          <w:tab w:val="left" w:pos="1418"/>
        </w:tabs>
        <w:ind w:left="993" w:hanging="993"/>
        <w:jc w:val="both"/>
        <w:rPr>
          <w:rFonts w:ascii="Arial" w:hAnsi="Arial" w:cs="Arial"/>
          <w:sz w:val="20"/>
          <w:szCs w:val="20"/>
        </w:rPr>
      </w:pPr>
    </w:p>
    <w:p w14:paraId="53EF2C8A"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3F33F32E"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6F7C0CB"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3FB0439"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981EA4C"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1F0E1ADF"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05E64E16"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87FCD4E" w14:textId="77777777" w:rsidR="00B24FCF" w:rsidRDefault="00B24FCF" w:rsidP="00B70ADF">
      <w:pPr>
        <w:tabs>
          <w:tab w:val="left" w:pos="993"/>
          <w:tab w:val="left" w:pos="1418"/>
        </w:tabs>
        <w:ind w:left="993" w:hanging="993"/>
        <w:jc w:val="both"/>
        <w:rPr>
          <w:rFonts w:ascii="Arial" w:hAnsi="Arial" w:cs="Arial"/>
          <w:b/>
          <w:i/>
          <w:sz w:val="20"/>
          <w:szCs w:val="20"/>
          <w:highlight w:val="green"/>
        </w:rPr>
      </w:pPr>
    </w:p>
    <w:p w14:paraId="2FDD3606" w14:textId="02FA3FD2" w:rsidR="00B24FCF" w:rsidRDefault="00B24FCF" w:rsidP="00B70ADF">
      <w:pPr>
        <w:tabs>
          <w:tab w:val="left" w:pos="993"/>
          <w:tab w:val="left" w:pos="1418"/>
        </w:tabs>
        <w:ind w:left="993" w:hanging="993"/>
        <w:jc w:val="both"/>
        <w:rPr>
          <w:rFonts w:ascii="Arial" w:hAnsi="Arial" w:cs="Arial"/>
          <w:b/>
          <w:i/>
          <w:sz w:val="20"/>
          <w:szCs w:val="20"/>
          <w:highlight w:val="green"/>
        </w:rPr>
      </w:pPr>
    </w:p>
    <w:p w14:paraId="556F1C67" w14:textId="69FF4A45" w:rsidR="00B24FCF" w:rsidRDefault="00B24FCF" w:rsidP="00B70ADF">
      <w:pPr>
        <w:tabs>
          <w:tab w:val="left" w:pos="993"/>
          <w:tab w:val="left" w:pos="1418"/>
        </w:tabs>
        <w:ind w:left="993" w:hanging="993"/>
        <w:jc w:val="both"/>
        <w:rPr>
          <w:rFonts w:ascii="Arial" w:hAnsi="Arial" w:cs="Arial"/>
          <w:b/>
          <w:i/>
          <w:sz w:val="20"/>
          <w:szCs w:val="20"/>
          <w:highlight w:val="green"/>
        </w:rPr>
      </w:pPr>
    </w:p>
    <w:p w14:paraId="01D134B4" w14:textId="77777777" w:rsidR="00385BB8" w:rsidRDefault="00385BB8" w:rsidP="00B70ADF">
      <w:pPr>
        <w:tabs>
          <w:tab w:val="left" w:pos="993"/>
          <w:tab w:val="left" w:pos="1418"/>
        </w:tabs>
        <w:ind w:left="993" w:hanging="993"/>
        <w:jc w:val="both"/>
        <w:rPr>
          <w:rFonts w:ascii="Arial" w:hAnsi="Arial" w:cs="Arial"/>
          <w:b/>
          <w:i/>
          <w:sz w:val="20"/>
          <w:szCs w:val="20"/>
          <w:highlight w:val="green"/>
        </w:rPr>
      </w:pPr>
    </w:p>
    <w:p w14:paraId="0FAC0C92" w14:textId="02459538" w:rsidR="00B70ADF" w:rsidRPr="00180331" w:rsidRDefault="00B70ADF" w:rsidP="00B70ADF">
      <w:pPr>
        <w:tabs>
          <w:tab w:val="left" w:pos="142"/>
          <w:tab w:val="left" w:pos="993"/>
          <w:tab w:val="left" w:pos="1418"/>
        </w:tabs>
        <w:ind w:left="993" w:hanging="993"/>
        <w:jc w:val="both"/>
        <w:rPr>
          <w:rFonts w:ascii="Arial" w:hAnsi="Arial" w:cs="Arial"/>
          <w:sz w:val="20"/>
          <w:szCs w:val="20"/>
        </w:rPr>
      </w:pPr>
      <w:r w:rsidRPr="00180331">
        <w:rPr>
          <w:rFonts w:ascii="Arial" w:hAnsi="Arial" w:cs="Arial"/>
          <w:b/>
          <w:sz w:val="20"/>
          <w:szCs w:val="20"/>
        </w:rPr>
        <w:t xml:space="preserve">   </w:t>
      </w:r>
      <w:r w:rsidR="00180331" w:rsidRPr="00180331">
        <w:rPr>
          <w:rFonts w:ascii="Arial" w:hAnsi="Arial" w:cs="Arial"/>
          <w:b/>
          <w:sz w:val="20"/>
          <w:szCs w:val="20"/>
        </w:rPr>
        <w:t>35</w:t>
      </w:r>
      <w:r w:rsidRPr="00180331">
        <w:rPr>
          <w:rFonts w:ascii="Arial" w:hAnsi="Arial" w:cs="Arial"/>
          <w:b/>
          <w:sz w:val="20"/>
          <w:szCs w:val="20"/>
        </w:rPr>
        <w:t>.4</w:t>
      </w:r>
      <w:r w:rsidRPr="00180331">
        <w:rPr>
          <w:rFonts w:ascii="Arial" w:hAnsi="Arial" w:cs="Arial"/>
          <w:sz w:val="20"/>
          <w:szCs w:val="20"/>
        </w:rPr>
        <w:t xml:space="preserve">    Para la evaluación de la propuesta económica, inicialmente se procederá a verificar en el Formulario Nº B-1 de Propuesta Económica, el monto del precio unitario propuesto por ítem en numeral con el monto propuesto en literal. Si existiera diferencia entre los montos indicados en numeral y literal, prevalecerá el monto expresado en literal.</w:t>
      </w:r>
    </w:p>
    <w:p w14:paraId="566AF65C" w14:textId="77777777" w:rsidR="00B70ADF" w:rsidRPr="00180331" w:rsidRDefault="00B70ADF" w:rsidP="00B70ADF">
      <w:pPr>
        <w:pStyle w:val="Prrafodelista"/>
        <w:tabs>
          <w:tab w:val="left" w:pos="993"/>
        </w:tabs>
        <w:ind w:left="993"/>
        <w:jc w:val="both"/>
        <w:rPr>
          <w:rFonts w:ascii="Arial" w:hAnsi="Arial" w:cs="Arial"/>
          <w:sz w:val="20"/>
          <w:szCs w:val="20"/>
        </w:rPr>
      </w:pPr>
      <w:r w:rsidRPr="00180331">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6079FF89" w14:textId="77777777" w:rsidR="00B70ADF" w:rsidRPr="00180331" w:rsidRDefault="00B70ADF" w:rsidP="00B70ADF">
      <w:pPr>
        <w:pStyle w:val="Prrafodelista"/>
        <w:tabs>
          <w:tab w:val="left" w:pos="993"/>
        </w:tabs>
        <w:ind w:left="993"/>
        <w:jc w:val="both"/>
        <w:rPr>
          <w:rFonts w:ascii="Arial" w:hAnsi="Arial" w:cs="Arial"/>
          <w:sz w:val="20"/>
          <w:szCs w:val="20"/>
        </w:rPr>
      </w:pPr>
    </w:p>
    <w:p w14:paraId="434D1BFC" w14:textId="77777777" w:rsidR="00B70ADF" w:rsidRPr="00180331" w:rsidRDefault="00B70ADF" w:rsidP="00B70ADF">
      <w:pPr>
        <w:pStyle w:val="Prrafodelista"/>
        <w:tabs>
          <w:tab w:val="left" w:pos="993"/>
        </w:tabs>
        <w:ind w:left="993"/>
        <w:jc w:val="both"/>
        <w:rPr>
          <w:rFonts w:ascii="Arial" w:hAnsi="Arial" w:cs="Arial"/>
          <w:sz w:val="20"/>
          <w:szCs w:val="20"/>
        </w:rPr>
      </w:pPr>
      <w:r w:rsidRPr="00180331">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B70ADF" w:rsidRPr="00180331" w14:paraId="73DDF1E9" w14:textId="77777777" w:rsidTr="00893954">
        <w:trPr>
          <w:trHeight w:val="689"/>
        </w:trPr>
        <w:tc>
          <w:tcPr>
            <w:tcW w:w="3260" w:type="dxa"/>
          </w:tcPr>
          <w:p w14:paraId="00377E00" w14:textId="77777777" w:rsidR="00B70ADF" w:rsidRPr="00180331" w:rsidRDefault="00B70ADF" w:rsidP="00893954">
            <w:pPr>
              <w:jc w:val="center"/>
              <w:rPr>
                <w:rFonts w:ascii="Arial" w:hAnsi="Arial" w:cs="Arial"/>
                <w:sz w:val="20"/>
                <w:szCs w:val="20"/>
              </w:rPr>
            </w:pPr>
          </w:p>
          <w:p w14:paraId="6BE9653E" w14:textId="77777777" w:rsidR="00B70ADF" w:rsidRPr="00180331" w:rsidRDefault="00B70ADF" w:rsidP="00893954">
            <w:pPr>
              <w:jc w:val="center"/>
              <w:rPr>
                <w:rFonts w:ascii="Arial" w:hAnsi="Arial" w:cs="Arial"/>
                <w:b/>
                <w:sz w:val="20"/>
                <w:szCs w:val="20"/>
              </w:rPr>
            </w:pPr>
            <w:proofErr w:type="gramStart"/>
            <w:r w:rsidRPr="00180331">
              <w:rPr>
                <w:rFonts w:ascii="Arial" w:hAnsi="Arial" w:cs="Arial"/>
                <w:b/>
                <w:sz w:val="20"/>
                <w:szCs w:val="20"/>
              </w:rPr>
              <w:t>PEP  =</w:t>
            </w:r>
            <w:proofErr w:type="gramEnd"/>
            <w:r w:rsidRPr="00180331">
              <w:rPr>
                <w:rFonts w:ascii="Arial" w:hAnsi="Arial" w:cs="Arial"/>
                <w:b/>
                <w:sz w:val="20"/>
                <w:szCs w:val="20"/>
              </w:rPr>
              <w:t xml:space="preserve"> (MPO/PP)*PA</w:t>
            </w:r>
          </w:p>
        </w:tc>
      </w:tr>
    </w:tbl>
    <w:p w14:paraId="24965F92" w14:textId="77777777" w:rsidR="00B70ADF" w:rsidRPr="00180331" w:rsidRDefault="00B70ADF" w:rsidP="00B70ADF">
      <w:pPr>
        <w:ind w:left="1129"/>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t>Dónde:</w:t>
      </w:r>
    </w:p>
    <w:p w14:paraId="37DD3B7B" w14:textId="77777777" w:rsidR="00B70ADF" w:rsidRPr="00180331" w:rsidRDefault="00B70ADF" w:rsidP="00B70ADF">
      <w:pPr>
        <w:spacing w:after="0"/>
        <w:ind w:left="1128"/>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t>PEP   = Precio Evaluado de la Propuesta</w:t>
      </w:r>
    </w:p>
    <w:p w14:paraId="3D3FB68D" w14:textId="77777777" w:rsidR="00B70ADF" w:rsidRPr="00180331" w:rsidRDefault="00B70ADF" w:rsidP="00B70ADF">
      <w:pPr>
        <w:spacing w:after="0"/>
        <w:ind w:left="1128"/>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r>
      <w:proofErr w:type="gramStart"/>
      <w:r w:rsidRPr="00180331">
        <w:rPr>
          <w:rFonts w:ascii="Arial" w:hAnsi="Arial" w:cs="Arial"/>
          <w:sz w:val="20"/>
          <w:szCs w:val="20"/>
        </w:rPr>
        <w:t>MPO  =</w:t>
      </w:r>
      <w:proofErr w:type="gramEnd"/>
      <w:r w:rsidRPr="00180331">
        <w:rPr>
          <w:rFonts w:ascii="Arial" w:hAnsi="Arial" w:cs="Arial"/>
          <w:sz w:val="20"/>
          <w:szCs w:val="20"/>
        </w:rPr>
        <w:t xml:space="preserve"> Menor Precio Ofertado</w:t>
      </w:r>
    </w:p>
    <w:p w14:paraId="504B0308" w14:textId="77777777" w:rsidR="00B70ADF" w:rsidRPr="00180331" w:rsidRDefault="00B70ADF" w:rsidP="00B70ADF">
      <w:pPr>
        <w:spacing w:after="0"/>
        <w:ind w:left="1128"/>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t>PP      = Precio propuesto</w:t>
      </w:r>
    </w:p>
    <w:p w14:paraId="68C03281" w14:textId="77777777" w:rsidR="00B70ADF" w:rsidRPr="00180331" w:rsidRDefault="00B70ADF" w:rsidP="00B70ADF">
      <w:pPr>
        <w:spacing w:after="0"/>
        <w:ind w:left="1128"/>
        <w:rPr>
          <w:rFonts w:ascii="Arial" w:hAnsi="Arial" w:cs="Arial"/>
          <w:sz w:val="20"/>
          <w:szCs w:val="20"/>
        </w:rPr>
      </w:pPr>
      <w:r w:rsidRPr="00180331">
        <w:rPr>
          <w:rFonts w:ascii="Arial" w:hAnsi="Arial" w:cs="Arial"/>
          <w:sz w:val="20"/>
          <w:szCs w:val="20"/>
        </w:rPr>
        <w:tab/>
      </w:r>
      <w:r w:rsidRPr="00180331">
        <w:rPr>
          <w:rFonts w:ascii="Arial" w:hAnsi="Arial" w:cs="Arial"/>
          <w:sz w:val="20"/>
          <w:szCs w:val="20"/>
        </w:rPr>
        <w:tab/>
      </w:r>
      <w:r w:rsidRPr="00180331">
        <w:rPr>
          <w:rFonts w:ascii="Arial" w:hAnsi="Arial" w:cs="Arial"/>
          <w:sz w:val="20"/>
          <w:szCs w:val="20"/>
        </w:rPr>
        <w:tab/>
        <w:t>PA      = Puntaje Asignado a la Oferta Económica</w:t>
      </w:r>
    </w:p>
    <w:p w14:paraId="305E6E95" w14:textId="77777777" w:rsidR="00B70ADF" w:rsidRPr="00180331" w:rsidRDefault="00B70ADF" w:rsidP="00B70ADF">
      <w:pPr>
        <w:ind w:left="1129"/>
        <w:rPr>
          <w:rFonts w:ascii="Arial" w:hAnsi="Arial" w:cs="Arial"/>
          <w:sz w:val="20"/>
          <w:szCs w:val="20"/>
        </w:rPr>
      </w:pPr>
    </w:p>
    <w:p w14:paraId="31C51D4D" w14:textId="51B103CC" w:rsidR="00B70ADF" w:rsidRPr="00180331" w:rsidRDefault="003D64CA" w:rsidP="00B70ADF">
      <w:pPr>
        <w:ind w:left="1416" w:hanging="707"/>
        <w:jc w:val="both"/>
        <w:rPr>
          <w:rFonts w:ascii="Arial" w:hAnsi="Arial" w:cs="Arial"/>
          <w:sz w:val="20"/>
          <w:szCs w:val="20"/>
        </w:rPr>
      </w:pPr>
      <w:proofErr w:type="gramStart"/>
      <w:r>
        <w:rPr>
          <w:rFonts w:ascii="Arial" w:hAnsi="Arial" w:cs="Arial"/>
          <w:b/>
          <w:sz w:val="20"/>
          <w:szCs w:val="20"/>
        </w:rPr>
        <w:lastRenderedPageBreak/>
        <w:t>35</w:t>
      </w:r>
      <w:r w:rsidR="00B70ADF" w:rsidRPr="00180331">
        <w:rPr>
          <w:rFonts w:ascii="Arial" w:hAnsi="Arial" w:cs="Arial"/>
          <w:b/>
          <w:sz w:val="20"/>
          <w:szCs w:val="20"/>
        </w:rPr>
        <w:t xml:space="preserve">.5 </w:t>
      </w:r>
      <w:r w:rsidR="00B70ADF" w:rsidRPr="00180331">
        <w:rPr>
          <w:rFonts w:ascii="Arial" w:hAnsi="Arial" w:cs="Arial"/>
          <w:sz w:val="20"/>
          <w:szCs w:val="20"/>
        </w:rPr>
        <w:t xml:space="preserve"> El</w:t>
      </w:r>
      <w:proofErr w:type="gramEnd"/>
      <w:r w:rsidR="00B70ADF" w:rsidRPr="00180331">
        <w:rPr>
          <w:rFonts w:ascii="Arial" w:hAnsi="Arial" w:cs="Arial"/>
          <w:sz w:val="20"/>
          <w:szCs w:val="20"/>
        </w:rPr>
        <w:t xml:space="preserve"> puntaje final por ítem se obtendrá sumando los puntajes obtenidos en la evaluación de la  oferta técnica y la oferta económica.</w:t>
      </w:r>
    </w:p>
    <w:p w14:paraId="7201DE46" w14:textId="406C75BA" w:rsidR="00B70ADF" w:rsidRPr="003D64CA" w:rsidRDefault="00B70ADF" w:rsidP="00E05E51">
      <w:pPr>
        <w:pStyle w:val="Prrafodelista"/>
        <w:numPr>
          <w:ilvl w:val="1"/>
          <w:numId w:val="30"/>
        </w:numPr>
        <w:jc w:val="both"/>
        <w:rPr>
          <w:rFonts w:ascii="Arial" w:hAnsi="Arial" w:cs="Arial"/>
          <w:sz w:val="20"/>
          <w:szCs w:val="20"/>
        </w:rPr>
      </w:pPr>
      <w:r w:rsidRPr="003D64CA">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4CB91253" w14:textId="77777777" w:rsidR="00B70ADF" w:rsidRPr="00180331" w:rsidRDefault="00B70ADF" w:rsidP="00B70ADF">
      <w:pPr>
        <w:tabs>
          <w:tab w:val="left" w:pos="993"/>
        </w:tabs>
        <w:jc w:val="both"/>
        <w:rPr>
          <w:rFonts w:ascii="Arial" w:hAnsi="Arial" w:cs="Arial"/>
          <w:sz w:val="20"/>
          <w:szCs w:val="20"/>
        </w:rPr>
      </w:pPr>
      <w:r w:rsidRPr="00180331">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4AD69CE8" w14:textId="77777777" w:rsidR="002D3248" w:rsidRPr="005311B6" w:rsidRDefault="002D3248" w:rsidP="00E05E51">
      <w:pPr>
        <w:pStyle w:val="Prrafodelista"/>
        <w:numPr>
          <w:ilvl w:val="0"/>
          <w:numId w:val="30"/>
        </w:numPr>
        <w:spacing w:before="120" w:after="120"/>
        <w:ind w:left="284" w:hanging="426"/>
        <w:rPr>
          <w:rFonts w:ascii="Arial" w:hAnsi="Arial" w:cs="Arial"/>
          <w:b/>
          <w:sz w:val="20"/>
          <w:szCs w:val="20"/>
        </w:rPr>
      </w:pPr>
      <w:r w:rsidRPr="005311B6">
        <w:rPr>
          <w:rFonts w:ascii="Arial" w:hAnsi="Arial" w:cs="Arial"/>
          <w:b/>
          <w:sz w:val="20"/>
          <w:szCs w:val="20"/>
        </w:rPr>
        <w:t>ERRORES NO SUBSANABLES</w:t>
      </w:r>
    </w:p>
    <w:p w14:paraId="1C113A20" w14:textId="77777777" w:rsidR="00B24FCF" w:rsidRDefault="00B24FCF" w:rsidP="002D3248">
      <w:pPr>
        <w:pStyle w:val="Prrafodelista"/>
        <w:ind w:left="284"/>
        <w:jc w:val="both"/>
        <w:rPr>
          <w:rFonts w:ascii="Arial" w:hAnsi="Arial" w:cs="Arial"/>
          <w:sz w:val="20"/>
          <w:szCs w:val="20"/>
        </w:rPr>
      </w:pPr>
    </w:p>
    <w:p w14:paraId="264E568F" w14:textId="5D18D0DB"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Son aquellos que inciden en la propuesta presentada y son objeto de inhabilitación por la ausencia total o parcial de los siguientes documentos y formalidades:</w:t>
      </w:r>
    </w:p>
    <w:p w14:paraId="265B8378" w14:textId="77777777" w:rsidR="002D3248" w:rsidRPr="00837BF4"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Ausencia total o parcial de la propuesta técnica</w:t>
      </w:r>
    </w:p>
    <w:p w14:paraId="1FCF4C11" w14:textId="77777777" w:rsidR="00FE2212" w:rsidRPr="00510BC4" w:rsidRDefault="002D3248" w:rsidP="003A420A">
      <w:pPr>
        <w:pStyle w:val="Prrafodelista"/>
        <w:numPr>
          <w:ilvl w:val="0"/>
          <w:numId w:val="12"/>
        </w:numPr>
        <w:jc w:val="both"/>
        <w:rPr>
          <w:rFonts w:ascii="Arial" w:hAnsi="Arial" w:cs="Arial"/>
          <w:sz w:val="20"/>
          <w:szCs w:val="20"/>
        </w:rPr>
      </w:pPr>
      <w:r w:rsidRPr="00510BC4">
        <w:rPr>
          <w:rFonts w:ascii="Arial" w:hAnsi="Arial" w:cs="Arial"/>
          <w:sz w:val="20"/>
          <w:szCs w:val="20"/>
        </w:rPr>
        <w:t>Ausencia total o parcial de la propuesta económica</w:t>
      </w:r>
    </w:p>
    <w:p w14:paraId="6EA5E7DD" w14:textId="3B085DCB" w:rsidR="002D3248" w:rsidRPr="00837BF4"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 xml:space="preserve">Si producto de la revisión aritmética, el monto total de la propuesta y el monto verificado por la </w:t>
      </w:r>
      <w:r w:rsidR="00D66309" w:rsidRPr="00837BF4">
        <w:rPr>
          <w:rFonts w:ascii="Arial" w:hAnsi="Arial" w:cs="Arial"/>
          <w:sz w:val="20"/>
          <w:szCs w:val="20"/>
        </w:rPr>
        <w:t>Comisión de Calificación</w:t>
      </w:r>
      <w:r w:rsidRPr="00837BF4">
        <w:rPr>
          <w:rFonts w:ascii="Arial" w:hAnsi="Arial" w:cs="Arial"/>
          <w:sz w:val="20"/>
          <w:szCs w:val="20"/>
        </w:rPr>
        <w:t>, tiene una diferencia mayor al 2%. En procesos por ítem o lotes, éste 2% es por ítem o lote.</w:t>
      </w:r>
    </w:p>
    <w:p w14:paraId="6DBCF242" w14:textId="4EE1C53F" w:rsidR="002D3248" w:rsidRDefault="002D3248" w:rsidP="00103B08">
      <w:pPr>
        <w:pStyle w:val="Prrafodelista"/>
        <w:numPr>
          <w:ilvl w:val="0"/>
          <w:numId w:val="12"/>
        </w:numPr>
        <w:jc w:val="both"/>
        <w:rPr>
          <w:rFonts w:ascii="Arial" w:hAnsi="Arial" w:cs="Arial"/>
          <w:sz w:val="20"/>
          <w:szCs w:val="20"/>
        </w:rPr>
      </w:pPr>
      <w:r w:rsidRPr="00837BF4">
        <w:rPr>
          <w:rFonts w:ascii="Arial" w:hAnsi="Arial" w:cs="Arial"/>
          <w:sz w:val="20"/>
          <w:szCs w:val="20"/>
        </w:rPr>
        <w:t>Falta de firma del representante legal en las declaraciones juradas.</w:t>
      </w:r>
    </w:p>
    <w:p w14:paraId="4658E4DE" w14:textId="77777777" w:rsidR="0094433D" w:rsidRPr="00837BF4" w:rsidRDefault="0094433D" w:rsidP="0094433D">
      <w:pPr>
        <w:pStyle w:val="Prrafodelista"/>
        <w:ind w:left="644"/>
        <w:jc w:val="both"/>
        <w:rPr>
          <w:rFonts w:ascii="Arial" w:hAnsi="Arial" w:cs="Arial"/>
          <w:sz w:val="20"/>
          <w:szCs w:val="20"/>
        </w:rPr>
      </w:pPr>
    </w:p>
    <w:p w14:paraId="04A6BA40" w14:textId="77777777" w:rsidR="002D324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INHABILITACIÓN DE LAS PROPUESTAS</w:t>
      </w:r>
    </w:p>
    <w:p w14:paraId="14A375D2" w14:textId="77777777" w:rsidR="00B24FCF" w:rsidRPr="005311B6" w:rsidRDefault="00B24FCF" w:rsidP="00A76252">
      <w:pPr>
        <w:pStyle w:val="BodyText210"/>
        <w:widowControl/>
        <w:rPr>
          <w:rFonts w:ascii="Arial" w:hAnsi="Arial" w:cs="Arial"/>
          <w:sz w:val="20"/>
          <w:szCs w:val="20"/>
        </w:rPr>
      </w:pPr>
    </w:p>
    <w:p w14:paraId="0B43EEDD" w14:textId="5BEFABEC" w:rsidR="00A76252" w:rsidRPr="00837BF4" w:rsidRDefault="00A76252" w:rsidP="00A76252">
      <w:pPr>
        <w:pStyle w:val="BodyText210"/>
        <w:widowControl/>
        <w:rPr>
          <w:rFonts w:ascii="Arial" w:hAnsi="Arial" w:cs="Arial"/>
          <w:sz w:val="20"/>
          <w:szCs w:val="20"/>
        </w:rPr>
      </w:pPr>
      <w:r w:rsidRPr="00837BF4">
        <w:rPr>
          <w:rFonts w:ascii="Arial" w:hAnsi="Arial" w:cs="Arial"/>
          <w:sz w:val="20"/>
          <w:szCs w:val="20"/>
        </w:rPr>
        <w:t>La C</w:t>
      </w:r>
      <w:r w:rsidR="00FE2212" w:rsidRPr="00837BF4">
        <w:rPr>
          <w:rFonts w:ascii="Arial" w:hAnsi="Arial" w:cs="Arial"/>
          <w:sz w:val="20"/>
          <w:szCs w:val="20"/>
        </w:rPr>
        <w:t xml:space="preserve">omisión de </w:t>
      </w:r>
      <w:r w:rsidRPr="00837BF4">
        <w:rPr>
          <w:rFonts w:ascii="Arial" w:hAnsi="Arial" w:cs="Arial"/>
          <w:sz w:val="20"/>
          <w:szCs w:val="20"/>
        </w:rPr>
        <w:t>C</w:t>
      </w:r>
      <w:r w:rsidR="00FE2212" w:rsidRPr="00837BF4">
        <w:rPr>
          <w:rFonts w:ascii="Arial" w:hAnsi="Arial" w:cs="Arial"/>
          <w:sz w:val="20"/>
          <w:szCs w:val="20"/>
        </w:rPr>
        <w:t>alificación</w:t>
      </w:r>
      <w:r w:rsidRPr="00837BF4">
        <w:rPr>
          <w:rFonts w:ascii="Arial" w:hAnsi="Arial" w:cs="Arial"/>
          <w:sz w:val="20"/>
          <w:szCs w:val="20"/>
        </w:rPr>
        <w:t xml:space="preserve"> debe inhabilitar una propuesta si se presentaran una o más de las siguientes causales:</w:t>
      </w:r>
    </w:p>
    <w:p w14:paraId="482F3DF2" w14:textId="77777777" w:rsidR="00FE2212" w:rsidRPr="00837BF4" w:rsidRDefault="00FE2212" w:rsidP="00A76252">
      <w:pPr>
        <w:pStyle w:val="BodyText210"/>
        <w:widowControl/>
        <w:rPr>
          <w:rFonts w:ascii="Arial" w:hAnsi="Arial" w:cs="Arial"/>
          <w:sz w:val="20"/>
          <w:szCs w:val="20"/>
        </w:rPr>
      </w:pPr>
    </w:p>
    <w:p w14:paraId="57684674"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evidencia que la empresa proponente está en proceso de disolución o con serios indicios de ser declarada en quiebra.</w:t>
      </w:r>
    </w:p>
    <w:p w14:paraId="5663AC4D" w14:textId="77777777" w:rsidR="00A76252" w:rsidRPr="00837BF4" w:rsidRDefault="00A76252" w:rsidP="00A76252">
      <w:pPr>
        <w:pStyle w:val="BodyText210"/>
        <w:widowControl/>
        <w:ind w:left="709"/>
        <w:rPr>
          <w:rFonts w:ascii="Arial" w:hAnsi="Arial" w:cs="Arial"/>
          <w:sz w:val="20"/>
          <w:szCs w:val="20"/>
        </w:rPr>
      </w:pPr>
    </w:p>
    <w:p w14:paraId="48D5EFD9"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 xml:space="preserve">Si se evidencia la falsedad o inconsistencia en la documentación presentada. </w:t>
      </w:r>
    </w:p>
    <w:p w14:paraId="525F248F" w14:textId="77777777" w:rsidR="00A76252" w:rsidRPr="00837BF4" w:rsidRDefault="00A76252" w:rsidP="00A76252">
      <w:pPr>
        <w:pStyle w:val="BodyText210"/>
        <w:widowControl/>
        <w:rPr>
          <w:rFonts w:ascii="Arial" w:hAnsi="Arial" w:cs="Arial"/>
          <w:sz w:val="20"/>
          <w:szCs w:val="20"/>
        </w:rPr>
      </w:pPr>
    </w:p>
    <w:p w14:paraId="270A5BCA"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evidencia que la empresa proponente ha incurrido en prácticas fraudulentas y/o corruptas.</w:t>
      </w:r>
    </w:p>
    <w:p w14:paraId="5370260E" w14:textId="77777777" w:rsidR="00A76252" w:rsidRPr="00837BF4" w:rsidRDefault="00A76252" w:rsidP="00A76252">
      <w:pPr>
        <w:pStyle w:val="BodyText210"/>
        <w:widowControl/>
        <w:rPr>
          <w:rFonts w:ascii="Arial" w:hAnsi="Arial" w:cs="Arial"/>
          <w:sz w:val="20"/>
          <w:szCs w:val="20"/>
        </w:rPr>
      </w:pPr>
    </w:p>
    <w:p w14:paraId="1070C07B"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durante la evaluación de propuestas, después del plazo otorgado, el proponente no presenta la documentación faltante requerida.</w:t>
      </w:r>
    </w:p>
    <w:p w14:paraId="5094D68B" w14:textId="77777777" w:rsidR="00A76252" w:rsidRPr="00837BF4" w:rsidRDefault="00A76252" w:rsidP="00A76252">
      <w:pPr>
        <w:pStyle w:val="BodyText210"/>
        <w:widowControl/>
        <w:rPr>
          <w:rFonts w:ascii="Arial" w:hAnsi="Arial" w:cs="Arial"/>
          <w:sz w:val="20"/>
          <w:szCs w:val="20"/>
        </w:rPr>
      </w:pPr>
    </w:p>
    <w:p w14:paraId="78F7849C"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se presenta una de las causales de i</w:t>
      </w:r>
      <w:r w:rsidRPr="00837BF4">
        <w:rPr>
          <w:rFonts w:ascii="Arial" w:hAnsi="Arial" w:cs="Arial"/>
          <w:iCs/>
          <w:sz w:val="20"/>
          <w:szCs w:val="20"/>
        </w:rPr>
        <w:t xml:space="preserve">ncompatibilidad o impedimento para participar en los procesos de contratación, </w:t>
      </w:r>
      <w:r w:rsidRPr="00837BF4">
        <w:rPr>
          <w:rFonts w:ascii="Arial" w:hAnsi="Arial" w:cs="Arial"/>
          <w:sz w:val="20"/>
          <w:szCs w:val="20"/>
        </w:rPr>
        <w:t xml:space="preserve">establecidas en el </w:t>
      </w:r>
      <w:r w:rsidR="00FE2212" w:rsidRPr="00837BF4">
        <w:rPr>
          <w:rFonts w:ascii="Arial" w:hAnsi="Arial" w:cs="Arial"/>
          <w:sz w:val="20"/>
          <w:szCs w:val="20"/>
        </w:rPr>
        <w:t>numeral 7 de este documento</w:t>
      </w:r>
      <w:r w:rsidRPr="00837BF4">
        <w:rPr>
          <w:rFonts w:ascii="Arial" w:hAnsi="Arial" w:cs="Arial"/>
          <w:sz w:val="20"/>
          <w:szCs w:val="20"/>
        </w:rPr>
        <w:t>.</w:t>
      </w:r>
    </w:p>
    <w:p w14:paraId="4AA74703" w14:textId="77777777" w:rsidR="009305D1" w:rsidRPr="00837BF4" w:rsidRDefault="009305D1" w:rsidP="009305D1">
      <w:pPr>
        <w:pStyle w:val="BodyText210"/>
        <w:widowControl/>
        <w:rPr>
          <w:rFonts w:ascii="Arial" w:hAnsi="Arial" w:cs="Arial"/>
          <w:sz w:val="20"/>
          <w:szCs w:val="20"/>
        </w:rPr>
      </w:pPr>
    </w:p>
    <w:p w14:paraId="0E5C1F20"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7F22CAB7" w14:textId="77777777" w:rsidR="00A76252" w:rsidRPr="00837BF4" w:rsidRDefault="00A76252" w:rsidP="00A76252">
      <w:pPr>
        <w:pStyle w:val="BodyText210"/>
        <w:widowControl/>
        <w:rPr>
          <w:rFonts w:ascii="Arial" w:hAnsi="Arial" w:cs="Arial"/>
          <w:sz w:val="20"/>
          <w:szCs w:val="20"/>
        </w:rPr>
      </w:pPr>
    </w:p>
    <w:p w14:paraId="74C7C23E"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 xml:space="preserve">Si se presenta una de las causales de Errores No Subsanables, establecidas en el numeral </w:t>
      </w:r>
      <w:r w:rsidR="009305D1" w:rsidRPr="00837BF4">
        <w:rPr>
          <w:rFonts w:ascii="Arial" w:hAnsi="Arial" w:cs="Arial"/>
          <w:sz w:val="20"/>
          <w:szCs w:val="20"/>
        </w:rPr>
        <w:t>39</w:t>
      </w:r>
      <w:r w:rsidRPr="00837BF4">
        <w:rPr>
          <w:rFonts w:ascii="Arial" w:hAnsi="Arial" w:cs="Arial"/>
          <w:sz w:val="20"/>
          <w:szCs w:val="20"/>
        </w:rPr>
        <w:t xml:space="preserve"> de</w:t>
      </w:r>
      <w:r w:rsidR="009305D1" w:rsidRPr="00837BF4">
        <w:rPr>
          <w:rFonts w:ascii="Arial" w:hAnsi="Arial" w:cs="Arial"/>
          <w:sz w:val="20"/>
          <w:szCs w:val="20"/>
        </w:rPr>
        <w:t xml:space="preserve"> este documento</w:t>
      </w:r>
      <w:r w:rsidRPr="00837BF4">
        <w:rPr>
          <w:rFonts w:ascii="Arial" w:hAnsi="Arial" w:cs="Arial"/>
          <w:sz w:val="20"/>
          <w:szCs w:val="20"/>
        </w:rPr>
        <w:t>.</w:t>
      </w:r>
    </w:p>
    <w:p w14:paraId="2E73B6CA" w14:textId="77777777" w:rsidR="00A76252" w:rsidRPr="00837BF4" w:rsidRDefault="00A76252" w:rsidP="00A76252">
      <w:pPr>
        <w:pStyle w:val="BodyText210"/>
        <w:widowControl/>
        <w:rPr>
          <w:rFonts w:ascii="Arial" w:hAnsi="Arial" w:cs="Arial"/>
          <w:sz w:val="20"/>
          <w:szCs w:val="20"/>
        </w:rPr>
      </w:pPr>
    </w:p>
    <w:p w14:paraId="16438769" w14:textId="77777777" w:rsidR="00A76252"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Cuando la propuesta contenga textos entre líneas, borrones y tachaduras.</w:t>
      </w:r>
    </w:p>
    <w:p w14:paraId="37AE961F" w14:textId="77777777" w:rsidR="00A76252" w:rsidRPr="00837BF4" w:rsidRDefault="00A76252" w:rsidP="00A76252">
      <w:pPr>
        <w:pStyle w:val="BodyText210"/>
        <w:widowControl/>
        <w:rPr>
          <w:rFonts w:ascii="Arial" w:hAnsi="Arial" w:cs="Arial"/>
          <w:sz w:val="20"/>
          <w:szCs w:val="20"/>
        </w:rPr>
      </w:pPr>
    </w:p>
    <w:p w14:paraId="3FC1E7F9" w14:textId="77777777" w:rsidR="002D3248" w:rsidRPr="00837BF4" w:rsidRDefault="00A76252" w:rsidP="00103B08">
      <w:pPr>
        <w:pStyle w:val="BodyText210"/>
        <w:widowControl/>
        <w:numPr>
          <w:ilvl w:val="0"/>
          <w:numId w:val="11"/>
        </w:numPr>
        <w:rPr>
          <w:rFonts w:ascii="Arial" w:hAnsi="Arial" w:cs="Arial"/>
          <w:sz w:val="20"/>
          <w:szCs w:val="20"/>
        </w:rPr>
      </w:pPr>
      <w:r w:rsidRPr="00837BF4">
        <w:rPr>
          <w:rFonts w:ascii="Arial" w:hAnsi="Arial" w:cs="Arial"/>
          <w:sz w:val="20"/>
          <w:szCs w:val="20"/>
        </w:rPr>
        <w:t>Si la propuesta no cumple con cualquiera de los requisitos establecidos en el PEC.</w:t>
      </w:r>
    </w:p>
    <w:p w14:paraId="0CED0497" w14:textId="03399CD4" w:rsidR="00827F94" w:rsidRDefault="00827F94" w:rsidP="00827F94">
      <w:pPr>
        <w:pStyle w:val="BodyText210"/>
        <w:widowControl/>
        <w:rPr>
          <w:rFonts w:ascii="Arial" w:hAnsi="Arial" w:cs="Arial"/>
          <w:sz w:val="20"/>
          <w:szCs w:val="20"/>
        </w:rPr>
      </w:pPr>
    </w:p>
    <w:p w14:paraId="54422AC9" w14:textId="77777777" w:rsidR="00223CB8" w:rsidRPr="00837BF4" w:rsidRDefault="00223CB8" w:rsidP="00827F94">
      <w:pPr>
        <w:pStyle w:val="BodyText210"/>
        <w:widowControl/>
        <w:rPr>
          <w:rFonts w:ascii="Arial" w:hAnsi="Arial" w:cs="Arial"/>
          <w:sz w:val="20"/>
          <w:szCs w:val="20"/>
        </w:rPr>
      </w:pPr>
    </w:p>
    <w:p w14:paraId="7BD5D31E"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lastRenderedPageBreak/>
        <w:t>PLAZO DE EVALUACIÓN</w:t>
      </w:r>
    </w:p>
    <w:p w14:paraId="385D89B3" w14:textId="77777777" w:rsidR="00B24FCF" w:rsidRDefault="00B24FCF" w:rsidP="002D3248">
      <w:pPr>
        <w:pStyle w:val="Prrafodelista"/>
        <w:ind w:left="284"/>
        <w:jc w:val="both"/>
        <w:rPr>
          <w:rFonts w:ascii="Arial" w:hAnsi="Arial" w:cs="Arial"/>
          <w:sz w:val="20"/>
          <w:szCs w:val="20"/>
        </w:rPr>
      </w:pPr>
    </w:p>
    <w:p w14:paraId="551123ED" w14:textId="5DEBC125"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w:t>
      </w:r>
      <w:r w:rsidR="00D66309" w:rsidRPr="00837BF4">
        <w:rPr>
          <w:rFonts w:ascii="Arial" w:hAnsi="Arial" w:cs="Arial"/>
          <w:sz w:val="20"/>
          <w:szCs w:val="20"/>
        </w:rPr>
        <w:t>Comisión de Calificación</w:t>
      </w:r>
      <w:r w:rsidRPr="00837BF4">
        <w:rPr>
          <w:rFonts w:ascii="Arial" w:hAnsi="Arial" w:cs="Arial"/>
          <w:sz w:val="20"/>
          <w:szCs w:val="20"/>
        </w:rPr>
        <w:t xml:space="preserve"> evaluará la o las propuestas y preparará el Informe de Calificación Final y Recomendación en un plazo no mayor a diez (10) días hábiles.</w:t>
      </w:r>
    </w:p>
    <w:p w14:paraId="0D9C2905" w14:textId="77777777" w:rsidR="002D3248" w:rsidRPr="00837BF4" w:rsidRDefault="002D3248" w:rsidP="002D3248">
      <w:pPr>
        <w:pStyle w:val="Prrafodelista"/>
        <w:ind w:left="284"/>
        <w:jc w:val="both"/>
        <w:rPr>
          <w:rFonts w:ascii="Arial" w:hAnsi="Arial" w:cs="Arial"/>
          <w:sz w:val="20"/>
          <w:szCs w:val="20"/>
        </w:rPr>
      </w:pPr>
    </w:p>
    <w:p w14:paraId="3ADE6A33"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Este informe será remitido con carácter de recomendación y no creará derecho alguno a favor del o los proponentes adjudicados.</w:t>
      </w:r>
    </w:p>
    <w:p w14:paraId="019D0803" w14:textId="77777777" w:rsidR="002D3248" w:rsidRPr="00837BF4" w:rsidRDefault="002D3248" w:rsidP="002D3248">
      <w:pPr>
        <w:pStyle w:val="Prrafodelista"/>
        <w:ind w:left="284"/>
        <w:jc w:val="both"/>
        <w:rPr>
          <w:rFonts w:ascii="Arial" w:hAnsi="Arial" w:cs="Arial"/>
          <w:sz w:val="20"/>
          <w:szCs w:val="20"/>
        </w:rPr>
      </w:pPr>
    </w:p>
    <w:p w14:paraId="00491AA2"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En ningún caso los proponentes podrán solicitar información de otras propuestas.</w:t>
      </w:r>
    </w:p>
    <w:p w14:paraId="0F8F6D88" w14:textId="77777777" w:rsidR="002D3248" w:rsidRPr="00837BF4" w:rsidRDefault="002D3248" w:rsidP="002D3248">
      <w:pPr>
        <w:pStyle w:val="Prrafodelista"/>
        <w:ind w:left="284"/>
        <w:rPr>
          <w:rFonts w:ascii="Arial" w:hAnsi="Arial" w:cs="Arial"/>
          <w:sz w:val="20"/>
          <w:szCs w:val="20"/>
        </w:rPr>
      </w:pPr>
    </w:p>
    <w:p w14:paraId="0C69AD9F"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CONTENIDO DEL INFORME DE CALIFICACIÓN FINAL Y RECOMENDACIÓN</w:t>
      </w:r>
    </w:p>
    <w:p w14:paraId="6161F294" w14:textId="77777777" w:rsidR="00B24FCF" w:rsidRDefault="00B24FCF" w:rsidP="00AE3E05">
      <w:pPr>
        <w:pStyle w:val="Prrafodelista"/>
        <w:spacing w:after="120"/>
        <w:ind w:left="284"/>
        <w:jc w:val="both"/>
        <w:rPr>
          <w:rFonts w:ascii="Arial" w:hAnsi="Arial" w:cs="Arial"/>
          <w:sz w:val="20"/>
          <w:szCs w:val="20"/>
        </w:rPr>
      </w:pPr>
    </w:p>
    <w:p w14:paraId="4D36651B" w14:textId="77786906" w:rsidR="002D3248" w:rsidRPr="00837BF4" w:rsidRDefault="002D3248" w:rsidP="00AE3E05">
      <w:pPr>
        <w:pStyle w:val="Prrafodelista"/>
        <w:spacing w:after="120"/>
        <w:ind w:left="284"/>
        <w:jc w:val="both"/>
        <w:rPr>
          <w:rFonts w:ascii="Arial" w:hAnsi="Arial" w:cs="Arial"/>
          <w:sz w:val="20"/>
          <w:szCs w:val="20"/>
        </w:rPr>
      </w:pPr>
      <w:r w:rsidRPr="00837BF4">
        <w:rPr>
          <w:rFonts w:ascii="Arial" w:hAnsi="Arial" w:cs="Arial"/>
          <w:sz w:val="20"/>
          <w:szCs w:val="20"/>
        </w:rPr>
        <w:t xml:space="preserve">El informe de calificación final y recomendación, deberá contener </w:t>
      </w:r>
      <w:r w:rsidR="00A76252" w:rsidRPr="00837BF4">
        <w:rPr>
          <w:rFonts w:ascii="Arial" w:hAnsi="Arial" w:cs="Arial"/>
          <w:sz w:val="20"/>
          <w:szCs w:val="20"/>
        </w:rPr>
        <w:t xml:space="preserve">como mínimo </w:t>
      </w:r>
      <w:r w:rsidRPr="00837BF4">
        <w:rPr>
          <w:rFonts w:ascii="Arial" w:hAnsi="Arial" w:cs="Arial"/>
          <w:sz w:val="20"/>
          <w:szCs w:val="20"/>
        </w:rPr>
        <w:t>los siguientes aspectos:</w:t>
      </w:r>
    </w:p>
    <w:p w14:paraId="3AD1AD6D"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Nómina de los proponentes y precios ofertados</w:t>
      </w:r>
    </w:p>
    <w:p w14:paraId="18F708AA"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comparativos</w:t>
      </w:r>
    </w:p>
    <w:p w14:paraId="581421F8"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y formularios de evaluación</w:t>
      </w:r>
      <w:r w:rsidR="00A76252" w:rsidRPr="00837BF4">
        <w:rPr>
          <w:rFonts w:ascii="Arial" w:hAnsi="Arial" w:cs="Arial"/>
          <w:sz w:val="20"/>
          <w:szCs w:val="20"/>
        </w:rPr>
        <w:t xml:space="preserve"> de la propuesta técnica y la propuesta económica</w:t>
      </w:r>
    </w:p>
    <w:p w14:paraId="17681A7C" w14:textId="77777777" w:rsidR="00A76252" w:rsidRPr="00837BF4" w:rsidRDefault="00A76252" w:rsidP="00E05E51">
      <w:pPr>
        <w:pStyle w:val="Prrafodelista"/>
        <w:numPr>
          <w:ilvl w:val="0"/>
          <w:numId w:val="13"/>
        </w:numPr>
        <w:jc w:val="both"/>
        <w:rPr>
          <w:rFonts w:ascii="Arial" w:hAnsi="Arial" w:cs="Arial"/>
          <w:sz w:val="20"/>
          <w:szCs w:val="20"/>
        </w:rPr>
      </w:pPr>
      <w:r w:rsidRPr="00837BF4">
        <w:rPr>
          <w:rFonts w:ascii="Arial" w:hAnsi="Arial" w:cs="Arial"/>
          <w:sz w:val="20"/>
          <w:szCs w:val="20"/>
        </w:rPr>
        <w:t>Cuadros que detalle los ítems que se recomienda adjudicar, señalando precio referencial, precio adjudicado y diferencia.</w:t>
      </w:r>
    </w:p>
    <w:p w14:paraId="0FCCD666"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Detalle de errores subsanables, cuando corresponda.</w:t>
      </w:r>
    </w:p>
    <w:p w14:paraId="4049C83E" w14:textId="77777777" w:rsidR="002D3248" w:rsidRPr="00837BF4" w:rsidRDefault="00A76252" w:rsidP="00E05E51">
      <w:pPr>
        <w:pStyle w:val="Prrafodelista"/>
        <w:numPr>
          <w:ilvl w:val="0"/>
          <w:numId w:val="13"/>
        </w:numPr>
        <w:jc w:val="both"/>
        <w:rPr>
          <w:rFonts w:ascii="Arial" w:hAnsi="Arial" w:cs="Arial"/>
          <w:sz w:val="20"/>
          <w:szCs w:val="20"/>
        </w:rPr>
      </w:pPr>
      <w:r w:rsidRPr="00837BF4">
        <w:rPr>
          <w:rFonts w:ascii="Arial" w:hAnsi="Arial" w:cs="Arial"/>
          <w:sz w:val="20"/>
          <w:szCs w:val="20"/>
        </w:rPr>
        <w:t>Detalle de</w:t>
      </w:r>
      <w:r w:rsidR="002D3248" w:rsidRPr="00837BF4">
        <w:rPr>
          <w:rFonts w:ascii="Arial" w:hAnsi="Arial" w:cs="Arial"/>
          <w:sz w:val="20"/>
          <w:szCs w:val="20"/>
        </w:rPr>
        <w:t xml:space="preserve"> inhabilitación</w:t>
      </w:r>
      <w:r w:rsidRPr="00837BF4">
        <w:rPr>
          <w:rFonts w:ascii="Arial" w:hAnsi="Arial" w:cs="Arial"/>
          <w:sz w:val="20"/>
          <w:szCs w:val="20"/>
        </w:rPr>
        <w:t xml:space="preserve"> </w:t>
      </w:r>
      <w:r w:rsidR="002D3248" w:rsidRPr="00837BF4">
        <w:rPr>
          <w:rFonts w:ascii="Arial" w:hAnsi="Arial" w:cs="Arial"/>
          <w:sz w:val="20"/>
          <w:szCs w:val="20"/>
        </w:rPr>
        <w:t>de propuestas</w:t>
      </w:r>
      <w:r w:rsidRPr="00837BF4">
        <w:rPr>
          <w:rFonts w:ascii="Arial" w:hAnsi="Arial" w:cs="Arial"/>
          <w:sz w:val="20"/>
          <w:szCs w:val="20"/>
        </w:rPr>
        <w:t>, ítems o lotes, según corresponda, señalando en cada caso la causal correspondiente.</w:t>
      </w:r>
    </w:p>
    <w:p w14:paraId="6993CD69"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 xml:space="preserve">Otros aspectos que la </w:t>
      </w:r>
      <w:r w:rsidR="00D66309" w:rsidRPr="00837BF4">
        <w:rPr>
          <w:rFonts w:ascii="Arial" w:hAnsi="Arial" w:cs="Arial"/>
          <w:sz w:val="20"/>
          <w:szCs w:val="20"/>
        </w:rPr>
        <w:t>Comisión de Calificación</w:t>
      </w:r>
      <w:r w:rsidRPr="00837BF4">
        <w:rPr>
          <w:rFonts w:ascii="Arial" w:hAnsi="Arial" w:cs="Arial"/>
          <w:sz w:val="20"/>
          <w:szCs w:val="20"/>
        </w:rPr>
        <w:t xml:space="preserve"> considere pertinentes</w:t>
      </w:r>
    </w:p>
    <w:p w14:paraId="663C1BA5" w14:textId="77777777" w:rsidR="002D3248" w:rsidRPr="00837BF4" w:rsidRDefault="002D3248" w:rsidP="00E05E51">
      <w:pPr>
        <w:pStyle w:val="Prrafodelista"/>
        <w:numPr>
          <w:ilvl w:val="0"/>
          <w:numId w:val="13"/>
        </w:numPr>
        <w:jc w:val="both"/>
        <w:rPr>
          <w:rFonts w:ascii="Arial" w:hAnsi="Arial" w:cs="Arial"/>
          <w:sz w:val="20"/>
          <w:szCs w:val="20"/>
        </w:rPr>
      </w:pPr>
      <w:r w:rsidRPr="00837BF4">
        <w:rPr>
          <w:rFonts w:ascii="Arial" w:hAnsi="Arial" w:cs="Arial"/>
          <w:sz w:val="20"/>
          <w:szCs w:val="20"/>
        </w:rPr>
        <w:t>Recomendación de aclaración o declaratoria desierta.</w:t>
      </w:r>
    </w:p>
    <w:p w14:paraId="2DA81391" w14:textId="77777777" w:rsidR="00D90259" w:rsidRPr="00837BF4" w:rsidRDefault="00D90259" w:rsidP="002D3248">
      <w:pPr>
        <w:spacing w:after="0" w:line="240" w:lineRule="auto"/>
        <w:jc w:val="center"/>
        <w:rPr>
          <w:rFonts w:ascii="Arial" w:hAnsi="Arial" w:cs="Arial"/>
          <w:b/>
        </w:rPr>
      </w:pPr>
    </w:p>
    <w:p w14:paraId="588C4441" w14:textId="77777777" w:rsidR="002D3248" w:rsidRPr="00837BF4" w:rsidRDefault="002D3248" w:rsidP="002D3248">
      <w:pPr>
        <w:spacing w:after="0" w:line="240" w:lineRule="auto"/>
        <w:jc w:val="center"/>
        <w:rPr>
          <w:rFonts w:ascii="Arial" w:hAnsi="Arial" w:cs="Arial"/>
          <w:b/>
        </w:rPr>
      </w:pPr>
      <w:r w:rsidRPr="00837BF4">
        <w:rPr>
          <w:rFonts w:ascii="Arial" w:hAnsi="Arial" w:cs="Arial"/>
          <w:b/>
        </w:rPr>
        <w:t>SECCIÓN II</w:t>
      </w:r>
    </w:p>
    <w:p w14:paraId="182358CB" w14:textId="77777777" w:rsidR="002D3248" w:rsidRPr="00837BF4" w:rsidRDefault="002D3248" w:rsidP="002D3248">
      <w:pPr>
        <w:pStyle w:val="Prrafodelista"/>
        <w:ind w:left="420"/>
        <w:jc w:val="center"/>
        <w:rPr>
          <w:rFonts w:ascii="Arial" w:hAnsi="Arial" w:cs="Arial"/>
          <w:b/>
        </w:rPr>
      </w:pPr>
      <w:r w:rsidRPr="00837BF4">
        <w:rPr>
          <w:rFonts w:ascii="Arial" w:hAnsi="Arial" w:cs="Arial"/>
          <w:b/>
        </w:rPr>
        <w:t>RESOLUCIÓN DE ADJUDICACIÓN O DECLARATORIA DESIERTA</w:t>
      </w:r>
    </w:p>
    <w:p w14:paraId="1F121BCB" w14:textId="77777777" w:rsidR="002D3248" w:rsidRPr="00837BF4" w:rsidRDefault="002D3248" w:rsidP="002D3248">
      <w:pPr>
        <w:pStyle w:val="Prrafodelista"/>
        <w:ind w:left="284"/>
        <w:rPr>
          <w:rFonts w:ascii="Arial" w:hAnsi="Arial" w:cs="Arial"/>
          <w:sz w:val="20"/>
          <w:szCs w:val="20"/>
        </w:rPr>
      </w:pPr>
    </w:p>
    <w:p w14:paraId="14C10F7E" w14:textId="77777777" w:rsidR="002D324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PLAZO</w:t>
      </w:r>
    </w:p>
    <w:p w14:paraId="0149ED04" w14:textId="77777777" w:rsidR="00B24FCF" w:rsidRDefault="00B24FCF" w:rsidP="00996FF8">
      <w:pPr>
        <w:pStyle w:val="BodyText210"/>
        <w:widowControl/>
        <w:ind w:left="284"/>
        <w:rPr>
          <w:rFonts w:ascii="Arial" w:eastAsiaTheme="minorHAnsi" w:hAnsi="Arial" w:cs="Arial"/>
          <w:sz w:val="20"/>
          <w:szCs w:val="20"/>
          <w:lang w:eastAsia="en-US"/>
        </w:rPr>
      </w:pPr>
    </w:p>
    <w:p w14:paraId="4D7C18F5" w14:textId="05A40B16" w:rsidR="00827C40" w:rsidRPr="00837BF4" w:rsidRDefault="002D3248" w:rsidP="00996FF8">
      <w:pPr>
        <w:pStyle w:val="BodyText210"/>
        <w:widowControl/>
        <w:ind w:left="284"/>
        <w:rPr>
          <w:rFonts w:ascii="Arial" w:eastAsiaTheme="minorHAnsi" w:hAnsi="Arial" w:cs="Arial"/>
          <w:sz w:val="20"/>
          <w:szCs w:val="20"/>
          <w:lang w:eastAsia="en-US"/>
        </w:rPr>
      </w:pPr>
      <w:r w:rsidRPr="00837BF4">
        <w:rPr>
          <w:rFonts w:ascii="Arial" w:eastAsiaTheme="minorHAnsi" w:hAnsi="Arial" w:cs="Arial"/>
          <w:sz w:val="20"/>
          <w:szCs w:val="20"/>
          <w:lang w:eastAsia="en-US"/>
        </w:rPr>
        <w:t xml:space="preserve">La ARPC en un plazo máximo de tres (3) días hábiles computables a partir de la recepción del </w:t>
      </w:r>
      <w:r w:rsidR="00806366" w:rsidRPr="00837BF4">
        <w:rPr>
          <w:rFonts w:ascii="Arial" w:eastAsiaTheme="minorHAnsi" w:hAnsi="Arial" w:cs="Arial"/>
          <w:sz w:val="20"/>
          <w:szCs w:val="20"/>
          <w:lang w:eastAsia="en-US"/>
        </w:rPr>
        <w:t>I</w:t>
      </w:r>
      <w:r w:rsidRPr="00837BF4">
        <w:rPr>
          <w:rFonts w:ascii="Arial" w:eastAsiaTheme="minorHAnsi" w:hAnsi="Arial" w:cs="Arial"/>
          <w:sz w:val="20"/>
          <w:szCs w:val="20"/>
          <w:lang w:eastAsia="en-US"/>
        </w:rPr>
        <w:t xml:space="preserve">nforme de </w:t>
      </w:r>
      <w:r w:rsidR="00806366" w:rsidRPr="00837BF4">
        <w:rPr>
          <w:rFonts w:ascii="Arial" w:eastAsiaTheme="minorHAnsi" w:hAnsi="Arial" w:cs="Arial"/>
          <w:sz w:val="20"/>
          <w:szCs w:val="20"/>
          <w:lang w:eastAsia="en-US"/>
        </w:rPr>
        <w:t>C</w:t>
      </w:r>
      <w:r w:rsidRPr="00837BF4">
        <w:rPr>
          <w:rFonts w:ascii="Arial" w:eastAsiaTheme="minorHAnsi" w:hAnsi="Arial" w:cs="Arial"/>
          <w:sz w:val="20"/>
          <w:szCs w:val="20"/>
          <w:lang w:eastAsia="en-US"/>
        </w:rPr>
        <w:t xml:space="preserve">alificación </w:t>
      </w:r>
      <w:r w:rsidR="00806366" w:rsidRPr="00837BF4">
        <w:rPr>
          <w:rFonts w:ascii="Arial" w:eastAsiaTheme="minorHAnsi" w:hAnsi="Arial" w:cs="Arial"/>
          <w:sz w:val="20"/>
          <w:szCs w:val="20"/>
          <w:lang w:eastAsia="en-US"/>
        </w:rPr>
        <w:t>F</w:t>
      </w:r>
      <w:r w:rsidRPr="00837BF4">
        <w:rPr>
          <w:rFonts w:ascii="Arial" w:eastAsiaTheme="minorHAnsi" w:hAnsi="Arial" w:cs="Arial"/>
          <w:sz w:val="20"/>
          <w:szCs w:val="20"/>
          <w:lang w:eastAsia="en-US"/>
        </w:rPr>
        <w:t xml:space="preserve">inal y </w:t>
      </w:r>
      <w:r w:rsidR="00806366" w:rsidRPr="00837BF4">
        <w:rPr>
          <w:rFonts w:ascii="Arial" w:eastAsiaTheme="minorHAnsi" w:hAnsi="Arial" w:cs="Arial"/>
          <w:sz w:val="20"/>
          <w:szCs w:val="20"/>
          <w:lang w:eastAsia="en-US"/>
        </w:rPr>
        <w:t>R</w:t>
      </w:r>
      <w:r w:rsidRPr="00837BF4">
        <w:rPr>
          <w:rFonts w:ascii="Arial" w:eastAsiaTheme="minorHAnsi" w:hAnsi="Arial" w:cs="Arial"/>
          <w:sz w:val="20"/>
          <w:szCs w:val="20"/>
          <w:lang w:eastAsia="en-US"/>
        </w:rPr>
        <w:t>ecomendación, si está de acuerdo con el mismo, emitirá</w:t>
      </w:r>
      <w:r w:rsidR="00CB1773" w:rsidRPr="00837BF4">
        <w:rPr>
          <w:rFonts w:ascii="Arial" w:eastAsiaTheme="minorHAnsi" w:hAnsi="Arial" w:cs="Arial"/>
          <w:sz w:val="20"/>
          <w:szCs w:val="20"/>
          <w:lang w:eastAsia="en-US"/>
        </w:rPr>
        <w:t xml:space="preserve"> la </w:t>
      </w:r>
      <w:r w:rsidR="005C7E3F" w:rsidRPr="00837BF4">
        <w:rPr>
          <w:rFonts w:ascii="Arial" w:eastAsiaTheme="minorHAnsi" w:hAnsi="Arial" w:cs="Arial"/>
          <w:sz w:val="20"/>
          <w:szCs w:val="20"/>
          <w:lang w:eastAsia="en-US"/>
        </w:rPr>
        <w:t>R</w:t>
      </w:r>
      <w:r w:rsidR="00CB1773" w:rsidRPr="00837BF4">
        <w:rPr>
          <w:rFonts w:ascii="Arial" w:eastAsiaTheme="minorHAnsi" w:hAnsi="Arial" w:cs="Arial"/>
          <w:sz w:val="20"/>
          <w:szCs w:val="20"/>
          <w:lang w:eastAsia="en-US"/>
        </w:rPr>
        <w:t>esolución correspondiente.</w:t>
      </w:r>
    </w:p>
    <w:p w14:paraId="2CD65415" w14:textId="77777777" w:rsidR="00827C40" w:rsidRPr="00837BF4" w:rsidRDefault="00827C40" w:rsidP="00827C40">
      <w:pPr>
        <w:pStyle w:val="BodyText210"/>
        <w:widowControl/>
        <w:ind w:left="284"/>
        <w:rPr>
          <w:rFonts w:ascii="Arial" w:eastAsiaTheme="minorHAnsi" w:hAnsi="Arial" w:cs="Arial"/>
          <w:sz w:val="20"/>
          <w:szCs w:val="20"/>
          <w:lang w:eastAsia="en-US"/>
        </w:rPr>
      </w:pPr>
    </w:p>
    <w:p w14:paraId="356484BE" w14:textId="77777777" w:rsidR="002D3248" w:rsidRPr="00837BF4" w:rsidRDefault="00A76252" w:rsidP="00827C40">
      <w:pPr>
        <w:pStyle w:val="BodyText210"/>
        <w:widowControl/>
        <w:ind w:left="284"/>
        <w:rPr>
          <w:rFonts w:ascii="Arial" w:hAnsi="Arial" w:cs="Arial"/>
          <w:sz w:val="20"/>
          <w:szCs w:val="20"/>
        </w:rPr>
      </w:pPr>
      <w:r w:rsidRPr="00837BF4">
        <w:rPr>
          <w:rFonts w:ascii="Arial" w:eastAsiaTheme="minorHAnsi" w:hAnsi="Arial" w:cs="Arial"/>
          <w:sz w:val="20"/>
          <w:szCs w:val="20"/>
          <w:lang w:eastAsia="en-US"/>
        </w:rPr>
        <w:t>La ARPC podrá solicitar</w:t>
      </w:r>
      <w:r w:rsidR="002D3248" w:rsidRPr="00837BF4">
        <w:rPr>
          <w:rFonts w:ascii="Arial" w:eastAsiaTheme="minorHAnsi" w:hAnsi="Arial" w:cs="Arial"/>
          <w:sz w:val="20"/>
          <w:szCs w:val="20"/>
          <w:lang w:eastAsia="en-US"/>
        </w:rPr>
        <w:t xml:space="preserve"> complementación, enmiendas, confirmación o sustentación al </w:t>
      </w:r>
      <w:r w:rsidR="00827C40" w:rsidRPr="00837BF4">
        <w:rPr>
          <w:rFonts w:ascii="Arial" w:eastAsiaTheme="minorHAnsi" w:hAnsi="Arial" w:cs="Arial"/>
          <w:sz w:val="20"/>
          <w:szCs w:val="20"/>
          <w:lang w:eastAsia="en-US"/>
        </w:rPr>
        <w:t>informe de</w:t>
      </w:r>
      <w:r w:rsidR="00827C40" w:rsidRPr="00837BF4">
        <w:rPr>
          <w:rFonts w:ascii="Arial" w:hAnsi="Arial" w:cs="Arial"/>
          <w:sz w:val="20"/>
          <w:szCs w:val="20"/>
        </w:rPr>
        <w:t xml:space="preserve"> la </w:t>
      </w:r>
      <w:r w:rsidR="00D66309" w:rsidRPr="00837BF4">
        <w:rPr>
          <w:rFonts w:ascii="Arial" w:hAnsi="Arial" w:cs="Arial"/>
          <w:sz w:val="20"/>
          <w:szCs w:val="20"/>
        </w:rPr>
        <w:t>Comisión de Calificación</w:t>
      </w:r>
      <w:r w:rsidR="002D3248" w:rsidRPr="00837BF4">
        <w:rPr>
          <w:rFonts w:ascii="Arial" w:hAnsi="Arial" w:cs="Arial"/>
          <w:sz w:val="20"/>
          <w:szCs w:val="20"/>
        </w:rPr>
        <w:t>.</w:t>
      </w:r>
    </w:p>
    <w:p w14:paraId="6C454211" w14:textId="77777777" w:rsidR="00827C40" w:rsidRPr="00837BF4" w:rsidRDefault="00827C40" w:rsidP="002D3248">
      <w:pPr>
        <w:pStyle w:val="Prrafodelista"/>
        <w:ind w:left="284"/>
        <w:jc w:val="both"/>
        <w:rPr>
          <w:rFonts w:ascii="Arial" w:hAnsi="Arial" w:cs="Arial"/>
          <w:sz w:val="20"/>
          <w:szCs w:val="20"/>
        </w:rPr>
      </w:pPr>
    </w:p>
    <w:p w14:paraId="3804663C" w14:textId="77777777" w:rsidR="002D3248" w:rsidRPr="00837BF4" w:rsidRDefault="002D3248" w:rsidP="002D3248">
      <w:pPr>
        <w:pStyle w:val="Prrafodelista"/>
        <w:ind w:left="284"/>
        <w:jc w:val="both"/>
        <w:rPr>
          <w:rFonts w:ascii="Arial" w:hAnsi="Arial" w:cs="Arial"/>
          <w:sz w:val="20"/>
          <w:szCs w:val="20"/>
        </w:rPr>
      </w:pPr>
      <w:proofErr w:type="spellStart"/>
      <w:r w:rsidRPr="00837BF4">
        <w:rPr>
          <w:rFonts w:ascii="Arial" w:hAnsi="Arial" w:cs="Arial"/>
          <w:sz w:val="20"/>
          <w:szCs w:val="20"/>
        </w:rPr>
        <w:t>Recepcionada</w:t>
      </w:r>
      <w:proofErr w:type="spellEnd"/>
      <w:r w:rsidRPr="00837BF4">
        <w:rPr>
          <w:rFonts w:ascii="Arial" w:hAnsi="Arial" w:cs="Arial"/>
          <w:sz w:val="20"/>
          <w:szCs w:val="20"/>
        </w:rPr>
        <w:t xml:space="preserve"> la complementación, enmiendas, confirmación o sustentación, aceptando la recomendación o apartándose de ella bajo su exclusiva responsabilidad, emitirá </w:t>
      </w:r>
      <w:r w:rsidR="00E67683" w:rsidRPr="00837BF4">
        <w:rPr>
          <w:rFonts w:ascii="Arial" w:hAnsi="Arial" w:cs="Arial"/>
          <w:sz w:val="20"/>
          <w:szCs w:val="20"/>
        </w:rPr>
        <w:t>R</w:t>
      </w:r>
      <w:r w:rsidRPr="00837BF4">
        <w:rPr>
          <w:rFonts w:ascii="Arial" w:hAnsi="Arial" w:cs="Arial"/>
          <w:sz w:val="20"/>
          <w:szCs w:val="20"/>
        </w:rPr>
        <w:t>esolución.</w:t>
      </w:r>
    </w:p>
    <w:p w14:paraId="1BD2E08B" w14:textId="09D93C16" w:rsidR="002D3248" w:rsidRDefault="002D3248" w:rsidP="002D3248">
      <w:pPr>
        <w:pStyle w:val="Prrafodelista"/>
        <w:ind w:left="284"/>
        <w:jc w:val="both"/>
        <w:rPr>
          <w:rFonts w:ascii="Arial" w:hAnsi="Arial" w:cs="Arial"/>
          <w:b/>
          <w:i/>
          <w:sz w:val="20"/>
          <w:szCs w:val="20"/>
        </w:rPr>
      </w:pPr>
    </w:p>
    <w:p w14:paraId="6DE2DF19" w14:textId="77777777" w:rsidR="00526E53" w:rsidRPr="00837BF4" w:rsidRDefault="00526E53" w:rsidP="002D3248">
      <w:pPr>
        <w:pStyle w:val="Prrafodelista"/>
        <w:ind w:left="284"/>
        <w:jc w:val="both"/>
        <w:rPr>
          <w:rFonts w:ascii="Arial" w:hAnsi="Arial" w:cs="Arial"/>
          <w:b/>
          <w:i/>
          <w:sz w:val="20"/>
          <w:szCs w:val="20"/>
        </w:rPr>
      </w:pPr>
    </w:p>
    <w:p w14:paraId="03FCF8AF"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CONTENIDO</w:t>
      </w:r>
    </w:p>
    <w:p w14:paraId="2156999D" w14:textId="77777777" w:rsidR="005311B6" w:rsidRDefault="005311B6" w:rsidP="002D3248">
      <w:pPr>
        <w:pStyle w:val="Prrafodelista"/>
        <w:ind w:left="284"/>
        <w:rPr>
          <w:rFonts w:ascii="Arial" w:hAnsi="Arial" w:cs="Arial"/>
          <w:sz w:val="20"/>
          <w:szCs w:val="20"/>
        </w:rPr>
      </w:pPr>
    </w:p>
    <w:p w14:paraId="1ADD104B" w14:textId="62DBB25E" w:rsidR="002D3248" w:rsidRPr="00837BF4" w:rsidRDefault="002D3248" w:rsidP="002D3248">
      <w:pPr>
        <w:pStyle w:val="Prrafodelista"/>
        <w:ind w:left="284"/>
        <w:rPr>
          <w:rFonts w:ascii="Arial" w:hAnsi="Arial" w:cs="Arial"/>
          <w:sz w:val="20"/>
          <w:szCs w:val="20"/>
        </w:rPr>
      </w:pPr>
      <w:r w:rsidRPr="00837BF4">
        <w:rPr>
          <w:rFonts w:ascii="Arial" w:hAnsi="Arial" w:cs="Arial"/>
          <w:sz w:val="20"/>
          <w:szCs w:val="20"/>
        </w:rPr>
        <w:t xml:space="preserve">La </w:t>
      </w:r>
      <w:r w:rsidR="00326730" w:rsidRPr="00837BF4">
        <w:rPr>
          <w:rFonts w:ascii="Arial" w:hAnsi="Arial" w:cs="Arial"/>
          <w:sz w:val="20"/>
          <w:szCs w:val="20"/>
        </w:rPr>
        <w:t>R</w:t>
      </w:r>
      <w:r w:rsidRPr="00837BF4">
        <w:rPr>
          <w:rFonts w:ascii="Arial" w:hAnsi="Arial" w:cs="Arial"/>
          <w:sz w:val="20"/>
          <w:szCs w:val="20"/>
        </w:rPr>
        <w:t xml:space="preserve">esolución de </w:t>
      </w:r>
      <w:r w:rsidR="00326730" w:rsidRPr="00837BF4">
        <w:rPr>
          <w:rFonts w:ascii="Arial" w:hAnsi="Arial" w:cs="Arial"/>
          <w:sz w:val="20"/>
          <w:szCs w:val="20"/>
        </w:rPr>
        <w:t>A</w:t>
      </w:r>
      <w:r w:rsidRPr="00837BF4">
        <w:rPr>
          <w:rFonts w:ascii="Arial" w:hAnsi="Arial" w:cs="Arial"/>
          <w:sz w:val="20"/>
          <w:szCs w:val="20"/>
        </w:rPr>
        <w:t xml:space="preserve">djudicación o </w:t>
      </w:r>
      <w:r w:rsidR="00326730" w:rsidRPr="00837BF4">
        <w:rPr>
          <w:rFonts w:ascii="Arial" w:hAnsi="Arial" w:cs="Arial"/>
          <w:sz w:val="20"/>
          <w:szCs w:val="20"/>
        </w:rPr>
        <w:t>D</w:t>
      </w:r>
      <w:r w:rsidRPr="00837BF4">
        <w:rPr>
          <w:rFonts w:ascii="Arial" w:hAnsi="Arial" w:cs="Arial"/>
          <w:sz w:val="20"/>
          <w:szCs w:val="20"/>
        </w:rPr>
        <w:t xml:space="preserve">eclaratoria </w:t>
      </w:r>
      <w:r w:rsidR="00326730" w:rsidRPr="00837BF4">
        <w:rPr>
          <w:rFonts w:ascii="Arial" w:hAnsi="Arial" w:cs="Arial"/>
          <w:sz w:val="20"/>
          <w:szCs w:val="20"/>
        </w:rPr>
        <w:t>D</w:t>
      </w:r>
      <w:r w:rsidRPr="00837BF4">
        <w:rPr>
          <w:rFonts w:ascii="Arial" w:hAnsi="Arial" w:cs="Arial"/>
          <w:sz w:val="20"/>
          <w:szCs w:val="20"/>
        </w:rPr>
        <w:t>esierta deberá contener</w:t>
      </w:r>
      <w:r w:rsidR="002F5780" w:rsidRPr="00837BF4">
        <w:rPr>
          <w:rFonts w:ascii="Arial" w:hAnsi="Arial" w:cs="Arial"/>
          <w:sz w:val="20"/>
          <w:szCs w:val="20"/>
        </w:rPr>
        <w:t xml:space="preserve"> como mínimo</w:t>
      </w:r>
      <w:r w:rsidRPr="00837BF4">
        <w:rPr>
          <w:rFonts w:ascii="Arial" w:hAnsi="Arial" w:cs="Arial"/>
          <w:sz w:val="20"/>
          <w:szCs w:val="20"/>
        </w:rPr>
        <w:t>:</w:t>
      </w:r>
    </w:p>
    <w:p w14:paraId="2DC6C1FF" w14:textId="77777777" w:rsidR="002D324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t>Nómina de los participantes y precios ofertados</w:t>
      </w:r>
      <w:r w:rsidR="002F5780" w:rsidRPr="00837BF4">
        <w:rPr>
          <w:rFonts w:ascii="Arial" w:hAnsi="Arial" w:cs="Arial"/>
          <w:sz w:val="20"/>
          <w:szCs w:val="20"/>
        </w:rPr>
        <w:t>.</w:t>
      </w:r>
    </w:p>
    <w:p w14:paraId="3D0D28AE" w14:textId="77777777" w:rsidR="002D324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t>Los resultados de la calificación</w:t>
      </w:r>
      <w:r w:rsidR="002F5780" w:rsidRPr="00837BF4">
        <w:rPr>
          <w:rFonts w:ascii="Arial" w:hAnsi="Arial" w:cs="Arial"/>
          <w:sz w:val="20"/>
          <w:szCs w:val="20"/>
        </w:rPr>
        <w:t>.</w:t>
      </w:r>
    </w:p>
    <w:p w14:paraId="3CDE7B45" w14:textId="77777777" w:rsidR="00996FF8" w:rsidRPr="00837BF4" w:rsidRDefault="002D3248" w:rsidP="00E05E51">
      <w:pPr>
        <w:pStyle w:val="Prrafodelista"/>
        <w:numPr>
          <w:ilvl w:val="0"/>
          <w:numId w:val="14"/>
        </w:numPr>
        <w:rPr>
          <w:rFonts w:ascii="Arial" w:hAnsi="Arial" w:cs="Arial"/>
          <w:sz w:val="20"/>
          <w:szCs w:val="20"/>
        </w:rPr>
      </w:pPr>
      <w:r w:rsidRPr="00837BF4">
        <w:rPr>
          <w:rFonts w:ascii="Arial" w:hAnsi="Arial" w:cs="Arial"/>
          <w:sz w:val="20"/>
          <w:szCs w:val="20"/>
        </w:rPr>
        <w:t>Causales de descalificación o inhabilitación de las ofertas, si existiesen.</w:t>
      </w:r>
    </w:p>
    <w:p w14:paraId="3E2BDAA9" w14:textId="77777777" w:rsidR="002D3248" w:rsidRPr="00837BF4" w:rsidRDefault="002D3248" w:rsidP="002D3248">
      <w:pPr>
        <w:pStyle w:val="Prrafodelista"/>
        <w:ind w:left="644"/>
        <w:rPr>
          <w:rFonts w:ascii="Arial" w:hAnsi="Arial" w:cs="Arial"/>
          <w:sz w:val="20"/>
          <w:szCs w:val="20"/>
        </w:rPr>
      </w:pPr>
    </w:p>
    <w:p w14:paraId="33706202" w14:textId="77777777" w:rsidR="00996FF8" w:rsidRPr="005311B6" w:rsidRDefault="00996FF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lastRenderedPageBreak/>
        <w:t>DECLARATORIA DESIERTA</w:t>
      </w:r>
    </w:p>
    <w:p w14:paraId="1FE62C11" w14:textId="77777777" w:rsidR="005311B6" w:rsidRDefault="005311B6" w:rsidP="00996FF8">
      <w:pPr>
        <w:pStyle w:val="BodyText210"/>
        <w:widowControl/>
        <w:ind w:left="284"/>
        <w:contextualSpacing/>
        <w:rPr>
          <w:rFonts w:ascii="Arial" w:hAnsi="Arial" w:cs="Arial"/>
          <w:bCs/>
          <w:sz w:val="20"/>
          <w:szCs w:val="20"/>
        </w:rPr>
      </w:pPr>
    </w:p>
    <w:p w14:paraId="796CADAE" w14:textId="124FF13B" w:rsidR="00996FF8" w:rsidRPr="00837BF4" w:rsidRDefault="00996FF8" w:rsidP="00996FF8">
      <w:pPr>
        <w:pStyle w:val="BodyText210"/>
        <w:widowControl/>
        <w:ind w:left="284"/>
        <w:contextualSpacing/>
        <w:rPr>
          <w:rFonts w:ascii="Arial" w:hAnsi="Arial" w:cs="Arial"/>
          <w:bCs/>
          <w:sz w:val="20"/>
          <w:szCs w:val="20"/>
        </w:rPr>
      </w:pPr>
      <w:r w:rsidRPr="00837BF4">
        <w:rPr>
          <w:rFonts w:ascii="Arial" w:hAnsi="Arial" w:cs="Arial"/>
          <w:bCs/>
          <w:sz w:val="20"/>
          <w:szCs w:val="20"/>
        </w:rPr>
        <w:t>La ARPC declarará desierta una convocatoria si se produce alguna de las siguientes causales:</w:t>
      </w:r>
    </w:p>
    <w:p w14:paraId="594FECF0" w14:textId="77777777" w:rsidR="00996FF8" w:rsidRPr="00837BF4" w:rsidRDefault="00996FF8" w:rsidP="00E05E51">
      <w:pPr>
        <w:pStyle w:val="BodyText210"/>
        <w:widowControl/>
        <w:numPr>
          <w:ilvl w:val="1"/>
          <w:numId w:val="23"/>
        </w:numPr>
        <w:tabs>
          <w:tab w:val="clear" w:pos="1630"/>
          <w:tab w:val="num" w:pos="709"/>
        </w:tabs>
        <w:ind w:hanging="1346"/>
        <w:rPr>
          <w:rFonts w:ascii="Arial" w:hAnsi="Arial" w:cs="Arial"/>
          <w:bCs/>
          <w:sz w:val="20"/>
          <w:szCs w:val="20"/>
        </w:rPr>
      </w:pPr>
      <w:r w:rsidRPr="00837BF4">
        <w:rPr>
          <w:rFonts w:ascii="Arial" w:hAnsi="Arial" w:cs="Arial"/>
          <w:bCs/>
          <w:sz w:val="20"/>
          <w:szCs w:val="20"/>
        </w:rPr>
        <w:t>Si no se hubiese recibido ninguna propuesta</w:t>
      </w:r>
    </w:p>
    <w:p w14:paraId="6A418F6C" w14:textId="77777777" w:rsidR="00996FF8" w:rsidRPr="00837BF4" w:rsidRDefault="00996FF8" w:rsidP="00E05E51">
      <w:pPr>
        <w:pStyle w:val="BodyText210"/>
        <w:widowControl/>
        <w:numPr>
          <w:ilvl w:val="1"/>
          <w:numId w:val="23"/>
        </w:numPr>
        <w:tabs>
          <w:tab w:val="clear" w:pos="1630"/>
          <w:tab w:val="num" w:pos="709"/>
        </w:tabs>
        <w:ind w:left="709" w:hanging="425"/>
        <w:rPr>
          <w:rFonts w:ascii="Arial" w:hAnsi="Arial" w:cs="Arial"/>
          <w:bCs/>
          <w:sz w:val="20"/>
          <w:szCs w:val="20"/>
        </w:rPr>
      </w:pPr>
      <w:r w:rsidRPr="00837BF4">
        <w:rPr>
          <w:rFonts w:ascii="Arial" w:hAnsi="Arial" w:cs="Arial"/>
          <w:bCs/>
          <w:sz w:val="20"/>
          <w:szCs w:val="20"/>
        </w:rPr>
        <w:t>Si como resultado del proceso de calificación, ningún proponente hubiese cumplido con lo exigido en el PEC.</w:t>
      </w:r>
    </w:p>
    <w:p w14:paraId="70281313" w14:textId="77777777" w:rsidR="00996FF8" w:rsidRPr="00837BF4" w:rsidRDefault="00996FF8" w:rsidP="00E05E51">
      <w:pPr>
        <w:pStyle w:val="BodyText210"/>
        <w:widowControl/>
        <w:numPr>
          <w:ilvl w:val="1"/>
          <w:numId w:val="23"/>
        </w:numPr>
        <w:tabs>
          <w:tab w:val="clear" w:pos="1630"/>
          <w:tab w:val="num" w:pos="709"/>
        </w:tabs>
        <w:ind w:left="709" w:hanging="425"/>
        <w:rPr>
          <w:rFonts w:ascii="Arial" w:hAnsi="Arial" w:cs="Arial"/>
          <w:bCs/>
          <w:sz w:val="20"/>
          <w:szCs w:val="20"/>
        </w:rPr>
      </w:pPr>
      <w:r w:rsidRPr="00837BF4">
        <w:rPr>
          <w:rFonts w:ascii="Arial" w:hAnsi="Arial" w:cs="Arial"/>
          <w:bCs/>
          <w:sz w:val="20"/>
          <w:szCs w:val="20"/>
        </w:rPr>
        <w:t>Si las ofertas económicas excediesen el presupuesto determinado para la contratación</w:t>
      </w:r>
      <w:r w:rsidR="002F5780" w:rsidRPr="00837BF4">
        <w:rPr>
          <w:rFonts w:ascii="Arial" w:hAnsi="Arial" w:cs="Arial"/>
          <w:bCs/>
          <w:sz w:val="20"/>
          <w:szCs w:val="20"/>
        </w:rPr>
        <w:t>, salvo que la Comisión de Calificación con la sustentación necesaria, recomiende la adjudicación</w:t>
      </w:r>
      <w:r w:rsidR="00A07F7A" w:rsidRPr="00837BF4">
        <w:rPr>
          <w:rFonts w:ascii="Arial" w:hAnsi="Arial" w:cs="Arial"/>
          <w:bCs/>
          <w:sz w:val="20"/>
          <w:szCs w:val="20"/>
        </w:rPr>
        <w:t>, previa modificación del presupuesto.</w:t>
      </w:r>
    </w:p>
    <w:p w14:paraId="4C70AEDF" w14:textId="77777777" w:rsidR="00996FF8" w:rsidRPr="00837BF4" w:rsidRDefault="00996FF8" w:rsidP="00996FF8">
      <w:pPr>
        <w:pStyle w:val="BodyText210"/>
        <w:widowControl/>
        <w:ind w:left="709"/>
        <w:rPr>
          <w:rFonts w:ascii="Arial" w:hAnsi="Arial" w:cs="Arial"/>
          <w:bCs/>
          <w:sz w:val="20"/>
          <w:szCs w:val="20"/>
        </w:rPr>
      </w:pPr>
    </w:p>
    <w:p w14:paraId="19F17B4E" w14:textId="77777777" w:rsidR="00996FF8" w:rsidRPr="005311B6" w:rsidRDefault="002D3248" w:rsidP="00E05E51">
      <w:pPr>
        <w:pStyle w:val="Prrafodelista"/>
        <w:numPr>
          <w:ilvl w:val="0"/>
          <w:numId w:val="30"/>
        </w:numPr>
        <w:spacing w:after="0"/>
        <w:ind w:left="284" w:hanging="426"/>
        <w:rPr>
          <w:rFonts w:ascii="Arial" w:hAnsi="Arial" w:cs="Arial"/>
          <w:b/>
          <w:sz w:val="20"/>
          <w:szCs w:val="20"/>
        </w:rPr>
      </w:pPr>
      <w:r w:rsidRPr="005311B6">
        <w:rPr>
          <w:rFonts w:ascii="Arial" w:hAnsi="Arial" w:cs="Arial"/>
          <w:b/>
          <w:sz w:val="20"/>
          <w:szCs w:val="20"/>
        </w:rPr>
        <w:t>NOTIFICACIÓN</w:t>
      </w:r>
    </w:p>
    <w:p w14:paraId="04F89C68" w14:textId="77777777" w:rsidR="005311B6" w:rsidRDefault="005311B6" w:rsidP="002D3248">
      <w:pPr>
        <w:pStyle w:val="Prrafodelista"/>
        <w:ind w:left="284"/>
        <w:jc w:val="both"/>
        <w:rPr>
          <w:rFonts w:ascii="Arial" w:hAnsi="Arial" w:cs="Arial"/>
          <w:sz w:val="20"/>
          <w:szCs w:val="20"/>
        </w:rPr>
      </w:pPr>
    </w:p>
    <w:p w14:paraId="60140E17" w14:textId="5C35548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ARPC notificará con una copia de la </w:t>
      </w:r>
      <w:r w:rsidR="00E96FB7" w:rsidRPr="00837BF4">
        <w:rPr>
          <w:rFonts w:ascii="Arial" w:hAnsi="Arial" w:cs="Arial"/>
          <w:sz w:val="20"/>
          <w:szCs w:val="20"/>
        </w:rPr>
        <w:t>R</w:t>
      </w:r>
      <w:r w:rsidRPr="00837BF4">
        <w:rPr>
          <w:rFonts w:ascii="Arial" w:hAnsi="Arial" w:cs="Arial"/>
          <w:sz w:val="20"/>
          <w:szCs w:val="20"/>
        </w:rPr>
        <w:t xml:space="preserve">esolución de </w:t>
      </w:r>
      <w:r w:rsidR="00E96FB7" w:rsidRPr="00837BF4">
        <w:rPr>
          <w:rFonts w:ascii="Arial" w:hAnsi="Arial" w:cs="Arial"/>
          <w:sz w:val="20"/>
          <w:szCs w:val="20"/>
        </w:rPr>
        <w:t>A</w:t>
      </w:r>
      <w:r w:rsidRPr="00837BF4">
        <w:rPr>
          <w:rFonts w:ascii="Arial" w:hAnsi="Arial" w:cs="Arial"/>
          <w:sz w:val="20"/>
          <w:szCs w:val="20"/>
        </w:rPr>
        <w:t xml:space="preserve">djudicación o </w:t>
      </w:r>
      <w:r w:rsidR="00E96FB7" w:rsidRPr="00837BF4">
        <w:rPr>
          <w:rFonts w:ascii="Arial" w:hAnsi="Arial" w:cs="Arial"/>
          <w:sz w:val="20"/>
          <w:szCs w:val="20"/>
        </w:rPr>
        <w:t>D</w:t>
      </w:r>
      <w:r w:rsidRPr="00837BF4">
        <w:rPr>
          <w:rFonts w:ascii="Arial" w:hAnsi="Arial" w:cs="Arial"/>
          <w:sz w:val="20"/>
          <w:szCs w:val="20"/>
        </w:rPr>
        <w:t xml:space="preserve">eclaratoria </w:t>
      </w:r>
      <w:r w:rsidR="00E96FB7" w:rsidRPr="00837BF4">
        <w:rPr>
          <w:rFonts w:ascii="Arial" w:hAnsi="Arial" w:cs="Arial"/>
          <w:sz w:val="20"/>
          <w:szCs w:val="20"/>
        </w:rPr>
        <w:t>D</w:t>
      </w:r>
      <w:r w:rsidRPr="00837BF4">
        <w:rPr>
          <w:rFonts w:ascii="Arial" w:hAnsi="Arial" w:cs="Arial"/>
          <w:sz w:val="20"/>
          <w:szCs w:val="20"/>
        </w:rPr>
        <w:t>esierta a todos los proponentes cuyas propuestas hayan sido abiertas, en el plazo de dos (2) días hábiles computables a partir de la fech</w:t>
      </w:r>
      <w:r w:rsidR="00B254DB" w:rsidRPr="00837BF4">
        <w:rPr>
          <w:rFonts w:ascii="Arial" w:hAnsi="Arial" w:cs="Arial"/>
          <w:sz w:val="20"/>
          <w:szCs w:val="20"/>
        </w:rPr>
        <w:t xml:space="preserve">a de emisión de esta </w:t>
      </w:r>
      <w:r w:rsidR="003222CE" w:rsidRPr="00837BF4">
        <w:rPr>
          <w:rFonts w:ascii="Arial" w:hAnsi="Arial" w:cs="Arial"/>
          <w:sz w:val="20"/>
          <w:szCs w:val="20"/>
        </w:rPr>
        <w:t>R</w:t>
      </w:r>
      <w:r w:rsidR="00B254DB" w:rsidRPr="00837BF4">
        <w:rPr>
          <w:rFonts w:ascii="Arial" w:hAnsi="Arial" w:cs="Arial"/>
          <w:sz w:val="20"/>
          <w:szCs w:val="20"/>
        </w:rPr>
        <w:t>esolución.</w:t>
      </w:r>
    </w:p>
    <w:p w14:paraId="7C6D6F61" w14:textId="77777777" w:rsidR="00BB30C4" w:rsidRPr="00837BF4" w:rsidRDefault="00BB30C4" w:rsidP="002D3248">
      <w:pPr>
        <w:pStyle w:val="Prrafodelista"/>
        <w:ind w:left="284"/>
        <w:jc w:val="both"/>
        <w:rPr>
          <w:rFonts w:ascii="Arial" w:hAnsi="Arial" w:cs="Arial"/>
          <w:sz w:val="20"/>
          <w:szCs w:val="20"/>
        </w:rPr>
      </w:pPr>
    </w:p>
    <w:p w14:paraId="0D56D314" w14:textId="77777777" w:rsidR="00BB30C4" w:rsidRPr="005311B6" w:rsidRDefault="00BB30C4"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CONFIDENCIALIDAD DEL PROCESO</w:t>
      </w:r>
    </w:p>
    <w:p w14:paraId="7F6EE12D" w14:textId="77777777" w:rsidR="005311B6" w:rsidRDefault="005311B6" w:rsidP="00BB30C4">
      <w:pPr>
        <w:pStyle w:val="Prrafodelista"/>
        <w:ind w:left="284"/>
        <w:jc w:val="both"/>
        <w:rPr>
          <w:rFonts w:ascii="Arial" w:eastAsia="Calibri" w:hAnsi="Arial" w:cs="Arial"/>
          <w:sz w:val="20"/>
          <w:szCs w:val="20"/>
        </w:rPr>
      </w:pPr>
    </w:p>
    <w:p w14:paraId="56EC5D0A" w14:textId="509501B2" w:rsidR="00BB30C4" w:rsidRPr="00837BF4" w:rsidRDefault="00BB30C4" w:rsidP="00BB30C4">
      <w:pPr>
        <w:pStyle w:val="Prrafodelista"/>
        <w:ind w:left="284"/>
        <w:jc w:val="both"/>
        <w:rPr>
          <w:rFonts w:ascii="Arial" w:hAnsi="Arial" w:cs="Arial"/>
          <w:sz w:val="20"/>
          <w:szCs w:val="20"/>
        </w:rPr>
      </w:pPr>
      <w:r w:rsidRPr="00837BF4">
        <w:rPr>
          <w:rFonts w:ascii="Arial" w:eastAsia="Calibri"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44BA1A01" w14:textId="77777777" w:rsidR="00516ADC" w:rsidRPr="00837BF4" w:rsidRDefault="00516ADC" w:rsidP="002D3248">
      <w:pPr>
        <w:pStyle w:val="Prrafodelista"/>
        <w:spacing w:after="0" w:line="240" w:lineRule="auto"/>
        <w:ind w:left="284"/>
        <w:jc w:val="center"/>
        <w:rPr>
          <w:rFonts w:ascii="Arial" w:hAnsi="Arial" w:cs="Arial"/>
          <w:b/>
        </w:rPr>
      </w:pPr>
    </w:p>
    <w:p w14:paraId="32847C3E" w14:textId="77777777" w:rsidR="002D3248" w:rsidRPr="00837BF4" w:rsidRDefault="002D3248" w:rsidP="002D3248">
      <w:pPr>
        <w:pStyle w:val="Prrafodelista"/>
        <w:spacing w:after="0" w:line="240" w:lineRule="auto"/>
        <w:ind w:left="284"/>
        <w:jc w:val="center"/>
        <w:rPr>
          <w:rFonts w:ascii="Arial" w:hAnsi="Arial" w:cs="Arial"/>
          <w:b/>
        </w:rPr>
      </w:pPr>
      <w:r w:rsidRPr="00837BF4">
        <w:rPr>
          <w:rFonts w:ascii="Arial" w:hAnsi="Arial" w:cs="Arial"/>
          <w:b/>
        </w:rPr>
        <w:t>SECCIÓN III</w:t>
      </w:r>
    </w:p>
    <w:p w14:paraId="299397A0" w14:textId="77777777" w:rsidR="005311B6" w:rsidRDefault="005311B6" w:rsidP="002D3248">
      <w:pPr>
        <w:spacing w:after="0" w:line="240" w:lineRule="auto"/>
        <w:jc w:val="center"/>
        <w:rPr>
          <w:rFonts w:ascii="Arial" w:hAnsi="Arial" w:cs="Arial"/>
          <w:b/>
        </w:rPr>
      </w:pPr>
    </w:p>
    <w:p w14:paraId="1F9F353C" w14:textId="5BC1818B" w:rsidR="002D3248" w:rsidRPr="00837BF4" w:rsidRDefault="002D3248" w:rsidP="002D3248">
      <w:pPr>
        <w:spacing w:after="0" w:line="240" w:lineRule="auto"/>
        <w:jc w:val="center"/>
        <w:rPr>
          <w:rFonts w:ascii="Arial" w:hAnsi="Arial" w:cs="Arial"/>
          <w:b/>
        </w:rPr>
      </w:pPr>
      <w:r w:rsidRPr="00837BF4">
        <w:rPr>
          <w:rFonts w:ascii="Arial" w:hAnsi="Arial" w:cs="Arial"/>
          <w:b/>
        </w:rPr>
        <w:t xml:space="preserve">RECURSO ADMINISTRATIVO DE </w:t>
      </w:r>
      <w:r w:rsidR="00FF4625" w:rsidRPr="00837BF4">
        <w:rPr>
          <w:rFonts w:ascii="Arial" w:hAnsi="Arial" w:cs="Arial"/>
          <w:b/>
        </w:rPr>
        <w:t>IMPUGNACIÓN</w:t>
      </w:r>
      <w:r w:rsidRPr="00837BF4">
        <w:rPr>
          <w:rFonts w:ascii="Arial" w:hAnsi="Arial" w:cs="Arial"/>
          <w:b/>
        </w:rPr>
        <w:t xml:space="preserve"> A LA </w:t>
      </w:r>
      <w:r w:rsidR="00FF4625" w:rsidRPr="00837BF4">
        <w:rPr>
          <w:rFonts w:ascii="Arial" w:hAnsi="Arial" w:cs="Arial"/>
          <w:b/>
        </w:rPr>
        <w:t>RESOLUCIÓN</w:t>
      </w:r>
      <w:r w:rsidRPr="00837BF4">
        <w:rPr>
          <w:rFonts w:ascii="Arial" w:hAnsi="Arial" w:cs="Arial"/>
          <w:b/>
        </w:rPr>
        <w:t xml:space="preserve"> DE ADJUDICACIÓN</w:t>
      </w:r>
    </w:p>
    <w:p w14:paraId="39CA090D" w14:textId="77777777" w:rsidR="002D3248" w:rsidRPr="00837BF4" w:rsidRDefault="002D3248" w:rsidP="002D3248">
      <w:pPr>
        <w:pStyle w:val="Prrafodelista"/>
        <w:spacing w:line="240" w:lineRule="auto"/>
        <w:ind w:left="284"/>
        <w:jc w:val="center"/>
        <w:rPr>
          <w:rFonts w:ascii="Arial" w:hAnsi="Arial" w:cs="Arial"/>
          <w:sz w:val="20"/>
          <w:szCs w:val="20"/>
        </w:rPr>
      </w:pPr>
    </w:p>
    <w:p w14:paraId="16CA11CA"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RECURRENTES</w:t>
      </w:r>
    </w:p>
    <w:p w14:paraId="30D14778" w14:textId="77777777" w:rsidR="005311B6" w:rsidRDefault="005311B6" w:rsidP="002D3248">
      <w:pPr>
        <w:pStyle w:val="Prrafodelista"/>
        <w:ind w:left="420"/>
        <w:jc w:val="both"/>
        <w:rPr>
          <w:rFonts w:ascii="Arial" w:hAnsi="Arial" w:cs="Arial"/>
          <w:sz w:val="20"/>
          <w:szCs w:val="20"/>
        </w:rPr>
      </w:pPr>
    </w:p>
    <w:p w14:paraId="61193298" w14:textId="1E2C9EB5" w:rsidR="002D3248" w:rsidRPr="00837BF4" w:rsidRDefault="002D3248" w:rsidP="002D3248">
      <w:pPr>
        <w:pStyle w:val="Prrafodelista"/>
        <w:ind w:left="420"/>
        <w:jc w:val="both"/>
        <w:rPr>
          <w:rFonts w:ascii="Arial" w:hAnsi="Arial" w:cs="Arial"/>
          <w:sz w:val="20"/>
          <w:szCs w:val="20"/>
        </w:rPr>
      </w:pPr>
      <w:r w:rsidRPr="00837BF4">
        <w:rPr>
          <w:rFonts w:ascii="Arial" w:hAnsi="Arial" w:cs="Arial"/>
          <w:sz w:val="20"/>
          <w:szCs w:val="20"/>
        </w:rPr>
        <w:t xml:space="preserve">Los potenciales proponentes que consideren que la </w:t>
      </w:r>
      <w:r w:rsidR="005D302B" w:rsidRPr="00837BF4">
        <w:rPr>
          <w:rFonts w:ascii="Arial" w:hAnsi="Arial" w:cs="Arial"/>
          <w:b/>
          <w:sz w:val="20"/>
          <w:szCs w:val="20"/>
        </w:rPr>
        <w:t>R</w:t>
      </w:r>
      <w:r w:rsidRPr="00837BF4">
        <w:rPr>
          <w:rFonts w:ascii="Arial" w:hAnsi="Arial" w:cs="Arial"/>
          <w:b/>
          <w:sz w:val="20"/>
          <w:szCs w:val="20"/>
        </w:rPr>
        <w:t xml:space="preserve">esolución de </w:t>
      </w:r>
      <w:r w:rsidR="005D302B" w:rsidRPr="00837BF4">
        <w:rPr>
          <w:rFonts w:ascii="Arial" w:hAnsi="Arial" w:cs="Arial"/>
          <w:b/>
          <w:sz w:val="20"/>
          <w:szCs w:val="20"/>
        </w:rPr>
        <w:t>A</w:t>
      </w:r>
      <w:r w:rsidRPr="00837BF4">
        <w:rPr>
          <w:rFonts w:ascii="Arial" w:hAnsi="Arial" w:cs="Arial"/>
          <w:b/>
          <w:sz w:val="20"/>
          <w:szCs w:val="20"/>
        </w:rPr>
        <w:t>djudicación</w:t>
      </w:r>
      <w:r w:rsidRPr="00837BF4">
        <w:rPr>
          <w:rFonts w:ascii="Arial" w:hAnsi="Arial" w:cs="Arial"/>
          <w:sz w:val="20"/>
          <w:szCs w:val="20"/>
        </w:rPr>
        <w:t xml:space="preserve"> emitida afecta, lesiona o causa perjuicios a sus legítimos intereses, podrán presentar un Recurso Administrativo de Impugnación a esta resolución.</w:t>
      </w:r>
    </w:p>
    <w:p w14:paraId="1EB6E49C"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Instancia ante la que se interpone</w:t>
      </w:r>
      <w:r w:rsidRPr="00837BF4">
        <w:rPr>
          <w:rFonts w:ascii="Arial" w:hAnsi="Arial" w:cs="Arial"/>
          <w:sz w:val="20"/>
          <w:szCs w:val="20"/>
        </w:rPr>
        <w:t xml:space="preserve">: Este recurso podrá ser interpuesto ante la Autoridad Responsable del Proceso de Contratación (ARPC) </w:t>
      </w:r>
    </w:p>
    <w:p w14:paraId="696D0405"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Plazo</w:t>
      </w:r>
      <w:r w:rsidRPr="00837BF4">
        <w:rPr>
          <w:rFonts w:ascii="Arial" w:hAnsi="Arial" w:cs="Arial"/>
          <w:b/>
          <w:sz w:val="20"/>
          <w:szCs w:val="20"/>
        </w:rPr>
        <w:t>:</w:t>
      </w:r>
      <w:r w:rsidRPr="00837BF4">
        <w:rPr>
          <w:rFonts w:ascii="Arial" w:hAnsi="Arial" w:cs="Arial"/>
          <w:sz w:val="20"/>
          <w:szCs w:val="20"/>
        </w:rPr>
        <w:t xml:space="preserve"> este recurso deberá ser presentado en el plazo de </w:t>
      </w:r>
      <w:r w:rsidR="002E356F" w:rsidRPr="00837BF4">
        <w:rPr>
          <w:rFonts w:ascii="Arial" w:hAnsi="Arial" w:cs="Arial"/>
          <w:sz w:val="20"/>
          <w:szCs w:val="20"/>
        </w:rPr>
        <w:t xml:space="preserve">cuatro </w:t>
      </w:r>
      <w:r w:rsidRPr="00837BF4">
        <w:rPr>
          <w:rFonts w:ascii="Arial" w:hAnsi="Arial" w:cs="Arial"/>
          <w:sz w:val="20"/>
          <w:szCs w:val="20"/>
        </w:rPr>
        <w:t>(</w:t>
      </w:r>
      <w:r w:rsidR="002E356F" w:rsidRPr="00837BF4">
        <w:rPr>
          <w:rFonts w:ascii="Arial" w:hAnsi="Arial" w:cs="Arial"/>
          <w:sz w:val="20"/>
          <w:szCs w:val="20"/>
        </w:rPr>
        <w:t>4</w:t>
      </w:r>
      <w:r w:rsidRPr="00837BF4">
        <w:rPr>
          <w:rFonts w:ascii="Arial" w:hAnsi="Arial" w:cs="Arial"/>
          <w:sz w:val="20"/>
          <w:szCs w:val="20"/>
        </w:rPr>
        <w:t xml:space="preserve">) días hábiles computables a partir de la notificación con la </w:t>
      </w:r>
      <w:r w:rsidR="0026490E" w:rsidRPr="00837BF4">
        <w:rPr>
          <w:rFonts w:ascii="Arial" w:hAnsi="Arial" w:cs="Arial"/>
          <w:sz w:val="20"/>
          <w:szCs w:val="20"/>
        </w:rPr>
        <w:t>R</w:t>
      </w:r>
      <w:r w:rsidRPr="00837BF4">
        <w:rPr>
          <w:rFonts w:ascii="Arial" w:hAnsi="Arial" w:cs="Arial"/>
          <w:sz w:val="20"/>
          <w:szCs w:val="20"/>
        </w:rPr>
        <w:t xml:space="preserve">esolución de </w:t>
      </w:r>
      <w:r w:rsidR="0026490E" w:rsidRPr="00837BF4">
        <w:rPr>
          <w:rFonts w:ascii="Arial" w:hAnsi="Arial" w:cs="Arial"/>
          <w:sz w:val="20"/>
          <w:szCs w:val="20"/>
        </w:rPr>
        <w:t>A</w:t>
      </w:r>
      <w:r w:rsidRPr="00837BF4">
        <w:rPr>
          <w:rFonts w:ascii="Arial" w:hAnsi="Arial" w:cs="Arial"/>
          <w:sz w:val="20"/>
          <w:szCs w:val="20"/>
        </w:rPr>
        <w:t>djudicación correspondiente.</w:t>
      </w:r>
    </w:p>
    <w:p w14:paraId="16401B5F"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b/>
          <w:sz w:val="20"/>
          <w:szCs w:val="20"/>
          <w:u w:val="single"/>
        </w:rPr>
        <w:t>Requisitos</w:t>
      </w:r>
      <w:r w:rsidRPr="00837BF4">
        <w:rPr>
          <w:rFonts w:ascii="Arial" w:hAnsi="Arial" w:cs="Arial"/>
          <w:sz w:val="20"/>
          <w:szCs w:val="20"/>
        </w:rPr>
        <w:t>: El potencial proponente deberá presentar el recurso por escrito, con el siguiente contenido:</w:t>
      </w:r>
    </w:p>
    <w:p w14:paraId="3466C00A"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Las generales de Ley del recurrente y el señalamiento expreso que interpone recurso de impugnación</w:t>
      </w:r>
    </w:p>
    <w:p w14:paraId="64E1FFC5"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Argumentos claramente planteados</w:t>
      </w:r>
    </w:p>
    <w:p w14:paraId="4D1E14FD"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Domicilio.</w:t>
      </w:r>
    </w:p>
    <w:p w14:paraId="16180162" w14:textId="77777777" w:rsidR="002D3248" w:rsidRPr="00837BF4" w:rsidRDefault="002D3248" w:rsidP="002D3248">
      <w:pPr>
        <w:tabs>
          <w:tab w:val="left" w:pos="993"/>
        </w:tabs>
        <w:ind w:left="993"/>
        <w:rPr>
          <w:rFonts w:ascii="Arial" w:hAnsi="Arial" w:cs="Arial"/>
          <w:b/>
          <w:i/>
          <w:sz w:val="20"/>
          <w:szCs w:val="20"/>
          <w:u w:val="single"/>
        </w:rPr>
      </w:pPr>
      <w:r w:rsidRPr="00837BF4">
        <w:rPr>
          <w:rFonts w:ascii="Arial" w:hAnsi="Arial" w:cs="Arial"/>
          <w:b/>
          <w:i/>
          <w:sz w:val="20"/>
          <w:szCs w:val="20"/>
          <w:u w:val="single"/>
        </w:rPr>
        <w:t>Deberá adjuntar:</w:t>
      </w:r>
    </w:p>
    <w:p w14:paraId="31F9CD6A"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Original del poder del representante legal, cuando corresponda, debidamente registrado en FUNDEMPRESA</w:t>
      </w:r>
    </w:p>
    <w:p w14:paraId="574A39EB"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t xml:space="preserve">Boleta de Garantía (Fianza Bancaria) irrevocable, renovable y de ejecución inmediata equivalente al 1% (uno por ciento) de su propuesta económica, con una validez de </w:t>
      </w:r>
      <w:r w:rsidR="001B5F53" w:rsidRPr="00837BF4">
        <w:rPr>
          <w:rFonts w:ascii="Arial" w:hAnsi="Arial" w:cs="Arial"/>
          <w:sz w:val="20"/>
          <w:szCs w:val="20"/>
        </w:rPr>
        <w:t>3</w:t>
      </w:r>
      <w:r w:rsidRPr="00837BF4">
        <w:rPr>
          <w:rFonts w:ascii="Arial" w:hAnsi="Arial" w:cs="Arial"/>
          <w:sz w:val="20"/>
          <w:szCs w:val="20"/>
        </w:rPr>
        <w:t>0 días calendario computables a partir de la presentación del recurso de impugnación.</w:t>
      </w:r>
    </w:p>
    <w:p w14:paraId="559CC11D" w14:textId="77777777" w:rsidR="002D3248" w:rsidRPr="00837BF4" w:rsidRDefault="002D3248" w:rsidP="00E05E51">
      <w:pPr>
        <w:pStyle w:val="Prrafodelista"/>
        <w:numPr>
          <w:ilvl w:val="0"/>
          <w:numId w:val="15"/>
        </w:numPr>
        <w:tabs>
          <w:tab w:val="left" w:pos="993"/>
        </w:tabs>
        <w:jc w:val="both"/>
        <w:rPr>
          <w:rFonts w:ascii="Arial" w:hAnsi="Arial" w:cs="Arial"/>
          <w:sz w:val="20"/>
          <w:szCs w:val="20"/>
        </w:rPr>
      </w:pPr>
      <w:r w:rsidRPr="00837BF4">
        <w:rPr>
          <w:rFonts w:ascii="Arial" w:hAnsi="Arial" w:cs="Arial"/>
          <w:sz w:val="20"/>
          <w:szCs w:val="20"/>
        </w:rPr>
        <w:lastRenderedPageBreak/>
        <w:t>Documentación que en calidad de prueba estime conveniente o señalar la que cursa en el expediente, que, a su criterio, sea necesaria para fundamentar su recurso.</w:t>
      </w:r>
    </w:p>
    <w:p w14:paraId="79A96014" w14:textId="77777777" w:rsidR="00C54110" w:rsidRPr="00837BF4" w:rsidRDefault="00C54110" w:rsidP="00C54110">
      <w:pPr>
        <w:pStyle w:val="Prrafodelista"/>
        <w:tabs>
          <w:tab w:val="left" w:pos="993"/>
        </w:tabs>
        <w:ind w:left="1353"/>
        <w:jc w:val="both"/>
        <w:rPr>
          <w:rFonts w:ascii="Arial" w:hAnsi="Arial" w:cs="Arial"/>
          <w:sz w:val="20"/>
          <w:szCs w:val="20"/>
        </w:rPr>
      </w:pPr>
    </w:p>
    <w:p w14:paraId="71D7EAB4" w14:textId="77777777" w:rsidR="002D3248" w:rsidRPr="00837BF4" w:rsidRDefault="002D3248" w:rsidP="00E05E51">
      <w:pPr>
        <w:pStyle w:val="Prrafodelista"/>
        <w:numPr>
          <w:ilvl w:val="1"/>
          <w:numId w:val="28"/>
        </w:numPr>
        <w:tabs>
          <w:tab w:val="left" w:pos="993"/>
        </w:tabs>
        <w:jc w:val="both"/>
        <w:rPr>
          <w:rFonts w:ascii="Arial" w:hAnsi="Arial" w:cs="Arial"/>
          <w:sz w:val="20"/>
          <w:szCs w:val="20"/>
        </w:rPr>
      </w:pPr>
      <w:r w:rsidRPr="00837BF4">
        <w:rPr>
          <w:rFonts w:ascii="Arial" w:hAnsi="Arial" w:cs="Arial"/>
          <w:sz w:val="20"/>
          <w:szCs w:val="20"/>
        </w:rPr>
        <w:t xml:space="preserve">Actividades de la CSBP: </w:t>
      </w:r>
    </w:p>
    <w:p w14:paraId="0353FCF2" w14:textId="77777777" w:rsidR="002D3248" w:rsidRPr="00837BF4" w:rsidRDefault="002D3248" w:rsidP="00E05E51">
      <w:pPr>
        <w:pStyle w:val="Prrafodelista"/>
        <w:numPr>
          <w:ilvl w:val="0"/>
          <w:numId w:val="16"/>
        </w:numPr>
        <w:tabs>
          <w:tab w:val="left" w:pos="1418"/>
          <w:tab w:val="left" w:pos="1560"/>
        </w:tabs>
        <w:ind w:left="1418" w:hanging="425"/>
        <w:jc w:val="both"/>
        <w:rPr>
          <w:rFonts w:ascii="Arial" w:hAnsi="Arial" w:cs="Arial"/>
          <w:sz w:val="20"/>
          <w:szCs w:val="20"/>
        </w:rPr>
      </w:pPr>
      <w:r w:rsidRPr="00837BF4">
        <w:rPr>
          <w:rFonts w:ascii="Arial" w:hAnsi="Arial" w:cs="Arial"/>
          <w:sz w:val="20"/>
          <w:szCs w:val="20"/>
        </w:rPr>
        <w:t xml:space="preserve">Comunicará </w:t>
      </w:r>
      <w:r w:rsidR="00790167" w:rsidRPr="00837BF4">
        <w:rPr>
          <w:rFonts w:ascii="Arial" w:hAnsi="Arial" w:cs="Arial"/>
          <w:sz w:val="20"/>
          <w:szCs w:val="20"/>
        </w:rPr>
        <w:t>(</w:t>
      </w:r>
      <w:r w:rsidRPr="00837BF4">
        <w:rPr>
          <w:rFonts w:ascii="Arial" w:hAnsi="Arial" w:cs="Arial"/>
          <w:sz w:val="20"/>
          <w:szCs w:val="20"/>
        </w:rPr>
        <w:t xml:space="preserve">por escrito </w:t>
      </w:r>
      <w:r w:rsidR="00790167" w:rsidRPr="00837BF4">
        <w:rPr>
          <w:rFonts w:ascii="Arial" w:hAnsi="Arial" w:cs="Arial"/>
          <w:sz w:val="20"/>
          <w:szCs w:val="20"/>
        </w:rPr>
        <w:t xml:space="preserve">o mediante correo electrónico) </w:t>
      </w:r>
      <w:r w:rsidRPr="00837BF4">
        <w:rPr>
          <w:rFonts w:ascii="Arial" w:hAnsi="Arial" w:cs="Arial"/>
          <w:sz w:val="20"/>
          <w:szCs w:val="20"/>
        </w:rPr>
        <w:t>a todos los demás proponentes que presentaron propuestas, que se interpuso recurso a la resolución de adjudicación y que el proceso de contratación queda suspendido.</w:t>
      </w:r>
    </w:p>
    <w:p w14:paraId="481B85A3" w14:textId="77777777" w:rsidR="002D3248" w:rsidRPr="00837BF4" w:rsidRDefault="002D3248" w:rsidP="00E05E51">
      <w:pPr>
        <w:pStyle w:val="Prrafodelista"/>
        <w:numPr>
          <w:ilvl w:val="0"/>
          <w:numId w:val="16"/>
        </w:numPr>
        <w:tabs>
          <w:tab w:val="left" w:pos="993"/>
          <w:tab w:val="left" w:pos="1418"/>
        </w:tabs>
        <w:ind w:hanging="87"/>
        <w:jc w:val="both"/>
        <w:rPr>
          <w:rFonts w:ascii="Arial" w:hAnsi="Arial" w:cs="Arial"/>
          <w:sz w:val="20"/>
          <w:szCs w:val="20"/>
        </w:rPr>
      </w:pPr>
      <w:r w:rsidRPr="00837BF4">
        <w:rPr>
          <w:rFonts w:ascii="Arial" w:hAnsi="Arial" w:cs="Arial"/>
          <w:sz w:val="20"/>
          <w:szCs w:val="20"/>
        </w:rPr>
        <w:t>Evaluará si corresponde la aceptación del recurso</w:t>
      </w:r>
    </w:p>
    <w:p w14:paraId="62E2A11F" w14:textId="77777777" w:rsidR="002D3248" w:rsidRPr="00837BF4" w:rsidRDefault="002D3248" w:rsidP="00E05E51">
      <w:pPr>
        <w:pStyle w:val="Prrafodelista"/>
        <w:numPr>
          <w:ilvl w:val="0"/>
          <w:numId w:val="24"/>
        </w:numPr>
        <w:tabs>
          <w:tab w:val="left" w:pos="993"/>
          <w:tab w:val="left" w:pos="1843"/>
        </w:tabs>
        <w:ind w:hanging="997"/>
        <w:jc w:val="both"/>
        <w:rPr>
          <w:rFonts w:ascii="Arial" w:hAnsi="Arial" w:cs="Arial"/>
          <w:sz w:val="20"/>
          <w:szCs w:val="20"/>
        </w:rPr>
      </w:pPr>
      <w:r w:rsidRPr="00837BF4">
        <w:rPr>
          <w:rFonts w:ascii="Arial" w:hAnsi="Arial" w:cs="Arial"/>
          <w:sz w:val="20"/>
          <w:szCs w:val="20"/>
        </w:rPr>
        <w:t>Si cumple con los requisitos acepta el recurso</w:t>
      </w:r>
    </w:p>
    <w:p w14:paraId="2B4C0A1D" w14:textId="77777777" w:rsidR="002D3248" w:rsidRPr="00837BF4" w:rsidRDefault="002D3248" w:rsidP="00E05E51">
      <w:pPr>
        <w:pStyle w:val="Prrafodelista"/>
        <w:numPr>
          <w:ilvl w:val="0"/>
          <w:numId w:val="24"/>
        </w:numPr>
        <w:tabs>
          <w:tab w:val="left" w:pos="993"/>
          <w:tab w:val="left" w:pos="1843"/>
        </w:tabs>
        <w:ind w:left="1843" w:hanging="425"/>
        <w:jc w:val="both"/>
        <w:rPr>
          <w:rFonts w:ascii="Arial" w:hAnsi="Arial" w:cs="Arial"/>
          <w:sz w:val="20"/>
          <w:szCs w:val="20"/>
        </w:rPr>
      </w:pPr>
      <w:r w:rsidRPr="00837BF4">
        <w:rPr>
          <w:rFonts w:ascii="Arial" w:hAnsi="Arial" w:cs="Arial"/>
          <w:sz w:val="20"/>
          <w:szCs w:val="20"/>
        </w:rPr>
        <w:t>Si no cumple con los requisitos, desestima el recurso y comunica por escrito al interesado.</w:t>
      </w:r>
    </w:p>
    <w:p w14:paraId="1F2CCAEF" w14:textId="77777777" w:rsidR="002D3248" w:rsidRPr="00837BF4" w:rsidRDefault="002D3248" w:rsidP="00E05E51">
      <w:pPr>
        <w:pStyle w:val="Prrafodelista"/>
        <w:numPr>
          <w:ilvl w:val="0"/>
          <w:numId w:val="16"/>
        </w:numPr>
        <w:tabs>
          <w:tab w:val="left" w:pos="1418"/>
        </w:tabs>
        <w:ind w:left="1418" w:hanging="425"/>
        <w:jc w:val="both"/>
        <w:rPr>
          <w:rFonts w:ascii="Arial" w:hAnsi="Arial" w:cs="Arial"/>
          <w:sz w:val="20"/>
          <w:szCs w:val="20"/>
        </w:rPr>
      </w:pPr>
      <w:r w:rsidRPr="00837BF4">
        <w:rPr>
          <w:rFonts w:ascii="Arial" w:hAnsi="Arial" w:cs="Arial"/>
          <w:sz w:val="20"/>
          <w:szCs w:val="20"/>
        </w:rPr>
        <w:t xml:space="preserve">Si acepta el recurso, se pronunciará en forma expresa en el plazo máximo de diez (10) días hábiles, computables a partir de la recepción del recurso, emitiendo </w:t>
      </w:r>
      <w:proofErr w:type="gramStart"/>
      <w:r w:rsidRPr="00837BF4">
        <w:rPr>
          <w:rFonts w:ascii="Arial" w:hAnsi="Arial" w:cs="Arial"/>
          <w:sz w:val="20"/>
          <w:szCs w:val="20"/>
        </w:rPr>
        <w:t>resolución  que</w:t>
      </w:r>
      <w:proofErr w:type="gramEnd"/>
      <w:r w:rsidRPr="00837BF4">
        <w:rPr>
          <w:rFonts w:ascii="Arial" w:hAnsi="Arial" w:cs="Arial"/>
          <w:sz w:val="20"/>
          <w:szCs w:val="20"/>
        </w:rPr>
        <w:t xml:space="preserve"> confirme o revoque la resolución de adjudicación y que contemple los nuevos plazos del proceso de contratación.</w:t>
      </w:r>
    </w:p>
    <w:p w14:paraId="147208D8" w14:textId="77777777" w:rsidR="002D3248" w:rsidRPr="00837BF4" w:rsidRDefault="002D3248" w:rsidP="00E05E51">
      <w:pPr>
        <w:pStyle w:val="Prrafodelista"/>
        <w:numPr>
          <w:ilvl w:val="0"/>
          <w:numId w:val="16"/>
        </w:numPr>
        <w:tabs>
          <w:tab w:val="left" w:pos="1418"/>
        </w:tabs>
        <w:ind w:left="1418" w:hanging="425"/>
        <w:jc w:val="both"/>
        <w:rPr>
          <w:rFonts w:ascii="Arial" w:hAnsi="Arial" w:cs="Arial"/>
          <w:sz w:val="20"/>
          <w:szCs w:val="20"/>
        </w:rPr>
      </w:pPr>
      <w:r w:rsidRPr="00837BF4">
        <w:rPr>
          <w:rFonts w:ascii="Arial" w:hAnsi="Arial" w:cs="Arial"/>
          <w:sz w:val="20"/>
          <w:szCs w:val="20"/>
        </w:rPr>
        <w:t>Notificará con los resultados del recurso interpuesto, en un plazo de dos días hábiles de emitida la resolución que confirme o revoque el recurso presentado, en secretaría administrativa de la CSBP.</w:t>
      </w:r>
    </w:p>
    <w:p w14:paraId="75CA0E06" w14:textId="77777777" w:rsidR="002D3248" w:rsidRPr="00837BF4" w:rsidRDefault="002D3248" w:rsidP="002D3248">
      <w:pPr>
        <w:tabs>
          <w:tab w:val="left" w:pos="1418"/>
        </w:tabs>
        <w:ind w:left="1418"/>
        <w:jc w:val="both"/>
        <w:rPr>
          <w:rFonts w:ascii="Arial" w:hAnsi="Arial" w:cs="Arial"/>
          <w:sz w:val="20"/>
          <w:szCs w:val="20"/>
        </w:rPr>
      </w:pPr>
      <w:r w:rsidRPr="00837BF4">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6388E7ED" w14:textId="77777777" w:rsidR="002D3248" w:rsidRPr="00837BF4" w:rsidRDefault="002D3248" w:rsidP="002D3248">
      <w:pPr>
        <w:tabs>
          <w:tab w:val="left" w:pos="1418"/>
        </w:tabs>
        <w:ind w:left="1418"/>
        <w:jc w:val="both"/>
        <w:rPr>
          <w:rFonts w:ascii="Arial" w:hAnsi="Arial" w:cs="Arial"/>
          <w:sz w:val="20"/>
          <w:szCs w:val="20"/>
        </w:rPr>
      </w:pPr>
      <w:r w:rsidRPr="00837BF4">
        <w:rPr>
          <w:rFonts w:ascii="Arial" w:hAnsi="Arial" w:cs="Arial"/>
          <w:sz w:val="20"/>
          <w:szCs w:val="20"/>
        </w:rPr>
        <w:t xml:space="preserve">La resolución que resuelve el recurso de impugnación no admite recurso administrativo ulterior, por </w:t>
      </w:r>
      <w:proofErr w:type="gramStart"/>
      <w:r w:rsidRPr="00837BF4">
        <w:rPr>
          <w:rFonts w:ascii="Arial" w:hAnsi="Arial" w:cs="Arial"/>
          <w:sz w:val="20"/>
          <w:szCs w:val="20"/>
        </w:rPr>
        <w:t>tanto</w:t>
      </w:r>
      <w:proofErr w:type="gramEnd"/>
      <w:r w:rsidRPr="00837BF4">
        <w:rPr>
          <w:rFonts w:ascii="Arial" w:hAnsi="Arial" w:cs="Arial"/>
          <w:sz w:val="20"/>
          <w:szCs w:val="20"/>
        </w:rPr>
        <w:t xml:space="preserve"> quedará ejecutoriada.</w:t>
      </w:r>
    </w:p>
    <w:p w14:paraId="163650BB" w14:textId="77777777" w:rsidR="002D3248" w:rsidRPr="00837BF4" w:rsidRDefault="002D3248" w:rsidP="002D3248">
      <w:pPr>
        <w:tabs>
          <w:tab w:val="left" w:pos="993"/>
          <w:tab w:val="left" w:pos="1418"/>
        </w:tabs>
        <w:ind w:left="426" w:hanging="426"/>
        <w:jc w:val="both"/>
        <w:rPr>
          <w:rFonts w:ascii="Arial" w:hAnsi="Arial" w:cs="Arial"/>
          <w:sz w:val="20"/>
          <w:szCs w:val="20"/>
        </w:rPr>
      </w:pPr>
      <w:r w:rsidRPr="00837BF4">
        <w:rPr>
          <w:rFonts w:ascii="Arial" w:hAnsi="Arial" w:cs="Arial"/>
          <w:sz w:val="20"/>
          <w:szCs w:val="20"/>
        </w:rPr>
        <w:t xml:space="preserve">       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6155E902" w14:textId="213DF848" w:rsidR="00C731AA" w:rsidRPr="00837BF4" w:rsidRDefault="002D3248" w:rsidP="002D3248">
      <w:pPr>
        <w:tabs>
          <w:tab w:val="left" w:pos="993"/>
          <w:tab w:val="left" w:pos="1418"/>
        </w:tabs>
        <w:ind w:left="426"/>
        <w:jc w:val="both"/>
        <w:rPr>
          <w:rFonts w:ascii="Arial" w:hAnsi="Arial" w:cs="Arial"/>
          <w:sz w:val="20"/>
          <w:szCs w:val="20"/>
        </w:rPr>
      </w:pPr>
      <w:r w:rsidRPr="00837BF4">
        <w:rPr>
          <w:rFonts w:ascii="Arial" w:hAnsi="Arial" w:cs="Arial"/>
          <w:sz w:val="20"/>
          <w:szCs w:val="20"/>
        </w:rPr>
        <w:t>De esta manera, una vez vencido este plazo, el recurrente solicitará mediante nota e</w:t>
      </w:r>
      <w:r w:rsidR="0026490E" w:rsidRPr="00837BF4">
        <w:rPr>
          <w:rFonts w:ascii="Arial" w:hAnsi="Arial" w:cs="Arial"/>
          <w:sz w:val="20"/>
          <w:szCs w:val="20"/>
        </w:rPr>
        <w:t>scrita, el pronunciamiento e</w:t>
      </w:r>
      <w:r w:rsidRPr="00837BF4">
        <w:rPr>
          <w:rFonts w:ascii="Arial" w:hAnsi="Arial" w:cs="Arial"/>
          <w:sz w:val="20"/>
          <w:szCs w:val="20"/>
        </w:rPr>
        <w:t>xpres</w:t>
      </w:r>
      <w:r w:rsidR="0026490E" w:rsidRPr="00837BF4">
        <w:rPr>
          <w:rFonts w:ascii="Arial" w:hAnsi="Arial" w:cs="Arial"/>
          <w:sz w:val="20"/>
          <w:szCs w:val="20"/>
        </w:rPr>
        <w:t>o del Gerente General para la revocatoria de la Resolución impugnada</w:t>
      </w:r>
      <w:r w:rsidRPr="00837BF4">
        <w:rPr>
          <w:rFonts w:ascii="Arial" w:hAnsi="Arial" w:cs="Arial"/>
          <w:sz w:val="20"/>
          <w:szCs w:val="20"/>
        </w:rPr>
        <w:t>, la reanudación del proceso y el establecimiento de los nuevos plazos.</w:t>
      </w:r>
      <w:r w:rsidR="00827C40" w:rsidRPr="00837BF4">
        <w:rPr>
          <w:rFonts w:ascii="Arial" w:hAnsi="Arial" w:cs="Arial"/>
          <w:sz w:val="20"/>
          <w:szCs w:val="20"/>
        </w:rPr>
        <w:t xml:space="preserve"> En este cas</w:t>
      </w:r>
      <w:r w:rsidRPr="00837BF4">
        <w:rPr>
          <w:rFonts w:ascii="Arial" w:hAnsi="Arial" w:cs="Arial"/>
          <w:sz w:val="20"/>
          <w:szCs w:val="20"/>
        </w:rPr>
        <w:t>o la CSBP devolverá al recurrente la boleta de garantía (fianza bancaria) presentada.</w:t>
      </w:r>
    </w:p>
    <w:p w14:paraId="37D8E976" w14:textId="77777777" w:rsidR="002D3248" w:rsidRPr="00837BF4" w:rsidRDefault="00C75B0F" w:rsidP="00BF2F38">
      <w:pPr>
        <w:jc w:val="center"/>
        <w:rPr>
          <w:rFonts w:ascii="Arial" w:hAnsi="Arial" w:cs="Arial"/>
          <w:b/>
        </w:rPr>
      </w:pPr>
      <w:r w:rsidRPr="00837BF4">
        <w:rPr>
          <w:rFonts w:ascii="Arial" w:hAnsi="Arial" w:cs="Arial"/>
          <w:b/>
        </w:rPr>
        <w:br w:type="page"/>
      </w:r>
      <w:r w:rsidR="002D3248" w:rsidRPr="00837BF4">
        <w:rPr>
          <w:rFonts w:ascii="Arial" w:hAnsi="Arial" w:cs="Arial"/>
          <w:b/>
        </w:rPr>
        <w:lastRenderedPageBreak/>
        <w:t>CAPITULO IV</w:t>
      </w:r>
    </w:p>
    <w:p w14:paraId="30989750" w14:textId="77777777" w:rsidR="00D90259" w:rsidRPr="00D90259" w:rsidRDefault="00D90259" w:rsidP="00D90259">
      <w:pPr>
        <w:tabs>
          <w:tab w:val="left" w:pos="993"/>
          <w:tab w:val="left" w:pos="1418"/>
        </w:tabs>
        <w:spacing w:after="0" w:line="240" w:lineRule="auto"/>
        <w:ind w:left="425"/>
        <w:jc w:val="center"/>
        <w:rPr>
          <w:rFonts w:ascii="Arial" w:hAnsi="Arial" w:cs="Arial"/>
          <w:b/>
        </w:rPr>
      </w:pPr>
      <w:r w:rsidRPr="00D90259">
        <w:rPr>
          <w:rFonts w:ascii="Arial" w:hAnsi="Arial" w:cs="Arial"/>
          <w:b/>
        </w:rPr>
        <w:t>SUSCRIPCIÓN DE CONTRATO Y RECEPCIÓN DE SERVICIOS</w:t>
      </w:r>
    </w:p>
    <w:p w14:paraId="53447918" w14:textId="77777777" w:rsidR="002D3248" w:rsidRPr="00837BF4" w:rsidRDefault="002D3248" w:rsidP="002D3248">
      <w:pPr>
        <w:tabs>
          <w:tab w:val="left" w:pos="993"/>
          <w:tab w:val="left" w:pos="1418"/>
        </w:tabs>
        <w:spacing w:after="0" w:line="240" w:lineRule="auto"/>
        <w:ind w:left="425"/>
        <w:jc w:val="center"/>
        <w:rPr>
          <w:rFonts w:ascii="Arial" w:hAnsi="Arial" w:cs="Arial"/>
          <w:b/>
        </w:rPr>
      </w:pPr>
    </w:p>
    <w:p w14:paraId="04E67E57" w14:textId="77777777" w:rsidR="002D3248" w:rsidRPr="00837BF4" w:rsidRDefault="002D3248" w:rsidP="002D3248">
      <w:pPr>
        <w:tabs>
          <w:tab w:val="left" w:pos="993"/>
          <w:tab w:val="left" w:pos="1418"/>
        </w:tabs>
        <w:spacing w:after="0" w:line="240" w:lineRule="auto"/>
        <w:ind w:left="425"/>
        <w:jc w:val="center"/>
        <w:rPr>
          <w:rFonts w:ascii="Arial" w:hAnsi="Arial" w:cs="Arial"/>
          <w:b/>
          <w:sz w:val="20"/>
          <w:szCs w:val="20"/>
        </w:rPr>
      </w:pPr>
      <w:r w:rsidRPr="00837BF4">
        <w:rPr>
          <w:rFonts w:ascii="Arial" w:hAnsi="Arial" w:cs="Arial"/>
          <w:b/>
          <w:sz w:val="20"/>
          <w:szCs w:val="20"/>
        </w:rPr>
        <w:t>SECCIÓN I</w:t>
      </w:r>
    </w:p>
    <w:p w14:paraId="1989834F" w14:textId="77777777" w:rsidR="002D3248" w:rsidRPr="00837BF4" w:rsidRDefault="002D3248" w:rsidP="002D3248">
      <w:pPr>
        <w:tabs>
          <w:tab w:val="left" w:pos="993"/>
          <w:tab w:val="left" w:pos="1418"/>
        </w:tabs>
        <w:spacing w:after="0" w:line="240" w:lineRule="auto"/>
        <w:ind w:left="425"/>
        <w:jc w:val="center"/>
        <w:rPr>
          <w:rFonts w:ascii="Arial" w:hAnsi="Arial" w:cs="Arial"/>
          <w:b/>
          <w:sz w:val="20"/>
          <w:szCs w:val="20"/>
        </w:rPr>
      </w:pPr>
      <w:r w:rsidRPr="00837BF4">
        <w:rPr>
          <w:rFonts w:ascii="Arial" w:hAnsi="Arial" w:cs="Arial"/>
          <w:b/>
          <w:sz w:val="20"/>
          <w:szCs w:val="20"/>
        </w:rPr>
        <w:t>DE LOS CONTRATOS</w:t>
      </w:r>
    </w:p>
    <w:p w14:paraId="4B7F2DEA" w14:textId="77777777" w:rsidR="002D3248" w:rsidRPr="00837BF4" w:rsidRDefault="002D3248" w:rsidP="002D3248">
      <w:pPr>
        <w:tabs>
          <w:tab w:val="left" w:pos="993"/>
          <w:tab w:val="left" w:pos="1418"/>
        </w:tabs>
        <w:spacing w:after="0" w:line="240" w:lineRule="auto"/>
        <w:ind w:left="425"/>
        <w:jc w:val="center"/>
        <w:rPr>
          <w:rFonts w:ascii="Arial" w:hAnsi="Arial" w:cs="Arial"/>
          <w:sz w:val="20"/>
          <w:szCs w:val="20"/>
        </w:rPr>
      </w:pPr>
    </w:p>
    <w:p w14:paraId="69113708" w14:textId="77777777" w:rsidR="002D3248" w:rsidRPr="005311B6" w:rsidRDefault="00FF4625"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PRESENTACIÓN</w:t>
      </w:r>
      <w:r w:rsidR="002D3248" w:rsidRPr="005311B6">
        <w:rPr>
          <w:rFonts w:ascii="Arial" w:hAnsi="Arial" w:cs="Arial"/>
          <w:b/>
          <w:sz w:val="20"/>
          <w:szCs w:val="20"/>
        </w:rPr>
        <w:t xml:space="preserve"> DE DOCUMENTOS</w:t>
      </w:r>
    </w:p>
    <w:p w14:paraId="5214ECD9" w14:textId="77777777" w:rsidR="005311B6" w:rsidRDefault="005311B6" w:rsidP="002D3248">
      <w:pPr>
        <w:pStyle w:val="Prrafodelista"/>
        <w:ind w:left="284"/>
        <w:jc w:val="both"/>
        <w:rPr>
          <w:rFonts w:ascii="Arial" w:hAnsi="Arial" w:cs="Arial"/>
          <w:sz w:val="20"/>
          <w:szCs w:val="20"/>
        </w:rPr>
      </w:pPr>
    </w:p>
    <w:p w14:paraId="5479239E" w14:textId="616A9CF9"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El proponente adjudicado en un </w:t>
      </w:r>
      <w:r w:rsidRPr="00837BF4">
        <w:rPr>
          <w:rFonts w:ascii="Arial" w:hAnsi="Arial" w:cs="Arial"/>
          <w:b/>
          <w:sz w:val="20"/>
          <w:szCs w:val="20"/>
          <w:u w:val="single"/>
        </w:rPr>
        <w:t>plazo máximo de diez (10) días hábiles</w:t>
      </w:r>
      <w:r w:rsidRPr="00837BF4">
        <w:rPr>
          <w:rFonts w:ascii="Arial" w:hAnsi="Arial" w:cs="Arial"/>
          <w:sz w:val="20"/>
          <w:szCs w:val="20"/>
        </w:rPr>
        <w:t xml:space="preserve">, computables a partir de la notificación con la </w:t>
      </w:r>
      <w:r w:rsidR="009E2E77" w:rsidRPr="00837BF4">
        <w:rPr>
          <w:rFonts w:ascii="Arial" w:hAnsi="Arial" w:cs="Arial"/>
          <w:sz w:val="20"/>
          <w:szCs w:val="20"/>
        </w:rPr>
        <w:t>R</w:t>
      </w:r>
      <w:r w:rsidRPr="00837BF4">
        <w:rPr>
          <w:rFonts w:ascii="Arial" w:hAnsi="Arial" w:cs="Arial"/>
          <w:sz w:val="20"/>
          <w:szCs w:val="20"/>
        </w:rPr>
        <w:t xml:space="preserve">esolución de </w:t>
      </w:r>
      <w:r w:rsidR="009E2E77" w:rsidRPr="00837BF4">
        <w:rPr>
          <w:rFonts w:ascii="Arial" w:hAnsi="Arial" w:cs="Arial"/>
          <w:sz w:val="20"/>
          <w:szCs w:val="20"/>
        </w:rPr>
        <w:t>A</w:t>
      </w:r>
      <w:r w:rsidR="00D259A3" w:rsidRPr="00837BF4">
        <w:rPr>
          <w:rFonts w:ascii="Arial" w:hAnsi="Arial" w:cs="Arial"/>
          <w:sz w:val="20"/>
          <w:szCs w:val="20"/>
        </w:rPr>
        <w:t xml:space="preserve">djudicación, deberá presentar el </w:t>
      </w:r>
      <w:r w:rsidRPr="00837BF4">
        <w:rPr>
          <w:rFonts w:ascii="Arial" w:hAnsi="Arial" w:cs="Arial"/>
          <w:sz w:val="20"/>
          <w:szCs w:val="20"/>
        </w:rPr>
        <w:t xml:space="preserve">original o fotocopia legalizada </w:t>
      </w:r>
      <w:r w:rsidR="00D259A3" w:rsidRPr="00837BF4">
        <w:rPr>
          <w:rFonts w:ascii="Arial" w:hAnsi="Arial" w:cs="Arial"/>
          <w:sz w:val="20"/>
          <w:szCs w:val="20"/>
        </w:rPr>
        <w:t xml:space="preserve">de los documentos </w:t>
      </w:r>
      <w:r w:rsidRPr="00837BF4">
        <w:rPr>
          <w:rFonts w:ascii="Arial" w:hAnsi="Arial" w:cs="Arial"/>
          <w:sz w:val="20"/>
          <w:szCs w:val="20"/>
        </w:rPr>
        <w:t>presentados en fotocopia simple en</w:t>
      </w:r>
      <w:r w:rsidR="00D259A3" w:rsidRPr="00837BF4">
        <w:rPr>
          <w:rFonts w:ascii="Arial" w:hAnsi="Arial" w:cs="Arial"/>
          <w:sz w:val="20"/>
          <w:szCs w:val="20"/>
        </w:rPr>
        <w:t xml:space="preserve"> su propuesta</w:t>
      </w:r>
      <w:r w:rsidRPr="00837BF4">
        <w:rPr>
          <w:rFonts w:ascii="Arial" w:hAnsi="Arial" w:cs="Arial"/>
          <w:sz w:val="20"/>
          <w:szCs w:val="20"/>
        </w:rPr>
        <w:t>, incluida la garantía a primer requerimiento de cumplimiento de contrato.</w:t>
      </w:r>
    </w:p>
    <w:p w14:paraId="46584BF3" w14:textId="77777777" w:rsidR="00C03450" w:rsidRPr="00837BF4" w:rsidRDefault="00C03450" w:rsidP="002D3248">
      <w:pPr>
        <w:pStyle w:val="Prrafodelista"/>
        <w:ind w:left="284"/>
        <w:jc w:val="both"/>
        <w:rPr>
          <w:rFonts w:ascii="Arial" w:hAnsi="Arial" w:cs="Arial"/>
          <w:sz w:val="20"/>
          <w:szCs w:val="20"/>
        </w:rPr>
      </w:pPr>
    </w:p>
    <w:p w14:paraId="4466842A"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La CSBP a través de la ARPC, en forma unilateral o a solicitud escrita del proponente adjudicado, podrá ampliar el plazo de presentación de documentos requeridos hasta </w:t>
      </w:r>
      <w:r w:rsidRPr="00837BF4">
        <w:rPr>
          <w:rFonts w:ascii="Arial" w:hAnsi="Arial" w:cs="Arial"/>
          <w:b/>
          <w:sz w:val="20"/>
          <w:szCs w:val="20"/>
          <w:u w:val="single"/>
        </w:rPr>
        <w:t>siete (7) días hábiles adicionales</w:t>
      </w:r>
      <w:r w:rsidRPr="00837BF4">
        <w:rPr>
          <w:rFonts w:ascii="Arial" w:hAnsi="Arial" w:cs="Arial"/>
          <w:sz w:val="20"/>
          <w:szCs w:val="20"/>
        </w:rPr>
        <w:t>, comunicando al proponente adjudicado en forma escrita la ampliación de dicho plazo.</w:t>
      </w:r>
    </w:p>
    <w:p w14:paraId="2BE925C3" w14:textId="77777777" w:rsidR="002D3248" w:rsidRPr="00837BF4" w:rsidRDefault="002D3248" w:rsidP="002D3248">
      <w:pPr>
        <w:pStyle w:val="Prrafodelista"/>
        <w:ind w:left="284"/>
        <w:jc w:val="both"/>
        <w:rPr>
          <w:rFonts w:ascii="Arial" w:hAnsi="Arial" w:cs="Arial"/>
          <w:sz w:val="20"/>
          <w:szCs w:val="20"/>
        </w:rPr>
      </w:pPr>
    </w:p>
    <w:p w14:paraId="2A5A6FE6"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 xml:space="preserve">Cuando el asesor legal al efectuar la revisión de documentos observe la omisión o falta de alguno de ellos o alguna irregularidad que dificulte la elaboración del contrato, otorgará al proponente adjudicado, un plazo máximo de </w:t>
      </w:r>
      <w:r w:rsidRPr="00837BF4">
        <w:rPr>
          <w:rFonts w:ascii="Arial" w:hAnsi="Arial" w:cs="Arial"/>
          <w:b/>
          <w:sz w:val="20"/>
          <w:szCs w:val="20"/>
          <w:u w:val="single"/>
        </w:rPr>
        <w:t>tres (3) días hábiles</w:t>
      </w:r>
      <w:r w:rsidRPr="00837BF4">
        <w:rPr>
          <w:rFonts w:ascii="Arial" w:hAnsi="Arial" w:cs="Arial"/>
          <w:sz w:val="20"/>
          <w:szCs w:val="20"/>
        </w:rPr>
        <w:t xml:space="preserve"> para subsanar las observaciones.</w:t>
      </w:r>
    </w:p>
    <w:p w14:paraId="6A839E06" w14:textId="77777777" w:rsidR="002D3248" w:rsidRPr="00837BF4" w:rsidRDefault="002D3248" w:rsidP="002D3248">
      <w:pPr>
        <w:pStyle w:val="Prrafodelista"/>
        <w:ind w:left="284"/>
        <w:jc w:val="both"/>
        <w:rPr>
          <w:rFonts w:ascii="Arial" w:hAnsi="Arial" w:cs="Arial"/>
          <w:sz w:val="20"/>
          <w:szCs w:val="20"/>
        </w:rPr>
      </w:pPr>
    </w:p>
    <w:p w14:paraId="5652335B" w14:textId="444C8B30" w:rsidR="002D3248" w:rsidRPr="00837BF4" w:rsidRDefault="002D3248" w:rsidP="002D3248">
      <w:pPr>
        <w:pStyle w:val="Prrafodelista"/>
        <w:ind w:left="284"/>
        <w:jc w:val="both"/>
        <w:rPr>
          <w:rFonts w:ascii="Arial" w:hAnsi="Arial" w:cs="Arial"/>
          <w:sz w:val="20"/>
          <w:szCs w:val="20"/>
        </w:rPr>
      </w:pPr>
      <w:r w:rsidRPr="00223CB8">
        <w:rPr>
          <w:rFonts w:ascii="Arial" w:hAnsi="Arial" w:cs="Arial"/>
          <w:sz w:val="20"/>
          <w:szCs w:val="20"/>
        </w:rPr>
        <w:t xml:space="preserve">Si el proponente adjudicado no cumpliese con la presentación de documentos requeridos para la firma del contrato, </w:t>
      </w:r>
      <w:r w:rsidR="00D259A3" w:rsidRPr="00223CB8">
        <w:rPr>
          <w:rFonts w:ascii="Arial" w:hAnsi="Arial" w:cs="Arial"/>
          <w:sz w:val="20"/>
          <w:szCs w:val="20"/>
        </w:rPr>
        <w:t>la ARPC</w:t>
      </w:r>
      <w:r w:rsidR="00827C40" w:rsidRPr="00223CB8">
        <w:rPr>
          <w:rFonts w:ascii="Arial" w:hAnsi="Arial" w:cs="Arial"/>
          <w:sz w:val="20"/>
          <w:szCs w:val="20"/>
        </w:rPr>
        <w:t xml:space="preserve">, convocará nuevamente a la </w:t>
      </w:r>
      <w:r w:rsidR="00D66309" w:rsidRPr="00223CB8">
        <w:rPr>
          <w:rFonts w:ascii="Arial" w:hAnsi="Arial" w:cs="Arial"/>
          <w:sz w:val="20"/>
          <w:szCs w:val="20"/>
        </w:rPr>
        <w:t>Comisión de Calificación</w:t>
      </w:r>
      <w:r w:rsidR="00827C40" w:rsidRPr="00223CB8">
        <w:rPr>
          <w:rFonts w:ascii="Arial" w:hAnsi="Arial" w:cs="Arial"/>
          <w:sz w:val="20"/>
          <w:szCs w:val="20"/>
        </w:rPr>
        <w:t xml:space="preserve"> para que proceda a evaluar </w:t>
      </w:r>
      <w:r w:rsidRPr="00223CB8">
        <w:rPr>
          <w:rFonts w:ascii="Arial" w:hAnsi="Arial" w:cs="Arial"/>
          <w:sz w:val="20"/>
          <w:szCs w:val="20"/>
        </w:rPr>
        <w:t xml:space="preserve">a la segunda propuesta. En este caso los plazos se computarán nuevamente a partir de la notificación con la </w:t>
      </w:r>
      <w:r w:rsidR="009E2E77" w:rsidRPr="00223CB8">
        <w:rPr>
          <w:rFonts w:ascii="Arial" w:hAnsi="Arial" w:cs="Arial"/>
          <w:sz w:val="20"/>
          <w:szCs w:val="20"/>
        </w:rPr>
        <w:t>R</w:t>
      </w:r>
      <w:r w:rsidRPr="00223CB8">
        <w:rPr>
          <w:rFonts w:ascii="Arial" w:hAnsi="Arial" w:cs="Arial"/>
          <w:sz w:val="20"/>
          <w:szCs w:val="20"/>
        </w:rPr>
        <w:t xml:space="preserve">esolución de </w:t>
      </w:r>
      <w:r w:rsidR="009E2E77" w:rsidRPr="00223CB8">
        <w:rPr>
          <w:rFonts w:ascii="Arial" w:hAnsi="Arial" w:cs="Arial"/>
          <w:sz w:val="20"/>
          <w:szCs w:val="20"/>
        </w:rPr>
        <w:t>A</w:t>
      </w:r>
      <w:r w:rsidRPr="00223CB8">
        <w:rPr>
          <w:rFonts w:ascii="Arial" w:hAnsi="Arial" w:cs="Arial"/>
          <w:sz w:val="20"/>
          <w:szCs w:val="20"/>
        </w:rPr>
        <w:t>djudicación.</w:t>
      </w:r>
    </w:p>
    <w:p w14:paraId="2A890878" w14:textId="77777777" w:rsidR="005E1213" w:rsidRPr="00837BF4" w:rsidRDefault="005E1213" w:rsidP="002D3248">
      <w:pPr>
        <w:pStyle w:val="Prrafodelista"/>
        <w:ind w:left="284"/>
        <w:rPr>
          <w:rFonts w:ascii="Arial" w:hAnsi="Arial" w:cs="Arial"/>
          <w:sz w:val="20"/>
          <w:szCs w:val="20"/>
        </w:rPr>
      </w:pPr>
    </w:p>
    <w:p w14:paraId="6616B856" w14:textId="77777777" w:rsidR="002D3248" w:rsidRPr="005311B6" w:rsidRDefault="004D3C9D"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GARANTÍA</w:t>
      </w:r>
      <w:r w:rsidR="002D3248" w:rsidRPr="005311B6">
        <w:rPr>
          <w:rFonts w:ascii="Arial" w:hAnsi="Arial" w:cs="Arial"/>
          <w:b/>
          <w:sz w:val="20"/>
          <w:szCs w:val="20"/>
        </w:rPr>
        <w:t xml:space="preserve"> A PRIMER REQUERIMIENTO DE CUMPLIMIENTO DE CONTRATO</w:t>
      </w:r>
    </w:p>
    <w:p w14:paraId="31E56BA3" w14:textId="77777777" w:rsidR="005311B6" w:rsidRDefault="005311B6" w:rsidP="002D3248">
      <w:pPr>
        <w:pStyle w:val="Prrafodelista"/>
        <w:ind w:left="284"/>
        <w:jc w:val="both"/>
        <w:rPr>
          <w:rFonts w:ascii="Arial" w:hAnsi="Arial" w:cs="Arial"/>
          <w:sz w:val="20"/>
          <w:szCs w:val="20"/>
        </w:rPr>
      </w:pPr>
    </w:p>
    <w:p w14:paraId="7DA71B75" w14:textId="07CF2C5C" w:rsidR="002D3248" w:rsidRDefault="00893954" w:rsidP="002D3248">
      <w:pPr>
        <w:pStyle w:val="Prrafodelista"/>
        <w:ind w:left="284"/>
        <w:jc w:val="both"/>
        <w:rPr>
          <w:rFonts w:ascii="Arial" w:hAnsi="Arial" w:cs="Arial"/>
          <w:sz w:val="20"/>
          <w:szCs w:val="20"/>
        </w:rPr>
      </w:pPr>
      <w:r w:rsidRPr="00893954">
        <w:rPr>
          <w:rFonts w:ascii="Arial" w:hAnsi="Arial" w:cs="Arial"/>
          <w:sz w:val="20"/>
          <w:szCs w:val="20"/>
        </w:rPr>
        <w:t>Tiene por objeto garantizar el cumplimiento y conclusión del contrato. Su monto debe ser equivalente al 7% (siete por ciento) del valor total del contrato y vigente desde la fecha fijada para la firma del contrato hasta la recepción definitiva.</w:t>
      </w:r>
    </w:p>
    <w:p w14:paraId="4B32DE44" w14:textId="77777777" w:rsidR="00893954" w:rsidRPr="00837BF4" w:rsidRDefault="00893954" w:rsidP="002D3248">
      <w:pPr>
        <w:pStyle w:val="Prrafodelista"/>
        <w:ind w:left="284"/>
        <w:jc w:val="both"/>
        <w:rPr>
          <w:rFonts w:ascii="Arial" w:hAnsi="Arial" w:cs="Arial"/>
          <w:sz w:val="20"/>
          <w:szCs w:val="20"/>
        </w:rPr>
      </w:pPr>
    </w:p>
    <w:p w14:paraId="0AE4ECF2"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Esta garantía será devuelta al proponente adjudicado, a la recepción total y definitiva de los servicios.</w:t>
      </w:r>
    </w:p>
    <w:p w14:paraId="0B62A455" w14:textId="77777777" w:rsidR="00893954" w:rsidRPr="00893954" w:rsidRDefault="00893954" w:rsidP="00893954">
      <w:pPr>
        <w:pStyle w:val="Prrafodelista"/>
        <w:ind w:left="284"/>
        <w:jc w:val="both"/>
        <w:rPr>
          <w:rFonts w:ascii="Arial" w:hAnsi="Arial" w:cs="Arial"/>
          <w:sz w:val="20"/>
          <w:szCs w:val="20"/>
        </w:rPr>
      </w:pPr>
    </w:p>
    <w:p w14:paraId="62470EFE"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5B17165D" w14:textId="77777777" w:rsidR="00893954" w:rsidRPr="00893954" w:rsidRDefault="00893954" w:rsidP="00893954">
      <w:pPr>
        <w:pStyle w:val="Prrafodelista"/>
        <w:ind w:left="284"/>
        <w:jc w:val="both"/>
        <w:rPr>
          <w:rFonts w:ascii="Arial" w:hAnsi="Arial" w:cs="Arial"/>
          <w:sz w:val="20"/>
          <w:szCs w:val="20"/>
        </w:rPr>
      </w:pPr>
    </w:p>
    <w:p w14:paraId="261784FC" w14:textId="6C4CE62B" w:rsidR="006A67CA" w:rsidRDefault="00893954" w:rsidP="00893954">
      <w:pPr>
        <w:pStyle w:val="Prrafodelista"/>
        <w:ind w:left="284"/>
        <w:jc w:val="both"/>
        <w:rPr>
          <w:rFonts w:ascii="Arial" w:hAnsi="Arial" w:cs="Arial"/>
          <w:sz w:val="20"/>
          <w:szCs w:val="20"/>
        </w:rPr>
      </w:pPr>
      <w:r w:rsidRPr="00893954">
        <w:rPr>
          <w:rFonts w:ascii="Arial" w:hAnsi="Arial" w:cs="Arial"/>
          <w:sz w:val="20"/>
          <w:szCs w:val="20"/>
        </w:rPr>
        <w:t>En servicios discontinuos no se requerirá Garantía de Cumplimiento de Contrato.</w:t>
      </w:r>
    </w:p>
    <w:p w14:paraId="5D26F063" w14:textId="77777777" w:rsidR="00893954" w:rsidRPr="00837BF4" w:rsidRDefault="00893954" w:rsidP="00893954">
      <w:pPr>
        <w:pStyle w:val="Prrafodelista"/>
        <w:ind w:left="284"/>
        <w:jc w:val="both"/>
        <w:rPr>
          <w:rFonts w:ascii="Arial" w:hAnsi="Arial" w:cs="Arial"/>
          <w:sz w:val="20"/>
          <w:szCs w:val="20"/>
        </w:rPr>
      </w:pPr>
    </w:p>
    <w:p w14:paraId="6F556B8B" w14:textId="1D487068"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ANTICIPO</w:t>
      </w:r>
    </w:p>
    <w:p w14:paraId="7F0D1461" w14:textId="77777777" w:rsidR="00893954" w:rsidRPr="00837BF4" w:rsidRDefault="00893954" w:rsidP="00893954">
      <w:pPr>
        <w:pStyle w:val="Prrafodelista"/>
        <w:ind w:left="284"/>
        <w:rPr>
          <w:rFonts w:ascii="Arial" w:hAnsi="Arial" w:cs="Arial"/>
          <w:b/>
          <w:sz w:val="20"/>
          <w:szCs w:val="20"/>
          <w:u w:val="single"/>
        </w:rPr>
      </w:pPr>
    </w:p>
    <w:p w14:paraId="7654C698"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El contrato suscito con la CSBP podrá consignar un anticipo que no podrá exceder el 30% (treinta por ciento) del valor total del contrato.</w:t>
      </w:r>
    </w:p>
    <w:p w14:paraId="2D53AAB5" w14:textId="77777777" w:rsidR="00893954" w:rsidRPr="00893954" w:rsidRDefault="00893954" w:rsidP="00893954">
      <w:pPr>
        <w:pStyle w:val="Prrafodelista"/>
        <w:ind w:left="284"/>
        <w:jc w:val="both"/>
        <w:rPr>
          <w:rFonts w:ascii="Arial" w:hAnsi="Arial" w:cs="Arial"/>
          <w:sz w:val="20"/>
          <w:szCs w:val="20"/>
        </w:rPr>
      </w:pPr>
    </w:p>
    <w:p w14:paraId="738C6611" w14:textId="17BD944F" w:rsidR="002D3248" w:rsidRDefault="00893954" w:rsidP="00893954">
      <w:pPr>
        <w:pStyle w:val="Prrafodelista"/>
        <w:ind w:left="284"/>
        <w:jc w:val="both"/>
        <w:rPr>
          <w:rFonts w:ascii="Arial" w:hAnsi="Arial" w:cs="Arial"/>
          <w:sz w:val="20"/>
          <w:szCs w:val="20"/>
        </w:rPr>
      </w:pPr>
      <w:r w:rsidRPr="00893954">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5EEF59DD" w14:textId="77777777" w:rsidR="00893954" w:rsidRPr="00837BF4" w:rsidRDefault="00893954" w:rsidP="00893954">
      <w:pPr>
        <w:pStyle w:val="Prrafodelista"/>
        <w:ind w:left="284"/>
        <w:jc w:val="both"/>
        <w:rPr>
          <w:rFonts w:ascii="Arial" w:hAnsi="Arial" w:cs="Arial"/>
          <w:sz w:val="20"/>
          <w:szCs w:val="20"/>
        </w:rPr>
      </w:pPr>
    </w:p>
    <w:p w14:paraId="6C34961B" w14:textId="77777777" w:rsidR="002D3248" w:rsidRPr="005311B6" w:rsidRDefault="002E356F"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ELABORACIÓN</w:t>
      </w:r>
      <w:r w:rsidR="002D3248" w:rsidRPr="005311B6">
        <w:rPr>
          <w:rFonts w:ascii="Arial" w:hAnsi="Arial" w:cs="Arial"/>
          <w:b/>
          <w:sz w:val="20"/>
          <w:szCs w:val="20"/>
        </w:rPr>
        <w:t xml:space="preserve"> Y SUSCRIPCIÓN</w:t>
      </w:r>
    </w:p>
    <w:p w14:paraId="0A71641A" w14:textId="77777777" w:rsidR="005311B6" w:rsidRDefault="005311B6" w:rsidP="002D3248">
      <w:pPr>
        <w:pStyle w:val="Prrafodelista"/>
        <w:ind w:left="284"/>
        <w:jc w:val="both"/>
        <w:rPr>
          <w:rFonts w:ascii="Arial" w:hAnsi="Arial" w:cs="Arial"/>
          <w:sz w:val="20"/>
          <w:szCs w:val="20"/>
        </w:rPr>
      </w:pPr>
    </w:p>
    <w:p w14:paraId="386F746F" w14:textId="372E68A5"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contrato será elaborado en un plazo no mayor a cinco (5) días hábiles computables a partir de la recepción a conformidad de los documentos requeridos para la firma del mismo.</w:t>
      </w:r>
    </w:p>
    <w:p w14:paraId="26D28C16" w14:textId="77777777" w:rsidR="002D3248" w:rsidRPr="00837BF4" w:rsidRDefault="002D3248" w:rsidP="002D3248">
      <w:pPr>
        <w:pStyle w:val="Prrafodelista"/>
        <w:ind w:left="284"/>
        <w:jc w:val="both"/>
        <w:rPr>
          <w:rFonts w:ascii="Arial" w:hAnsi="Arial" w:cs="Arial"/>
          <w:sz w:val="20"/>
          <w:szCs w:val="20"/>
        </w:rPr>
      </w:pPr>
    </w:p>
    <w:p w14:paraId="7654DF96"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La suscripción</w:t>
      </w:r>
      <w:r w:rsidR="00E57639" w:rsidRPr="00837BF4">
        <w:rPr>
          <w:rFonts w:ascii="Arial" w:hAnsi="Arial" w:cs="Arial"/>
          <w:sz w:val="20"/>
          <w:szCs w:val="20"/>
        </w:rPr>
        <w:t xml:space="preserve"> por parte del proveedor </w:t>
      </w:r>
      <w:r w:rsidRPr="00837BF4">
        <w:rPr>
          <w:rFonts w:ascii="Arial" w:hAnsi="Arial" w:cs="Arial"/>
          <w:sz w:val="20"/>
          <w:szCs w:val="20"/>
        </w:rPr>
        <w:t>deberá efectuarse en un plazo no mayor a tres (3) días hábiles desde</w:t>
      </w:r>
      <w:r w:rsidR="00E57639" w:rsidRPr="00837BF4">
        <w:rPr>
          <w:rFonts w:ascii="Arial" w:hAnsi="Arial" w:cs="Arial"/>
          <w:sz w:val="20"/>
          <w:szCs w:val="20"/>
        </w:rPr>
        <w:t xml:space="preserve"> su notificación. </w:t>
      </w:r>
    </w:p>
    <w:p w14:paraId="31127527" w14:textId="77777777" w:rsidR="002D3248" w:rsidRPr="00837BF4" w:rsidRDefault="002D3248" w:rsidP="002D3248">
      <w:pPr>
        <w:pStyle w:val="Prrafodelista"/>
        <w:ind w:left="284"/>
        <w:rPr>
          <w:rFonts w:ascii="Arial" w:hAnsi="Arial" w:cs="Arial"/>
          <w:sz w:val="20"/>
          <w:szCs w:val="20"/>
        </w:rPr>
      </w:pPr>
    </w:p>
    <w:p w14:paraId="2C253628"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PROTOCOLIZACIÓN O RECONOCIMIENTO DE FIRMAS</w:t>
      </w:r>
    </w:p>
    <w:p w14:paraId="0D58E63D" w14:textId="77777777" w:rsidR="005311B6" w:rsidRDefault="005311B6" w:rsidP="00893954">
      <w:pPr>
        <w:pStyle w:val="Prrafodelista"/>
        <w:ind w:left="284"/>
        <w:jc w:val="both"/>
        <w:rPr>
          <w:rFonts w:ascii="Arial" w:hAnsi="Arial" w:cs="Arial"/>
          <w:sz w:val="20"/>
          <w:szCs w:val="20"/>
        </w:rPr>
      </w:pPr>
    </w:p>
    <w:p w14:paraId="5604BD1E" w14:textId="73368352" w:rsidR="00893954" w:rsidRPr="00893954" w:rsidRDefault="00893954" w:rsidP="00893954">
      <w:pPr>
        <w:pStyle w:val="Prrafodelista"/>
        <w:ind w:left="284"/>
        <w:jc w:val="both"/>
        <w:rPr>
          <w:rFonts w:ascii="Arial" w:hAnsi="Arial" w:cs="Arial"/>
          <w:sz w:val="20"/>
          <w:szCs w:val="20"/>
        </w:rPr>
      </w:pPr>
      <w:r w:rsidRPr="005311B6">
        <w:rPr>
          <w:rFonts w:ascii="Arial" w:hAnsi="Arial" w:cs="Arial"/>
          <w:sz w:val="20"/>
          <w:szCs w:val="20"/>
        </w:rPr>
        <w:t>Los contratos cuyos montos sean superiores a Bs700.000.- (setecientos</w:t>
      </w:r>
      <w:r w:rsidRPr="00893954">
        <w:rPr>
          <w:rFonts w:ascii="Arial" w:hAnsi="Arial" w:cs="Arial"/>
          <w:sz w:val="20"/>
          <w:szCs w:val="20"/>
        </w:rPr>
        <w:t xml:space="preserve"> mil 00/100 </w:t>
      </w:r>
      <w:proofErr w:type="gramStart"/>
      <w:r w:rsidRPr="00893954">
        <w:rPr>
          <w:rFonts w:ascii="Arial" w:hAnsi="Arial" w:cs="Arial"/>
          <w:sz w:val="20"/>
          <w:szCs w:val="20"/>
        </w:rPr>
        <w:t>Bolivianos</w:t>
      </w:r>
      <w:proofErr w:type="gramEnd"/>
      <w:r w:rsidRPr="00893954">
        <w:rPr>
          <w:rFonts w:ascii="Arial" w:hAnsi="Arial" w:cs="Arial"/>
          <w:sz w:val="20"/>
          <w:szCs w:val="20"/>
        </w:rPr>
        <w:t xml:space="preserve">) serán protocolizados ante Notario de Fe Pública. Los contratos por montos superiores a Bs60.000.- (Sesenta mil 00/100 </w:t>
      </w:r>
      <w:proofErr w:type="gramStart"/>
      <w:r w:rsidRPr="00893954">
        <w:rPr>
          <w:rFonts w:ascii="Arial" w:hAnsi="Arial" w:cs="Arial"/>
          <w:sz w:val="20"/>
          <w:szCs w:val="20"/>
        </w:rPr>
        <w:t>Bolivianos</w:t>
      </w:r>
      <w:proofErr w:type="gramEnd"/>
      <w:r w:rsidRPr="00893954">
        <w:rPr>
          <w:rFonts w:ascii="Arial" w:hAnsi="Arial" w:cs="Arial"/>
          <w:sz w:val="20"/>
          <w:szCs w:val="20"/>
        </w:rPr>
        <w:t>) hasta Bs700.000.- (Setecientos mil 00/100 Bolivianos) constarán en documento privado con reconocimiento de firmas ante Notario de Fe Pública.</w:t>
      </w:r>
    </w:p>
    <w:p w14:paraId="0ED81346" w14:textId="77777777" w:rsidR="00893954" w:rsidRPr="00893954" w:rsidRDefault="00893954" w:rsidP="00893954">
      <w:pPr>
        <w:pStyle w:val="Prrafodelista"/>
        <w:ind w:left="284"/>
        <w:rPr>
          <w:rFonts w:ascii="Arial" w:hAnsi="Arial" w:cs="Arial"/>
          <w:sz w:val="20"/>
          <w:szCs w:val="20"/>
        </w:rPr>
      </w:pPr>
    </w:p>
    <w:p w14:paraId="7E5B09CC" w14:textId="40163DAF" w:rsidR="002D3248" w:rsidRDefault="00893954" w:rsidP="00893954">
      <w:pPr>
        <w:pStyle w:val="Prrafodelista"/>
        <w:ind w:left="284"/>
        <w:rPr>
          <w:rFonts w:ascii="Arial" w:hAnsi="Arial" w:cs="Arial"/>
          <w:sz w:val="20"/>
          <w:szCs w:val="20"/>
        </w:rPr>
      </w:pPr>
      <w:r w:rsidRPr="00893954">
        <w:rPr>
          <w:rFonts w:ascii="Arial" w:hAnsi="Arial" w:cs="Arial"/>
          <w:sz w:val="20"/>
          <w:szCs w:val="20"/>
        </w:rPr>
        <w:t>Los costos de protocolización o reconocimiento de firmas serán cubiertos por el proponente adjudicado.</w:t>
      </w:r>
    </w:p>
    <w:p w14:paraId="30493BBD" w14:textId="77777777" w:rsidR="00893954" w:rsidRPr="00837BF4" w:rsidRDefault="00893954" w:rsidP="00893954">
      <w:pPr>
        <w:pStyle w:val="Prrafodelista"/>
        <w:ind w:left="284"/>
        <w:rPr>
          <w:rFonts w:ascii="Arial" w:hAnsi="Arial" w:cs="Arial"/>
          <w:sz w:val="20"/>
          <w:szCs w:val="20"/>
        </w:rPr>
      </w:pPr>
    </w:p>
    <w:p w14:paraId="0593C33C"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MODIFICACIONES</w:t>
      </w:r>
      <w:r w:rsidR="0044095B" w:rsidRPr="005311B6">
        <w:rPr>
          <w:rFonts w:ascii="Arial" w:hAnsi="Arial" w:cs="Arial"/>
          <w:b/>
          <w:sz w:val="20"/>
          <w:szCs w:val="20"/>
        </w:rPr>
        <w:t xml:space="preserve"> AL CONTRATO</w:t>
      </w:r>
    </w:p>
    <w:p w14:paraId="697E8E85" w14:textId="77777777" w:rsidR="005311B6" w:rsidRDefault="005311B6" w:rsidP="002D3248">
      <w:pPr>
        <w:pStyle w:val="Prrafodelista"/>
        <w:ind w:left="284"/>
        <w:jc w:val="both"/>
        <w:rPr>
          <w:rFonts w:ascii="Arial" w:hAnsi="Arial" w:cs="Arial"/>
          <w:sz w:val="20"/>
          <w:szCs w:val="20"/>
        </w:rPr>
      </w:pPr>
    </w:p>
    <w:p w14:paraId="10B58C79" w14:textId="268578F8" w:rsidR="002D3248" w:rsidRPr="00837BF4" w:rsidRDefault="002D3248" w:rsidP="002D3248">
      <w:pPr>
        <w:pStyle w:val="Prrafodelista"/>
        <w:ind w:left="284"/>
        <w:jc w:val="both"/>
        <w:rPr>
          <w:rFonts w:ascii="Arial" w:hAnsi="Arial" w:cs="Arial"/>
          <w:sz w:val="20"/>
          <w:szCs w:val="20"/>
        </w:rPr>
      </w:pPr>
      <w:r w:rsidRPr="005311B6">
        <w:rPr>
          <w:rFonts w:ascii="Arial" w:hAnsi="Arial" w:cs="Arial"/>
          <w:sz w:val="20"/>
          <w:szCs w:val="20"/>
        </w:rPr>
        <w:t>Se aplicarán modificaciones al contrato</w:t>
      </w:r>
      <w:r w:rsidRPr="00837BF4">
        <w:rPr>
          <w:rFonts w:ascii="Arial" w:hAnsi="Arial" w:cs="Arial"/>
          <w:sz w:val="20"/>
          <w:szCs w:val="20"/>
        </w:rPr>
        <w:t>, cuando el cambio instruido por la CSBP afecte el alcance, monto y/o plazo del contrato, sin dar lugar al incremento de los precios unitarios.</w:t>
      </w:r>
    </w:p>
    <w:p w14:paraId="1FDAAFDD" w14:textId="77777777" w:rsidR="002D3248" w:rsidRPr="00837BF4" w:rsidRDefault="002D3248" w:rsidP="002D3248">
      <w:pPr>
        <w:pStyle w:val="Prrafodelista"/>
        <w:ind w:left="284"/>
        <w:jc w:val="both"/>
        <w:rPr>
          <w:rFonts w:ascii="Arial" w:hAnsi="Arial" w:cs="Arial"/>
          <w:sz w:val="20"/>
          <w:szCs w:val="20"/>
        </w:rPr>
      </w:pPr>
    </w:p>
    <w:p w14:paraId="239963B7"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o los contratos modificatorios no podrán exceder al 10% (diez por ciento) del monto del contrato principal</w:t>
      </w:r>
      <w:r w:rsidR="00827C40" w:rsidRPr="00837BF4">
        <w:rPr>
          <w:rFonts w:ascii="Arial" w:hAnsi="Arial" w:cs="Arial"/>
          <w:sz w:val="20"/>
          <w:szCs w:val="20"/>
        </w:rPr>
        <w:t>, salvo autorización expresa del Directorio.</w:t>
      </w:r>
    </w:p>
    <w:p w14:paraId="4E932052" w14:textId="77777777" w:rsidR="002D3248" w:rsidRPr="00837BF4" w:rsidRDefault="002D3248" w:rsidP="002D3248">
      <w:pPr>
        <w:pStyle w:val="Prrafodelista"/>
        <w:ind w:left="284"/>
        <w:rPr>
          <w:rFonts w:ascii="Arial" w:hAnsi="Arial" w:cs="Arial"/>
          <w:sz w:val="20"/>
          <w:szCs w:val="20"/>
        </w:rPr>
      </w:pPr>
    </w:p>
    <w:p w14:paraId="7D4BD682"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RESOLUCIÓN</w:t>
      </w:r>
      <w:r w:rsidR="00873773" w:rsidRPr="005311B6">
        <w:rPr>
          <w:rFonts w:ascii="Arial" w:hAnsi="Arial" w:cs="Arial"/>
          <w:b/>
          <w:sz w:val="20"/>
          <w:szCs w:val="20"/>
        </w:rPr>
        <w:t xml:space="preserve"> DE CONTRATO</w:t>
      </w:r>
    </w:p>
    <w:p w14:paraId="177EB6C6" w14:textId="77777777" w:rsidR="005311B6" w:rsidRDefault="005311B6" w:rsidP="002D3248">
      <w:pPr>
        <w:pStyle w:val="Prrafodelista"/>
        <w:ind w:left="284"/>
        <w:jc w:val="both"/>
        <w:rPr>
          <w:rFonts w:ascii="Arial" w:hAnsi="Arial" w:cs="Arial"/>
          <w:sz w:val="20"/>
          <w:szCs w:val="20"/>
        </w:rPr>
      </w:pPr>
    </w:p>
    <w:p w14:paraId="61712891" w14:textId="0EACD54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El contrato establecerá las causales de resolución del mismo.</w:t>
      </w:r>
    </w:p>
    <w:p w14:paraId="4D2E3FE1" w14:textId="77777777" w:rsidR="002D3248" w:rsidRPr="00837BF4" w:rsidRDefault="002D3248" w:rsidP="002D3248">
      <w:pPr>
        <w:ind w:left="284"/>
        <w:jc w:val="both"/>
        <w:rPr>
          <w:rFonts w:ascii="Arial" w:hAnsi="Arial" w:cs="Arial"/>
          <w:sz w:val="20"/>
          <w:szCs w:val="20"/>
        </w:rPr>
      </w:pPr>
      <w:r w:rsidRPr="00837BF4">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02558896" w14:textId="77777777" w:rsidR="002D3248" w:rsidRPr="00837BF4" w:rsidRDefault="002D3248" w:rsidP="002D3248">
      <w:pPr>
        <w:ind w:left="284"/>
        <w:jc w:val="both"/>
        <w:rPr>
          <w:rFonts w:ascii="Arial" w:hAnsi="Arial" w:cs="Arial"/>
          <w:sz w:val="20"/>
          <w:szCs w:val="20"/>
        </w:rPr>
      </w:pPr>
      <w:r w:rsidRPr="00837BF4">
        <w:rPr>
          <w:rFonts w:ascii="Arial" w:hAnsi="Arial" w:cs="Arial"/>
          <w:sz w:val="20"/>
          <w:szCs w:val="20"/>
        </w:rPr>
        <w:t xml:space="preserve"> La resolución del contrato será obligatoria cuando la suma de las multas acumuladas alcance al veinte por ciento (20%) del valor total del contrato.</w:t>
      </w:r>
    </w:p>
    <w:p w14:paraId="23DAC9E3" w14:textId="77777777" w:rsidR="002D3248" w:rsidRPr="00837BF4" w:rsidRDefault="006F15D1" w:rsidP="002D3248">
      <w:pPr>
        <w:pStyle w:val="Prrafodelista"/>
        <w:ind w:left="284"/>
        <w:jc w:val="center"/>
        <w:rPr>
          <w:rFonts w:ascii="Arial" w:hAnsi="Arial" w:cs="Arial"/>
          <w:b/>
          <w:sz w:val="20"/>
          <w:szCs w:val="20"/>
        </w:rPr>
      </w:pPr>
      <w:r w:rsidRPr="00837BF4">
        <w:rPr>
          <w:rFonts w:ascii="Arial" w:hAnsi="Arial" w:cs="Arial"/>
          <w:b/>
          <w:sz w:val="20"/>
          <w:szCs w:val="20"/>
        </w:rPr>
        <w:t>SECCIÓN</w:t>
      </w:r>
      <w:r w:rsidR="002D3248" w:rsidRPr="00837BF4">
        <w:rPr>
          <w:rFonts w:ascii="Arial" w:hAnsi="Arial" w:cs="Arial"/>
          <w:b/>
          <w:sz w:val="20"/>
          <w:szCs w:val="20"/>
        </w:rPr>
        <w:t xml:space="preserve"> II</w:t>
      </w:r>
    </w:p>
    <w:p w14:paraId="13B31F59" w14:textId="045AB6BD" w:rsidR="002D3248" w:rsidRDefault="00893954" w:rsidP="00893954">
      <w:pPr>
        <w:pStyle w:val="Prrafodelista"/>
        <w:ind w:left="284"/>
        <w:jc w:val="center"/>
        <w:rPr>
          <w:rFonts w:ascii="Arial" w:hAnsi="Arial" w:cs="Arial"/>
          <w:b/>
          <w:sz w:val="20"/>
          <w:szCs w:val="20"/>
        </w:rPr>
      </w:pPr>
      <w:r w:rsidRPr="00893954">
        <w:rPr>
          <w:rFonts w:ascii="Arial" w:hAnsi="Arial" w:cs="Arial"/>
          <w:b/>
          <w:sz w:val="20"/>
          <w:szCs w:val="20"/>
        </w:rPr>
        <w:t>DE LA RECEPCIÓN DE SERVICIOS</w:t>
      </w:r>
    </w:p>
    <w:p w14:paraId="27211CA5" w14:textId="77777777" w:rsidR="00893954" w:rsidRPr="00837BF4" w:rsidRDefault="00893954" w:rsidP="00893954">
      <w:pPr>
        <w:pStyle w:val="Prrafodelista"/>
        <w:ind w:left="284"/>
        <w:jc w:val="center"/>
        <w:rPr>
          <w:rFonts w:ascii="Arial" w:hAnsi="Arial" w:cs="Arial"/>
          <w:b/>
          <w:sz w:val="20"/>
          <w:szCs w:val="20"/>
          <w:u w:val="single"/>
        </w:rPr>
      </w:pPr>
    </w:p>
    <w:p w14:paraId="321E7031" w14:textId="77777777" w:rsidR="00893954" w:rsidRPr="005311B6" w:rsidRDefault="00893954"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FISCAL DE SERVICIO</w:t>
      </w:r>
    </w:p>
    <w:p w14:paraId="1993C963" w14:textId="77777777" w:rsidR="005311B6" w:rsidRDefault="005311B6" w:rsidP="00893954">
      <w:pPr>
        <w:pStyle w:val="Prrafodelista"/>
        <w:ind w:left="284"/>
        <w:jc w:val="both"/>
        <w:rPr>
          <w:rFonts w:ascii="Arial" w:hAnsi="Arial" w:cs="Arial"/>
          <w:bCs/>
          <w:sz w:val="20"/>
          <w:szCs w:val="20"/>
        </w:rPr>
      </w:pPr>
    </w:p>
    <w:p w14:paraId="54C2D68D" w14:textId="45C7B5BC" w:rsidR="00893954" w:rsidRPr="00893954" w:rsidRDefault="00893954" w:rsidP="00893954">
      <w:pPr>
        <w:pStyle w:val="Prrafodelista"/>
        <w:ind w:left="284"/>
        <w:jc w:val="both"/>
        <w:rPr>
          <w:rFonts w:ascii="Arial" w:hAnsi="Arial" w:cs="Arial"/>
          <w:bCs/>
          <w:sz w:val="20"/>
          <w:szCs w:val="20"/>
        </w:rPr>
      </w:pPr>
      <w:r w:rsidRPr="00893954">
        <w:rPr>
          <w:rFonts w:ascii="Arial" w:hAnsi="Arial" w:cs="Arial"/>
          <w:bCs/>
          <w:sz w:val="20"/>
          <w:szCs w:val="20"/>
        </w:rPr>
        <w:t>Para la recepción de servicios,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14:paraId="51ADB564" w14:textId="77777777" w:rsidR="00893954" w:rsidRPr="00893954" w:rsidRDefault="00893954" w:rsidP="00893954">
      <w:pPr>
        <w:pStyle w:val="Prrafodelista"/>
        <w:ind w:left="284"/>
        <w:jc w:val="both"/>
        <w:rPr>
          <w:rFonts w:ascii="Arial" w:hAnsi="Arial" w:cs="Arial"/>
          <w:bCs/>
          <w:sz w:val="20"/>
          <w:szCs w:val="20"/>
        </w:rPr>
      </w:pPr>
    </w:p>
    <w:p w14:paraId="101492D3" w14:textId="77777777" w:rsidR="00893954" w:rsidRPr="00893954" w:rsidRDefault="00893954" w:rsidP="00893954">
      <w:pPr>
        <w:pStyle w:val="Prrafodelista"/>
        <w:ind w:left="284"/>
        <w:jc w:val="both"/>
        <w:rPr>
          <w:rFonts w:ascii="Arial" w:hAnsi="Arial" w:cs="Arial"/>
          <w:bCs/>
          <w:sz w:val="20"/>
          <w:szCs w:val="20"/>
        </w:rPr>
      </w:pPr>
      <w:r w:rsidRPr="00893954">
        <w:rPr>
          <w:rFonts w:ascii="Arial" w:hAnsi="Arial" w:cs="Arial"/>
          <w:bCs/>
          <w:sz w:val="20"/>
          <w:szCs w:val="20"/>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14:paraId="005165CC" w14:textId="77777777" w:rsidR="00893954" w:rsidRPr="00893954" w:rsidRDefault="00893954" w:rsidP="00893954">
      <w:pPr>
        <w:pStyle w:val="Prrafodelista"/>
        <w:ind w:left="284"/>
        <w:jc w:val="both"/>
        <w:rPr>
          <w:rFonts w:ascii="Arial" w:hAnsi="Arial" w:cs="Arial"/>
          <w:bCs/>
          <w:sz w:val="20"/>
          <w:szCs w:val="20"/>
        </w:rPr>
      </w:pPr>
    </w:p>
    <w:p w14:paraId="4DBAFEFA" w14:textId="77777777" w:rsidR="00893954" w:rsidRPr="00893954" w:rsidRDefault="00893954" w:rsidP="00893954">
      <w:pPr>
        <w:pStyle w:val="Prrafodelista"/>
        <w:ind w:left="284"/>
        <w:jc w:val="both"/>
        <w:rPr>
          <w:rFonts w:ascii="Arial" w:hAnsi="Arial" w:cs="Arial"/>
          <w:bCs/>
          <w:sz w:val="20"/>
          <w:szCs w:val="20"/>
        </w:rPr>
      </w:pPr>
      <w:r w:rsidRPr="00893954">
        <w:rPr>
          <w:rFonts w:ascii="Arial" w:hAnsi="Arial" w:cs="Arial"/>
          <w:bCs/>
          <w:sz w:val="20"/>
          <w:szCs w:val="20"/>
        </w:rPr>
        <w:t>El Agente de Servicio representará al proveedor durante la ejecución del mismo, coordinando permanentemente con el Fiscal de Servicio, para atender de forma satisfactoria el cumplimiento de las especificaciones técnicas y el contrato.</w:t>
      </w:r>
    </w:p>
    <w:p w14:paraId="24280A4C" w14:textId="77777777" w:rsidR="002D3248" w:rsidRPr="00837BF4" w:rsidRDefault="002D3248" w:rsidP="002D3248">
      <w:pPr>
        <w:pStyle w:val="Prrafodelista"/>
        <w:ind w:left="284"/>
        <w:jc w:val="both"/>
        <w:rPr>
          <w:rFonts w:ascii="Arial" w:hAnsi="Arial" w:cs="Arial"/>
          <w:sz w:val="20"/>
          <w:szCs w:val="20"/>
        </w:rPr>
      </w:pPr>
    </w:p>
    <w:p w14:paraId="2F1FDDCD"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DOCUMENTOS</w:t>
      </w:r>
    </w:p>
    <w:p w14:paraId="333E2713" w14:textId="77777777" w:rsidR="005311B6" w:rsidRDefault="005311B6" w:rsidP="00893954">
      <w:pPr>
        <w:pStyle w:val="Prrafodelista"/>
        <w:ind w:left="284"/>
        <w:jc w:val="both"/>
        <w:rPr>
          <w:rFonts w:ascii="Arial" w:hAnsi="Arial" w:cs="Arial"/>
          <w:sz w:val="20"/>
          <w:szCs w:val="20"/>
        </w:rPr>
      </w:pPr>
    </w:p>
    <w:p w14:paraId="45C2A902" w14:textId="55A19782"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El Fiscal de Servicio elaborará las actas de conformidad para cada pago programado, cuando corresponda, del servicio contratado y ejecutado; asimismo, solicitará a los proveedores las notas de remisión y facturas correspondientes.</w:t>
      </w:r>
    </w:p>
    <w:p w14:paraId="57DA984D" w14:textId="77777777" w:rsidR="00893954" w:rsidRPr="00893954" w:rsidRDefault="00893954" w:rsidP="00893954">
      <w:pPr>
        <w:pStyle w:val="Prrafodelista"/>
        <w:ind w:left="284"/>
        <w:jc w:val="both"/>
        <w:rPr>
          <w:rFonts w:ascii="Arial" w:hAnsi="Arial" w:cs="Arial"/>
          <w:sz w:val="20"/>
          <w:szCs w:val="20"/>
        </w:rPr>
      </w:pPr>
    </w:p>
    <w:p w14:paraId="7811B55C" w14:textId="77777777" w:rsidR="00893954" w:rsidRPr="00893954" w:rsidRDefault="00893954" w:rsidP="00893954">
      <w:pPr>
        <w:pStyle w:val="Prrafodelista"/>
        <w:ind w:left="284"/>
        <w:jc w:val="both"/>
        <w:rPr>
          <w:rFonts w:ascii="Arial" w:hAnsi="Arial" w:cs="Arial"/>
          <w:sz w:val="20"/>
          <w:szCs w:val="20"/>
        </w:rPr>
      </w:pPr>
      <w:r w:rsidRPr="00893954">
        <w:rPr>
          <w:rFonts w:ascii="Arial" w:hAnsi="Arial" w:cs="Arial"/>
          <w:sz w:val="20"/>
          <w:szCs w:val="20"/>
        </w:rPr>
        <w:t xml:space="preserve">Concluido el plazo de prestación de servicio, elaborará el Acta Final de Conformidad del Servicio, en el que se debe especificar el detalle del cumplimiento del mismo en sus aspectos más importantes (plazo, calidad, etc.). </w:t>
      </w:r>
    </w:p>
    <w:p w14:paraId="5A678022" w14:textId="77777777" w:rsidR="00893954" w:rsidRPr="00893954" w:rsidRDefault="00893954" w:rsidP="00893954">
      <w:pPr>
        <w:pStyle w:val="Prrafodelista"/>
        <w:ind w:left="284"/>
        <w:jc w:val="both"/>
        <w:rPr>
          <w:rFonts w:ascii="Arial" w:hAnsi="Arial" w:cs="Arial"/>
          <w:sz w:val="20"/>
          <w:szCs w:val="20"/>
        </w:rPr>
      </w:pPr>
    </w:p>
    <w:p w14:paraId="5992CB92" w14:textId="60EA7E3A" w:rsidR="007804AE" w:rsidRDefault="00893954" w:rsidP="00893954">
      <w:pPr>
        <w:pStyle w:val="Prrafodelista"/>
        <w:ind w:left="284"/>
        <w:jc w:val="both"/>
        <w:rPr>
          <w:rFonts w:ascii="Arial" w:hAnsi="Arial" w:cs="Arial"/>
          <w:sz w:val="20"/>
          <w:szCs w:val="20"/>
        </w:rPr>
      </w:pPr>
      <w:r w:rsidRPr="00893954">
        <w:rPr>
          <w:rFonts w:ascii="Arial" w:hAnsi="Arial" w:cs="Arial"/>
          <w:sz w:val="20"/>
          <w:szCs w:val="20"/>
        </w:rPr>
        <w:t>Con la emisión de este documento el Ejecutivo Principal de la CSBP, según corresponda, emitirá el Certificado de Cumplimiento de Contrato.</w:t>
      </w:r>
    </w:p>
    <w:p w14:paraId="1EF963DF" w14:textId="77777777" w:rsidR="00893954" w:rsidRPr="00837BF4" w:rsidRDefault="00893954" w:rsidP="00893954">
      <w:pPr>
        <w:pStyle w:val="Prrafodelista"/>
        <w:ind w:left="284"/>
        <w:jc w:val="both"/>
        <w:rPr>
          <w:rFonts w:ascii="Arial" w:hAnsi="Arial" w:cs="Arial"/>
          <w:sz w:val="20"/>
          <w:szCs w:val="20"/>
        </w:rPr>
      </w:pPr>
    </w:p>
    <w:p w14:paraId="55C5D705" w14:textId="77777777" w:rsidR="002D3248" w:rsidRPr="005311B6" w:rsidRDefault="002D3248" w:rsidP="00E05E51">
      <w:pPr>
        <w:pStyle w:val="Prrafodelista"/>
        <w:numPr>
          <w:ilvl w:val="0"/>
          <w:numId w:val="30"/>
        </w:numPr>
        <w:ind w:left="284" w:hanging="426"/>
        <w:rPr>
          <w:rFonts w:ascii="Arial" w:hAnsi="Arial" w:cs="Arial"/>
          <w:b/>
          <w:sz w:val="20"/>
          <w:szCs w:val="20"/>
        </w:rPr>
      </w:pPr>
      <w:r w:rsidRPr="005311B6">
        <w:rPr>
          <w:rFonts w:ascii="Arial" w:hAnsi="Arial" w:cs="Arial"/>
          <w:b/>
          <w:sz w:val="20"/>
          <w:szCs w:val="20"/>
        </w:rPr>
        <w:t>FACTURACIÓN Y PAGO</w:t>
      </w:r>
    </w:p>
    <w:p w14:paraId="7BD23457" w14:textId="77777777" w:rsidR="005311B6" w:rsidRDefault="005311B6" w:rsidP="002D3248">
      <w:pPr>
        <w:pStyle w:val="Prrafodelista"/>
        <w:ind w:left="284"/>
        <w:jc w:val="both"/>
        <w:rPr>
          <w:rFonts w:ascii="Arial" w:hAnsi="Arial" w:cs="Arial"/>
          <w:sz w:val="20"/>
          <w:szCs w:val="20"/>
        </w:rPr>
      </w:pPr>
    </w:p>
    <w:p w14:paraId="21D6CDAF" w14:textId="726DDD5D" w:rsidR="002D3248" w:rsidRDefault="002D3248" w:rsidP="002D3248">
      <w:pPr>
        <w:pStyle w:val="Prrafodelista"/>
        <w:ind w:left="284"/>
        <w:jc w:val="both"/>
        <w:rPr>
          <w:rFonts w:ascii="Arial" w:hAnsi="Arial" w:cs="Arial"/>
          <w:b/>
          <w:i/>
          <w:sz w:val="20"/>
          <w:szCs w:val="20"/>
        </w:rPr>
      </w:pPr>
      <w:r w:rsidRPr="00837BF4">
        <w:rPr>
          <w:rFonts w:ascii="Arial" w:hAnsi="Arial" w:cs="Arial"/>
          <w:sz w:val="20"/>
          <w:szCs w:val="20"/>
        </w:rPr>
        <w:t xml:space="preserve">La forma de pago es </w:t>
      </w:r>
      <w:r w:rsidR="00893954">
        <w:rPr>
          <w:rFonts w:ascii="Arial" w:hAnsi="Arial" w:cs="Arial"/>
          <w:b/>
          <w:i/>
          <w:sz w:val="20"/>
          <w:szCs w:val="20"/>
        </w:rPr>
        <w:t>mensual.</w:t>
      </w:r>
    </w:p>
    <w:p w14:paraId="2D35CF64" w14:textId="77777777" w:rsidR="00893954" w:rsidRPr="00837BF4" w:rsidRDefault="00893954" w:rsidP="002D3248">
      <w:pPr>
        <w:pStyle w:val="Prrafodelista"/>
        <w:ind w:left="284"/>
        <w:jc w:val="both"/>
        <w:rPr>
          <w:rFonts w:ascii="Arial" w:hAnsi="Arial" w:cs="Arial"/>
          <w:b/>
          <w:i/>
          <w:sz w:val="20"/>
          <w:szCs w:val="20"/>
        </w:rPr>
      </w:pPr>
    </w:p>
    <w:p w14:paraId="489D7782" w14:textId="77777777" w:rsidR="002D3248" w:rsidRPr="00837BF4" w:rsidRDefault="002D3248" w:rsidP="002D3248">
      <w:pPr>
        <w:pStyle w:val="Prrafodelista"/>
        <w:ind w:left="284"/>
        <w:jc w:val="both"/>
        <w:rPr>
          <w:rFonts w:ascii="Arial" w:hAnsi="Arial" w:cs="Arial"/>
          <w:sz w:val="20"/>
          <w:szCs w:val="20"/>
        </w:rPr>
      </w:pPr>
      <w:r w:rsidRPr="00837BF4">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5BFE9443" w14:textId="77777777" w:rsidR="007804AE" w:rsidRPr="00837BF4" w:rsidRDefault="007804AE" w:rsidP="002D3248">
      <w:pPr>
        <w:pStyle w:val="Prrafodelista"/>
        <w:ind w:left="284"/>
        <w:jc w:val="both"/>
        <w:rPr>
          <w:rFonts w:ascii="Arial" w:hAnsi="Arial" w:cs="Arial"/>
          <w:sz w:val="20"/>
          <w:szCs w:val="20"/>
        </w:rPr>
      </w:pPr>
    </w:p>
    <w:p w14:paraId="3CEDE03E" w14:textId="77777777" w:rsidR="002D3248" w:rsidRPr="00837BF4" w:rsidRDefault="002D3248" w:rsidP="007804AE">
      <w:pPr>
        <w:jc w:val="center"/>
        <w:rPr>
          <w:rFonts w:ascii="Arial" w:hAnsi="Arial" w:cs="Arial"/>
          <w:b/>
          <w:sz w:val="20"/>
          <w:szCs w:val="20"/>
          <w:u w:val="single"/>
        </w:rPr>
      </w:pPr>
      <w:r w:rsidRPr="00837BF4">
        <w:rPr>
          <w:rFonts w:ascii="Arial" w:hAnsi="Arial" w:cs="Arial"/>
          <w:b/>
          <w:sz w:val="20"/>
          <w:szCs w:val="20"/>
          <w:u w:val="single"/>
        </w:rPr>
        <w:t>CAPÍTULO V</w:t>
      </w:r>
    </w:p>
    <w:p w14:paraId="0CC07382" w14:textId="0461FE02" w:rsidR="002D3248" w:rsidRDefault="002D3248" w:rsidP="00584852">
      <w:pPr>
        <w:pStyle w:val="Prrafodelista"/>
        <w:ind w:left="284"/>
        <w:jc w:val="center"/>
        <w:rPr>
          <w:rFonts w:ascii="Arial" w:hAnsi="Arial" w:cs="Arial"/>
          <w:b/>
          <w:sz w:val="20"/>
          <w:szCs w:val="20"/>
        </w:rPr>
      </w:pPr>
      <w:r w:rsidRPr="00837BF4">
        <w:rPr>
          <w:rFonts w:ascii="Arial" w:hAnsi="Arial" w:cs="Arial"/>
          <w:b/>
          <w:sz w:val="20"/>
          <w:szCs w:val="20"/>
        </w:rPr>
        <w:t>ESPECIFICACIONES TÉCNICAS</w:t>
      </w:r>
    </w:p>
    <w:p w14:paraId="733BDBD2"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3" w:name="_Toc70672713"/>
      <w:r w:rsidRPr="00510BC4">
        <w:rPr>
          <w:rFonts w:ascii="Arial" w:hAnsi="Arial" w:cs="Arial"/>
          <w:color w:val="17365D" w:themeColor="text2" w:themeShade="BF"/>
          <w:sz w:val="20"/>
          <w:szCs w:val="20"/>
        </w:rPr>
        <w:t>Antecedentes y contexto</w:t>
      </w:r>
      <w:bookmarkEnd w:id="3"/>
    </w:p>
    <w:p w14:paraId="5A6D0EFC"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 Caja de Salud de la Banca Privada (CSBP), Ente Gestor del Seguro Social a Corto Plazo dentro del sistema de Seguridad Social, brinda atención médica a los asegurados del sector bancario y financiero principalmente, en el marco de lo dispuesto por el Código de Seguridad Social, su Reglamento y Disposiciones Legales complementarias en materia de Seguro Social. </w:t>
      </w:r>
    </w:p>
    <w:p w14:paraId="24E4B197" w14:textId="77777777" w:rsidR="00893954" w:rsidRPr="00510BC4" w:rsidRDefault="00893954" w:rsidP="00893954">
      <w:pPr>
        <w:spacing w:after="0" w:line="240" w:lineRule="auto"/>
        <w:jc w:val="both"/>
        <w:rPr>
          <w:rFonts w:ascii="Arial" w:hAnsi="Arial" w:cs="Arial"/>
          <w:sz w:val="20"/>
          <w:szCs w:val="20"/>
        </w:rPr>
      </w:pPr>
    </w:p>
    <w:p w14:paraId="747DB1BD"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 CSBP con 33 años de vida, al servicio de sus asegurados, cuenta en el país con 8 regionales, ubicadas en las Capitales de los departamentos de La Paz, Santa Cruz, Cochabamba, Oruro, Potosí, Sucre, Tarija y Trinidad. En Cobija no se cuenta con servicios propios, sin embargo, existe un coordinador médico y administrativo, quienes son responsables de supervisar la prestación de servicios </w:t>
      </w:r>
      <w:proofErr w:type="spellStart"/>
      <w:r w:rsidRPr="00510BC4">
        <w:rPr>
          <w:rFonts w:ascii="Arial" w:hAnsi="Arial" w:cs="Arial"/>
          <w:sz w:val="20"/>
          <w:szCs w:val="20"/>
        </w:rPr>
        <w:t>terciarizados</w:t>
      </w:r>
      <w:proofErr w:type="spellEnd"/>
      <w:r w:rsidRPr="00510BC4">
        <w:rPr>
          <w:rFonts w:ascii="Arial" w:hAnsi="Arial" w:cs="Arial"/>
          <w:sz w:val="20"/>
          <w:szCs w:val="20"/>
        </w:rPr>
        <w:t xml:space="preserve">. </w:t>
      </w:r>
    </w:p>
    <w:p w14:paraId="15188F3B" w14:textId="77777777" w:rsidR="00893954" w:rsidRPr="00510BC4" w:rsidRDefault="00893954" w:rsidP="00893954">
      <w:pPr>
        <w:spacing w:after="0" w:line="240" w:lineRule="auto"/>
        <w:jc w:val="both"/>
        <w:rPr>
          <w:rFonts w:ascii="Arial" w:hAnsi="Arial" w:cs="Arial"/>
          <w:sz w:val="20"/>
          <w:szCs w:val="20"/>
        </w:rPr>
      </w:pPr>
    </w:p>
    <w:p w14:paraId="6A3B8FBD" w14:textId="461A032B"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A </w:t>
      </w:r>
      <w:r w:rsidR="00FB42E9">
        <w:rPr>
          <w:rFonts w:ascii="Arial" w:hAnsi="Arial" w:cs="Arial"/>
          <w:sz w:val="20"/>
          <w:szCs w:val="20"/>
        </w:rPr>
        <w:t>mayo</w:t>
      </w:r>
      <w:r w:rsidRPr="00510BC4">
        <w:rPr>
          <w:rFonts w:ascii="Arial" w:hAnsi="Arial" w:cs="Arial"/>
          <w:sz w:val="20"/>
          <w:szCs w:val="20"/>
        </w:rPr>
        <w:t xml:space="preserve"> de 202</w:t>
      </w:r>
      <w:r w:rsidR="00FB42E9">
        <w:rPr>
          <w:rFonts w:ascii="Arial" w:hAnsi="Arial" w:cs="Arial"/>
          <w:sz w:val="20"/>
          <w:szCs w:val="20"/>
        </w:rPr>
        <w:t>1</w:t>
      </w:r>
      <w:r w:rsidRPr="00510BC4">
        <w:rPr>
          <w:rFonts w:ascii="Arial" w:hAnsi="Arial" w:cs="Arial"/>
          <w:sz w:val="20"/>
          <w:szCs w:val="20"/>
        </w:rPr>
        <w:t>, la población asegurada a la CSBP es de 10</w:t>
      </w:r>
      <w:r w:rsidR="00FB42E9">
        <w:rPr>
          <w:rFonts w:ascii="Arial" w:hAnsi="Arial" w:cs="Arial"/>
          <w:sz w:val="20"/>
          <w:szCs w:val="20"/>
        </w:rPr>
        <w:t>5075</w:t>
      </w:r>
      <w:r w:rsidRPr="00510BC4">
        <w:rPr>
          <w:rFonts w:ascii="Arial" w:hAnsi="Arial" w:cs="Arial"/>
          <w:sz w:val="20"/>
          <w:szCs w:val="20"/>
        </w:rPr>
        <w:t xml:space="preserve"> entre asegurados titulares y beneficiarios, distribuidos entre las diversas empresas afiliadas.</w:t>
      </w:r>
    </w:p>
    <w:p w14:paraId="0A06468A" w14:textId="77777777" w:rsidR="00893954" w:rsidRPr="00510BC4" w:rsidRDefault="00893954" w:rsidP="00893954">
      <w:pPr>
        <w:spacing w:after="0" w:line="240" w:lineRule="auto"/>
        <w:jc w:val="both"/>
        <w:rPr>
          <w:rFonts w:ascii="Arial" w:hAnsi="Arial" w:cs="Arial"/>
          <w:sz w:val="20"/>
          <w:szCs w:val="20"/>
        </w:rPr>
      </w:pPr>
    </w:p>
    <w:p w14:paraId="2DCCDFCB"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lastRenderedPageBreak/>
        <w:t xml:space="preserve">Los asegurados, tanto Titulares como Beneficiarios, de la CSBP son su razón de ser y lo más importante, por lo que merecen la más alta consideración, aprecio y respeto. Toda estrategia de la CSBP está enfocada en ofrecer al asegurado una atención integral, basada en el servicio personalizado, en una actitud cercana y amable y en los valores agregados que garantizan la calidad en el servicio y la maximización del valor de los servicios prestados.  </w:t>
      </w:r>
    </w:p>
    <w:p w14:paraId="27B24969" w14:textId="77777777" w:rsidR="00893954" w:rsidRPr="00510BC4" w:rsidRDefault="00893954" w:rsidP="00893954">
      <w:pPr>
        <w:spacing w:after="0" w:line="240" w:lineRule="auto"/>
        <w:jc w:val="both"/>
        <w:rPr>
          <w:rFonts w:ascii="Arial" w:hAnsi="Arial" w:cs="Arial"/>
          <w:sz w:val="20"/>
          <w:szCs w:val="20"/>
        </w:rPr>
      </w:pPr>
    </w:p>
    <w:p w14:paraId="7DB712BD"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El Plan Estratégico Institucional vigente, establece como uno de sus principales objetivos estratégicos “</w:t>
      </w:r>
      <w:r w:rsidRPr="00510BC4">
        <w:rPr>
          <w:rFonts w:ascii="Arial" w:hAnsi="Arial" w:cs="Arial"/>
          <w:i/>
          <w:sz w:val="20"/>
          <w:szCs w:val="20"/>
        </w:rPr>
        <w:t>mejorar la satisfacción de los afiliados</w:t>
      </w:r>
      <w:r w:rsidRPr="00510BC4">
        <w:rPr>
          <w:rFonts w:ascii="Arial" w:hAnsi="Arial" w:cs="Arial"/>
          <w:sz w:val="20"/>
          <w:szCs w:val="20"/>
        </w:rPr>
        <w:t xml:space="preserve">”, razón por la que es necesario reforzar y optimizar la comunicación, información, orientación, interacción y contacto permanente con los asegurados y empresas e instituciones afiliadas. </w:t>
      </w:r>
    </w:p>
    <w:p w14:paraId="7356D571" w14:textId="77777777" w:rsidR="00893954" w:rsidRPr="00510BC4" w:rsidRDefault="00893954" w:rsidP="00893954">
      <w:pPr>
        <w:spacing w:after="0" w:line="240" w:lineRule="auto"/>
        <w:jc w:val="both"/>
        <w:rPr>
          <w:rFonts w:ascii="Arial" w:hAnsi="Arial" w:cs="Arial"/>
          <w:sz w:val="20"/>
          <w:szCs w:val="20"/>
        </w:rPr>
      </w:pPr>
    </w:p>
    <w:p w14:paraId="654748C2"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Con el objeto de optimizar la comunicación, información y relación con su población asegurada y contar con medios o canales de comunicación más ágiles, accesibles, eficientes y oportunos, la CSBP pretende contar con un servicio de </w:t>
      </w:r>
      <w:proofErr w:type="spellStart"/>
      <w:r w:rsidRPr="00510BC4">
        <w:rPr>
          <w:rFonts w:ascii="Arial" w:hAnsi="Arial" w:cs="Arial"/>
          <w:sz w:val="20"/>
          <w:szCs w:val="20"/>
        </w:rPr>
        <w:t>contac</w:t>
      </w:r>
      <w:proofErr w:type="spellEnd"/>
      <w:r w:rsidRPr="00510BC4">
        <w:rPr>
          <w:rFonts w:ascii="Arial" w:hAnsi="Arial" w:cs="Arial"/>
          <w:sz w:val="20"/>
          <w:szCs w:val="20"/>
        </w:rPr>
        <w:t xml:space="preserve"> center contratado o tercerizado (outsourcing) a nivel nacional. </w:t>
      </w:r>
    </w:p>
    <w:p w14:paraId="7ABF2C4A" w14:textId="77777777" w:rsidR="00893954" w:rsidRPr="00510BC4" w:rsidRDefault="00893954" w:rsidP="00E05E51">
      <w:pPr>
        <w:pStyle w:val="Ttulo1"/>
        <w:numPr>
          <w:ilvl w:val="0"/>
          <w:numId w:val="37"/>
        </w:numPr>
        <w:spacing w:before="200" w:after="200"/>
        <w:ind w:left="357" w:hanging="357"/>
        <w:rPr>
          <w:rFonts w:ascii="Arial" w:hAnsi="Arial" w:cs="Arial"/>
          <w:b/>
          <w:sz w:val="20"/>
          <w:szCs w:val="20"/>
        </w:rPr>
      </w:pPr>
      <w:bookmarkStart w:id="4" w:name="_Toc70672714"/>
      <w:r w:rsidRPr="00510BC4">
        <w:rPr>
          <w:rFonts w:ascii="Arial" w:hAnsi="Arial" w:cs="Arial"/>
          <w:color w:val="17365D" w:themeColor="text2" w:themeShade="BF"/>
          <w:sz w:val="20"/>
          <w:szCs w:val="20"/>
        </w:rPr>
        <w:t>Justificación</w:t>
      </w:r>
      <w:bookmarkEnd w:id="4"/>
    </w:p>
    <w:p w14:paraId="13130FB7" w14:textId="75591EB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Con el objeto de garantizar un buen servicio y mejorar la relación, comunicación y atención de los usuarios (asegurados y pacientes) y empresas e instituciones afiliadas, la CSBP debe contar con el servicio de un Contac Center como medio o canal de comunicación, accesible y oportuno, que brinde información, orientación y asesoramiento a los usuarios con una respuesta inmediata </w:t>
      </w:r>
      <w:r w:rsidR="00167516">
        <w:rPr>
          <w:rFonts w:ascii="Arial" w:hAnsi="Arial" w:cs="Arial"/>
          <w:sz w:val="20"/>
          <w:szCs w:val="20"/>
        </w:rPr>
        <w:t xml:space="preserve">a sus </w:t>
      </w:r>
      <w:r w:rsidR="00FB42E9">
        <w:rPr>
          <w:rFonts w:ascii="Arial" w:hAnsi="Arial" w:cs="Arial"/>
          <w:sz w:val="20"/>
          <w:szCs w:val="20"/>
        </w:rPr>
        <w:t xml:space="preserve">necesidades y </w:t>
      </w:r>
      <w:r w:rsidR="00167516">
        <w:rPr>
          <w:rFonts w:ascii="Arial" w:hAnsi="Arial" w:cs="Arial"/>
          <w:sz w:val="20"/>
          <w:szCs w:val="20"/>
        </w:rPr>
        <w:t xml:space="preserve">solicitudes </w:t>
      </w:r>
      <w:r w:rsidRPr="00510BC4">
        <w:rPr>
          <w:rFonts w:ascii="Arial" w:hAnsi="Arial" w:cs="Arial"/>
          <w:sz w:val="20"/>
          <w:szCs w:val="20"/>
        </w:rPr>
        <w:t xml:space="preserve">y reciba y atienda inquietudes e inconformidades. Por lo anteriormente mencionado y detallado, se hace necesario contratar la operación y administración de un Contac Center para la atención de las líneas telefónicas a nivel nacional. </w:t>
      </w:r>
    </w:p>
    <w:p w14:paraId="39A78276"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5" w:name="_Toc70672715"/>
      <w:r w:rsidRPr="00510BC4">
        <w:rPr>
          <w:rFonts w:ascii="Arial" w:hAnsi="Arial" w:cs="Arial"/>
          <w:color w:val="17365D" w:themeColor="text2" w:themeShade="BF"/>
          <w:sz w:val="20"/>
          <w:szCs w:val="20"/>
        </w:rPr>
        <w:t>Objetivos</w:t>
      </w:r>
      <w:bookmarkEnd w:id="5"/>
      <w:r w:rsidRPr="00510BC4">
        <w:rPr>
          <w:rFonts w:ascii="Arial" w:hAnsi="Arial" w:cs="Arial"/>
          <w:color w:val="17365D" w:themeColor="text2" w:themeShade="BF"/>
          <w:sz w:val="20"/>
          <w:szCs w:val="20"/>
        </w:rPr>
        <w:t xml:space="preserve"> </w:t>
      </w:r>
    </w:p>
    <w:p w14:paraId="6A44B451" w14:textId="77777777" w:rsidR="00893954" w:rsidRPr="00510BC4" w:rsidRDefault="00893954" w:rsidP="00E05E51">
      <w:pPr>
        <w:pStyle w:val="Ttulo1"/>
        <w:numPr>
          <w:ilvl w:val="1"/>
          <w:numId w:val="37"/>
        </w:numPr>
        <w:spacing w:before="200" w:after="200"/>
        <w:rPr>
          <w:rFonts w:ascii="Arial" w:hAnsi="Arial" w:cs="Arial"/>
          <w:color w:val="17365D" w:themeColor="text2" w:themeShade="BF"/>
          <w:sz w:val="20"/>
          <w:szCs w:val="20"/>
        </w:rPr>
      </w:pPr>
      <w:bookmarkStart w:id="6" w:name="_Toc70672716"/>
      <w:r w:rsidRPr="00510BC4">
        <w:rPr>
          <w:rFonts w:ascii="Arial" w:hAnsi="Arial" w:cs="Arial"/>
          <w:color w:val="17365D" w:themeColor="text2" w:themeShade="BF"/>
          <w:sz w:val="20"/>
          <w:szCs w:val="20"/>
        </w:rPr>
        <w:t>Objeto de la Contratación</w:t>
      </w:r>
      <w:bookmarkEnd w:id="6"/>
      <w:r w:rsidRPr="00510BC4">
        <w:rPr>
          <w:rFonts w:ascii="Arial" w:hAnsi="Arial" w:cs="Arial"/>
          <w:color w:val="17365D" w:themeColor="text2" w:themeShade="BF"/>
          <w:sz w:val="20"/>
          <w:szCs w:val="20"/>
        </w:rPr>
        <w:t xml:space="preserve">  </w:t>
      </w:r>
    </w:p>
    <w:p w14:paraId="68C68441" w14:textId="7DFC1E09" w:rsidR="00893954" w:rsidRPr="00510BC4" w:rsidRDefault="00893954" w:rsidP="00893954">
      <w:pPr>
        <w:spacing w:after="0" w:line="240" w:lineRule="auto"/>
        <w:ind w:left="284"/>
        <w:jc w:val="both"/>
        <w:rPr>
          <w:rFonts w:ascii="Arial" w:hAnsi="Arial" w:cs="Arial"/>
          <w:sz w:val="20"/>
          <w:szCs w:val="20"/>
        </w:rPr>
      </w:pPr>
      <w:bookmarkStart w:id="7" w:name="_Hlk65520618"/>
      <w:r w:rsidRPr="00510BC4">
        <w:rPr>
          <w:rFonts w:ascii="Arial" w:hAnsi="Arial" w:cs="Arial"/>
          <w:sz w:val="20"/>
          <w:szCs w:val="20"/>
        </w:rPr>
        <w:t xml:space="preserve">Contratar la operación y administración de servicios de un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a nivel nacional</w:t>
      </w:r>
      <w:bookmarkEnd w:id="7"/>
      <w:r w:rsidRPr="00510BC4">
        <w:rPr>
          <w:rFonts w:ascii="Arial" w:hAnsi="Arial" w:cs="Arial"/>
          <w:sz w:val="20"/>
          <w:szCs w:val="20"/>
        </w:rPr>
        <w:t xml:space="preserve">, </w:t>
      </w:r>
      <w:bookmarkStart w:id="8" w:name="_Hlk65520695"/>
      <w:r w:rsidRPr="00510BC4">
        <w:rPr>
          <w:rFonts w:ascii="Arial" w:hAnsi="Arial" w:cs="Arial"/>
          <w:sz w:val="20"/>
          <w:szCs w:val="20"/>
        </w:rPr>
        <w:t>que cuente con canales de comunicación telefónico, virtual y/o digital</w:t>
      </w:r>
      <w:r w:rsidR="00FB42E9">
        <w:rPr>
          <w:rFonts w:ascii="Arial" w:hAnsi="Arial" w:cs="Arial"/>
          <w:sz w:val="20"/>
          <w:szCs w:val="20"/>
        </w:rPr>
        <w:t xml:space="preserve">, los cuales </w:t>
      </w:r>
      <w:r w:rsidRPr="00510BC4">
        <w:rPr>
          <w:rFonts w:ascii="Arial" w:hAnsi="Arial" w:cs="Arial"/>
          <w:sz w:val="20"/>
          <w:szCs w:val="20"/>
        </w:rPr>
        <w:t xml:space="preserve">permitan </w:t>
      </w:r>
      <w:r w:rsidR="00FB42E9">
        <w:rPr>
          <w:rFonts w:ascii="Arial" w:hAnsi="Arial" w:cs="Arial"/>
          <w:sz w:val="20"/>
          <w:szCs w:val="20"/>
        </w:rPr>
        <w:t>atender y responder las diversas necesidades y solicitudes de la población asegurada</w:t>
      </w:r>
      <w:r w:rsidR="00FB42E9" w:rsidRPr="00FB42E9">
        <w:rPr>
          <w:rFonts w:ascii="Arial" w:hAnsi="Arial" w:cs="Arial"/>
          <w:sz w:val="20"/>
          <w:szCs w:val="20"/>
        </w:rPr>
        <w:t xml:space="preserve"> </w:t>
      </w:r>
      <w:r w:rsidR="00FB42E9" w:rsidRPr="00510BC4">
        <w:rPr>
          <w:rFonts w:ascii="Arial" w:hAnsi="Arial" w:cs="Arial"/>
          <w:sz w:val="20"/>
          <w:szCs w:val="20"/>
        </w:rPr>
        <w:t xml:space="preserve">y faciliten el </w:t>
      </w:r>
      <w:r w:rsidR="00FB42E9">
        <w:rPr>
          <w:rFonts w:ascii="Arial" w:hAnsi="Arial" w:cs="Arial"/>
          <w:sz w:val="20"/>
          <w:szCs w:val="20"/>
        </w:rPr>
        <w:t xml:space="preserve">oportuno </w:t>
      </w:r>
      <w:r w:rsidR="00FB42E9" w:rsidRPr="00510BC4">
        <w:rPr>
          <w:rFonts w:ascii="Arial" w:hAnsi="Arial" w:cs="Arial"/>
          <w:sz w:val="20"/>
          <w:szCs w:val="20"/>
        </w:rPr>
        <w:t>acceso a la información y atención de los usuarios</w:t>
      </w:r>
      <w:r w:rsidR="00FB42E9">
        <w:rPr>
          <w:rFonts w:ascii="Arial" w:hAnsi="Arial" w:cs="Arial"/>
          <w:sz w:val="20"/>
          <w:szCs w:val="20"/>
        </w:rPr>
        <w:t xml:space="preserve">, </w:t>
      </w:r>
      <w:r w:rsidR="00FB42E9" w:rsidRPr="00510BC4">
        <w:rPr>
          <w:rFonts w:ascii="Arial" w:hAnsi="Arial" w:cs="Arial"/>
          <w:sz w:val="20"/>
          <w:szCs w:val="20"/>
        </w:rPr>
        <w:t>asegurados</w:t>
      </w:r>
      <w:r w:rsidR="00FB42E9">
        <w:rPr>
          <w:rFonts w:ascii="Arial" w:hAnsi="Arial" w:cs="Arial"/>
          <w:sz w:val="20"/>
          <w:szCs w:val="20"/>
        </w:rPr>
        <w:t xml:space="preserve">, </w:t>
      </w:r>
      <w:r w:rsidR="00FB42E9" w:rsidRPr="00510BC4">
        <w:rPr>
          <w:rFonts w:ascii="Arial" w:hAnsi="Arial" w:cs="Arial"/>
          <w:sz w:val="20"/>
          <w:szCs w:val="20"/>
        </w:rPr>
        <w:t xml:space="preserve">pacientes y </w:t>
      </w:r>
      <w:r w:rsidR="00FB42E9">
        <w:rPr>
          <w:rFonts w:ascii="Arial" w:hAnsi="Arial" w:cs="Arial"/>
          <w:sz w:val="20"/>
          <w:szCs w:val="20"/>
        </w:rPr>
        <w:t>e</w:t>
      </w:r>
      <w:r w:rsidR="00FB42E9" w:rsidRPr="00510BC4">
        <w:rPr>
          <w:rFonts w:ascii="Arial" w:hAnsi="Arial" w:cs="Arial"/>
          <w:sz w:val="20"/>
          <w:szCs w:val="20"/>
        </w:rPr>
        <w:t xml:space="preserve">mpresas </w:t>
      </w:r>
      <w:r w:rsidR="00FB42E9">
        <w:rPr>
          <w:rFonts w:ascii="Arial" w:hAnsi="Arial" w:cs="Arial"/>
          <w:sz w:val="20"/>
          <w:szCs w:val="20"/>
        </w:rPr>
        <w:t>a</w:t>
      </w:r>
      <w:r w:rsidR="00FB42E9" w:rsidRPr="00510BC4">
        <w:rPr>
          <w:rFonts w:ascii="Arial" w:hAnsi="Arial" w:cs="Arial"/>
          <w:sz w:val="20"/>
          <w:szCs w:val="20"/>
        </w:rPr>
        <w:t>filiadas de la Caja de Salud de la Banca Privada</w:t>
      </w:r>
      <w:r w:rsidR="00FB42E9">
        <w:rPr>
          <w:rFonts w:ascii="Arial" w:hAnsi="Arial" w:cs="Arial"/>
          <w:sz w:val="20"/>
          <w:szCs w:val="20"/>
        </w:rPr>
        <w:t xml:space="preserve">, </w:t>
      </w:r>
      <w:r w:rsidRPr="00510BC4">
        <w:rPr>
          <w:rFonts w:ascii="Arial" w:hAnsi="Arial" w:cs="Arial"/>
          <w:sz w:val="20"/>
          <w:szCs w:val="20"/>
        </w:rPr>
        <w:t>alcanza</w:t>
      </w:r>
      <w:r w:rsidR="00FB42E9">
        <w:rPr>
          <w:rFonts w:ascii="Arial" w:hAnsi="Arial" w:cs="Arial"/>
          <w:sz w:val="20"/>
          <w:szCs w:val="20"/>
        </w:rPr>
        <w:t>ndo</w:t>
      </w:r>
      <w:r w:rsidRPr="00510BC4">
        <w:rPr>
          <w:rFonts w:ascii="Arial" w:hAnsi="Arial" w:cs="Arial"/>
          <w:sz w:val="20"/>
          <w:szCs w:val="20"/>
        </w:rPr>
        <w:t xml:space="preserve"> elevados estándares de calidad y servicio</w:t>
      </w:r>
      <w:r w:rsidR="00B01D77">
        <w:rPr>
          <w:rFonts w:ascii="Arial" w:hAnsi="Arial" w:cs="Arial"/>
          <w:sz w:val="20"/>
          <w:szCs w:val="20"/>
        </w:rPr>
        <w:t xml:space="preserve">. </w:t>
      </w:r>
      <w:bookmarkEnd w:id="8"/>
    </w:p>
    <w:p w14:paraId="22CCA2FB" w14:textId="77777777" w:rsidR="00893954" w:rsidRPr="00510BC4" w:rsidRDefault="00893954" w:rsidP="00E05E51">
      <w:pPr>
        <w:pStyle w:val="Ttulo1"/>
        <w:numPr>
          <w:ilvl w:val="1"/>
          <w:numId w:val="37"/>
        </w:numPr>
        <w:spacing w:before="200" w:after="200"/>
        <w:rPr>
          <w:rFonts w:ascii="Arial" w:hAnsi="Arial" w:cs="Arial"/>
          <w:color w:val="17365D" w:themeColor="text2" w:themeShade="BF"/>
          <w:sz w:val="20"/>
          <w:szCs w:val="20"/>
        </w:rPr>
      </w:pPr>
      <w:bookmarkStart w:id="9" w:name="_Toc70672717"/>
      <w:r w:rsidRPr="00510BC4">
        <w:rPr>
          <w:rFonts w:ascii="Arial" w:hAnsi="Arial" w:cs="Arial"/>
          <w:color w:val="17365D" w:themeColor="text2" w:themeShade="BF"/>
          <w:sz w:val="20"/>
          <w:szCs w:val="20"/>
        </w:rPr>
        <w:t>Objetivos Específicos</w:t>
      </w:r>
      <w:bookmarkEnd w:id="9"/>
      <w:r w:rsidRPr="00510BC4">
        <w:rPr>
          <w:rFonts w:ascii="Arial" w:hAnsi="Arial" w:cs="Arial"/>
          <w:color w:val="17365D" w:themeColor="text2" w:themeShade="BF"/>
          <w:sz w:val="20"/>
          <w:szCs w:val="20"/>
        </w:rPr>
        <w:t xml:space="preserve"> </w:t>
      </w:r>
    </w:p>
    <w:p w14:paraId="48772153" w14:textId="27A395D5" w:rsidR="00B01D77" w:rsidRPr="00510BC4" w:rsidRDefault="00B01D77" w:rsidP="00B01D77">
      <w:pPr>
        <w:pStyle w:val="Prrafodelista"/>
        <w:numPr>
          <w:ilvl w:val="0"/>
          <w:numId w:val="36"/>
        </w:numPr>
        <w:spacing w:after="120" w:line="240" w:lineRule="auto"/>
        <w:ind w:left="709" w:hanging="284"/>
        <w:contextualSpacing w:val="0"/>
        <w:jc w:val="both"/>
        <w:rPr>
          <w:rFonts w:ascii="Arial" w:hAnsi="Arial" w:cs="Arial"/>
          <w:sz w:val="20"/>
          <w:szCs w:val="20"/>
        </w:rPr>
      </w:pPr>
      <w:r>
        <w:rPr>
          <w:rFonts w:ascii="Arial" w:hAnsi="Arial" w:cs="Arial"/>
          <w:sz w:val="20"/>
          <w:szCs w:val="20"/>
        </w:rPr>
        <w:t xml:space="preserve">Garantizar la calidad, continuidad y </w:t>
      </w:r>
      <w:r w:rsidRPr="00510BC4">
        <w:rPr>
          <w:rFonts w:ascii="Arial" w:hAnsi="Arial" w:cs="Arial"/>
          <w:sz w:val="20"/>
          <w:szCs w:val="20"/>
        </w:rPr>
        <w:t xml:space="preserve">adecuada prestación del servicio </w:t>
      </w:r>
      <w:r>
        <w:rPr>
          <w:rFonts w:ascii="Arial" w:hAnsi="Arial" w:cs="Arial"/>
          <w:sz w:val="20"/>
          <w:szCs w:val="20"/>
        </w:rPr>
        <w:t xml:space="preserve">de Contac Center, </w:t>
      </w:r>
      <w:r w:rsidRPr="00510BC4">
        <w:rPr>
          <w:rFonts w:ascii="Arial" w:hAnsi="Arial" w:cs="Arial"/>
          <w:sz w:val="20"/>
          <w:szCs w:val="20"/>
        </w:rPr>
        <w:t xml:space="preserve">identificando </w:t>
      </w:r>
      <w:r>
        <w:rPr>
          <w:rFonts w:ascii="Arial" w:hAnsi="Arial" w:cs="Arial"/>
          <w:sz w:val="20"/>
          <w:szCs w:val="20"/>
        </w:rPr>
        <w:t xml:space="preserve">y resolviendo oportunamente las </w:t>
      </w:r>
      <w:r w:rsidRPr="00510BC4">
        <w:rPr>
          <w:rFonts w:ascii="Arial" w:hAnsi="Arial" w:cs="Arial"/>
          <w:sz w:val="20"/>
          <w:szCs w:val="20"/>
        </w:rPr>
        <w:t>deficiencias en la operación.</w:t>
      </w:r>
    </w:p>
    <w:p w14:paraId="0100AC34" w14:textId="77777777" w:rsidR="000F252D" w:rsidRPr="00510BC4" w:rsidRDefault="000F252D" w:rsidP="000F252D">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 xml:space="preserve">Garantizar la disponibilidad del servicio para el contacto con el usuario y los canales de comunicación en el horario de atención establecido por la CSBP.   </w:t>
      </w:r>
    </w:p>
    <w:p w14:paraId="0BA2C77F" w14:textId="3F9798B1" w:rsidR="00B01D77"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 xml:space="preserve">Garantizar la </w:t>
      </w:r>
      <w:r w:rsidR="00B01D77">
        <w:rPr>
          <w:rFonts w:ascii="Arial" w:hAnsi="Arial" w:cs="Arial"/>
          <w:sz w:val="20"/>
          <w:szCs w:val="20"/>
        </w:rPr>
        <w:t xml:space="preserve">oportunidad y </w:t>
      </w:r>
      <w:r w:rsidRPr="00510BC4">
        <w:rPr>
          <w:rFonts w:ascii="Arial" w:hAnsi="Arial" w:cs="Arial"/>
          <w:sz w:val="20"/>
          <w:szCs w:val="20"/>
        </w:rPr>
        <w:t xml:space="preserve">amabilidad en la atención </w:t>
      </w:r>
      <w:r w:rsidR="00B01D77">
        <w:rPr>
          <w:rFonts w:ascii="Arial" w:hAnsi="Arial" w:cs="Arial"/>
          <w:sz w:val="20"/>
          <w:szCs w:val="20"/>
        </w:rPr>
        <w:t>de las solicitudes y necesidades presentadas por los asegurados mediante el Contac Center, sin importar el canal a través del cual se realice el contacto.</w:t>
      </w:r>
    </w:p>
    <w:p w14:paraId="1F954A35" w14:textId="39279BFA" w:rsidR="00893954" w:rsidRPr="00510BC4" w:rsidRDefault="00B01D77" w:rsidP="00E05E51">
      <w:pPr>
        <w:pStyle w:val="Prrafodelista"/>
        <w:numPr>
          <w:ilvl w:val="0"/>
          <w:numId w:val="36"/>
        </w:numPr>
        <w:spacing w:after="120" w:line="240" w:lineRule="auto"/>
        <w:ind w:left="709" w:hanging="284"/>
        <w:contextualSpacing w:val="0"/>
        <w:jc w:val="both"/>
        <w:rPr>
          <w:rFonts w:ascii="Arial" w:hAnsi="Arial" w:cs="Arial"/>
          <w:sz w:val="20"/>
          <w:szCs w:val="20"/>
        </w:rPr>
      </w:pPr>
      <w:r>
        <w:rPr>
          <w:rFonts w:ascii="Arial" w:hAnsi="Arial" w:cs="Arial"/>
          <w:sz w:val="20"/>
          <w:szCs w:val="20"/>
        </w:rPr>
        <w:t>Asegurar la confiabilidad y oportunidad d</w:t>
      </w:r>
      <w:r w:rsidR="00893954" w:rsidRPr="00510BC4">
        <w:rPr>
          <w:rFonts w:ascii="Arial" w:hAnsi="Arial" w:cs="Arial"/>
          <w:sz w:val="20"/>
          <w:szCs w:val="20"/>
        </w:rPr>
        <w:t xml:space="preserve">e </w:t>
      </w:r>
      <w:r>
        <w:rPr>
          <w:rFonts w:ascii="Arial" w:hAnsi="Arial" w:cs="Arial"/>
          <w:sz w:val="20"/>
          <w:szCs w:val="20"/>
        </w:rPr>
        <w:t xml:space="preserve">la </w:t>
      </w:r>
      <w:r w:rsidR="00893954" w:rsidRPr="00510BC4">
        <w:rPr>
          <w:rFonts w:ascii="Arial" w:hAnsi="Arial" w:cs="Arial"/>
          <w:sz w:val="20"/>
          <w:szCs w:val="20"/>
        </w:rPr>
        <w:t xml:space="preserve">información </w:t>
      </w:r>
      <w:r>
        <w:rPr>
          <w:rFonts w:ascii="Arial" w:hAnsi="Arial" w:cs="Arial"/>
          <w:sz w:val="20"/>
          <w:szCs w:val="20"/>
        </w:rPr>
        <w:t xml:space="preserve">y orientación proporcionada a los </w:t>
      </w:r>
      <w:r w:rsidR="00893954" w:rsidRPr="00510BC4">
        <w:rPr>
          <w:rFonts w:ascii="Arial" w:hAnsi="Arial" w:cs="Arial"/>
          <w:sz w:val="20"/>
          <w:szCs w:val="20"/>
        </w:rPr>
        <w:t>asegurados y pacientes</w:t>
      </w:r>
      <w:r>
        <w:rPr>
          <w:rFonts w:ascii="Arial" w:hAnsi="Arial" w:cs="Arial"/>
          <w:sz w:val="20"/>
          <w:szCs w:val="20"/>
        </w:rPr>
        <w:t>,</w:t>
      </w:r>
      <w:r w:rsidR="00893954" w:rsidRPr="00510BC4">
        <w:rPr>
          <w:rFonts w:ascii="Arial" w:hAnsi="Arial" w:cs="Arial"/>
          <w:sz w:val="20"/>
          <w:szCs w:val="20"/>
        </w:rPr>
        <w:t xml:space="preserve"> </w:t>
      </w:r>
      <w:r>
        <w:rPr>
          <w:rFonts w:ascii="Arial" w:hAnsi="Arial" w:cs="Arial"/>
          <w:sz w:val="20"/>
          <w:szCs w:val="20"/>
        </w:rPr>
        <w:t xml:space="preserve">mediante </w:t>
      </w:r>
      <w:r w:rsidR="00893954" w:rsidRPr="00510BC4">
        <w:rPr>
          <w:rFonts w:ascii="Arial" w:hAnsi="Arial" w:cs="Arial"/>
          <w:sz w:val="20"/>
          <w:szCs w:val="20"/>
        </w:rPr>
        <w:t>el Contac Center sin importar el canal a través del cual se realice el contacto.</w:t>
      </w:r>
    </w:p>
    <w:p w14:paraId="3D4C909F"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Facilitar a los usuarios de la CSBP la comunicación de doble vía con la organización, mejorando las relaciones y el conocimiento de los mismos.</w:t>
      </w:r>
    </w:p>
    <w:p w14:paraId="3D54F489"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 xml:space="preserve">Generar información necesaria para mantener un control sobre la administración y gestión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a través de cada canal de comunicación definido.</w:t>
      </w:r>
    </w:p>
    <w:p w14:paraId="7F35FE43"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lastRenderedPageBreak/>
        <w:t xml:space="preserve">Capturar información sobre los usuarios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y emplearla para el siguiente contacto del cliente sin importar que este se dé a través de otro canal.</w:t>
      </w:r>
    </w:p>
    <w:p w14:paraId="55685004"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Maximizar, potencializar y dinamizar el uso del IVR como herramienta de autogestión.</w:t>
      </w:r>
    </w:p>
    <w:p w14:paraId="1DD29713"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Realizar los desarrollos necesarios para la ejecución y optimización de los servicios de todos los canales de contacto.</w:t>
      </w:r>
    </w:p>
    <w:p w14:paraId="4F9E34E5" w14:textId="77777777" w:rsidR="00893954" w:rsidRPr="00510BC4" w:rsidRDefault="00893954" w:rsidP="00E05E51">
      <w:pPr>
        <w:pStyle w:val="Prrafodelista"/>
        <w:numPr>
          <w:ilvl w:val="0"/>
          <w:numId w:val="36"/>
        </w:numPr>
        <w:spacing w:after="120" w:line="240" w:lineRule="auto"/>
        <w:ind w:left="709" w:hanging="284"/>
        <w:contextualSpacing w:val="0"/>
        <w:jc w:val="both"/>
        <w:rPr>
          <w:rFonts w:ascii="Arial" w:hAnsi="Arial" w:cs="Arial"/>
          <w:sz w:val="20"/>
          <w:szCs w:val="20"/>
        </w:rPr>
      </w:pPr>
      <w:r w:rsidRPr="00510BC4">
        <w:rPr>
          <w:rFonts w:ascii="Arial" w:hAnsi="Arial" w:cs="Arial"/>
          <w:sz w:val="20"/>
          <w:szCs w:val="20"/>
        </w:rPr>
        <w:t xml:space="preserve">Garantizar los estándares de calidad de acuerdo a lo definido por la CSBP para el desempeño de los agentes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w:t>
      </w:r>
    </w:p>
    <w:p w14:paraId="18C2C559"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10" w:name="_Toc70672718"/>
      <w:r w:rsidRPr="00510BC4">
        <w:rPr>
          <w:rFonts w:ascii="Arial" w:hAnsi="Arial" w:cs="Arial"/>
          <w:color w:val="17365D" w:themeColor="text2" w:themeShade="BF"/>
          <w:sz w:val="20"/>
          <w:szCs w:val="20"/>
        </w:rPr>
        <w:t>Cobertura y alcance del Servicio de Contac Center contratado</w:t>
      </w:r>
      <w:bookmarkEnd w:id="10"/>
    </w:p>
    <w:p w14:paraId="031994BE"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El servicio de Contac Center contratado tendrá un alcance a nivel nacional con capacidad de atender las solicitudes de los usuarios (asegurados y pacientes) que se encuentren en todas las capitales de departamento, localidades o provincias donde la Caja de Salud de la Banca Privada cuenta con población asegurada y tiene presencia. </w:t>
      </w:r>
    </w:p>
    <w:p w14:paraId="076BF35A" w14:textId="77777777" w:rsidR="00893954" w:rsidRPr="00510BC4" w:rsidRDefault="00893954" w:rsidP="00893954">
      <w:pPr>
        <w:spacing w:after="0" w:line="240" w:lineRule="auto"/>
        <w:jc w:val="both"/>
        <w:rPr>
          <w:rFonts w:ascii="Arial" w:hAnsi="Arial" w:cs="Arial"/>
          <w:sz w:val="20"/>
          <w:szCs w:val="20"/>
        </w:rPr>
      </w:pPr>
    </w:p>
    <w:p w14:paraId="53636B42" w14:textId="499673DC" w:rsidR="0089395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Los servicios se prestarán a través la atención física de llamadas mediante el canal telefónico (agentes de Contac Center) y mediante otros canales de comunicación que defina la estrategia de servicio (electrónicos, virtuales o digitales) </w:t>
      </w:r>
    </w:p>
    <w:p w14:paraId="2BE79B89" w14:textId="6F469DB9" w:rsidR="00AD5EF6" w:rsidRDefault="00AD5EF6" w:rsidP="00893954">
      <w:pPr>
        <w:spacing w:after="0" w:line="240" w:lineRule="auto"/>
        <w:jc w:val="both"/>
        <w:rPr>
          <w:rFonts w:ascii="Arial" w:hAnsi="Arial" w:cs="Arial"/>
          <w:sz w:val="20"/>
          <w:szCs w:val="20"/>
        </w:rPr>
      </w:pPr>
    </w:p>
    <w:p w14:paraId="031DC2F0" w14:textId="6ED6914B" w:rsidR="00AD5EF6" w:rsidRPr="00510BC4" w:rsidRDefault="00AD5EF6" w:rsidP="00893954">
      <w:pPr>
        <w:spacing w:after="0" w:line="240" w:lineRule="auto"/>
        <w:jc w:val="both"/>
        <w:rPr>
          <w:rFonts w:ascii="Arial" w:hAnsi="Arial" w:cs="Arial"/>
          <w:sz w:val="20"/>
          <w:szCs w:val="20"/>
        </w:rPr>
      </w:pPr>
      <w:r>
        <w:rPr>
          <w:rFonts w:ascii="Arial" w:hAnsi="Arial" w:cs="Arial"/>
          <w:sz w:val="20"/>
          <w:szCs w:val="20"/>
        </w:rPr>
        <w:t>El Contac Center contratado prestará sus servicios de lunes a viernes (excepto feriados) 12 horas al día que serán definidos por el equipo responsables y designado por la CSBP.</w:t>
      </w:r>
    </w:p>
    <w:p w14:paraId="2816B037"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11" w:name="_Toc70672719"/>
      <w:r w:rsidRPr="00510BC4">
        <w:rPr>
          <w:rFonts w:ascii="Arial" w:hAnsi="Arial" w:cs="Arial"/>
          <w:color w:val="17365D" w:themeColor="text2" w:themeShade="BF"/>
          <w:sz w:val="20"/>
          <w:szCs w:val="20"/>
        </w:rPr>
        <w:t>Funcionalidades requeridas del servicio de Contac Center contratado</w:t>
      </w:r>
      <w:bookmarkEnd w:id="11"/>
    </w:p>
    <w:p w14:paraId="0972F218" w14:textId="77777777" w:rsidR="00893954" w:rsidRPr="00510BC4" w:rsidRDefault="00893954" w:rsidP="00893954">
      <w:pPr>
        <w:spacing w:before="120" w:after="120"/>
        <w:jc w:val="both"/>
        <w:rPr>
          <w:rFonts w:ascii="Arial" w:hAnsi="Arial" w:cs="Arial"/>
          <w:bCs/>
          <w:sz w:val="20"/>
          <w:szCs w:val="20"/>
        </w:rPr>
      </w:pPr>
      <w:r w:rsidRPr="00510BC4">
        <w:rPr>
          <w:rFonts w:ascii="Arial" w:hAnsi="Arial" w:cs="Arial"/>
          <w:bCs/>
          <w:sz w:val="20"/>
          <w:szCs w:val="20"/>
        </w:rPr>
        <w:t>Las funcionalidades requeridas del servicio de Contac Center contratado son las siguientes:</w:t>
      </w:r>
    </w:p>
    <w:p w14:paraId="19BE3A78"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Recepción y atención de llamadas entrantes (Inbound)</w:t>
      </w:r>
    </w:p>
    <w:p w14:paraId="31D5C677"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Información, asesoramiento y orientación a los asegurados y pacientes </w:t>
      </w:r>
    </w:p>
    <w:p w14:paraId="712B97E6"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Asignación y programación de citas médicas a nivel nacional</w:t>
      </w:r>
    </w:p>
    <w:p w14:paraId="306F3623"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Cancelación y reprogramación de citas médicas </w:t>
      </w:r>
    </w:p>
    <w:p w14:paraId="357C9FA0" w14:textId="3B493D8C"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Recepción y registro de quejas, reclam</w:t>
      </w:r>
      <w:r w:rsidR="000B38BE">
        <w:rPr>
          <w:rFonts w:ascii="Arial" w:hAnsi="Arial" w:cs="Arial"/>
          <w:sz w:val="20"/>
          <w:szCs w:val="20"/>
        </w:rPr>
        <w:t xml:space="preserve">aciones </w:t>
      </w:r>
      <w:r w:rsidRPr="00510BC4">
        <w:rPr>
          <w:rFonts w:ascii="Arial" w:hAnsi="Arial" w:cs="Arial"/>
          <w:sz w:val="20"/>
          <w:szCs w:val="20"/>
        </w:rPr>
        <w:t>y sugerencias.</w:t>
      </w:r>
    </w:p>
    <w:p w14:paraId="09049ED6"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Seguimiento y facilitación de trámites administrativos   </w:t>
      </w:r>
    </w:p>
    <w:p w14:paraId="114E25D4"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Asistencia técnica o soporte a los asegurados para el uso del portal web y app móvil de la CSBP (Citas Web, </w:t>
      </w:r>
      <w:proofErr w:type="spellStart"/>
      <w:r w:rsidRPr="00510BC4">
        <w:rPr>
          <w:rFonts w:ascii="Arial" w:hAnsi="Arial" w:cs="Arial"/>
          <w:sz w:val="20"/>
          <w:szCs w:val="20"/>
        </w:rPr>
        <w:t>Teleconsulta</w:t>
      </w:r>
      <w:proofErr w:type="spellEnd"/>
      <w:r w:rsidRPr="00510BC4">
        <w:rPr>
          <w:rFonts w:ascii="Arial" w:hAnsi="Arial" w:cs="Arial"/>
          <w:sz w:val="20"/>
          <w:szCs w:val="20"/>
        </w:rPr>
        <w:t>)</w:t>
      </w:r>
    </w:p>
    <w:p w14:paraId="7E0DDE53"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Grabación de llamadas entrantes como parte del sistema de gestión de calidad</w:t>
      </w:r>
    </w:p>
    <w:p w14:paraId="75170BB6"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Emisión de llamadas salientes (</w:t>
      </w:r>
      <w:proofErr w:type="spellStart"/>
      <w:r w:rsidRPr="00510BC4">
        <w:rPr>
          <w:rFonts w:ascii="Arial" w:hAnsi="Arial" w:cs="Arial"/>
          <w:b/>
          <w:bCs/>
          <w:sz w:val="20"/>
          <w:szCs w:val="20"/>
        </w:rPr>
        <w:t>Outbound</w:t>
      </w:r>
      <w:proofErr w:type="spellEnd"/>
      <w:r w:rsidRPr="00510BC4">
        <w:rPr>
          <w:rFonts w:ascii="Arial" w:hAnsi="Arial" w:cs="Arial"/>
          <w:b/>
          <w:bCs/>
          <w:sz w:val="20"/>
          <w:szCs w:val="20"/>
        </w:rPr>
        <w:t>)</w:t>
      </w:r>
    </w:p>
    <w:p w14:paraId="188E460C" w14:textId="24BF143A" w:rsidR="000F252D" w:rsidRDefault="000F252D" w:rsidP="00E05E51">
      <w:pPr>
        <w:pStyle w:val="Prrafodelista"/>
        <w:numPr>
          <w:ilvl w:val="0"/>
          <w:numId w:val="38"/>
        </w:numPr>
        <w:spacing w:before="60" w:after="60"/>
        <w:ind w:left="1066" w:hanging="357"/>
        <w:contextualSpacing w:val="0"/>
        <w:jc w:val="both"/>
        <w:rPr>
          <w:rFonts w:ascii="Arial" w:hAnsi="Arial" w:cs="Arial"/>
          <w:sz w:val="20"/>
          <w:szCs w:val="20"/>
        </w:rPr>
      </w:pPr>
      <w:r>
        <w:rPr>
          <w:rFonts w:ascii="Arial" w:hAnsi="Arial" w:cs="Arial"/>
          <w:sz w:val="20"/>
          <w:szCs w:val="20"/>
        </w:rPr>
        <w:t xml:space="preserve">Devolución de llamadas no atendidas o perdidas en el Contac Center </w:t>
      </w:r>
    </w:p>
    <w:p w14:paraId="1029452C" w14:textId="3FDCE6C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Reprogramación de citas médicas </w:t>
      </w:r>
    </w:p>
    <w:p w14:paraId="1A4F6CCC"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Información a los asegurados y pacientes</w:t>
      </w:r>
    </w:p>
    <w:p w14:paraId="740D9058"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Actualización de datos de contacto</w:t>
      </w:r>
    </w:p>
    <w:p w14:paraId="47676FB0"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Generación masiva de llamadas con mensajes pre grabados para informar y/o notificar a los asegurados</w:t>
      </w:r>
    </w:p>
    <w:p w14:paraId="6634862E" w14:textId="551FCBDE" w:rsidR="00893954" w:rsidRPr="00510BC4" w:rsidRDefault="00893954" w:rsidP="00E05E51">
      <w:pPr>
        <w:pStyle w:val="Prrafodelista"/>
        <w:numPr>
          <w:ilvl w:val="0"/>
          <w:numId w:val="38"/>
        </w:numPr>
        <w:spacing w:after="120" w:line="240" w:lineRule="auto"/>
        <w:contextualSpacing w:val="0"/>
        <w:jc w:val="both"/>
        <w:rPr>
          <w:rFonts w:ascii="Arial" w:hAnsi="Arial" w:cs="Arial"/>
          <w:sz w:val="20"/>
          <w:szCs w:val="20"/>
        </w:rPr>
      </w:pPr>
      <w:r w:rsidRPr="00510BC4">
        <w:rPr>
          <w:rFonts w:ascii="Arial" w:hAnsi="Arial" w:cs="Arial"/>
          <w:sz w:val="20"/>
          <w:szCs w:val="20"/>
        </w:rPr>
        <w:t xml:space="preserve">Control de calidad mensual a respuestas de </w:t>
      </w:r>
      <w:r w:rsidR="000F252D">
        <w:rPr>
          <w:rFonts w:ascii="Arial" w:hAnsi="Arial" w:cs="Arial"/>
          <w:sz w:val="20"/>
          <w:szCs w:val="20"/>
        </w:rPr>
        <w:t>s</w:t>
      </w:r>
      <w:r w:rsidRPr="00510BC4">
        <w:rPr>
          <w:rFonts w:ascii="Arial" w:hAnsi="Arial" w:cs="Arial"/>
          <w:sz w:val="20"/>
          <w:szCs w:val="20"/>
        </w:rPr>
        <w:t xml:space="preserve">ugerencias, </w:t>
      </w:r>
      <w:r w:rsidR="000F252D">
        <w:rPr>
          <w:rFonts w:ascii="Arial" w:hAnsi="Arial" w:cs="Arial"/>
          <w:sz w:val="20"/>
          <w:szCs w:val="20"/>
        </w:rPr>
        <w:t>r</w:t>
      </w:r>
      <w:r w:rsidRPr="00510BC4">
        <w:rPr>
          <w:rFonts w:ascii="Arial" w:hAnsi="Arial" w:cs="Arial"/>
          <w:sz w:val="20"/>
          <w:szCs w:val="20"/>
        </w:rPr>
        <w:t>eclam</w:t>
      </w:r>
      <w:r w:rsidR="000B38BE">
        <w:rPr>
          <w:rFonts w:ascii="Arial" w:hAnsi="Arial" w:cs="Arial"/>
          <w:sz w:val="20"/>
          <w:szCs w:val="20"/>
        </w:rPr>
        <w:t xml:space="preserve">aciones </w:t>
      </w:r>
      <w:r w:rsidRPr="00510BC4">
        <w:rPr>
          <w:rFonts w:ascii="Arial" w:hAnsi="Arial" w:cs="Arial"/>
          <w:sz w:val="20"/>
          <w:szCs w:val="20"/>
        </w:rPr>
        <w:t xml:space="preserve">y </w:t>
      </w:r>
      <w:r w:rsidR="000F252D">
        <w:rPr>
          <w:rFonts w:ascii="Arial" w:hAnsi="Arial" w:cs="Arial"/>
          <w:sz w:val="20"/>
          <w:szCs w:val="20"/>
        </w:rPr>
        <w:t>f</w:t>
      </w:r>
      <w:r w:rsidRPr="00510BC4">
        <w:rPr>
          <w:rFonts w:ascii="Arial" w:hAnsi="Arial" w:cs="Arial"/>
          <w:sz w:val="20"/>
          <w:szCs w:val="20"/>
        </w:rPr>
        <w:t>elicitaciones gestionadas por la CSBP.</w:t>
      </w:r>
    </w:p>
    <w:p w14:paraId="080C8B59"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Grabación de llamadas salientes como parte del sistema de gestión de calidad</w:t>
      </w:r>
    </w:p>
    <w:p w14:paraId="644A99BD"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MENSAJERIA y NOTIFICACIONES</w:t>
      </w:r>
    </w:p>
    <w:p w14:paraId="1CF8E1A5"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lastRenderedPageBreak/>
        <w:t>Envíos de mensajes informativos y recordatorio de texto (SMS o notificaciones) a celulares a nivel nacional</w:t>
      </w:r>
    </w:p>
    <w:p w14:paraId="12F545B2"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Confirmaciones de citas médicas diferidas (notificaciones a través de la app)</w:t>
      </w:r>
    </w:p>
    <w:p w14:paraId="667F6D77"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CORREO ELECTRÓNICO</w:t>
      </w:r>
    </w:p>
    <w:p w14:paraId="78DF0F6E" w14:textId="26850A84" w:rsidR="00526E53" w:rsidRPr="000F252D" w:rsidRDefault="000F252D" w:rsidP="000F252D">
      <w:pPr>
        <w:pStyle w:val="Prrafodelista"/>
        <w:numPr>
          <w:ilvl w:val="0"/>
          <w:numId w:val="38"/>
        </w:numPr>
        <w:spacing w:before="60" w:after="60"/>
        <w:ind w:left="1066" w:hanging="357"/>
        <w:contextualSpacing w:val="0"/>
        <w:jc w:val="both"/>
        <w:rPr>
          <w:rFonts w:ascii="Arial" w:hAnsi="Arial" w:cs="Arial"/>
          <w:sz w:val="20"/>
          <w:szCs w:val="20"/>
        </w:rPr>
      </w:pPr>
      <w:r>
        <w:rPr>
          <w:rFonts w:ascii="Arial" w:hAnsi="Arial" w:cs="Arial"/>
          <w:sz w:val="20"/>
          <w:szCs w:val="20"/>
        </w:rPr>
        <w:t>Envío de e</w:t>
      </w:r>
      <w:r w:rsidR="00893954" w:rsidRPr="00510BC4">
        <w:rPr>
          <w:rFonts w:ascii="Arial" w:hAnsi="Arial" w:cs="Arial"/>
          <w:sz w:val="20"/>
          <w:szCs w:val="20"/>
        </w:rPr>
        <w:t xml:space="preserve"> mails / </w:t>
      </w:r>
      <w:proofErr w:type="spellStart"/>
      <w:r w:rsidR="00893954" w:rsidRPr="00510BC4">
        <w:rPr>
          <w:rFonts w:ascii="Arial" w:hAnsi="Arial" w:cs="Arial"/>
          <w:sz w:val="20"/>
          <w:szCs w:val="20"/>
        </w:rPr>
        <w:t>Meilings</w:t>
      </w:r>
      <w:proofErr w:type="spellEnd"/>
      <w:r w:rsidR="00893954" w:rsidRPr="00510BC4">
        <w:rPr>
          <w:rFonts w:ascii="Arial" w:hAnsi="Arial" w:cs="Arial"/>
          <w:sz w:val="20"/>
          <w:szCs w:val="20"/>
        </w:rPr>
        <w:t xml:space="preserve"> a las empresas afiliadas y asegurados en general</w:t>
      </w:r>
    </w:p>
    <w:p w14:paraId="68CDB17F"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GESTIÓN DE REDES SOCIALES (COMUNICACIÓN E INFORMACIÓN)</w:t>
      </w:r>
    </w:p>
    <w:p w14:paraId="361F375E" w14:textId="77777777" w:rsidR="00893954" w:rsidRPr="00510BC4" w:rsidRDefault="00893954" w:rsidP="00893954">
      <w:pPr>
        <w:ind w:left="360"/>
        <w:jc w:val="both"/>
        <w:rPr>
          <w:rFonts w:ascii="Arial" w:hAnsi="Arial" w:cs="Arial"/>
          <w:sz w:val="20"/>
          <w:szCs w:val="20"/>
        </w:rPr>
      </w:pPr>
      <w:r w:rsidRPr="00510BC4">
        <w:rPr>
          <w:rFonts w:ascii="Arial" w:hAnsi="Arial" w:cs="Arial"/>
          <w:sz w:val="20"/>
          <w:szCs w:val="20"/>
        </w:rPr>
        <w:t xml:space="preserve">Emisión de respuestas automáticas o pre establecidas a consultas o solicitudes de información recibidas en las redes sociales o canales digitales de la CSBP </w:t>
      </w:r>
    </w:p>
    <w:p w14:paraId="669BF001"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Facebook</w:t>
      </w:r>
    </w:p>
    <w:p w14:paraId="075354EC"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proofErr w:type="spellStart"/>
      <w:r w:rsidRPr="00510BC4">
        <w:rPr>
          <w:rFonts w:ascii="Arial" w:hAnsi="Arial" w:cs="Arial"/>
          <w:sz w:val="20"/>
          <w:szCs w:val="20"/>
        </w:rPr>
        <w:t>Linked</w:t>
      </w:r>
      <w:proofErr w:type="spellEnd"/>
      <w:r w:rsidRPr="00510BC4">
        <w:rPr>
          <w:rFonts w:ascii="Arial" w:hAnsi="Arial" w:cs="Arial"/>
          <w:sz w:val="20"/>
          <w:szCs w:val="20"/>
        </w:rPr>
        <w:t xml:space="preserve"> in</w:t>
      </w:r>
    </w:p>
    <w:p w14:paraId="22ED8D32"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WhatsApp </w:t>
      </w:r>
      <w:proofErr w:type="spellStart"/>
      <w:r w:rsidRPr="00510BC4">
        <w:rPr>
          <w:rFonts w:ascii="Arial" w:hAnsi="Arial" w:cs="Arial"/>
          <w:sz w:val="20"/>
          <w:szCs w:val="20"/>
        </w:rPr>
        <w:t>Bussines</w:t>
      </w:r>
      <w:proofErr w:type="spellEnd"/>
    </w:p>
    <w:p w14:paraId="0E4E7821" w14:textId="77777777" w:rsidR="00893954" w:rsidRPr="00510BC4" w:rsidRDefault="00893954" w:rsidP="00E05E51">
      <w:pPr>
        <w:pStyle w:val="Prrafodelista"/>
        <w:numPr>
          <w:ilvl w:val="0"/>
          <w:numId w:val="38"/>
        </w:numPr>
        <w:ind w:left="1066" w:hanging="357"/>
        <w:contextualSpacing w:val="0"/>
        <w:jc w:val="both"/>
        <w:rPr>
          <w:rFonts w:ascii="Arial" w:hAnsi="Arial" w:cs="Arial"/>
          <w:sz w:val="20"/>
          <w:szCs w:val="20"/>
        </w:rPr>
      </w:pPr>
      <w:proofErr w:type="spellStart"/>
      <w:r w:rsidRPr="00510BC4">
        <w:rPr>
          <w:rFonts w:ascii="Arial" w:hAnsi="Arial" w:cs="Arial"/>
          <w:sz w:val="20"/>
          <w:szCs w:val="20"/>
        </w:rPr>
        <w:t>Youtube</w:t>
      </w:r>
      <w:proofErr w:type="spellEnd"/>
      <w:r w:rsidRPr="00510BC4">
        <w:rPr>
          <w:rFonts w:ascii="Arial" w:hAnsi="Arial" w:cs="Arial"/>
          <w:sz w:val="20"/>
          <w:szCs w:val="20"/>
        </w:rPr>
        <w:t xml:space="preserve"> </w:t>
      </w:r>
    </w:p>
    <w:p w14:paraId="73634FF8"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WEB</w:t>
      </w:r>
    </w:p>
    <w:p w14:paraId="43FFCFF5"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Chat </w:t>
      </w:r>
      <w:proofErr w:type="spellStart"/>
      <w:r w:rsidRPr="00510BC4">
        <w:rPr>
          <w:rFonts w:ascii="Arial" w:hAnsi="Arial" w:cs="Arial"/>
          <w:sz w:val="20"/>
          <w:szCs w:val="20"/>
        </w:rPr>
        <w:t>bot</w:t>
      </w:r>
      <w:proofErr w:type="spellEnd"/>
    </w:p>
    <w:p w14:paraId="47D9D560" w14:textId="77777777" w:rsidR="00893954" w:rsidRPr="00510BC4" w:rsidRDefault="00893954" w:rsidP="00893954">
      <w:pPr>
        <w:spacing w:before="60" w:after="60"/>
        <w:ind w:left="709"/>
        <w:jc w:val="both"/>
        <w:rPr>
          <w:rFonts w:ascii="Arial" w:hAnsi="Arial" w:cs="Arial"/>
          <w:sz w:val="20"/>
          <w:szCs w:val="20"/>
        </w:rPr>
      </w:pPr>
    </w:p>
    <w:p w14:paraId="0ADBA8E2" w14:textId="77777777" w:rsidR="00893954" w:rsidRPr="00510BC4" w:rsidRDefault="00893954" w:rsidP="00E05E51">
      <w:pPr>
        <w:pStyle w:val="Prrafodelista"/>
        <w:numPr>
          <w:ilvl w:val="1"/>
          <w:numId w:val="37"/>
        </w:numPr>
        <w:jc w:val="both"/>
        <w:rPr>
          <w:rFonts w:ascii="Arial" w:hAnsi="Arial" w:cs="Arial"/>
          <w:b/>
          <w:bCs/>
          <w:sz w:val="20"/>
          <w:szCs w:val="20"/>
        </w:rPr>
      </w:pPr>
      <w:r w:rsidRPr="00510BC4">
        <w:rPr>
          <w:rFonts w:ascii="Arial" w:hAnsi="Arial" w:cs="Arial"/>
          <w:b/>
          <w:bCs/>
          <w:sz w:val="20"/>
          <w:szCs w:val="20"/>
        </w:rPr>
        <w:t xml:space="preserve">BACK OFICCE </w:t>
      </w:r>
    </w:p>
    <w:p w14:paraId="27EA93E2"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Afiliaciones y Vigencia de derechos</w:t>
      </w:r>
    </w:p>
    <w:p w14:paraId="6D381E44" w14:textId="1F5FC123"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Registro de </w:t>
      </w:r>
      <w:r w:rsidR="000B38BE">
        <w:rPr>
          <w:rFonts w:ascii="Arial" w:hAnsi="Arial" w:cs="Arial"/>
          <w:sz w:val="20"/>
          <w:szCs w:val="20"/>
        </w:rPr>
        <w:t xml:space="preserve">reclamaciones </w:t>
      </w:r>
      <w:r w:rsidRPr="00510BC4">
        <w:rPr>
          <w:rFonts w:ascii="Arial" w:hAnsi="Arial" w:cs="Arial"/>
          <w:sz w:val="20"/>
          <w:szCs w:val="20"/>
        </w:rPr>
        <w:t>y sugerencia que se generan a través de la app móvil, portal web y correo electrónico de la CSBP</w:t>
      </w:r>
    </w:p>
    <w:p w14:paraId="1CEDF664" w14:textId="77777777" w:rsidR="00893954" w:rsidRPr="00510BC4" w:rsidRDefault="00893954" w:rsidP="00E05E51">
      <w:pPr>
        <w:pStyle w:val="Prrafodelista"/>
        <w:numPr>
          <w:ilvl w:val="0"/>
          <w:numId w:val="38"/>
        </w:numPr>
        <w:spacing w:before="60" w:after="60"/>
        <w:ind w:left="1066" w:hanging="357"/>
        <w:contextualSpacing w:val="0"/>
        <w:jc w:val="both"/>
        <w:rPr>
          <w:rFonts w:ascii="Arial" w:hAnsi="Arial" w:cs="Arial"/>
          <w:sz w:val="20"/>
          <w:szCs w:val="20"/>
        </w:rPr>
      </w:pPr>
      <w:r w:rsidRPr="00510BC4">
        <w:rPr>
          <w:rFonts w:ascii="Arial" w:hAnsi="Arial" w:cs="Arial"/>
          <w:sz w:val="20"/>
          <w:szCs w:val="20"/>
        </w:rPr>
        <w:t xml:space="preserve">Seguimiento y facilitación de trámites administrativos   </w:t>
      </w:r>
    </w:p>
    <w:p w14:paraId="70120C27" w14:textId="77777777" w:rsidR="00893954" w:rsidRPr="00510BC4" w:rsidRDefault="00893954" w:rsidP="00893954">
      <w:pPr>
        <w:spacing w:after="0" w:line="240" w:lineRule="auto"/>
        <w:jc w:val="both"/>
        <w:rPr>
          <w:rFonts w:ascii="Arial" w:hAnsi="Arial" w:cs="Arial"/>
          <w:sz w:val="20"/>
          <w:szCs w:val="20"/>
        </w:rPr>
      </w:pPr>
    </w:p>
    <w:p w14:paraId="00D76007" w14:textId="7D2A9495"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La empresa adjudicataria proporcionará el equipamiento necesario (equipos informáticos,</w:t>
      </w:r>
      <w:r w:rsidR="00375EC5">
        <w:rPr>
          <w:rFonts w:ascii="Arial" w:hAnsi="Arial" w:cs="Arial"/>
          <w:sz w:val="20"/>
          <w:szCs w:val="20"/>
        </w:rPr>
        <w:t xml:space="preserve"> </w:t>
      </w:r>
      <w:r w:rsidRPr="00510BC4">
        <w:rPr>
          <w:rFonts w:ascii="Arial" w:hAnsi="Arial" w:cs="Arial"/>
          <w:sz w:val="20"/>
          <w:szCs w:val="20"/>
        </w:rPr>
        <w:t>distribuidor de llamadas, impresoras, conexión a Internet, mobiliario</w:t>
      </w:r>
      <w:r w:rsidR="000F252D" w:rsidRPr="00510BC4">
        <w:rPr>
          <w:rFonts w:ascii="Arial" w:hAnsi="Arial" w:cs="Arial"/>
          <w:sz w:val="20"/>
          <w:szCs w:val="20"/>
        </w:rPr>
        <w:t>,</w:t>
      </w:r>
      <w:r w:rsidR="000F252D" w:rsidRPr="000F252D">
        <w:rPr>
          <w:rFonts w:ascii="Arial" w:hAnsi="Arial" w:cs="Arial"/>
          <w:sz w:val="20"/>
          <w:szCs w:val="20"/>
        </w:rPr>
        <w:t xml:space="preserve"> </w:t>
      </w:r>
      <w:r w:rsidR="000F252D" w:rsidRPr="00510BC4">
        <w:rPr>
          <w:rFonts w:ascii="Arial" w:hAnsi="Arial" w:cs="Arial"/>
          <w:sz w:val="20"/>
          <w:szCs w:val="20"/>
        </w:rPr>
        <w:t xml:space="preserve">terminal </w:t>
      </w:r>
      <w:r w:rsidR="000F252D">
        <w:rPr>
          <w:rFonts w:ascii="Arial" w:hAnsi="Arial" w:cs="Arial"/>
          <w:sz w:val="20"/>
          <w:szCs w:val="20"/>
        </w:rPr>
        <w:t xml:space="preserve">o central </w:t>
      </w:r>
      <w:r w:rsidR="000F252D" w:rsidRPr="00510BC4">
        <w:rPr>
          <w:rFonts w:ascii="Arial" w:hAnsi="Arial" w:cs="Arial"/>
          <w:sz w:val="20"/>
          <w:szCs w:val="20"/>
        </w:rPr>
        <w:t>telefónic</w:t>
      </w:r>
      <w:r w:rsidR="000F252D">
        <w:rPr>
          <w:rFonts w:ascii="Arial" w:hAnsi="Arial" w:cs="Arial"/>
          <w:sz w:val="20"/>
          <w:szCs w:val="20"/>
        </w:rPr>
        <w:t xml:space="preserve">a central </w:t>
      </w:r>
      <w:proofErr w:type="spellStart"/>
      <w:r w:rsidR="00FF4011">
        <w:rPr>
          <w:rFonts w:ascii="Arial" w:hAnsi="Arial" w:cs="Arial"/>
          <w:sz w:val="20"/>
          <w:szCs w:val="20"/>
        </w:rPr>
        <w:t>físca</w:t>
      </w:r>
      <w:proofErr w:type="spellEnd"/>
      <w:r w:rsidR="00FF4011">
        <w:rPr>
          <w:rFonts w:ascii="Arial" w:hAnsi="Arial" w:cs="Arial"/>
          <w:sz w:val="20"/>
          <w:szCs w:val="20"/>
        </w:rPr>
        <w:t xml:space="preserve"> in situ</w:t>
      </w:r>
      <w:r w:rsidR="000F252D">
        <w:rPr>
          <w:rFonts w:ascii="Arial" w:hAnsi="Arial" w:cs="Arial"/>
          <w:sz w:val="20"/>
          <w:szCs w:val="20"/>
        </w:rPr>
        <w:t xml:space="preserve">, en la nube o hibrida, </w:t>
      </w:r>
      <w:r w:rsidRPr="00510BC4">
        <w:rPr>
          <w:rFonts w:ascii="Arial" w:hAnsi="Arial" w:cs="Arial"/>
          <w:sz w:val="20"/>
          <w:szCs w:val="20"/>
        </w:rPr>
        <w:t xml:space="preserve">etc.), para atender las llamadas que se produzcan. </w:t>
      </w:r>
    </w:p>
    <w:p w14:paraId="618B8C3C" w14:textId="77777777" w:rsidR="00893954" w:rsidRPr="00510BC4" w:rsidRDefault="00893954" w:rsidP="00893954">
      <w:pPr>
        <w:spacing w:after="0" w:line="240" w:lineRule="auto"/>
        <w:jc w:val="both"/>
        <w:rPr>
          <w:rFonts w:ascii="Arial" w:hAnsi="Arial" w:cs="Arial"/>
          <w:sz w:val="20"/>
          <w:szCs w:val="20"/>
        </w:rPr>
      </w:pPr>
    </w:p>
    <w:p w14:paraId="0E0F5A62" w14:textId="66BE2D54"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Para la prestación de los servicios objeto del presente contrato, el adjudicatario deberá ofrecer</w:t>
      </w:r>
      <w:r w:rsidR="00375EC5">
        <w:rPr>
          <w:rFonts w:ascii="Arial" w:hAnsi="Arial" w:cs="Arial"/>
          <w:sz w:val="20"/>
          <w:szCs w:val="20"/>
        </w:rPr>
        <w:t xml:space="preserve"> </w:t>
      </w:r>
      <w:r w:rsidRPr="00510BC4">
        <w:rPr>
          <w:rFonts w:ascii="Arial" w:hAnsi="Arial" w:cs="Arial"/>
          <w:sz w:val="20"/>
          <w:szCs w:val="20"/>
        </w:rPr>
        <w:t>un servicio integral que permita dar respuesta en todo momento, con los niveles de calidad</w:t>
      </w:r>
      <w:r w:rsidR="00375EC5">
        <w:rPr>
          <w:rFonts w:ascii="Arial" w:hAnsi="Arial" w:cs="Arial"/>
          <w:sz w:val="20"/>
          <w:szCs w:val="20"/>
        </w:rPr>
        <w:t xml:space="preserve"> </w:t>
      </w:r>
      <w:r w:rsidRPr="00510BC4">
        <w:rPr>
          <w:rFonts w:ascii="Arial" w:hAnsi="Arial" w:cs="Arial"/>
          <w:sz w:val="20"/>
          <w:szCs w:val="20"/>
        </w:rPr>
        <w:t>requeridos y dentro de los plazos exigidos, a las necesidades de la CSBP.</w:t>
      </w:r>
    </w:p>
    <w:p w14:paraId="7E0B25A2"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12" w:name="_Toc70672720"/>
      <w:r w:rsidRPr="00510BC4">
        <w:rPr>
          <w:rFonts w:ascii="Arial" w:hAnsi="Arial" w:cs="Arial"/>
          <w:color w:val="17365D" w:themeColor="text2" w:themeShade="BF"/>
          <w:sz w:val="20"/>
          <w:szCs w:val="20"/>
        </w:rPr>
        <w:t>Actividades Específicas a Desarrollar por el Contac Center</w:t>
      </w:r>
      <w:bookmarkEnd w:id="12"/>
    </w:p>
    <w:p w14:paraId="0CAFB55C"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Las actividades específicas que desarrollará el Contac Center contratado, en el desarrollo y ejecución del servicio, sin ser estas limitativas, serán las siguientes: </w:t>
      </w:r>
    </w:p>
    <w:p w14:paraId="4BCD477D" w14:textId="77777777" w:rsidR="00893954" w:rsidRPr="00510BC4" w:rsidRDefault="00893954" w:rsidP="00893954">
      <w:pPr>
        <w:spacing w:after="0" w:line="240" w:lineRule="auto"/>
        <w:jc w:val="both"/>
        <w:rPr>
          <w:rFonts w:ascii="Arial" w:hAnsi="Arial" w:cs="Arial"/>
          <w:sz w:val="20"/>
          <w:szCs w:val="20"/>
        </w:rPr>
      </w:pPr>
    </w:p>
    <w:p w14:paraId="1D3C61AD"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Atender todas las llamadas que ingresen, cumpliendo con los niveles de servicio y las demás condiciones de calidad y oportunidad que exige la CSBP para la prestación del servicio.  El cumplimiento de los niveles de servicios exigidos se verificará a través de los reportes generados periódicamente.</w:t>
      </w:r>
    </w:p>
    <w:p w14:paraId="307BE677" w14:textId="77777777" w:rsidR="00893954" w:rsidRPr="00510BC4" w:rsidRDefault="00893954" w:rsidP="00893954">
      <w:pPr>
        <w:spacing w:after="0" w:line="240" w:lineRule="auto"/>
        <w:jc w:val="both"/>
        <w:rPr>
          <w:rFonts w:ascii="Arial" w:hAnsi="Arial" w:cs="Arial"/>
          <w:sz w:val="20"/>
          <w:szCs w:val="20"/>
        </w:rPr>
      </w:pPr>
    </w:p>
    <w:p w14:paraId="1C453B0D" w14:textId="54763D2D" w:rsidR="00893954" w:rsidRPr="00510BC4" w:rsidRDefault="00893954" w:rsidP="00375EC5">
      <w:pPr>
        <w:pStyle w:val="Prrafodelista"/>
        <w:numPr>
          <w:ilvl w:val="0"/>
          <w:numId w:val="39"/>
        </w:numPr>
        <w:jc w:val="both"/>
        <w:rPr>
          <w:rFonts w:ascii="Arial" w:hAnsi="Arial" w:cs="Arial"/>
          <w:sz w:val="20"/>
          <w:szCs w:val="20"/>
        </w:rPr>
      </w:pPr>
      <w:r w:rsidRPr="00510BC4">
        <w:rPr>
          <w:rFonts w:ascii="Arial" w:hAnsi="Arial" w:cs="Arial"/>
          <w:sz w:val="20"/>
          <w:szCs w:val="20"/>
        </w:rPr>
        <w:t>Realizar llamadas salientes de acuerdo a las necesidades y requerimientos de la CSBP</w:t>
      </w:r>
      <w:r w:rsidR="00375EC5">
        <w:rPr>
          <w:rFonts w:ascii="Arial" w:hAnsi="Arial" w:cs="Arial"/>
          <w:sz w:val="20"/>
          <w:szCs w:val="20"/>
        </w:rPr>
        <w:t xml:space="preserve"> </w:t>
      </w:r>
      <w:r w:rsidRPr="00510BC4">
        <w:rPr>
          <w:rFonts w:ascii="Arial" w:hAnsi="Arial" w:cs="Arial"/>
          <w:sz w:val="20"/>
          <w:szCs w:val="20"/>
        </w:rPr>
        <w:t>detalladas en las funcionalidades requeridas del servicio de Contac Center contratado</w:t>
      </w:r>
    </w:p>
    <w:p w14:paraId="26F710B4" w14:textId="77777777" w:rsidR="00893954" w:rsidRPr="00510BC4" w:rsidRDefault="00893954" w:rsidP="00893954">
      <w:pPr>
        <w:pStyle w:val="Prrafodelista"/>
        <w:spacing w:after="0" w:line="240" w:lineRule="auto"/>
        <w:jc w:val="both"/>
        <w:rPr>
          <w:rFonts w:ascii="Arial" w:hAnsi="Arial" w:cs="Arial"/>
          <w:sz w:val="20"/>
          <w:szCs w:val="20"/>
        </w:rPr>
      </w:pPr>
    </w:p>
    <w:p w14:paraId="6F489EF5" w14:textId="23CE4F2D" w:rsidR="00893954" w:rsidRPr="00510BC4" w:rsidRDefault="00EF1F2C" w:rsidP="00E05E51">
      <w:pPr>
        <w:pStyle w:val="Prrafodelista"/>
        <w:numPr>
          <w:ilvl w:val="0"/>
          <w:numId w:val="39"/>
        </w:numPr>
        <w:spacing w:after="0" w:line="240" w:lineRule="auto"/>
        <w:jc w:val="both"/>
        <w:rPr>
          <w:rFonts w:ascii="Arial" w:hAnsi="Arial" w:cs="Arial"/>
          <w:sz w:val="20"/>
          <w:szCs w:val="20"/>
        </w:rPr>
      </w:pPr>
      <w:r>
        <w:rPr>
          <w:rFonts w:ascii="Arial" w:hAnsi="Arial" w:cs="Arial"/>
          <w:sz w:val="20"/>
          <w:szCs w:val="20"/>
        </w:rPr>
        <w:t>Atender, r</w:t>
      </w:r>
      <w:r w:rsidR="00893954" w:rsidRPr="00510BC4">
        <w:rPr>
          <w:rFonts w:ascii="Arial" w:hAnsi="Arial" w:cs="Arial"/>
          <w:sz w:val="20"/>
          <w:szCs w:val="20"/>
        </w:rPr>
        <w:t xml:space="preserve">esponder y realizar las comunicaciones necesarias y respectivas a través de medios digitales, virtuales o electrónicos (redes sociales, web, correo electrónico, </w:t>
      </w:r>
      <w:proofErr w:type="spellStart"/>
      <w:r w:rsidR="00893954" w:rsidRPr="00510BC4">
        <w:rPr>
          <w:rFonts w:ascii="Arial" w:hAnsi="Arial" w:cs="Arial"/>
          <w:sz w:val="20"/>
          <w:szCs w:val="20"/>
        </w:rPr>
        <w:t>chatbot</w:t>
      </w:r>
      <w:proofErr w:type="spellEnd"/>
      <w:r w:rsidR="00893954" w:rsidRPr="00510BC4">
        <w:rPr>
          <w:rFonts w:ascii="Arial" w:hAnsi="Arial" w:cs="Arial"/>
          <w:sz w:val="20"/>
          <w:szCs w:val="20"/>
        </w:rPr>
        <w:t xml:space="preserve"> y otros) con el </w:t>
      </w:r>
      <w:r w:rsidR="00893954" w:rsidRPr="00510BC4">
        <w:rPr>
          <w:rFonts w:ascii="Arial" w:hAnsi="Arial" w:cs="Arial"/>
          <w:sz w:val="20"/>
          <w:szCs w:val="20"/>
        </w:rPr>
        <w:lastRenderedPageBreak/>
        <w:t>fin de atender las consultas y solicitudes de información presentados por los asegurados mediante los canales de comunicación mencionados</w:t>
      </w:r>
      <w:r>
        <w:rPr>
          <w:rFonts w:ascii="Arial" w:hAnsi="Arial" w:cs="Arial"/>
          <w:sz w:val="20"/>
          <w:szCs w:val="20"/>
        </w:rPr>
        <w:t xml:space="preserve"> (multicanalidad / omnicanalidad)</w:t>
      </w:r>
      <w:r w:rsidR="00893954" w:rsidRPr="00510BC4">
        <w:rPr>
          <w:rFonts w:ascii="Arial" w:hAnsi="Arial" w:cs="Arial"/>
          <w:sz w:val="20"/>
          <w:szCs w:val="20"/>
        </w:rPr>
        <w:t>.</w:t>
      </w:r>
    </w:p>
    <w:p w14:paraId="5007077A" w14:textId="77777777" w:rsidR="00893954" w:rsidRPr="00510BC4" w:rsidRDefault="00893954" w:rsidP="00893954">
      <w:pPr>
        <w:pStyle w:val="Prrafodelista"/>
        <w:rPr>
          <w:rFonts w:ascii="Arial" w:hAnsi="Arial" w:cs="Arial"/>
          <w:sz w:val="20"/>
          <w:szCs w:val="20"/>
        </w:rPr>
      </w:pPr>
    </w:p>
    <w:p w14:paraId="38B6B182"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 xml:space="preserve">Coordinar con los responsables asignados de la CSBP la eficiente prestación de servicios. </w:t>
      </w:r>
    </w:p>
    <w:p w14:paraId="53C48811" w14:textId="77777777" w:rsidR="00893954" w:rsidRPr="00510BC4" w:rsidRDefault="00893954" w:rsidP="00893954">
      <w:pPr>
        <w:pStyle w:val="Prrafodelista"/>
        <w:rPr>
          <w:rFonts w:ascii="Arial" w:hAnsi="Arial" w:cs="Arial"/>
          <w:sz w:val="20"/>
          <w:szCs w:val="20"/>
        </w:rPr>
      </w:pPr>
    </w:p>
    <w:p w14:paraId="35A4C4BA" w14:textId="064739A9"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Elaborar los reportes e informes de gestión necesarios para el gerenciamiento del CONTACT CENTER, cumpliendo con la periodicidad y la estructuración definida por la CSBP.</w:t>
      </w:r>
    </w:p>
    <w:p w14:paraId="0D1BD12A" w14:textId="77777777" w:rsidR="00893954" w:rsidRPr="00510BC4" w:rsidRDefault="00893954" w:rsidP="00893954">
      <w:pPr>
        <w:pStyle w:val="Prrafodelista"/>
        <w:rPr>
          <w:rFonts w:ascii="Arial" w:hAnsi="Arial" w:cs="Arial"/>
          <w:sz w:val="20"/>
          <w:szCs w:val="20"/>
        </w:rPr>
      </w:pPr>
    </w:p>
    <w:p w14:paraId="7F33F792"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 xml:space="preserve">Elaborar y presentar a la CSBP el plan de contingencia para garantizar el funcionamiento del CONTACT CENTER en caso de presentarse dificultades e inconvenientes en: </w:t>
      </w:r>
    </w:p>
    <w:p w14:paraId="07AD888A" w14:textId="77777777" w:rsidR="00893954" w:rsidRPr="00510BC4" w:rsidRDefault="00893954" w:rsidP="00893954">
      <w:pPr>
        <w:spacing w:after="0" w:line="240" w:lineRule="auto"/>
        <w:jc w:val="both"/>
        <w:rPr>
          <w:rFonts w:ascii="Arial" w:hAnsi="Arial" w:cs="Arial"/>
          <w:sz w:val="20"/>
          <w:szCs w:val="20"/>
        </w:rPr>
      </w:pPr>
    </w:p>
    <w:p w14:paraId="275BCA36" w14:textId="3100EE22" w:rsidR="00893954" w:rsidRPr="00510BC4" w:rsidRDefault="00EF1F2C" w:rsidP="00E05E51">
      <w:pPr>
        <w:pStyle w:val="Prrafodelista"/>
        <w:numPr>
          <w:ilvl w:val="0"/>
          <w:numId w:val="40"/>
        </w:numPr>
        <w:spacing w:after="0" w:line="240" w:lineRule="auto"/>
        <w:jc w:val="both"/>
        <w:rPr>
          <w:rFonts w:ascii="Arial" w:hAnsi="Arial" w:cs="Arial"/>
          <w:sz w:val="20"/>
          <w:szCs w:val="20"/>
        </w:rPr>
      </w:pPr>
      <w:r>
        <w:rPr>
          <w:rFonts w:ascii="Arial" w:hAnsi="Arial" w:cs="Arial"/>
          <w:sz w:val="20"/>
          <w:szCs w:val="20"/>
        </w:rPr>
        <w:t xml:space="preserve">Central </w:t>
      </w:r>
      <w:r w:rsidR="00893954" w:rsidRPr="00510BC4">
        <w:rPr>
          <w:rFonts w:ascii="Arial" w:hAnsi="Arial" w:cs="Arial"/>
          <w:sz w:val="20"/>
          <w:szCs w:val="20"/>
        </w:rPr>
        <w:t xml:space="preserve">telefónica </w:t>
      </w:r>
      <w:r w:rsidR="00FF4011">
        <w:rPr>
          <w:rFonts w:ascii="Arial" w:hAnsi="Arial" w:cs="Arial"/>
          <w:sz w:val="20"/>
          <w:szCs w:val="20"/>
        </w:rPr>
        <w:t>física in situ</w:t>
      </w:r>
      <w:r>
        <w:rPr>
          <w:rFonts w:ascii="Arial" w:hAnsi="Arial" w:cs="Arial"/>
          <w:sz w:val="20"/>
          <w:szCs w:val="20"/>
        </w:rPr>
        <w:t>, en la nuble o híbrida</w:t>
      </w:r>
    </w:p>
    <w:p w14:paraId="07693650"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 xml:space="preserve">Plataforma de Multicanal </w:t>
      </w:r>
    </w:p>
    <w:p w14:paraId="6A55537B"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Servidores, redes y sistemas de información en general</w:t>
      </w:r>
    </w:p>
    <w:p w14:paraId="66708D44"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Unidades de IVR</w:t>
      </w:r>
    </w:p>
    <w:p w14:paraId="06E86603"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Acceso a Internet</w:t>
      </w:r>
    </w:p>
    <w:p w14:paraId="1C9E41AE" w14:textId="77777777" w:rsidR="00893954" w:rsidRPr="00510BC4" w:rsidRDefault="00893954" w:rsidP="00E05E51">
      <w:pPr>
        <w:pStyle w:val="Prrafodelista"/>
        <w:numPr>
          <w:ilvl w:val="0"/>
          <w:numId w:val="40"/>
        </w:numPr>
        <w:spacing w:after="0" w:line="240" w:lineRule="auto"/>
        <w:jc w:val="both"/>
        <w:rPr>
          <w:rFonts w:ascii="Arial" w:hAnsi="Arial" w:cs="Arial"/>
          <w:sz w:val="20"/>
          <w:szCs w:val="20"/>
        </w:rPr>
      </w:pPr>
      <w:r w:rsidRPr="00510BC4">
        <w:rPr>
          <w:rFonts w:ascii="Arial" w:hAnsi="Arial" w:cs="Arial"/>
          <w:sz w:val="20"/>
          <w:szCs w:val="20"/>
        </w:rPr>
        <w:t xml:space="preserve">Integración y conectividad </w:t>
      </w:r>
    </w:p>
    <w:p w14:paraId="7E4A79B6" w14:textId="77777777" w:rsidR="00893954" w:rsidRPr="00510BC4" w:rsidRDefault="00893954" w:rsidP="00893954">
      <w:pPr>
        <w:pStyle w:val="Prrafodelista"/>
        <w:rPr>
          <w:rFonts w:ascii="Arial" w:hAnsi="Arial" w:cs="Arial"/>
          <w:sz w:val="20"/>
          <w:szCs w:val="20"/>
        </w:rPr>
      </w:pPr>
    </w:p>
    <w:p w14:paraId="0A2C4297"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Monitorear la atención y el servicio de los agentes de Contac Center, garantizando que cumplan con los protocolos de atención definidos en coordinación con la CSBP, la calidad y oportunidad de la información suministrada y los procesos y procedimientos establecidos para la correcta prestación del servicio. El reporte de monitoreos deberá ser entregado de manera mensual a la CSBP con el objetivo de realizar un adecuado seguimiento a los agentes de atención telefónica.</w:t>
      </w:r>
    </w:p>
    <w:p w14:paraId="5F035DEA" w14:textId="77777777" w:rsidR="00893954" w:rsidRPr="00510BC4" w:rsidRDefault="00893954" w:rsidP="00893954">
      <w:pPr>
        <w:pStyle w:val="Prrafodelista"/>
        <w:rPr>
          <w:rFonts w:ascii="Arial" w:hAnsi="Arial" w:cs="Arial"/>
          <w:sz w:val="20"/>
          <w:szCs w:val="20"/>
        </w:rPr>
      </w:pPr>
    </w:p>
    <w:p w14:paraId="1F36C9A7"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Supervisar diariamente la ejecución y desarrollo del servicio de Contac Center a través de diferentes mecanismos de control tales como: tableros de control en tiempo real e históricos (</w:t>
      </w:r>
      <w:proofErr w:type="spellStart"/>
      <w:r w:rsidRPr="00510BC4">
        <w:rPr>
          <w:rFonts w:ascii="Arial" w:hAnsi="Arial" w:cs="Arial"/>
          <w:sz w:val="20"/>
          <w:szCs w:val="20"/>
        </w:rPr>
        <w:t>Dashboard</w:t>
      </w:r>
      <w:proofErr w:type="spellEnd"/>
      <w:r w:rsidRPr="00510BC4">
        <w:rPr>
          <w:rFonts w:ascii="Arial" w:hAnsi="Arial" w:cs="Arial"/>
          <w:sz w:val="20"/>
          <w:szCs w:val="20"/>
        </w:rPr>
        <w:t>), los procedimientos de monitoreo de la calidad del servicio, alertas por duración de llamadas y/o volumen de llamadas y/o abandonos, posibilidad de captura de llamadas por un perfil superior, grabación de llamadas y otros.</w:t>
      </w:r>
    </w:p>
    <w:p w14:paraId="13E2D7E0" w14:textId="77777777" w:rsidR="00893954" w:rsidRPr="00510BC4" w:rsidRDefault="00893954" w:rsidP="00893954">
      <w:pPr>
        <w:spacing w:after="0" w:line="240" w:lineRule="auto"/>
        <w:ind w:left="360"/>
        <w:jc w:val="both"/>
        <w:rPr>
          <w:rFonts w:ascii="Arial" w:hAnsi="Arial" w:cs="Arial"/>
          <w:sz w:val="20"/>
          <w:szCs w:val="20"/>
        </w:rPr>
      </w:pPr>
    </w:p>
    <w:p w14:paraId="00805571" w14:textId="7253E4F4"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Contar con los equipos de computación, servidores, teléfonos y demás elementos técnicos y tecnológicos</w:t>
      </w:r>
      <w:r w:rsidR="00EF1F2C">
        <w:rPr>
          <w:rFonts w:ascii="Arial" w:hAnsi="Arial" w:cs="Arial"/>
          <w:sz w:val="20"/>
          <w:szCs w:val="20"/>
        </w:rPr>
        <w:t xml:space="preserve"> (físicos, en la nube o híbridos)</w:t>
      </w:r>
      <w:r w:rsidRPr="00510BC4">
        <w:rPr>
          <w:rFonts w:ascii="Arial" w:hAnsi="Arial" w:cs="Arial"/>
          <w:sz w:val="20"/>
          <w:szCs w:val="20"/>
        </w:rPr>
        <w:t xml:space="preserve">, requeridos para la correcta prestación de los servicios que garanticen la oportunidad, productividad y calidad en la atención del CONTACT CENTER.  </w:t>
      </w:r>
    </w:p>
    <w:p w14:paraId="565A71D8" w14:textId="77777777" w:rsidR="00893954" w:rsidRPr="00510BC4" w:rsidRDefault="00893954" w:rsidP="00893954">
      <w:pPr>
        <w:pStyle w:val="Prrafodelista"/>
        <w:spacing w:after="0" w:line="240" w:lineRule="auto"/>
        <w:jc w:val="both"/>
        <w:rPr>
          <w:rFonts w:ascii="Arial" w:hAnsi="Arial" w:cs="Arial"/>
          <w:sz w:val="20"/>
          <w:szCs w:val="20"/>
        </w:rPr>
      </w:pPr>
    </w:p>
    <w:p w14:paraId="66CE423C"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Brindar el soporte técnico, mantenimiento preventivo y correctivo requerido para la infraestructura técnica y tecnológica suministrada (equipos de cómputo, servidores, canales de comunicación, teléfonos, fax, diademas etc.).</w:t>
      </w:r>
    </w:p>
    <w:p w14:paraId="11CFEA24" w14:textId="77777777" w:rsidR="00893954" w:rsidRPr="00510BC4" w:rsidRDefault="00893954" w:rsidP="00893954">
      <w:pPr>
        <w:spacing w:after="0" w:line="240" w:lineRule="auto"/>
        <w:ind w:left="360"/>
        <w:jc w:val="both"/>
        <w:rPr>
          <w:rFonts w:ascii="Arial" w:hAnsi="Arial" w:cs="Arial"/>
          <w:sz w:val="20"/>
          <w:szCs w:val="20"/>
        </w:rPr>
      </w:pPr>
    </w:p>
    <w:p w14:paraId="70562198"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Suministrar el recurso humano requerido para la operación del CONTACT CENTER, garantizando la continuidad del servicio.</w:t>
      </w:r>
    </w:p>
    <w:p w14:paraId="3353BF1A" w14:textId="77777777" w:rsidR="00893954" w:rsidRPr="00510BC4" w:rsidRDefault="00893954" w:rsidP="00893954">
      <w:pPr>
        <w:pStyle w:val="Prrafodelista"/>
        <w:spacing w:after="0" w:line="240" w:lineRule="auto"/>
        <w:jc w:val="both"/>
        <w:rPr>
          <w:rFonts w:ascii="Arial" w:hAnsi="Arial" w:cs="Arial"/>
          <w:sz w:val="20"/>
          <w:szCs w:val="20"/>
        </w:rPr>
      </w:pPr>
    </w:p>
    <w:p w14:paraId="2ED71E17"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 xml:space="preserve">Capacitar permanentemente a operadores y agentes que soporta el funcionamiento del CONTACT CENTER, garantizando la calidad en el servicio prestado. Las capacitaciones desarrolladas deberán ser grabadas y documentadas por el CONTACT CENTER como herramienta de trabajo de sus formadores. Adicionalmente deberá garantizar un mínimo 8 horas de capacitación mensual como refuerzo y/o actualización por agente. Todo agente u operador de Contac Center debe recibir periódicamente entrenamiento en atención telefónica, manejo de etiqueta y cortesía, servicio al cliente, manejo de la voz, manejo de clientes difíciles, así como en temas propios de la prestación de servicios de la CSBP. </w:t>
      </w:r>
    </w:p>
    <w:p w14:paraId="0DAA2370" w14:textId="77777777" w:rsidR="00893954" w:rsidRPr="00510BC4" w:rsidRDefault="00893954" w:rsidP="00893954">
      <w:pPr>
        <w:pStyle w:val="Prrafodelista"/>
        <w:spacing w:after="0" w:line="240" w:lineRule="auto"/>
        <w:jc w:val="both"/>
        <w:rPr>
          <w:rFonts w:ascii="Arial" w:hAnsi="Arial" w:cs="Arial"/>
          <w:sz w:val="20"/>
          <w:szCs w:val="20"/>
        </w:rPr>
      </w:pPr>
    </w:p>
    <w:p w14:paraId="531E3350"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t>Dimensionar semanalmente el recurso humano con los diferentes componentes físicos, técnicos, tecnológicos y de comunicaciones que demanda el puesto de trabajo, teniendo en cuenta el nivel de servicio, los tiempos de respuesta y atención, así como los abandonos.</w:t>
      </w:r>
    </w:p>
    <w:p w14:paraId="48A363AC" w14:textId="77777777" w:rsidR="00893954" w:rsidRPr="00510BC4" w:rsidRDefault="00893954" w:rsidP="00893954">
      <w:pPr>
        <w:pStyle w:val="Prrafodelista"/>
        <w:rPr>
          <w:rFonts w:ascii="Arial" w:hAnsi="Arial" w:cs="Arial"/>
          <w:sz w:val="20"/>
          <w:szCs w:val="20"/>
        </w:rPr>
      </w:pPr>
    </w:p>
    <w:p w14:paraId="3F338EA2" w14:textId="77777777" w:rsidR="00893954" w:rsidRPr="00510BC4" w:rsidRDefault="00893954" w:rsidP="00E05E51">
      <w:pPr>
        <w:pStyle w:val="Prrafodelista"/>
        <w:numPr>
          <w:ilvl w:val="0"/>
          <w:numId w:val="39"/>
        </w:numPr>
        <w:spacing w:after="0" w:line="240" w:lineRule="auto"/>
        <w:jc w:val="both"/>
        <w:rPr>
          <w:rFonts w:ascii="Arial" w:hAnsi="Arial" w:cs="Arial"/>
          <w:sz w:val="20"/>
          <w:szCs w:val="20"/>
        </w:rPr>
      </w:pPr>
      <w:r w:rsidRPr="00510BC4">
        <w:rPr>
          <w:rFonts w:ascii="Arial" w:hAnsi="Arial" w:cs="Arial"/>
          <w:sz w:val="20"/>
          <w:szCs w:val="20"/>
        </w:rPr>
        <w:lastRenderedPageBreak/>
        <w:t>Garantizar la continuidad en la prestación del servicio, manteniendo los niveles de servicio exigidos por la CSBP.</w:t>
      </w:r>
    </w:p>
    <w:p w14:paraId="37F3ABD4" w14:textId="77777777" w:rsidR="00893954" w:rsidRPr="00510BC4" w:rsidRDefault="00893954" w:rsidP="00893954">
      <w:pPr>
        <w:spacing w:after="0" w:line="240" w:lineRule="auto"/>
        <w:jc w:val="both"/>
        <w:rPr>
          <w:rFonts w:ascii="Arial" w:hAnsi="Arial" w:cs="Arial"/>
          <w:sz w:val="20"/>
          <w:szCs w:val="20"/>
        </w:rPr>
      </w:pPr>
    </w:p>
    <w:p w14:paraId="1A13A8B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Las actividades anteriormente mencionadas serán medidas en su cumplimiento en cada uno de los reportes y documentos que deberá entregar el CONTACT CENTER a la CSBP. Así mismo la CSBP y el CONTACT CENTER realizarán las reuniones de seguimiento que sean necesarias, de las cuales se levantarán actas en las que se reportará el cumplimiento y avance de la prestación del servicio del CONTACT CENTER.</w:t>
      </w:r>
    </w:p>
    <w:p w14:paraId="7F3CB0B2"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2"/>
        </w:rPr>
      </w:pPr>
      <w:bookmarkStart w:id="13" w:name="_Toc70672721"/>
      <w:r w:rsidRPr="00510BC4">
        <w:rPr>
          <w:rFonts w:ascii="Arial" w:hAnsi="Arial" w:cs="Arial"/>
          <w:color w:val="17365D" w:themeColor="text2" w:themeShade="BF"/>
          <w:sz w:val="22"/>
        </w:rPr>
        <w:t>Entregables</w:t>
      </w:r>
      <w:bookmarkEnd w:id="13"/>
    </w:p>
    <w:p w14:paraId="5653A7A8"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El CONTACT CENTER contratado deberá entregar periódicamente de acuerdo a los requerimientos de la CSBP, la información estadística de gestión, seguimiento y control, así como la información cualitativa y cuantitativa sobre el funcionamiento de la operación.</w:t>
      </w:r>
    </w:p>
    <w:p w14:paraId="6253AFC5" w14:textId="77777777" w:rsidR="00893954" w:rsidRPr="00510BC4" w:rsidRDefault="00893954" w:rsidP="00893954">
      <w:pPr>
        <w:spacing w:after="0" w:line="240" w:lineRule="auto"/>
        <w:jc w:val="both"/>
        <w:rPr>
          <w:rFonts w:ascii="Arial" w:hAnsi="Arial" w:cs="Arial"/>
          <w:sz w:val="20"/>
          <w:szCs w:val="20"/>
        </w:rPr>
      </w:pPr>
    </w:p>
    <w:p w14:paraId="3F8B0D4E"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El Contac Center contratado se obliga a favor de la CSBP a entregar los siguientes informes y evidencias, de acuerdo a las frecuencias estipuladas:</w:t>
      </w:r>
    </w:p>
    <w:p w14:paraId="548A4306" w14:textId="77777777" w:rsidR="00893954" w:rsidRPr="00510BC4" w:rsidRDefault="00893954" w:rsidP="00893954">
      <w:pPr>
        <w:spacing w:after="0" w:line="240" w:lineRule="auto"/>
        <w:jc w:val="both"/>
        <w:rPr>
          <w:rFonts w:ascii="Arial" w:hAnsi="Arial" w:cs="Arial"/>
          <w:sz w:val="20"/>
          <w:szCs w:val="20"/>
        </w:rPr>
      </w:pPr>
    </w:p>
    <w:p w14:paraId="573A2747"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 xml:space="preserve">Informes de gestión de la actividad y operación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con periodicidad consolidado mensual, trimestral, semestral y anual que contenga los siguientes reportes:</w:t>
      </w:r>
    </w:p>
    <w:p w14:paraId="6D01B06C" w14:textId="77777777" w:rsidR="00893954" w:rsidRPr="00510BC4" w:rsidRDefault="00893954" w:rsidP="00893954">
      <w:pPr>
        <w:spacing w:after="0" w:line="240" w:lineRule="auto"/>
        <w:jc w:val="both"/>
        <w:rPr>
          <w:rFonts w:ascii="Arial" w:hAnsi="Arial" w:cs="Arial"/>
          <w:sz w:val="20"/>
          <w:szCs w:val="20"/>
        </w:rPr>
      </w:pPr>
    </w:p>
    <w:p w14:paraId="74DA1312"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total de llamadas recibidas por IVR y con paso a agente y operador</w:t>
      </w:r>
    </w:p>
    <w:p w14:paraId="6D1A92D8"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atendidas consolidado por IVR y por agente u operador de Contac Center dentro del nivel de servicio esperado</w:t>
      </w:r>
    </w:p>
    <w:p w14:paraId="2F806BAB"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Número de llamadas abandonadas y porcentaje de atención y abandono </w:t>
      </w:r>
    </w:p>
    <w:p w14:paraId="6CAF5B0E"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atendidas antes del umbral consolidado y por agente u operador de Contac Center</w:t>
      </w:r>
    </w:p>
    <w:p w14:paraId="1E45236C"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Tiempo de duración de llamadas atendidas consolidado y por agente u operador de Contac Center </w:t>
      </w:r>
    </w:p>
    <w:p w14:paraId="5D6C991C"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Porcentaje de ocupación de agente u operador de Contac Center</w:t>
      </w:r>
    </w:p>
    <w:p w14:paraId="2A3AADD3"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Tiempo promedio de espera antes de ser atendidas consolidado y por agente u operador de Contac Center. (Tiempo promedio de atención ASA)</w:t>
      </w:r>
    </w:p>
    <w:p w14:paraId="282B4BA6"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Tiempo promedio de espera antes de abandonar la línea consolidado y por agente u operador de Contac Center</w:t>
      </w:r>
    </w:p>
    <w:p w14:paraId="2001EA8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consolidado y por agente u operador de Contac Center</w:t>
      </w:r>
    </w:p>
    <w:p w14:paraId="048F4B56"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atendidas por cada opción del menú del IVR (Rutas utilizadas en IVR)</w:t>
      </w:r>
    </w:p>
    <w:p w14:paraId="0849D34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Retención y abandonos en IVR</w:t>
      </w:r>
    </w:p>
    <w:p w14:paraId="1339E9C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Tiempo promedio de navegación en el IVR</w:t>
      </w:r>
    </w:p>
    <w:p w14:paraId="2FCA8BF4"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Promedio de llamadas recibidas por hora</w:t>
      </w:r>
    </w:p>
    <w:p w14:paraId="0867D182"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Resultados de las llamadas de salida o realizadas consolidado y por agente u operador de Contac Center (efectividad) </w:t>
      </w:r>
    </w:p>
    <w:p w14:paraId="11DD0EBE"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llamadas de salida consolidado y por operador de Contac Center</w:t>
      </w:r>
    </w:p>
    <w:p w14:paraId="688B506F"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Tiempo promedio de llamadas de salidas consolidado y por operador de Contac Center</w:t>
      </w:r>
    </w:p>
    <w:p w14:paraId="4399A21E"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Identificación del número de llamadas que ingresan con su frecuencia</w:t>
      </w:r>
    </w:p>
    <w:p w14:paraId="77ED330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Nivel de Servicio</w:t>
      </w:r>
    </w:p>
    <w:p w14:paraId="61CBCDD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Reporte de llamadas cortas (menores a 10 segundos) consolidado y por agente u operador de Contac Center</w:t>
      </w:r>
    </w:p>
    <w:p w14:paraId="62A393FB" w14:textId="77777777" w:rsidR="00893954" w:rsidRPr="00510BC4" w:rsidRDefault="00893954" w:rsidP="00E05E51">
      <w:pPr>
        <w:pStyle w:val="Prrafodelista"/>
        <w:numPr>
          <w:ilvl w:val="0"/>
          <w:numId w:val="42"/>
        </w:numPr>
        <w:rPr>
          <w:rFonts w:ascii="Arial" w:hAnsi="Arial" w:cs="Arial"/>
          <w:sz w:val="20"/>
          <w:szCs w:val="20"/>
        </w:rPr>
      </w:pPr>
      <w:r w:rsidRPr="00510BC4">
        <w:rPr>
          <w:rFonts w:ascii="Arial" w:hAnsi="Arial" w:cs="Arial"/>
          <w:sz w:val="20"/>
          <w:szCs w:val="20"/>
        </w:rPr>
        <w:t xml:space="preserve">Número de usuarios atendidos por agente en Línea Telefónica, Redes Sociales, Correo Electrónico y otros </w:t>
      </w:r>
    </w:p>
    <w:p w14:paraId="3870E1D8"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Número de agentes u operadores de Contac Center conectados.</w:t>
      </w:r>
    </w:p>
    <w:p w14:paraId="5D94F741"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Horas y tiempo de conexión (</w:t>
      </w:r>
      <w:proofErr w:type="spellStart"/>
      <w:r w:rsidRPr="00510BC4">
        <w:rPr>
          <w:rFonts w:ascii="Arial" w:hAnsi="Arial" w:cs="Arial"/>
          <w:sz w:val="20"/>
          <w:szCs w:val="20"/>
        </w:rPr>
        <w:t>login</w:t>
      </w:r>
      <w:proofErr w:type="spellEnd"/>
      <w:r w:rsidRPr="00510BC4">
        <w:rPr>
          <w:rFonts w:ascii="Arial" w:hAnsi="Arial" w:cs="Arial"/>
          <w:sz w:val="20"/>
          <w:szCs w:val="20"/>
        </w:rPr>
        <w:t xml:space="preserve">) consolidado y por agente u operador de Contac Center </w:t>
      </w:r>
    </w:p>
    <w:p w14:paraId="36DE6602"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Horas de conexión asesor de Back Office y consolidado</w:t>
      </w:r>
    </w:p>
    <w:p w14:paraId="0CFC3C1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lastRenderedPageBreak/>
        <w:t>Productividad del Back Office</w:t>
      </w:r>
    </w:p>
    <w:p w14:paraId="4398E36A"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Informes de Monitoreo </w:t>
      </w:r>
    </w:p>
    <w:p w14:paraId="5B593CC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Informe o reporte del 100% de llamadas por tipología o motivo  </w:t>
      </w:r>
    </w:p>
    <w:p w14:paraId="097DDEB6"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Informe de casos resueltos en primer contacto</w:t>
      </w:r>
    </w:p>
    <w:p w14:paraId="3CD5B0FA"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Informe de usuarios reiterativos y causas</w:t>
      </w:r>
    </w:p>
    <w:p w14:paraId="6CF33DE2"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Indicadores de gestión del Contac Center con el detalle e interpretación de los resultados, causas y plan de acción.</w:t>
      </w:r>
    </w:p>
    <w:p w14:paraId="4A9A09DA"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 xml:space="preserve">Informe de Gestión de Calidad y control de calidad del servicio </w:t>
      </w:r>
    </w:p>
    <w:p w14:paraId="1278C8B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Monitoreos de la calidad en línea por escucha activa, donde se incluyan mediciones y acciones de mejora continua</w:t>
      </w:r>
    </w:p>
    <w:p w14:paraId="3EB7CF45" w14:textId="3D121C5A"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Quejas, reclam</w:t>
      </w:r>
      <w:r w:rsidR="007B139F">
        <w:rPr>
          <w:rFonts w:ascii="Arial" w:hAnsi="Arial" w:cs="Arial"/>
          <w:sz w:val="20"/>
          <w:szCs w:val="20"/>
        </w:rPr>
        <w:t xml:space="preserve">aciones </w:t>
      </w:r>
      <w:r w:rsidRPr="00510BC4">
        <w:rPr>
          <w:rFonts w:ascii="Arial" w:hAnsi="Arial" w:cs="Arial"/>
          <w:sz w:val="20"/>
          <w:szCs w:val="20"/>
        </w:rPr>
        <w:t xml:space="preserve">y felicitaciones de los usuarios atribuibles al servicio de Contac Center contratado, con sus planes de acción </w:t>
      </w:r>
    </w:p>
    <w:p w14:paraId="2C9760E9"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Acciones de mejora ante incumplimientos o desviaciones de indicadores, resultados de supervisiones y monitoreos de la CSBP y/o índices de satisfacción por debajo de la métrica establecida por la CSBP. </w:t>
      </w:r>
    </w:p>
    <w:p w14:paraId="466D9220"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Informe de evaluación y aplicación de unificación de criterios y optimización de procesos y procedimientos para la atención y servicios</w:t>
      </w:r>
    </w:p>
    <w:p w14:paraId="748BBA67"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 xml:space="preserve">Informe de Gestión de entrenamiento, actualización y formación, donde se incluyan las capacitaciones realizadas por temáticas al personal que atiende la operación </w:t>
      </w:r>
    </w:p>
    <w:p w14:paraId="2F7AE706" w14:textId="77777777" w:rsidR="00893954" w:rsidRPr="00510BC4" w:rsidRDefault="00893954" w:rsidP="00E05E51">
      <w:pPr>
        <w:pStyle w:val="Prrafodelista"/>
        <w:numPr>
          <w:ilvl w:val="0"/>
          <w:numId w:val="42"/>
        </w:numPr>
        <w:spacing w:after="0" w:line="240" w:lineRule="auto"/>
        <w:jc w:val="both"/>
        <w:rPr>
          <w:rFonts w:ascii="Arial" w:hAnsi="Arial" w:cs="Arial"/>
          <w:sz w:val="20"/>
          <w:szCs w:val="20"/>
        </w:rPr>
      </w:pPr>
      <w:r w:rsidRPr="00510BC4">
        <w:rPr>
          <w:rFonts w:ascii="Arial" w:hAnsi="Arial" w:cs="Arial"/>
          <w:sz w:val="20"/>
          <w:szCs w:val="20"/>
        </w:rPr>
        <w:t xml:space="preserve">Soporte de las capacitaciones y evaluaciones realizadas a cada agente mensualmente </w:t>
      </w:r>
    </w:p>
    <w:p w14:paraId="18FD9059" w14:textId="77777777" w:rsidR="00893954" w:rsidRPr="00510BC4" w:rsidRDefault="00893954" w:rsidP="00E05E51">
      <w:pPr>
        <w:pStyle w:val="Prrafodelista"/>
        <w:numPr>
          <w:ilvl w:val="0"/>
          <w:numId w:val="41"/>
        </w:numPr>
        <w:spacing w:after="0" w:line="240" w:lineRule="auto"/>
        <w:jc w:val="both"/>
        <w:rPr>
          <w:rFonts w:ascii="Arial" w:hAnsi="Arial" w:cs="Arial"/>
          <w:sz w:val="20"/>
          <w:szCs w:val="20"/>
        </w:rPr>
      </w:pPr>
      <w:r w:rsidRPr="00510BC4">
        <w:rPr>
          <w:rFonts w:ascii="Arial" w:hAnsi="Arial" w:cs="Arial"/>
          <w:sz w:val="20"/>
          <w:szCs w:val="20"/>
        </w:rPr>
        <w:t xml:space="preserve">Otros reportes o informes adicionales inherentes a la operación del Contac Center que requiera y se pueda generar a solicitud de la CSBP </w:t>
      </w:r>
    </w:p>
    <w:p w14:paraId="52975E87" w14:textId="77777777" w:rsidR="00893954" w:rsidRPr="00510BC4" w:rsidRDefault="00893954" w:rsidP="00893954">
      <w:pPr>
        <w:spacing w:after="0" w:line="240" w:lineRule="auto"/>
        <w:ind w:left="1800"/>
        <w:jc w:val="both"/>
        <w:rPr>
          <w:rFonts w:ascii="Arial" w:hAnsi="Arial" w:cs="Arial"/>
          <w:sz w:val="20"/>
          <w:szCs w:val="20"/>
        </w:rPr>
      </w:pPr>
    </w:p>
    <w:p w14:paraId="141243B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El Contac Center contratado deberá garantizar a la CSBP el acceso en tiempo real y en línea remoto a las herramientas de generación de informes y reportes, así como las licencias necesarias para el acceso remoto a las aplicaciones de control (ACD, marcadores, monitoreo) a las personas que sean los responsables de controlar la operación; sin que esto implique la supresión de informes finales o por intervalos acordados previamente. </w:t>
      </w:r>
    </w:p>
    <w:p w14:paraId="1BBCF284" w14:textId="77777777" w:rsidR="00893954" w:rsidRPr="00510BC4" w:rsidRDefault="00893954" w:rsidP="00893954">
      <w:pPr>
        <w:spacing w:after="0" w:line="240" w:lineRule="auto"/>
        <w:jc w:val="both"/>
        <w:rPr>
          <w:rFonts w:ascii="Arial" w:hAnsi="Arial" w:cs="Arial"/>
          <w:sz w:val="20"/>
          <w:szCs w:val="20"/>
        </w:rPr>
      </w:pPr>
    </w:p>
    <w:p w14:paraId="3AB0716B"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Los informes deberán estar disponibles hasta el quinto (5) día hábil de cada mes, respecto del mes inmediatamente anterior, con análisis sobre la administración y operación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el resultado de los indicadores y las acciones de mejoramiento. Los análisis deben presentarse en consolidados, junto con los respectivos planes de acción. </w:t>
      </w:r>
    </w:p>
    <w:p w14:paraId="644A94BF" w14:textId="77777777" w:rsidR="00893954" w:rsidRPr="00510BC4" w:rsidRDefault="00893954" w:rsidP="00E05E51">
      <w:pPr>
        <w:pStyle w:val="Ttulo1"/>
        <w:numPr>
          <w:ilvl w:val="0"/>
          <w:numId w:val="37"/>
        </w:numPr>
        <w:spacing w:before="200" w:after="200"/>
        <w:ind w:left="357" w:hanging="357"/>
        <w:rPr>
          <w:rFonts w:ascii="Arial" w:hAnsi="Arial" w:cs="Arial"/>
          <w:color w:val="17365D" w:themeColor="text2" w:themeShade="BF"/>
          <w:sz w:val="22"/>
        </w:rPr>
      </w:pPr>
      <w:bookmarkStart w:id="14" w:name="_Toc70672722"/>
      <w:r w:rsidRPr="00510BC4">
        <w:rPr>
          <w:rFonts w:ascii="Arial" w:hAnsi="Arial" w:cs="Arial"/>
          <w:color w:val="17365D" w:themeColor="text2" w:themeShade="BF"/>
          <w:sz w:val="22"/>
        </w:rPr>
        <w:t>Requerimientos Técnicos</w:t>
      </w:r>
      <w:bookmarkEnd w:id="14"/>
    </w:p>
    <w:p w14:paraId="1C394732" w14:textId="2783930D"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 solución proporcionada por parte de la empresa contratada debe ser en una plataforma </w:t>
      </w:r>
      <w:r w:rsidR="00FF4011">
        <w:rPr>
          <w:rFonts w:ascii="Arial" w:hAnsi="Arial" w:cs="Arial"/>
          <w:sz w:val="20"/>
          <w:szCs w:val="20"/>
        </w:rPr>
        <w:t xml:space="preserve">o central </w:t>
      </w:r>
      <w:r w:rsidRPr="00510BC4">
        <w:rPr>
          <w:rFonts w:ascii="Arial" w:hAnsi="Arial" w:cs="Arial"/>
          <w:sz w:val="20"/>
          <w:szCs w:val="20"/>
        </w:rPr>
        <w:t>tecnológica</w:t>
      </w:r>
      <w:r w:rsidR="00FF4011">
        <w:rPr>
          <w:rFonts w:ascii="Arial" w:hAnsi="Arial" w:cs="Arial"/>
          <w:sz w:val="20"/>
          <w:szCs w:val="20"/>
        </w:rPr>
        <w:t xml:space="preserve"> (física in situ, en la nube o híbrida)</w:t>
      </w:r>
      <w:r w:rsidRPr="00510BC4">
        <w:rPr>
          <w:rFonts w:ascii="Arial" w:hAnsi="Arial" w:cs="Arial"/>
          <w:sz w:val="20"/>
          <w:szCs w:val="20"/>
        </w:rPr>
        <w:t xml:space="preserve"> que soporte de forma global las acciones y procesos que demande la gestión de llamadas entrantes y salientes de los asegurados de la CSBP.</w:t>
      </w:r>
    </w:p>
    <w:p w14:paraId="5C6CFA8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5BD474DF" w14:textId="0F6EB95F"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Así mismo la plataforma de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w:t>
      </w:r>
      <w:r w:rsidR="00FF4011">
        <w:rPr>
          <w:rFonts w:ascii="Arial" w:hAnsi="Arial" w:cs="Arial"/>
          <w:sz w:val="20"/>
          <w:szCs w:val="20"/>
        </w:rPr>
        <w:t xml:space="preserve">(física in situ, en la nube o híbrida) </w:t>
      </w:r>
      <w:r w:rsidRPr="00510BC4">
        <w:rPr>
          <w:rFonts w:ascii="Arial" w:hAnsi="Arial" w:cs="Arial"/>
          <w:sz w:val="20"/>
          <w:szCs w:val="20"/>
        </w:rPr>
        <w:t>deberá permitir la evolución del servicio para integrar nuevas funciones o necesidades que requiera o demande la CSBP.</w:t>
      </w:r>
    </w:p>
    <w:p w14:paraId="009468B5" w14:textId="77777777" w:rsidR="00893954" w:rsidRPr="00510BC4" w:rsidRDefault="00893954" w:rsidP="00893954">
      <w:pPr>
        <w:spacing w:after="0" w:line="240" w:lineRule="auto"/>
        <w:jc w:val="both"/>
        <w:rPr>
          <w:rFonts w:ascii="Arial" w:hAnsi="Arial" w:cs="Arial"/>
          <w:sz w:val="20"/>
          <w:szCs w:val="20"/>
        </w:rPr>
      </w:pPr>
    </w:p>
    <w:p w14:paraId="58818520" w14:textId="59471512"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La empresa de Contac Center contratada, será la responsable de proveer la plataforma tecnológica</w:t>
      </w:r>
      <w:r w:rsidR="00FF4011">
        <w:rPr>
          <w:rFonts w:ascii="Arial" w:hAnsi="Arial" w:cs="Arial"/>
          <w:sz w:val="20"/>
          <w:szCs w:val="20"/>
        </w:rPr>
        <w:t xml:space="preserve"> (física in situ, en la nube o híbrida) </w:t>
      </w:r>
      <w:r w:rsidR="00FF4011" w:rsidRPr="00510BC4">
        <w:rPr>
          <w:rFonts w:ascii="Arial" w:hAnsi="Arial" w:cs="Arial"/>
          <w:sz w:val="20"/>
          <w:szCs w:val="20"/>
        </w:rPr>
        <w:t>necesaria</w:t>
      </w:r>
      <w:r w:rsidRPr="00510BC4">
        <w:rPr>
          <w:rFonts w:ascii="Arial" w:hAnsi="Arial" w:cs="Arial"/>
          <w:sz w:val="20"/>
          <w:szCs w:val="20"/>
        </w:rPr>
        <w:t xml:space="preserve"> para la prestación del servicio y garantizar su correcto funcionamiento. </w:t>
      </w:r>
    </w:p>
    <w:p w14:paraId="7BDCFE41" w14:textId="77777777" w:rsidR="00893954" w:rsidRPr="00510BC4" w:rsidRDefault="00893954" w:rsidP="00893954">
      <w:pPr>
        <w:spacing w:after="0" w:line="240" w:lineRule="auto"/>
        <w:jc w:val="both"/>
        <w:rPr>
          <w:rFonts w:ascii="Arial" w:hAnsi="Arial" w:cs="Arial"/>
          <w:sz w:val="20"/>
          <w:szCs w:val="20"/>
        </w:rPr>
      </w:pPr>
    </w:p>
    <w:p w14:paraId="681302E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Actualmente la CSBP dispone de una red privada virtual, en adelante VPN IP empleada para el acceso, de asegurados y empresas afiliadas.</w:t>
      </w:r>
    </w:p>
    <w:p w14:paraId="3C63BC3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5938C227"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Será responsabilidad de la empresa de Contac Center contratada suministrar todos los elementos (Hardware y Software) necesarios para la operación. </w:t>
      </w:r>
    </w:p>
    <w:p w14:paraId="717D3E23"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6CC5BB19"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lastRenderedPageBreak/>
        <w:t>Las configuraciones necesarias, para la prestación de este servicio en todo el equipamiento de comunicaciones, tecnología e interconectividad, deberán ser puestas y desarrolladas en forma común y estrecha coordinación entre la CSBP y la empresa de Contac Center contratada, antes del inicio del servicio para una correcta puesta en marcha del mismo.</w:t>
      </w:r>
    </w:p>
    <w:p w14:paraId="78A7ADFB"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4DF1CA62" w14:textId="4319E5D2" w:rsidR="00F65971" w:rsidRPr="004B269B" w:rsidRDefault="00F65971" w:rsidP="00893954">
      <w:pPr>
        <w:spacing w:after="0" w:line="240" w:lineRule="auto"/>
        <w:jc w:val="both"/>
        <w:rPr>
          <w:rFonts w:ascii="Arial" w:hAnsi="Arial" w:cs="Arial"/>
          <w:sz w:val="20"/>
          <w:szCs w:val="20"/>
        </w:rPr>
      </w:pPr>
      <w:r w:rsidRPr="004B269B">
        <w:rPr>
          <w:rFonts w:ascii="Arial" w:hAnsi="Arial" w:cs="Arial"/>
          <w:sz w:val="20"/>
          <w:szCs w:val="20"/>
        </w:rPr>
        <w:t xml:space="preserve">El Contac Center contratado debe garantizar el cumplimiento de los requisitos estipulados por la CSBP, </w:t>
      </w:r>
      <w:r w:rsidR="004B269B" w:rsidRPr="004B269B">
        <w:rPr>
          <w:rFonts w:ascii="Arial" w:hAnsi="Arial" w:cs="Arial"/>
          <w:sz w:val="20"/>
          <w:szCs w:val="20"/>
        </w:rPr>
        <w:t xml:space="preserve">para lo </w:t>
      </w:r>
      <w:r w:rsidRPr="004B269B">
        <w:rPr>
          <w:rFonts w:ascii="Arial" w:hAnsi="Arial" w:cs="Arial"/>
          <w:sz w:val="20"/>
          <w:szCs w:val="20"/>
        </w:rPr>
        <w:t xml:space="preserve">cual puede contar con tecnología de centrales telefónicas </w:t>
      </w:r>
      <w:r w:rsidR="004B269B" w:rsidRPr="004B269B">
        <w:rPr>
          <w:rFonts w:ascii="Arial" w:hAnsi="Arial" w:cs="Arial"/>
          <w:sz w:val="20"/>
          <w:szCs w:val="20"/>
        </w:rPr>
        <w:t xml:space="preserve">física </w:t>
      </w:r>
      <w:r w:rsidRPr="004B269B">
        <w:rPr>
          <w:rFonts w:ascii="Arial" w:hAnsi="Arial" w:cs="Arial"/>
          <w:sz w:val="20"/>
          <w:szCs w:val="20"/>
        </w:rPr>
        <w:t xml:space="preserve">in situ, en la nube o híbridos. </w:t>
      </w:r>
    </w:p>
    <w:p w14:paraId="38D462B7" w14:textId="77777777" w:rsidR="00FF4011" w:rsidRPr="00F65971" w:rsidRDefault="00FF4011" w:rsidP="00893954">
      <w:pPr>
        <w:spacing w:after="0" w:line="240" w:lineRule="auto"/>
        <w:jc w:val="both"/>
        <w:rPr>
          <w:rFonts w:ascii="Arial" w:hAnsi="Arial" w:cs="Arial"/>
          <w:color w:val="FF0000"/>
          <w:sz w:val="20"/>
          <w:szCs w:val="20"/>
        </w:rPr>
      </w:pPr>
    </w:p>
    <w:p w14:paraId="53CA78C8" w14:textId="1B84BA75"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La empresa de Contac Center contratada, debe garantizar que posee contratos de mantenimiento vigentes para cubrir todos los elementos (Hardware y Software) que formen parte del servicio. Así mismo, con el objeto de contar con soporte técnico en caso de incidencias graves que afecten al servicio, actualizaciones de las versiones del Hardware/Software deben tener respaldo por parte de los fabricantes. </w:t>
      </w:r>
    </w:p>
    <w:p w14:paraId="19888193" w14:textId="77777777" w:rsidR="00893954" w:rsidRPr="00510BC4" w:rsidRDefault="00893954" w:rsidP="00893954">
      <w:pPr>
        <w:spacing w:after="0" w:line="240" w:lineRule="auto"/>
        <w:jc w:val="both"/>
        <w:rPr>
          <w:rFonts w:ascii="Arial" w:hAnsi="Arial" w:cs="Arial"/>
          <w:sz w:val="20"/>
          <w:szCs w:val="20"/>
        </w:rPr>
      </w:pPr>
    </w:p>
    <w:p w14:paraId="24DFB3F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Para proporcionar una mejor y oportuna atención a nuestra población asegurada se requiere </w:t>
      </w:r>
      <w:proofErr w:type="spellStart"/>
      <w:r w:rsidRPr="00510BC4">
        <w:rPr>
          <w:rFonts w:ascii="Arial" w:hAnsi="Arial" w:cs="Arial"/>
          <w:sz w:val="20"/>
          <w:szCs w:val="20"/>
        </w:rPr>
        <w:t>terciarizar</w:t>
      </w:r>
      <w:proofErr w:type="spellEnd"/>
      <w:r w:rsidRPr="00510BC4">
        <w:rPr>
          <w:rFonts w:ascii="Arial" w:hAnsi="Arial" w:cs="Arial"/>
          <w:sz w:val="20"/>
          <w:szCs w:val="20"/>
        </w:rPr>
        <w:t xml:space="preserve"> completamente la tecnología y conectividad del Servicio de Contac Center, por lo que la empresa contratada debe comprometerse a dimensionar de manera adecuada las líneas de comunicaciones de voz para la gestión de llamadas entrantes y/o salientes de sus sistemas de Contac Center.  </w:t>
      </w:r>
    </w:p>
    <w:p w14:paraId="350853EA"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   </w:t>
      </w:r>
    </w:p>
    <w:p w14:paraId="1B880689"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A continuación, se detallan los requerimientos técnicos mínimos necesarios para la prestación del servicio.  </w:t>
      </w:r>
    </w:p>
    <w:p w14:paraId="4C6F7708" w14:textId="77777777" w:rsidR="00893954" w:rsidRPr="00510BC4" w:rsidRDefault="00893954" w:rsidP="00E05E51">
      <w:pPr>
        <w:pStyle w:val="Ttulo1"/>
        <w:numPr>
          <w:ilvl w:val="1"/>
          <w:numId w:val="37"/>
        </w:numPr>
        <w:spacing w:before="200" w:after="200"/>
        <w:ind w:left="426"/>
        <w:rPr>
          <w:rFonts w:ascii="Arial" w:hAnsi="Arial" w:cs="Arial"/>
          <w:color w:val="17365D" w:themeColor="text2" w:themeShade="BF"/>
          <w:sz w:val="22"/>
        </w:rPr>
      </w:pPr>
      <w:bookmarkStart w:id="15" w:name="_Toc70672723"/>
      <w:r w:rsidRPr="00510BC4">
        <w:rPr>
          <w:rFonts w:ascii="Arial" w:hAnsi="Arial" w:cs="Arial"/>
          <w:color w:val="17365D" w:themeColor="text2" w:themeShade="BF"/>
          <w:sz w:val="22"/>
        </w:rPr>
        <w:t>Infraestructura Tecnológica, conectividad y seguridad</w:t>
      </w:r>
      <w:bookmarkEnd w:id="15"/>
    </w:p>
    <w:p w14:paraId="6B364FC3"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El Contac Center seleccionado, deberá contar con tecnología, que permita la mejor ejecución de cada uno de los procesos claves relacionados con el usuario o cliente, asegurando la actualización permanente y continua y proponiendo nuevos aplicativos para mejorar los procesos y la atención (las licencias de uso de software deben correr por parte de la empresa de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  </w:t>
      </w:r>
    </w:p>
    <w:p w14:paraId="1D9ECE39" w14:textId="77777777" w:rsidR="00893954" w:rsidRPr="00510BC4" w:rsidRDefault="00893954" w:rsidP="00893954">
      <w:pPr>
        <w:spacing w:after="0" w:line="240" w:lineRule="auto"/>
        <w:jc w:val="both"/>
        <w:rPr>
          <w:rFonts w:ascii="Arial" w:hAnsi="Arial" w:cs="Arial"/>
          <w:sz w:val="20"/>
          <w:szCs w:val="20"/>
        </w:rPr>
      </w:pPr>
    </w:p>
    <w:p w14:paraId="705A2736"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En general se requiere de ACD, IVR, encolamiento inteligente de clientes, Pop up </w:t>
      </w:r>
      <w:proofErr w:type="spellStart"/>
      <w:r w:rsidRPr="00510BC4">
        <w:rPr>
          <w:rFonts w:ascii="Arial" w:hAnsi="Arial" w:cs="Arial"/>
          <w:sz w:val="20"/>
          <w:szCs w:val="20"/>
        </w:rPr>
        <w:t>screen</w:t>
      </w:r>
      <w:proofErr w:type="spellEnd"/>
      <w:r w:rsidRPr="00510BC4">
        <w:rPr>
          <w:rFonts w:ascii="Arial" w:hAnsi="Arial" w:cs="Arial"/>
          <w:sz w:val="20"/>
          <w:szCs w:val="20"/>
        </w:rPr>
        <w:t xml:space="preserve">, </w:t>
      </w:r>
      <w:proofErr w:type="spellStart"/>
      <w:r w:rsidRPr="00510BC4">
        <w:rPr>
          <w:rFonts w:ascii="Arial" w:hAnsi="Arial" w:cs="Arial"/>
          <w:sz w:val="20"/>
          <w:szCs w:val="20"/>
        </w:rPr>
        <w:t>Workforce</w:t>
      </w:r>
      <w:proofErr w:type="spellEnd"/>
      <w:r w:rsidRPr="00510BC4">
        <w:rPr>
          <w:rFonts w:ascii="Arial" w:hAnsi="Arial" w:cs="Arial"/>
          <w:sz w:val="20"/>
          <w:szCs w:val="20"/>
        </w:rPr>
        <w:t xml:space="preserve"> Management, marcación previa y progresiva y/o predictiva, monitoreo silencioso, grabación de voz, grabación de datos, sistema de administración de cargues de listados, auditoria y grabación para aseguramiento de calidad, sistema de administración de contactos, desarrollos de atención de chat y cualquier otra herramienta necesaria para atender con calidad y eficiencia la operación del </w:t>
      </w:r>
      <w:proofErr w:type="spellStart"/>
      <w:r w:rsidRPr="00510BC4">
        <w:rPr>
          <w:rFonts w:ascii="Arial" w:hAnsi="Arial" w:cs="Arial"/>
          <w:sz w:val="20"/>
          <w:szCs w:val="20"/>
        </w:rPr>
        <w:t>Contact</w:t>
      </w:r>
      <w:proofErr w:type="spellEnd"/>
      <w:r w:rsidRPr="00510BC4">
        <w:rPr>
          <w:rFonts w:ascii="Arial" w:hAnsi="Arial" w:cs="Arial"/>
          <w:sz w:val="20"/>
          <w:szCs w:val="20"/>
        </w:rPr>
        <w:t xml:space="preserve"> Center.</w:t>
      </w:r>
    </w:p>
    <w:p w14:paraId="4D9F3FE6" w14:textId="77777777" w:rsidR="00893954" w:rsidRPr="00510BC4" w:rsidRDefault="00893954" w:rsidP="00893954">
      <w:pPr>
        <w:spacing w:after="0" w:line="240" w:lineRule="auto"/>
        <w:jc w:val="both"/>
        <w:rPr>
          <w:rFonts w:ascii="Arial" w:hAnsi="Arial" w:cs="Arial"/>
          <w:sz w:val="20"/>
          <w:szCs w:val="20"/>
        </w:rPr>
      </w:pPr>
    </w:p>
    <w:p w14:paraId="71632900"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 xml:space="preserve">El Contac Center contratado debe garantizar la mantenibilidad, modularidad, compatibilidad, adaptabilidad, facilidades de integración con otros sistemas, actualización tecnológica y escalabilidad de la plataforma tecnológica, de igual forma el Contac Center seleccionado debe ejecutar los desarrollos que requiera la operación según los requerimientos de la CSBP.   </w:t>
      </w:r>
    </w:p>
    <w:p w14:paraId="0428EC06" w14:textId="77777777" w:rsidR="00893954" w:rsidRPr="00510BC4" w:rsidRDefault="00893954" w:rsidP="0084755C">
      <w:pPr>
        <w:pStyle w:val="Ttulo1"/>
        <w:numPr>
          <w:ilvl w:val="2"/>
          <w:numId w:val="37"/>
        </w:numPr>
        <w:spacing w:before="200" w:after="200"/>
        <w:ind w:left="567" w:hanging="567"/>
        <w:rPr>
          <w:rFonts w:ascii="Arial" w:hAnsi="Arial" w:cs="Arial"/>
          <w:color w:val="17365D" w:themeColor="text2" w:themeShade="BF"/>
          <w:sz w:val="22"/>
        </w:rPr>
      </w:pPr>
      <w:bookmarkStart w:id="16" w:name="_Toc70672724"/>
      <w:r w:rsidRPr="00510BC4">
        <w:rPr>
          <w:rFonts w:ascii="Arial" w:hAnsi="Arial" w:cs="Arial"/>
          <w:color w:val="17365D" w:themeColor="text2" w:themeShade="BF"/>
          <w:sz w:val="22"/>
        </w:rPr>
        <w:t>Canales o Líneas Dedicadas</w:t>
      </w:r>
      <w:bookmarkEnd w:id="16"/>
    </w:p>
    <w:p w14:paraId="30F361F2" w14:textId="77777777"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Garantizar el número de canales o líneas dedicadas y exclusivas para atender la capacidad de llamadas exigidas y dimensionadas por la CSBP.</w:t>
      </w:r>
    </w:p>
    <w:p w14:paraId="04014A7F" w14:textId="77777777" w:rsidR="00893954" w:rsidRPr="00510BC4" w:rsidRDefault="00893954" w:rsidP="0084755C">
      <w:pPr>
        <w:pStyle w:val="Ttulo1"/>
        <w:numPr>
          <w:ilvl w:val="2"/>
          <w:numId w:val="37"/>
        </w:numPr>
        <w:spacing w:before="200" w:after="200"/>
        <w:ind w:left="567" w:hanging="567"/>
        <w:rPr>
          <w:rFonts w:ascii="Arial" w:hAnsi="Arial" w:cs="Arial"/>
          <w:color w:val="17365D" w:themeColor="text2" w:themeShade="BF"/>
          <w:sz w:val="22"/>
        </w:rPr>
      </w:pPr>
      <w:bookmarkStart w:id="17" w:name="_Toc70672725"/>
      <w:r w:rsidRPr="00510BC4">
        <w:rPr>
          <w:rFonts w:ascii="Arial" w:hAnsi="Arial" w:cs="Arial"/>
          <w:color w:val="17365D" w:themeColor="text2" w:themeShade="BF"/>
          <w:sz w:val="22"/>
        </w:rPr>
        <w:t>Conectividad y Seguridad</w:t>
      </w:r>
      <w:bookmarkEnd w:id="17"/>
    </w:p>
    <w:p w14:paraId="4093ABD9" w14:textId="1746C6D6" w:rsidR="00893954" w:rsidRPr="00510BC4" w:rsidRDefault="00893954" w:rsidP="00893954">
      <w:pPr>
        <w:spacing w:after="0" w:line="240" w:lineRule="auto"/>
        <w:jc w:val="both"/>
        <w:rPr>
          <w:rFonts w:ascii="Arial" w:hAnsi="Arial" w:cs="Arial"/>
          <w:sz w:val="20"/>
          <w:szCs w:val="20"/>
        </w:rPr>
      </w:pPr>
      <w:r w:rsidRPr="00510BC4">
        <w:rPr>
          <w:rFonts w:ascii="Arial" w:hAnsi="Arial" w:cs="Arial"/>
          <w:sz w:val="20"/>
          <w:szCs w:val="20"/>
        </w:rPr>
        <w:t>Contar con dos (2) enlaces totalmente redundantes e independientes con operadores de enlace diferentes que garanticen la disponibilidad</w:t>
      </w:r>
      <w:r w:rsidR="004B269B">
        <w:rPr>
          <w:rFonts w:ascii="Arial" w:hAnsi="Arial" w:cs="Arial"/>
          <w:sz w:val="20"/>
          <w:szCs w:val="20"/>
        </w:rPr>
        <w:t xml:space="preserve">, continuidad </w:t>
      </w:r>
      <w:r w:rsidR="00F65971" w:rsidRPr="004B269B">
        <w:rPr>
          <w:rFonts w:ascii="Arial" w:hAnsi="Arial" w:cs="Arial"/>
          <w:sz w:val="20"/>
          <w:szCs w:val="20"/>
        </w:rPr>
        <w:t xml:space="preserve">y calidad </w:t>
      </w:r>
      <w:r w:rsidRPr="00510BC4">
        <w:rPr>
          <w:rFonts w:ascii="Arial" w:hAnsi="Arial" w:cs="Arial"/>
          <w:sz w:val="20"/>
          <w:szCs w:val="20"/>
        </w:rPr>
        <w:t>del servicio</w:t>
      </w:r>
      <w:r w:rsidR="004B269B">
        <w:rPr>
          <w:rFonts w:ascii="Arial" w:hAnsi="Arial" w:cs="Arial"/>
          <w:sz w:val="20"/>
          <w:szCs w:val="20"/>
        </w:rPr>
        <w:t>.</w:t>
      </w:r>
      <w:r w:rsidRPr="00510BC4">
        <w:rPr>
          <w:rFonts w:ascii="Arial" w:hAnsi="Arial" w:cs="Arial"/>
          <w:sz w:val="20"/>
          <w:szCs w:val="20"/>
        </w:rPr>
        <w:t xml:space="preserve">  </w:t>
      </w:r>
    </w:p>
    <w:p w14:paraId="7C348922" w14:textId="77777777" w:rsidR="00893954" w:rsidRPr="007A63AB" w:rsidRDefault="00893954" w:rsidP="00893954">
      <w:pPr>
        <w:spacing w:after="0" w:line="240" w:lineRule="auto"/>
        <w:jc w:val="both"/>
        <w:rPr>
          <w:rFonts w:ascii="Arial" w:hAnsi="Arial" w:cs="Arial"/>
          <w:sz w:val="20"/>
          <w:szCs w:val="20"/>
        </w:rPr>
      </w:pPr>
    </w:p>
    <w:p w14:paraId="067DCD60"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Garantizar el crecimiento del canal de comunicación en los casos de incremento de puestos por aumento en el tráfico.</w:t>
      </w:r>
    </w:p>
    <w:p w14:paraId="233C7E45" w14:textId="77777777" w:rsidR="00893954" w:rsidRPr="007A63AB" w:rsidRDefault="00893954" w:rsidP="00E05E51">
      <w:pPr>
        <w:pStyle w:val="Ttulo1"/>
        <w:numPr>
          <w:ilvl w:val="2"/>
          <w:numId w:val="37"/>
        </w:numPr>
        <w:spacing w:before="200" w:after="200"/>
        <w:ind w:left="567"/>
        <w:rPr>
          <w:rFonts w:ascii="Arial" w:hAnsi="Arial" w:cs="Arial"/>
          <w:color w:val="17365D" w:themeColor="text2" w:themeShade="BF"/>
          <w:sz w:val="20"/>
          <w:szCs w:val="20"/>
        </w:rPr>
      </w:pPr>
      <w:bookmarkStart w:id="18" w:name="_Toc70672726"/>
      <w:r w:rsidRPr="007A63AB">
        <w:rPr>
          <w:rFonts w:ascii="Arial" w:hAnsi="Arial" w:cs="Arial"/>
          <w:color w:val="17365D" w:themeColor="text2" w:themeShade="BF"/>
          <w:sz w:val="20"/>
          <w:szCs w:val="20"/>
        </w:rPr>
        <w:lastRenderedPageBreak/>
        <w:t>Central Telefónica y Servicio de Telefonía</w:t>
      </w:r>
      <w:bookmarkEnd w:id="18"/>
    </w:p>
    <w:p w14:paraId="62C4DEDA" w14:textId="6AB8A3D3"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Garantizar la solución de telefonía interna, para cumplir con los requerimientos y niveles de servicio de la CSBP. La Central Telefónica y Servicio de Telefonía debe ser provista por el CONTAC CENTER contratado</w:t>
      </w:r>
      <w:r w:rsidR="00F65971">
        <w:rPr>
          <w:rFonts w:ascii="Arial" w:hAnsi="Arial" w:cs="Arial"/>
          <w:sz w:val="20"/>
          <w:szCs w:val="20"/>
        </w:rPr>
        <w:t xml:space="preserve"> </w:t>
      </w:r>
      <w:r w:rsidR="00F65971" w:rsidRPr="004B269B">
        <w:rPr>
          <w:rFonts w:ascii="Arial" w:hAnsi="Arial" w:cs="Arial"/>
          <w:sz w:val="20"/>
          <w:szCs w:val="20"/>
        </w:rPr>
        <w:t>en cualquier modalidad</w:t>
      </w:r>
      <w:r w:rsidR="004B269B" w:rsidRPr="004B269B">
        <w:rPr>
          <w:rFonts w:ascii="Arial" w:hAnsi="Arial" w:cs="Arial"/>
          <w:sz w:val="20"/>
          <w:szCs w:val="20"/>
        </w:rPr>
        <w:t>,</w:t>
      </w:r>
      <w:r w:rsidR="00F65971" w:rsidRPr="004B269B">
        <w:rPr>
          <w:rFonts w:ascii="Arial" w:hAnsi="Arial" w:cs="Arial"/>
          <w:sz w:val="20"/>
          <w:szCs w:val="20"/>
        </w:rPr>
        <w:t xml:space="preserve"> como ser </w:t>
      </w:r>
      <w:r w:rsidR="004B269B" w:rsidRPr="004B269B">
        <w:rPr>
          <w:rFonts w:ascii="Arial" w:hAnsi="Arial" w:cs="Arial"/>
          <w:sz w:val="20"/>
          <w:szCs w:val="20"/>
        </w:rPr>
        <w:t xml:space="preserve">física </w:t>
      </w:r>
      <w:r w:rsidR="00F65971" w:rsidRPr="004B269B">
        <w:rPr>
          <w:rFonts w:ascii="Arial" w:hAnsi="Arial" w:cs="Arial"/>
          <w:sz w:val="20"/>
          <w:szCs w:val="20"/>
        </w:rPr>
        <w:t>in situ, en la nube o híbrido</w:t>
      </w:r>
      <w:r w:rsidRPr="004B269B">
        <w:rPr>
          <w:rFonts w:ascii="Arial" w:hAnsi="Arial" w:cs="Arial"/>
          <w:sz w:val="20"/>
          <w:szCs w:val="20"/>
        </w:rPr>
        <w:t xml:space="preserve">. </w:t>
      </w:r>
    </w:p>
    <w:p w14:paraId="35A63D78"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4590EA2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Garantizar la redundancia y/o contingencia de los números con el fin de asegurar la disponibilidad total del servicio. </w:t>
      </w:r>
    </w:p>
    <w:p w14:paraId="6372BD0B"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43CB2CA8" w14:textId="246156F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Suministrar </w:t>
      </w:r>
      <w:r w:rsidR="004B269B">
        <w:rPr>
          <w:rFonts w:ascii="Arial" w:hAnsi="Arial" w:cs="Arial"/>
          <w:sz w:val="20"/>
          <w:szCs w:val="20"/>
        </w:rPr>
        <w:t>una</w:t>
      </w:r>
      <w:r w:rsidRPr="007A63AB">
        <w:rPr>
          <w:rFonts w:ascii="Arial" w:hAnsi="Arial" w:cs="Arial"/>
          <w:sz w:val="20"/>
          <w:szCs w:val="20"/>
        </w:rPr>
        <w:t xml:space="preserve"> central telefónica</w:t>
      </w:r>
      <w:r w:rsidR="004B269B" w:rsidRPr="004B269B">
        <w:rPr>
          <w:rFonts w:ascii="Arial" w:hAnsi="Arial" w:cs="Arial"/>
          <w:sz w:val="20"/>
          <w:szCs w:val="20"/>
        </w:rPr>
        <w:t xml:space="preserve"> física in situ, en la nube o híbrido</w:t>
      </w:r>
      <w:r w:rsidRPr="007A63AB">
        <w:rPr>
          <w:rFonts w:ascii="Arial" w:hAnsi="Arial" w:cs="Arial"/>
          <w:sz w:val="20"/>
          <w:szCs w:val="20"/>
        </w:rPr>
        <w:t>. Esta debe ser totalmente redundante, cumplir con altos estándares de calidad, suministrando las funcionalidades propias de un CONTACT CENTER.</w:t>
      </w:r>
      <w:r w:rsidRPr="00F65971">
        <w:rPr>
          <w:rFonts w:ascii="Arial" w:hAnsi="Arial" w:cs="Arial"/>
          <w:color w:val="9BBB59" w:themeColor="accent3"/>
          <w:sz w:val="20"/>
          <w:szCs w:val="20"/>
        </w:rPr>
        <w:t xml:space="preserve"> </w:t>
      </w:r>
      <w:r w:rsidRPr="007A63AB">
        <w:rPr>
          <w:rFonts w:ascii="Arial" w:hAnsi="Arial" w:cs="Arial"/>
          <w:sz w:val="20"/>
          <w:szCs w:val="20"/>
        </w:rPr>
        <w:t xml:space="preserve">También debe incluir los criterios de diseño y operación que garanticen los niveles de seguridad de una plataforma de CONTACT CENTER.   </w:t>
      </w:r>
    </w:p>
    <w:p w14:paraId="647D04D1" w14:textId="77777777" w:rsidR="00893954" w:rsidRPr="007A63AB" w:rsidRDefault="00893954" w:rsidP="00893954">
      <w:pPr>
        <w:spacing w:after="0" w:line="240" w:lineRule="auto"/>
        <w:jc w:val="both"/>
        <w:rPr>
          <w:rFonts w:ascii="Arial" w:hAnsi="Arial" w:cs="Arial"/>
          <w:sz w:val="20"/>
          <w:szCs w:val="20"/>
        </w:rPr>
      </w:pPr>
    </w:p>
    <w:p w14:paraId="2B2EB353"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De manera opcional y deseable el Contac Center seleccionado deberá contar con una solución que permita generar un sistema de </w:t>
      </w:r>
      <w:proofErr w:type="spellStart"/>
      <w:r w:rsidRPr="007A63AB">
        <w:rPr>
          <w:rFonts w:ascii="Arial" w:hAnsi="Arial" w:cs="Arial"/>
          <w:i/>
          <w:iCs/>
          <w:sz w:val="20"/>
          <w:szCs w:val="20"/>
        </w:rPr>
        <w:t>click</w:t>
      </w:r>
      <w:proofErr w:type="spellEnd"/>
      <w:r w:rsidRPr="007A63AB">
        <w:rPr>
          <w:rFonts w:ascii="Arial" w:hAnsi="Arial" w:cs="Arial"/>
          <w:i/>
          <w:iCs/>
          <w:sz w:val="20"/>
          <w:szCs w:val="20"/>
        </w:rPr>
        <w:t xml:space="preserve"> </w:t>
      </w:r>
      <w:proofErr w:type="spellStart"/>
      <w:r w:rsidRPr="007A63AB">
        <w:rPr>
          <w:rFonts w:ascii="Arial" w:hAnsi="Arial" w:cs="Arial"/>
          <w:i/>
          <w:iCs/>
          <w:sz w:val="20"/>
          <w:szCs w:val="20"/>
        </w:rPr>
        <w:t>to</w:t>
      </w:r>
      <w:proofErr w:type="spellEnd"/>
      <w:r w:rsidRPr="007A63AB">
        <w:rPr>
          <w:rFonts w:ascii="Arial" w:hAnsi="Arial" w:cs="Arial"/>
          <w:i/>
          <w:iCs/>
          <w:sz w:val="20"/>
          <w:szCs w:val="20"/>
        </w:rPr>
        <w:t xml:space="preserve"> </w:t>
      </w:r>
      <w:proofErr w:type="spellStart"/>
      <w:r w:rsidRPr="007A63AB">
        <w:rPr>
          <w:rFonts w:ascii="Arial" w:hAnsi="Arial" w:cs="Arial"/>
          <w:i/>
          <w:iCs/>
          <w:sz w:val="20"/>
          <w:szCs w:val="20"/>
        </w:rPr>
        <w:t>call</w:t>
      </w:r>
      <w:proofErr w:type="spellEnd"/>
      <w:r w:rsidRPr="007A63AB">
        <w:rPr>
          <w:rFonts w:ascii="Arial" w:hAnsi="Arial" w:cs="Arial"/>
          <w:sz w:val="20"/>
          <w:szCs w:val="20"/>
        </w:rPr>
        <w:t xml:space="preserve"> desde la página web de la CSBP o desde la aplicación Móvil garantizando una comunicación adecuada a través de voz IP, así como las diferentes opciones para el aprovechamiento de la tecnología 4G o 5G.  Es necesario que se documente dicha solución.</w:t>
      </w:r>
    </w:p>
    <w:p w14:paraId="39A2321F" w14:textId="58CB86F8"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19" w:name="_Toc70672727"/>
      <w:r w:rsidRPr="007A63AB">
        <w:rPr>
          <w:rFonts w:ascii="Arial" w:hAnsi="Arial" w:cs="Arial"/>
          <w:color w:val="17365D" w:themeColor="text2" w:themeShade="BF"/>
          <w:sz w:val="20"/>
          <w:szCs w:val="20"/>
        </w:rPr>
        <w:t>PBX</w:t>
      </w:r>
      <w:bookmarkEnd w:id="19"/>
    </w:p>
    <w:p w14:paraId="1E69A73B" w14:textId="18F9E4F0" w:rsidR="00893954" w:rsidRPr="004B269B" w:rsidRDefault="00893954" w:rsidP="00893954">
      <w:pPr>
        <w:autoSpaceDE w:val="0"/>
        <w:autoSpaceDN w:val="0"/>
        <w:adjustRightInd w:val="0"/>
        <w:spacing w:after="0" w:line="240" w:lineRule="auto"/>
        <w:jc w:val="both"/>
        <w:rPr>
          <w:rFonts w:ascii="Arial" w:hAnsi="Arial" w:cs="Arial"/>
          <w:sz w:val="20"/>
          <w:szCs w:val="20"/>
        </w:rPr>
      </w:pPr>
      <w:r w:rsidRPr="004B269B">
        <w:rPr>
          <w:rFonts w:ascii="Arial" w:hAnsi="Arial" w:cs="Arial"/>
          <w:sz w:val="20"/>
          <w:szCs w:val="20"/>
        </w:rPr>
        <w:t>Se requiere utilizar un PBX o central telefónica</w:t>
      </w:r>
      <w:r w:rsidR="00DD7704" w:rsidRPr="004B269B">
        <w:rPr>
          <w:rFonts w:ascii="Arial" w:hAnsi="Arial" w:cs="Arial"/>
          <w:sz w:val="20"/>
          <w:szCs w:val="20"/>
        </w:rPr>
        <w:t xml:space="preserve"> ya sea </w:t>
      </w:r>
      <w:r w:rsidR="004B269B" w:rsidRPr="004B269B">
        <w:rPr>
          <w:rFonts w:ascii="Arial" w:hAnsi="Arial" w:cs="Arial"/>
          <w:sz w:val="20"/>
          <w:szCs w:val="20"/>
        </w:rPr>
        <w:t xml:space="preserve">física </w:t>
      </w:r>
      <w:r w:rsidR="00DD7704" w:rsidRPr="004B269B">
        <w:rPr>
          <w:rFonts w:ascii="Arial" w:hAnsi="Arial" w:cs="Arial"/>
          <w:sz w:val="20"/>
          <w:szCs w:val="20"/>
        </w:rPr>
        <w:t>in situ, en la nube o híbridos</w:t>
      </w:r>
      <w:r w:rsidRPr="004B269B">
        <w:rPr>
          <w:rFonts w:ascii="Arial" w:hAnsi="Arial" w:cs="Arial"/>
          <w:sz w:val="20"/>
          <w:szCs w:val="20"/>
        </w:rPr>
        <w:t xml:space="preserve"> para la administración de tráfico telefónico tanto entrante como saliente, que soporte el tráfico de la operación basado en el comportamiento de tráfico de llamadas</w:t>
      </w:r>
      <w:r w:rsidR="003978B3" w:rsidRPr="004B269B">
        <w:rPr>
          <w:rFonts w:ascii="Arial" w:hAnsi="Arial" w:cs="Arial"/>
          <w:sz w:val="20"/>
          <w:szCs w:val="20"/>
        </w:rPr>
        <w:t xml:space="preserve"> por Regional,</w:t>
      </w:r>
      <w:r w:rsidRPr="004B269B">
        <w:rPr>
          <w:rFonts w:ascii="Arial" w:hAnsi="Arial" w:cs="Arial"/>
          <w:sz w:val="20"/>
          <w:szCs w:val="20"/>
        </w:rPr>
        <w:t xml:space="preserve"> datos que serán proporcionados por la CSBP</w:t>
      </w:r>
      <w:r w:rsidR="00F35EE0" w:rsidRPr="004B269B">
        <w:rPr>
          <w:rFonts w:ascii="Arial" w:hAnsi="Arial" w:cs="Arial"/>
          <w:sz w:val="20"/>
          <w:szCs w:val="20"/>
        </w:rPr>
        <w:t xml:space="preserve"> (anexo)</w:t>
      </w:r>
      <w:r w:rsidRPr="004B269B">
        <w:rPr>
          <w:rFonts w:ascii="Arial" w:hAnsi="Arial" w:cs="Arial"/>
          <w:sz w:val="20"/>
          <w:szCs w:val="20"/>
        </w:rPr>
        <w:t>, y permita garantizar adecuados niveles de crecimiento, en cuanto al número total de extensiones y número total de troncales.</w:t>
      </w:r>
    </w:p>
    <w:p w14:paraId="56413F59" w14:textId="77777777" w:rsidR="00893954" w:rsidRPr="007A63AB" w:rsidRDefault="00893954" w:rsidP="00893954">
      <w:pPr>
        <w:autoSpaceDE w:val="0"/>
        <w:autoSpaceDN w:val="0"/>
        <w:adjustRightInd w:val="0"/>
        <w:spacing w:after="0" w:line="240" w:lineRule="auto"/>
        <w:rPr>
          <w:rFonts w:ascii="Arial" w:hAnsi="Arial" w:cs="Arial"/>
          <w:sz w:val="20"/>
          <w:szCs w:val="20"/>
        </w:rPr>
      </w:pPr>
    </w:p>
    <w:p w14:paraId="20282D06" w14:textId="069A4A72"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La central telefónica debe contar con la capacidad de reportar en tiempo real el estado de ocupación de los canales telefónicos (enlaces primarios contra los OFERENTES de telefonía fija y enlaces entre la central telefónica y el IVR). El Contac Center seleccionado es responsable de mantener un histórico de la ocupación de estos canales y reportar cuando se requiera esta información a la CSBP. El Contac Center contratado debe garantizar la No perdida de llamadas entrantes, en caso de ocupación al 100% de los canales, el OFERENTE deberá tener un mecanismo de desborde que minimice el impacto de esta situación.</w:t>
      </w:r>
    </w:p>
    <w:p w14:paraId="4054040A"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722BCAB2" w14:textId="6826A57F" w:rsidR="00893954" w:rsidRPr="003802FB" w:rsidRDefault="00893954" w:rsidP="00893954">
      <w:pPr>
        <w:autoSpaceDE w:val="0"/>
        <w:autoSpaceDN w:val="0"/>
        <w:adjustRightInd w:val="0"/>
        <w:spacing w:after="0" w:line="240" w:lineRule="auto"/>
        <w:jc w:val="both"/>
        <w:rPr>
          <w:rFonts w:ascii="Arial" w:hAnsi="Arial" w:cs="Arial"/>
          <w:sz w:val="20"/>
          <w:szCs w:val="20"/>
        </w:rPr>
      </w:pPr>
      <w:r w:rsidRPr="003802FB">
        <w:rPr>
          <w:rFonts w:ascii="Arial" w:hAnsi="Arial" w:cs="Arial"/>
          <w:sz w:val="20"/>
          <w:szCs w:val="20"/>
        </w:rPr>
        <w:t xml:space="preserve">La </w:t>
      </w:r>
      <w:r w:rsidR="00DD7704" w:rsidRPr="003802FB">
        <w:rPr>
          <w:rFonts w:ascii="Arial" w:hAnsi="Arial" w:cs="Arial"/>
          <w:sz w:val="20"/>
          <w:szCs w:val="20"/>
        </w:rPr>
        <w:t xml:space="preserve">central telefónica </w:t>
      </w:r>
      <w:r w:rsidRPr="003802FB">
        <w:rPr>
          <w:rFonts w:ascii="Arial" w:hAnsi="Arial" w:cs="Arial"/>
          <w:sz w:val="20"/>
          <w:szCs w:val="20"/>
        </w:rPr>
        <w:t xml:space="preserve">deberá contar con enlaces de tipo H323 para enlazarse con la estructura </w:t>
      </w:r>
      <w:r w:rsidR="00DD7704" w:rsidRPr="003802FB">
        <w:rPr>
          <w:rFonts w:ascii="Arial" w:hAnsi="Arial" w:cs="Arial"/>
          <w:sz w:val="20"/>
          <w:szCs w:val="20"/>
        </w:rPr>
        <w:t>nacional de</w:t>
      </w:r>
      <w:r w:rsidRPr="003802FB">
        <w:rPr>
          <w:rFonts w:ascii="Arial" w:hAnsi="Arial" w:cs="Arial"/>
          <w:sz w:val="20"/>
          <w:szCs w:val="20"/>
        </w:rPr>
        <w:t xml:space="preserve"> telefonía de la CSBP</w:t>
      </w:r>
      <w:r w:rsidR="00DD7704" w:rsidRPr="003802FB">
        <w:rPr>
          <w:rFonts w:ascii="Arial" w:hAnsi="Arial" w:cs="Arial"/>
          <w:sz w:val="20"/>
          <w:szCs w:val="20"/>
        </w:rPr>
        <w:t>, ya sea con la implementación de un Gateway virtual o físico</w:t>
      </w:r>
      <w:r w:rsidRPr="003802FB">
        <w:rPr>
          <w:rFonts w:ascii="Arial" w:hAnsi="Arial" w:cs="Arial"/>
          <w:sz w:val="20"/>
          <w:szCs w:val="20"/>
        </w:rPr>
        <w:t>.</w:t>
      </w:r>
    </w:p>
    <w:p w14:paraId="150C116B" w14:textId="77777777"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20" w:name="_Toc70671673"/>
      <w:bookmarkStart w:id="21" w:name="_Toc70672728"/>
      <w:bookmarkStart w:id="22" w:name="_Toc70672729"/>
      <w:bookmarkEnd w:id="20"/>
      <w:bookmarkEnd w:id="21"/>
      <w:r w:rsidRPr="007A63AB">
        <w:rPr>
          <w:rFonts w:ascii="Arial" w:hAnsi="Arial" w:cs="Arial"/>
          <w:color w:val="17365D" w:themeColor="text2" w:themeShade="BF"/>
          <w:sz w:val="20"/>
          <w:szCs w:val="20"/>
        </w:rPr>
        <w:t>Extensiones</w:t>
      </w:r>
      <w:bookmarkEnd w:id="22"/>
    </w:p>
    <w:p w14:paraId="0B04E800"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Cada agente debe tener asignado una terminal de voz con las siguientes características:</w:t>
      </w:r>
    </w:p>
    <w:p w14:paraId="56450F55"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326A06B9" w14:textId="77777777" w:rsidR="00893954" w:rsidRPr="007A63AB" w:rsidRDefault="00893954" w:rsidP="00E05E51">
      <w:pPr>
        <w:pStyle w:val="Prrafodelista"/>
        <w:numPr>
          <w:ilvl w:val="2"/>
          <w:numId w:val="43"/>
        </w:numPr>
        <w:autoSpaceDE w:val="0"/>
        <w:autoSpaceDN w:val="0"/>
        <w:adjustRightInd w:val="0"/>
        <w:spacing w:after="0" w:line="240" w:lineRule="auto"/>
        <w:ind w:left="360"/>
        <w:jc w:val="both"/>
        <w:rPr>
          <w:rFonts w:ascii="Arial" w:hAnsi="Arial" w:cs="Arial"/>
          <w:sz w:val="20"/>
          <w:szCs w:val="20"/>
        </w:rPr>
      </w:pPr>
      <w:r w:rsidRPr="007A63AB">
        <w:rPr>
          <w:rFonts w:ascii="Arial" w:hAnsi="Arial" w:cs="Arial"/>
          <w:sz w:val="20"/>
          <w:szCs w:val="20"/>
        </w:rPr>
        <w:t>Contestar llamadas, terminar llamadas.</w:t>
      </w:r>
    </w:p>
    <w:p w14:paraId="2890AEB1" w14:textId="77777777" w:rsidR="00893954" w:rsidRPr="007A63AB" w:rsidRDefault="00893954" w:rsidP="00E05E51">
      <w:pPr>
        <w:pStyle w:val="Prrafodelista"/>
        <w:numPr>
          <w:ilvl w:val="2"/>
          <w:numId w:val="43"/>
        </w:numPr>
        <w:autoSpaceDE w:val="0"/>
        <w:autoSpaceDN w:val="0"/>
        <w:adjustRightInd w:val="0"/>
        <w:spacing w:after="0" w:line="240" w:lineRule="auto"/>
        <w:ind w:left="360"/>
        <w:jc w:val="both"/>
        <w:rPr>
          <w:rFonts w:ascii="Arial" w:hAnsi="Arial" w:cs="Arial"/>
          <w:sz w:val="20"/>
          <w:szCs w:val="20"/>
        </w:rPr>
      </w:pPr>
      <w:r w:rsidRPr="007A63AB">
        <w:rPr>
          <w:rFonts w:ascii="Arial" w:hAnsi="Arial" w:cs="Arial"/>
          <w:sz w:val="20"/>
          <w:szCs w:val="20"/>
        </w:rPr>
        <w:t>Botones programables con facilidades del sistema, para obtener información en línea como:</w:t>
      </w:r>
    </w:p>
    <w:p w14:paraId="518A7AB7" w14:textId="77777777" w:rsidR="00893954" w:rsidRPr="007A63AB" w:rsidRDefault="00893954" w:rsidP="00893954">
      <w:pPr>
        <w:autoSpaceDE w:val="0"/>
        <w:autoSpaceDN w:val="0"/>
        <w:adjustRightInd w:val="0"/>
        <w:spacing w:after="0" w:line="240" w:lineRule="auto"/>
        <w:ind w:left="360"/>
        <w:jc w:val="both"/>
        <w:rPr>
          <w:rFonts w:ascii="Arial" w:hAnsi="Arial" w:cs="Arial"/>
          <w:sz w:val="20"/>
          <w:szCs w:val="20"/>
        </w:rPr>
      </w:pPr>
      <w:r w:rsidRPr="007A63AB">
        <w:rPr>
          <w:rFonts w:ascii="Arial" w:hAnsi="Arial" w:cs="Arial"/>
          <w:sz w:val="20"/>
          <w:szCs w:val="20"/>
        </w:rPr>
        <w:t xml:space="preserve"> </w:t>
      </w:r>
    </w:p>
    <w:p w14:paraId="4892A415"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Permitir al agente visualizar estadísticas en tiempo real de las colas de llamadas. </w:t>
      </w:r>
    </w:p>
    <w:p w14:paraId="3CAD9F28"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Indicador de mensajes de Espera </w:t>
      </w:r>
    </w:p>
    <w:p w14:paraId="6BBFA017"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Manejo de estados Auxiliares – ACW, etc. </w:t>
      </w:r>
    </w:p>
    <w:p w14:paraId="316D750A"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Líneas múltiples hasta 3 canales. </w:t>
      </w:r>
    </w:p>
    <w:p w14:paraId="4F2FBCA6"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Patrones de selección de timbres </w:t>
      </w:r>
    </w:p>
    <w:p w14:paraId="75651919"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 xml:space="preserve">Altavoz </w:t>
      </w:r>
    </w:p>
    <w:p w14:paraId="4280CA65" w14:textId="77777777" w:rsidR="00893954" w:rsidRPr="007A63AB" w:rsidRDefault="00893954" w:rsidP="00E05E51">
      <w:pPr>
        <w:pStyle w:val="Prrafodelista"/>
        <w:numPr>
          <w:ilvl w:val="0"/>
          <w:numId w:val="44"/>
        </w:numPr>
        <w:autoSpaceDE w:val="0"/>
        <w:autoSpaceDN w:val="0"/>
        <w:adjustRightInd w:val="0"/>
        <w:spacing w:after="0" w:line="240" w:lineRule="auto"/>
        <w:ind w:left="709" w:hanging="283"/>
        <w:jc w:val="both"/>
        <w:rPr>
          <w:rFonts w:ascii="Arial" w:hAnsi="Arial" w:cs="Arial"/>
          <w:sz w:val="20"/>
          <w:szCs w:val="20"/>
        </w:rPr>
      </w:pPr>
      <w:r w:rsidRPr="007A63AB">
        <w:rPr>
          <w:rFonts w:ascii="Arial" w:hAnsi="Arial" w:cs="Arial"/>
          <w:sz w:val="20"/>
          <w:szCs w:val="20"/>
        </w:rPr>
        <w:t>Pantalla para desplegar información</w:t>
      </w:r>
    </w:p>
    <w:p w14:paraId="61E15756"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1CE0657F"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lastRenderedPageBreak/>
        <w:t xml:space="preserve">En caso de que los teléfonos no desplieguen información, debe proveerse un sustituto para el despliegue de la información. </w:t>
      </w:r>
    </w:p>
    <w:p w14:paraId="67A27826" w14:textId="77777777"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23" w:name="_Toc70672730"/>
      <w:r w:rsidRPr="007A63AB">
        <w:rPr>
          <w:rFonts w:ascii="Arial" w:hAnsi="Arial" w:cs="Arial"/>
          <w:color w:val="17365D" w:themeColor="text2" w:themeShade="BF"/>
          <w:sz w:val="20"/>
          <w:szCs w:val="20"/>
        </w:rPr>
        <w:t>ACD (Sistema automático de distribución de llamadas)</w:t>
      </w:r>
      <w:bookmarkEnd w:id="23"/>
      <w:r w:rsidRPr="007A63AB">
        <w:rPr>
          <w:rFonts w:ascii="Arial" w:hAnsi="Arial" w:cs="Arial"/>
          <w:color w:val="17365D" w:themeColor="text2" w:themeShade="BF"/>
          <w:sz w:val="20"/>
          <w:szCs w:val="20"/>
        </w:rPr>
        <w:t xml:space="preserve">  </w:t>
      </w:r>
    </w:p>
    <w:p w14:paraId="5EE840CA"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El servicio se complementa con los sistemas de reporteo integrados que permitan a la CSBP conocer en línea y por intervalos de 15 minutos, medias horas y acumulados diarios, semanales, quincenales y mensuales el desempeño de la operación. Se requiere capacidad para almacenar históricos mínimo un año. La CSBP debe tener acceso en línea al sistema de estadísticas.</w:t>
      </w:r>
    </w:p>
    <w:p w14:paraId="0F0A704F"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1E8341E5" w14:textId="639429F9"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 xml:space="preserve">El ACD de la central telefónica debe permitir el manejo de múltiples </w:t>
      </w:r>
      <w:proofErr w:type="spellStart"/>
      <w:r w:rsidRPr="007A63AB">
        <w:rPr>
          <w:rFonts w:ascii="Arial" w:hAnsi="Arial" w:cs="Arial"/>
          <w:sz w:val="20"/>
          <w:szCs w:val="20"/>
        </w:rPr>
        <w:t>skill</w:t>
      </w:r>
      <w:proofErr w:type="spellEnd"/>
      <w:r w:rsidRPr="007A63AB">
        <w:rPr>
          <w:rFonts w:ascii="Arial" w:hAnsi="Arial" w:cs="Arial"/>
          <w:sz w:val="20"/>
          <w:szCs w:val="20"/>
        </w:rPr>
        <w:t xml:space="preserve"> por un mismo agente y el sistema de estadísticas debe permitir el reporte por agente y por </w:t>
      </w:r>
      <w:proofErr w:type="spellStart"/>
      <w:r w:rsidRPr="007A63AB">
        <w:rPr>
          <w:rFonts w:ascii="Arial" w:hAnsi="Arial" w:cs="Arial"/>
          <w:sz w:val="20"/>
          <w:szCs w:val="20"/>
        </w:rPr>
        <w:t>skill</w:t>
      </w:r>
      <w:proofErr w:type="spellEnd"/>
      <w:r w:rsidRPr="007A63AB">
        <w:rPr>
          <w:rFonts w:ascii="Arial" w:hAnsi="Arial" w:cs="Arial"/>
          <w:sz w:val="20"/>
          <w:szCs w:val="20"/>
        </w:rPr>
        <w:t>.</w:t>
      </w:r>
    </w:p>
    <w:p w14:paraId="2C83B4B3"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56FBCB5D" w14:textId="60F38A2D"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 xml:space="preserve">Facilidad para utilización de </w:t>
      </w:r>
      <w:proofErr w:type="spellStart"/>
      <w:r w:rsidRPr="007A63AB">
        <w:rPr>
          <w:rFonts w:ascii="Arial" w:hAnsi="Arial" w:cs="Arial"/>
          <w:sz w:val="20"/>
          <w:szCs w:val="20"/>
        </w:rPr>
        <w:t>Hold</w:t>
      </w:r>
      <w:proofErr w:type="spellEnd"/>
      <w:r w:rsidRPr="007A63AB">
        <w:rPr>
          <w:rFonts w:ascii="Arial" w:hAnsi="Arial" w:cs="Arial"/>
          <w:sz w:val="20"/>
          <w:szCs w:val="20"/>
        </w:rPr>
        <w:t xml:space="preserve"> y mensajes en la cola de espera por asesor, </w:t>
      </w:r>
      <w:proofErr w:type="spellStart"/>
      <w:r w:rsidRPr="007A63AB">
        <w:rPr>
          <w:rFonts w:ascii="Arial" w:hAnsi="Arial" w:cs="Arial"/>
          <w:sz w:val="20"/>
          <w:szCs w:val="20"/>
        </w:rPr>
        <w:t>skill</w:t>
      </w:r>
      <w:proofErr w:type="spellEnd"/>
      <w:r w:rsidRPr="007A63AB">
        <w:rPr>
          <w:rFonts w:ascii="Arial" w:hAnsi="Arial" w:cs="Arial"/>
          <w:sz w:val="20"/>
          <w:szCs w:val="20"/>
        </w:rPr>
        <w:t xml:space="preserve">, en diferentes intervalos de tiempo se deberá poder utilizar medios como pautas informativas, recordatorios, y en general cualquier tipo de grabación institucional, los cuales serán entregados por la CSBP. La central telefónica debe permitir estadísticas para gestionar el uso del </w:t>
      </w:r>
      <w:proofErr w:type="spellStart"/>
      <w:r w:rsidRPr="007A63AB">
        <w:rPr>
          <w:rFonts w:ascii="Arial" w:hAnsi="Arial" w:cs="Arial"/>
          <w:sz w:val="20"/>
          <w:szCs w:val="20"/>
        </w:rPr>
        <w:t>hold</w:t>
      </w:r>
      <w:proofErr w:type="spellEnd"/>
      <w:r w:rsidRPr="007A63AB">
        <w:rPr>
          <w:rFonts w:ascii="Arial" w:hAnsi="Arial" w:cs="Arial"/>
          <w:sz w:val="20"/>
          <w:szCs w:val="20"/>
        </w:rPr>
        <w:t xml:space="preserve"> y los mensajes en la cola de espera por asesor, </w:t>
      </w:r>
      <w:proofErr w:type="spellStart"/>
      <w:r w:rsidRPr="007A63AB">
        <w:rPr>
          <w:rFonts w:ascii="Arial" w:hAnsi="Arial" w:cs="Arial"/>
          <w:sz w:val="20"/>
          <w:szCs w:val="20"/>
        </w:rPr>
        <w:t>skill</w:t>
      </w:r>
      <w:proofErr w:type="spellEnd"/>
      <w:r w:rsidRPr="007A63AB">
        <w:rPr>
          <w:rFonts w:ascii="Arial" w:hAnsi="Arial" w:cs="Arial"/>
          <w:sz w:val="20"/>
          <w:szCs w:val="20"/>
        </w:rPr>
        <w:t>, en diferentes intervalos de tiempo previamente definidos por la CSBP.</w:t>
      </w:r>
    </w:p>
    <w:p w14:paraId="14B58F72"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p>
    <w:p w14:paraId="144CC808" w14:textId="77777777" w:rsidR="00893954" w:rsidRPr="007A63AB" w:rsidRDefault="00893954" w:rsidP="00893954">
      <w:pPr>
        <w:autoSpaceDE w:val="0"/>
        <w:autoSpaceDN w:val="0"/>
        <w:adjustRightInd w:val="0"/>
        <w:spacing w:after="0" w:line="240" w:lineRule="auto"/>
        <w:jc w:val="both"/>
        <w:rPr>
          <w:rFonts w:ascii="Arial" w:hAnsi="Arial" w:cs="Arial"/>
          <w:sz w:val="20"/>
          <w:szCs w:val="20"/>
        </w:rPr>
      </w:pPr>
      <w:r w:rsidRPr="007A63AB">
        <w:rPr>
          <w:rFonts w:ascii="Arial" w:hAnsi="Arial" w:cs="Arial"/>
          <w:sz w:val="20"/>
          <w:szCs w:val="20"/>
        </w:rPr>
        <w:t xml:space="preserve">Los cambios en las grabaciones del </w:t>
      </w:r>
      <w:proofErr w:type="spellStart"/>
      <w:r w:rsidRPr="007A63AB">
        <w:rPr>
          <w:rFonts w:ascii="Arial" w:hAnsi="Arial" w:cs="Arial"/>
          <w:sz w:val="20"/>
          <w:szCs w:val="20"/>
        </w:rPr>
        <w:t>hold</w:t>
      </w:r>
      <w:proofErr w:type="spellEnd"/>
      <w:r w:rsidRPr="007A63AB">
        <w:rPr>
          <w:rFonts w:ascii="Arial" w:hAnsi="Arial" w:cs="Arial"/>
          <w:sz w:val="20"/>
          <w:szCs w:val="20"/>
        </w:rPr>
        <w:t xml:space="preserve">, mensajes en la cola de espera y mensajes en el IVR deberán ser implementados en un plazo no superior a 8 horas, a partir de la entrega de la solicitud por parte de la CSBP. </w:t>
      </w:r>
    </w:p>
    <w:p w14:paraId="60A2968C" w14:textId="77777777"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24" w:name="_Toc70672731"/>
      <w:r w:rsidRPr="007A63AB">
        <w:rPr>
          <w:rFonts w:ascii="Arial" w:hAnsi="Arial" w:cs="Arial"/>
          <w:color w:val="17365D" w:themeColor="text2" w:themeShade="BF"/>
          <w:sz w:val="20"/>
          <w:szCs w:val="20"/>
        </w:rPr>
        <w:t>IVR o Audio Respuesta</w:t>
      </w:r>
      <w:bookmarkEnd w:id="24"/>
    </w:p>
    <w:p w14:paraId="5876692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debe contar con un sistema de IVR transaccional, con disponibilidad </w:t>
      </w:r>
      <w:r w:rsidRPr="0084755C">
        <w:rPr>
          <w:rFonts w:ascii="Arial" w:hAnsi="Arial" w:cs="Arial"/>
          <w:sz w:val="20"/>
          <w:szCs w:val="20"/>
        </w:rPr>
        <w:t>24x7x365</w:t>
      </w:r>
      <w:r w:rsidRPr="007A63AB">
        <w:rPr>
          <w:rFonts w:ascii="Arial" w:hAnsi="Arial" w:cs="Arial"/>
          <w:sz w:val="20"/>
          <w:szCs w:val="20"/>
        </w:rPr>
        <w:t xml:space="preserve"> que permita desarrollar el servicio a prestar y como mínimo las acciones y/o funcionalidades de Contac Center mencionadas en el punto 5 del presente documento. El IVR debe permitir:</w:t>
      </w:r>
    </w:p>
    <w:p w14:paraId="51ADC7E7" w14:textId="77777777" w:rsidR="00893954" w:rsidRPr="007A63AB" w:rsidRDefault="00893954" w:rsidP="00893954">
      <w:pPr>
        <w:spacing w:after="0" w:line="240" w:lineRule="auto"/>
        <w:ind w:left="708"/>
        <w:jc w:val="both"/>
        <w:rPr>
          <w:rFonts w:ascii="Arial" w:hAnsi="Arial" w:cs="Arial"/>
          <w:sz w:val="20"/>
          <w:szCs w:val="20"/>
        </w:rPr>
      </w:pPr>
    </w:p>
    <w:p w14:paraId="12DAB99E"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Gestionar el 100% de las llamadas entrantes, para ello debe tener la capacidad de soportar todo el tráfico de llamadas.</w:t>
      </w:r>
    </w:p>
    <w:p w14:paraId="6C0FADEC"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Diseñar e implementar el árbol de gestión de llamadas, dinámico, actualizable, de fácil actualización, flexible a cambios en línea, de acuerdo con las necesidades de la operación de la CSBP. </w:t>
      </w:r>
    </w:p>
    <w:p w14:paraId="30903A89"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Realizar operaciones, tanto de consulta como de actualización, con bases de datos, u otro que el proponente especifique. </w:t>
      </w:r>
    </w:p>
    <w:p w14:paraId="282260BA"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Convertir en palabras valores numéricos, valores monetarios, fechas y horas almacenadas en controles previos. </w:t>
      </w:r>
    </w:p>
    <w:p w14:paraId="49E599EF" w14:textId="26FB571B"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Los mensajes pregrabados deben ser realizado por personal </w:t>
      </w:r>
      <w:r w:rsidR="008F7CEF" w:rsidRPr="007A63AB">
        <w:rPr>
          <w:rFonts w:ascii="Arial" w:hAnsi="Arial" w:cs="Arial"/>
          <w:sz w:val="20"/>
          <w:szCs w:val="20"/>
        </w:rPr>
        <w:t>calificad</w:t>
      </w:r>
      <w:r w:rsidR="003802FB">
        <w:rPr>
          <w:rFonts w:ascii="Arial" w:hAnsi="Arial" w:cs="Arial"/>
          <w:sz w:val="20"/>
          <w:szCs w:val="20"/>
        </w:rPr>
        <w:t>o</w:t>
      </w:r>
      <w:r w:rsidR="008F7CEF" w:rsidRPr="007A63AB">
        <w:rPr>
          <w:rFonts w:ascii="Arial" w:hAnsi="Arial" w:cs="Arial"/>
          <w:sz w:val="20"/>
          <w:szCs w:val="20"/>
        </w:rPr>
        <w:t xml:space="preserve"> para este propósito </w:t>
      </w:r>
      <w:r w:rsidR="008F7CEF" w:rsidRPr="003802FB">
        <w:rPr>
          <w:rFonts w:ascii="Arial" w:hAnsi="Arial" w:cs="Arial"/>
          <w:sz w:val="20"/>
          <w:szCs w:val="20"/>
        </w:rPr>
        <w:t xml:space="preserve">o software </w:t>
      </w:r>
      <w:r w:rsidRPr="003802FB">
        <w:rPr>
          <w:rFonts w:ascii="Arial" w:hAnsi="Arial" w:cs="Arial"/>
          <w:sz w:val="20"/>
          <w:szCs w:val="20"/>
        </w:rPr>
        <w:t>del Contac Center y a solicit</w:t>
      </w:r>
      <w:r w:rsidRPr="007A63AB">
        <w:rPr>
          <w:rFonts w:ascii="Arial" w:hAnsi="Arial" w:cs="Arial"/>
          <w:sz w:val="20"/>
          <w:szCs w:val="20"/>
        </w:rPr>
        <w:t>ud de la CSBP.</w:t>
      </w:r>
    </w:p>
    <w:p w14:paraId="084F41EA"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Conversión de pulsos a tonos.</w:t>
      </w:r>
    </w:p>
    <w:p w14:paraId="63A06A8C"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Recibir dígitos desde el teclado telefónico (Dígitos 0 al 9), del cual se realiza la llamada.</w:t>
      </w:r>
    </w:p>
    <w:p w14:paraId="1C247413"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 xml:space="preserve">Funcionar como enrutador de tráfico hacia diferentes </w:t>
      </w:r>
      <w:proofErr w:type="spellStart"/>
      <w:r w:rsidRPr="007A63AB">
        <w:rPr>
          <w:rFonts w:ascii="Arial" w:hAnsi="Arial" w:cs="Arial"/>
          <w:sz w:val="20"/>
          <w:szCs w:val="20"/>
        </w:rPr>
        <w:t>skills</w:t>
      </w:r>
      <w:proofErr w:type="spellEnd"/>
      <w:r w:rsidRPr="007A63AB">
        <w:rPr>
          <w:rFonts w:ascii="Arial" w:hAnsi="Arial" w:cs="Arial"/>
          <w:sz w:val="20"/>
          <w:szCs w:val="20"/>
        </w:rPr>
        <w:t xml:space="preserve"> previamente definidos.</w:t>
      </w:r>
    </w:p>
    <w:p w14:paraId="3D85B001"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Las grabaciones de los menús de opciones y de los audio-textos, deben tener calidad profesional y mantener un alto estándar.</w:t>
      </w:r>
    </w:p>
    <w:p w14:paraId="4CBDEB8E" w14:textId="77777777" w:rsidR="00893954" w:rsidRPr="007A63AB" w:rsidRDefault="00893954" w:rsidP="00E05E51">
      <w:pPr>
        <w:pStyle w:val="Prrafodelista"/>
        <w:numPr>
          <w:ilvl w:val="0"/>
          <w:numId w:val="45"/>
        </w:numPr>
        <w:spacing w:after="0" w:line="240" w:lineRule="auto"/>
        <w:jc w:val="both"/>
        <w:rPr>
          <w:rFonts w:ascii="Arial" w:hAnsi="Arial" w:cs="Arial"/>
          <w:sz w:val="20"/>
          <w:szCs w:val="20"/>
        </w:rPr>
      </w:pPr>
      <w:r w:rsidRPr="007A63AB">
        <w:rPr>
          <w:rFonts w:ascii="Arial" w:hAnsi="Arial" w:cs="Arial"/>
          <w:sz w:val="20"/>
          <w:szCs w:val="20"/>
        </w:rPr>
        <w:t>Un sistema de reportes de gestión de la plataforma (audio-textos, navegación, uso de canales, transacciones realizadas).</w:t>
      </w:r>
    </w:p>
    <w:p w14:paraId="2D029495" w14:textId="77777777" w:rsidR="00893954" w:rsidRPr="007A63AB" w:rsidRDefault="00893954" w:rsidP="00893954">
      <w:pPr>
        <w:spacing w:after="0" w:line="240" w:lineRule="auto"/>
        <w:ind w:left="708"/>
        <w:jc w:val="both"/>
        <w:rPr>
          <w:rFonts w:ascii="Arial" w:hAnsi="Arial" w:cs="Arial"/>
          <w:sz w:val="20"/>
          <w:szCs w:val="20"/>
        </w:rPr>
      </w:pPr>
    </w:p>
    <w:p w14:paraId="570AE47B"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A lo largo de la prestación del servicio la estructura inicial del IVR podrá tener modificaciones parciales o definitivas para lo cual 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seleccionado debe tener la capacidad de implementarlo sin que esto genere un costo adicional.</w:t>
      </w:r>
    </w:p>
    <w:p w14:paraId="57EC200B"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18962C4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De manera opcional y deseable debe contar con una solución que garantice que el software de IVR a implementar, tenga la disponibilidad de extender su código fuente, con la intención de invocar otros webs </w:t>
      </w:r>
      <w:proofErr w:type="spellStart"/>
      <w:r w:rsidRPr="007A63AB">
        <w:rPr>
          <w:rFonts w:ascii="Arial" w:hAnsi="Arial" w:cs="Arial"/>
          <w:sz w:val="20"/>
          <w:szCs w:val="20"/>
        </w:rPr>
        <w:lastRenderedPageBreak/>
        <w:t>services</w:t>
      </w:r>
      <w:proofErr w:type="spellEnd"/>
      <w:r w:rsidRPr="007A63AB">
        <w:rPr>
          <w:rFonts w:ascii="Arial" w:hAnsi="Arial" w:cs="Arial"/>
          <w:sz w:val="20"/>
          <w:szCs w:val="20"/>
        </w:rPr>
        <w:t xml:space="preserve"> (actuales o implementados a futuro en otros componentes, como por ejemplo la aplicación móvil o la plataforma de multicanalidad) y que necesiten conectarse con el IVR.  </w:t>
      </w:r>
    </w:p>
    <w:p w14:paraId="542D50F2" w14:textId="77777777" w:rsidR="00893954" w:rsidRPr="007A63AB" w:rsidRDefault="00893954" w:rsidP="00893954">
      <w:pPr>
        <w:spacing w:after="0" w:line="240" w:lineRule="auto"/>
        <w:jc w:val="both"/>
        <w:rPr>
          <w:rFonts w:ascii="Arial" w:hAnsi="Arial" w:cs="Arial"/>
          <w:sz w:val="20"/>
          <w:szCs w:val="20"/>
        </w:rPr>
      </w:pPr>
    </w:p>
    <w:p w14:paraId="698733BF"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También debe contar con una solución que permita la integración entre los datos digitados por el usuario a través del IVR, con un CTI o información en pantalla para el agente que responde, de tal manera que se minimicen los tiempos de conversación y se pueda personalizar la llamada.  La CSBP entregará una función que retorne los datos básicos y estos datos deben ser guardados junto con la tipificación de la llamada y las observaciones de la misma.</w:t>
      </w:r>
    </w:p>
    <w:p w14:paraId="02D90C71" w14:textId="77777777" w:rsidR="00893954" w:rsidRPr="007A63AB" w:rsidRDefault="00893954" w:rsidP="00E05E51">
      <w:pPr>
        <w:pStyle w:val="Ttulo1"/>
        <w:numPr>
          <w:ilvl w:val="3"/>
          <w:numId w:val="37"/>
        </w:numPr>
        <w:tabs>
          <w:tab w:val="left" w:pos="851"/>
        </w:tabs>
        <w:spacing w:before="200" w:after="200"/>
        <w:ind w:left="567" w:hanging="567"/>
        <w:rPr>
          <w:rFonts w:ascii="Arial" w:hAnsi="Arial" w:cs="Arial"/>
          <w:color w:val="17365D" w:themeColor="text2" w:themeShade="BF"/>
          <w:sz w:val="20"/>
          <w:szCs w:val="20"/>
        </w:rPr>
      </w:pPr>
      <w:bookmarkStart w:id="25" w:name="_Toc70672732"/>
      <w:r w:rsidRPr="007A63AB">
        <w:rPr>
          <w:rFonts w:ascii="Arial" w:hAnsi="Arial" w:cs="Arial"/>
          <w:color w:val="17365D" w:themeColor="text2" w:themeShade="BF"/>
          <w:sz w:val="20"/>
          <w:szCs w:val="20"/>
        </w:rPr>
        <w:t xml:space="preserve">Solución de </w:t>
      </w:r>
      <w:proofErr w:type="spellStart"/>
      <w:r w:rsidRPr="007A63AB">
        <w:rPr>
          <w:rFonts w:ascii="Arial" w:hAnsi="Arial" w:cs="Arial"/>
          <w:color w:val="17365D" w:themeColor="text2" w:themeShade="BF"/>
          <w:sz w:val="20"/>
          <w:szCs w:val="20"/>
        </w:rPr>
        <w:t>Mailing</w:t>
      </w:r>
      <w:bookmarkEnd w:id="25"/>
      <w:proofErr w:type="spellEnd"/>
      <w:r w:rsidRPr="007A63AB">
        <w:rPr>
          <w:rFonts w:ascii="Arial" w:hAnsi="Arial" w:cs="Arial"/>
          <w:color w:val="17365D" w:themeColor="text2" w:themeShade="BF"/>
          <w:sz w:val="20"/>
          <w:szCs w:val="20"/>
        </w:rPr>
        <w:t xml:space="preserve"> </w:t>
      </w:r>
    </w:p>
    <w:p w14:paraId="5BBF0DA9" w14:textId="2F19D971"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CSBP </w:t>
      </w:r>
      <w:r w:rsidR="007A63AB" w:rsidRPr="007A63AB">
        <w:rPr>
          <w:rFonts w:ascii="Arial" w:hAnsi="Arial" w:cs="Arial"/>
          <w:sz w:val="20"/>
          <w:szCs w:val="20"/>
        </w:rPr>
        <w:t>proporcionará</w:t>
      </w:r>
      <w:r w:rsidRPr="007A63AB">
        <w:rPr>
          <w:rFonts w:ascii="Arial" w:hAnsi="Arial" w:cs="Arial"/>
          <w:sz w:val="20"/>
          <w:szCs w:val="20"/>
        </w:rPr>
        <w:t xml:space="preserve"> cuenta de correo corporativas que el Contac Center </w:t>
      </w:r>
      <w:r w:rsidR="007A63AB" w:rsidRPr="007A63AB">
        <w:rPr>
          <w:rFonts w:ascii="Arial" w:hAnsi="Arial" w:cs="Arial"/>
          <w:sz w:val="20"/>
          <w:szCs w:val="20"/>
        </w:rPr>
        <w:t>gestionará</w:t>
      </w:r>
      <w:r w:rsidRPr="007A63AB">
        <w:rPr>
          <w:rFonts w:ascii="Arial" w:hAnsi="Arial" w:cs="Arial"/>
          <w:sz w:val="20"/>
          <w:szCs w:val="20"/>
        </w:rPr>
        <w:t xml:space="preserve"> y remitirá a los usuarios de la CSBP.</w:t>
      </w:r>
    </w:p>
    <w:p w14:paraId="4B7BF898" w14:textId="77777777" w:rsidR="00893954" w:rsidRPr="007A63AB" w:rsidRDefault="00893954" w:rsidP="00E05E51">
      <w:pPr>
        <w:pStyle w:val="Ttulo1"/>
        <w:numPr>
          <w:ilvl w:val="2"/>
          <w:numId w:val="37"/>
        </w:numPr>
        <w:spacing w:before="200" w:after="200"/>
        <w:ind w:left="567" w:hanging="567"/>
        <w:rPr>
          <w:rFonts w:ascii="Arial" w:hAnsi="Arial" w:cs="Arial"/>
          <w:color w:val="17365D" w:themeColor="text2" w:themeShade="BF"/>
          <w:sz w:val="20"/>
          <w:szCs w:val="20"/>
        </w:rPr>
      </w:pPr>
      <w:bookmarkStart w:id="26" w:name="_Toc70672733"/>
      <w:r w:rsidRPr="007A63AB">
        <w:rPr>
          <w:rFonts w:ascii="Arial" w:hAnsi="Arial" w:cs="Arial"/>
          <w:color w:val="17365D" w:themeColor="text2" w:themeShade="BF"/>
          <w:sz w:val="20"/>
          <w:szCs w:val="20"/>
        </w:rPr>
        <w:t>Infraestructura de comunicaciones</w:t>
      </w:r>
      <w:bookmarkEnd w:id="26"/>
    </w:p>
    <w:p w14:paraId="6DFCB4C9" w14:textId="664BCC69" w:rsidR="00893954" w:rsidRPr="00BE585F" w:rsidRDefault="00893954" w:rsidP="00893954">
      <w:pPr>
        <w:spacing w:after="0" w:line="240" w:lineRule="auto"/>
        <w:jc w:val="both"/>
        <w:rPr>
          <w:rFonts w:ascii="Arial" w:hAnsi="Arial" w:cs="Arial"/>
          <w:sz w:val="20"/>
          <w:szCs w:val="20"/>
        </w:rPr>
      </w:pPr>
      <w:r w:rsidRPr="00BE585F">
        <w:rPr>
          <w:rFonts w:ascii="Arial" w:hAnsi="Arial" w:cs="Arial"/>
          <w:sz w:val="20"/>
          <w:szCs w:val="20"/>
        </w:rPr>
        <w:t xml:space="preserve">Deberá contar con la infraestructura adecuada </w:t>
      </w:r>
      <w:r w:rsidR="005C5AB9" w:rsidRPr="00BE585F">
        <w:rPr>
          <w:rFonts w:ascii="Arial" w:hAnsi="Arial" w:cs="Arial"/>
          <w:sz w:val="20"/>
          <w:szCs w:val="20"/>
        </w:rPr>
        <w:t>ya sea</w:t>
      </w:r>
      <w:r w:rsidR="00BE585F" w:rsidRPr="00BE585F">
        <w:rPr>
          <w:rFonts w:ascii="Arial" w:hAnsi="Arial" w:cs="Arial"/>
          <w:sz w:val="20"/>
          <w:szCs w:val="20"/>
        </w:rPr>
        <w:t xml:space="preserve"> física </w:t>
      </w:r>
      <w:r w:rsidR="005C5AB9" w:rsidRPr="00BE585F">
        <w:rPr>
          <w:rFonts w:ascii="Arial" w:hAnsi="Arial" w:cs="Arial"/>
          <w:sz w:val="20"/>
          <w:szCs w:val="20"/>
        </w:rPr>
        <w:t xml:space="preserve">in situ, en la nube o híbrido, </w:t>
      </w:r>
      <w:r w:rsidRPr="00BE585F">
        <w:rPr>
          <w:rFonts w:ascii="Arial" w:hAnsi="Arial" w:cs="Arial"/>
          <w:sz w:val="20"/>
          <w:szCs w:val="20"/>
        </w:rPr>
        <w:t>para garantizar la calidad de servicio hacia el cliente y la CSBP verificar la calidad de la misma regularmente.</w:t>
      </w:r>
    </w:p>
    <w:p w14:paraId="12B06D7F" w14:textId="77777777" w:rsidR="00893954" w:rsidRPr="007A63AB" w:rsidRDefault="00893954" w:rsidP="00E05E51">
      <w:pPr>
        <w:pStyle w:val="Ttulo1"/>
        <w:numPr>
          <w:ilvl w:val="2"/>
          <w:numId w:val="37"/>
        </w:numPr>
        <w:spacing w:before="200" w:after="200"/>
        <w:ind w:left="567" w:hanging="567"/>
        <w:rPr>
          <w:rFonts w:ascii="Arial" w:hAnsi="Arial" w:cs="Arial"/>
          <w:color w:val="17365D" w:themeColor="text2" w:themeShade="BF"/>
          <w:sz w:val="20"/>
          <w:szCs w:val="20"/>
        </w:rPr>
      </w:pPr>
      <w:bookmarkStart w:id="27" w:name="_Toc70672734"/>
      <w:r w:rsidRPr="007A63AB">
        <w:rPr>
          <w:rFonts w:ascii="Arial" w:hAnsi="Arial" w:cs="Arial"/>
          <w:color w:val="17365D" w:themeColor="text2" w:themeShade="BF"/>
          <w:sz w:val="20"/>
          <w:szCs w:val="20"/>
        </w:rPr>
        <w:t>Servidores para contingencia</w:t>
      </w:r>
      <w:bookmarkEnd w:id="27"/>
    </w:p>
    <w:p w14:paraId="6C129534" w14:textId="2F4AC5E5" w:rsidR="00893954" w:rsidRPr="007A63AB" w:rsidRDefault="00893954" w:rsidP="007A63AB">
      <w:pPr>
        <w:spacing w:after="0" w:line="240" w:lineRule="auto"/>
        <w:jc w:val="both"/>
        <w:rPr>
          <w:rFonts w:ascii="Arial" w:hAnsi="Arial" w:cs="Arial"/>
          <w:sz w:val="20"/>
          <w:szCs w:val="20"/>
        </w:rPr>
      </w:pPr>
      <w:r w:rsidRPr="007A63AB">
        <w:rPr>
          <w:rFonts w:ascii="Arial" w:hAnsi="Arial" w:cs="Arial"/>
          <w:sz w:val="20"/>
          <w:szCs w:val="20"/>
        </w:rPr>
        <w:t>Deberá contar con normas de continuidad del negocio, para asegurar la calidad y continuidad del servicio y la CSBP verificar la calidad de la misma regularmente.</w:t>
      </w:r>
    </w:p>
    <w:p w14:paraId="1FF2E2CE" w14:textId="77777777" w:rsidR="00893954" w:rsidRPr="007A63AB" w:rsidRDefault="00893954" w:rsidP="00E05E51">
      <w:pPr>
        <w:pStyle w:val="Ttulo1"/>
        <w:numPr>
          <w:ilvl w:val="2"/>
          <w:numId w:val="37"/>
        </w:numPr>
        <w:spacing w:before="200" w:after="200"/>
        <w:ind w:left="567" w:hanging="567"/>
        <w:rPr>
          <w:rFonts w:ascii="Arial" w:hAnsi="Arial" w:cs="Arial"/>
          <w:color w:val="17365D" w:themeColor="text2" w:themeShade="BF"/>
          <w:sz w:val="20"/>
          <w:szCs w:val="20"/>
        </w:rPr>
      </w:pPr>
      <w:bookmarkStart w:id="28" w:name="_Toc70672735"/>
      <w:r w:rsidRPr="007A63AB">
        <w:rPr>
          <w:rFonts w:ascii="Arial" w:hAnsi="Arial" w:cs="Arial"/>
          <w:color w:val="17365D" w:themeColor="text2" w:themeShade="BF"/>
          <w:sz w:val="20"/>
          <w:szCs w:val="20"/>
        </w:rPr>
        <w:t>Grabación de Llamadas</w:t>
      </w:r>
      <w:bookmarkEnd w:id="28"/>
    </w:p>
    <w:p w14:paraId="43F3B68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grabación de voz tiene varios objetivos fundamentales dentro del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entre ellos se encuentra la Calidad del Servicio, Seguridad del Proceso, Desarrollo de la Calidad, Identificación de necesidades de los clientes, Satisfacción de los clientes, Determinar motivadores de no interesado, entre otras.</w:t>
      </w:r>
    </w:p>
    <w:p w14:paraId="77AD3925" w14:textId="77777777" w:rsidR="00893954" w:rsidRPr="007A63AB" w:rsidRDefault="00893954" w:rsidP="00893954">
      <w:pPr>
        <w:spacing w:after="0" w:line="240" w:lineRule="auto"/>
        <w:jc w:val="both"/>
        <w:rPr>
          <w:rFonts w:ascii="Arial" w:hAnsi="Arial" w:cs="Arial"/>
          <w:sz w:val="20"/>
          <w:szCs w:val="20"/>
        </w:rPr>
      </w:pPr>
    </w:p>
    <w:p w14:paraId="4B7628D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debe garantizar un sistema de grabación de las llamadas entrantes como salientes. Dichas grabaciones deben estar etiquetadas de acuerdo a una codificación coordinada entre al CSBP y el Contac Center contratado. Estar en capacidad de guardar las grabaciones de las llamadas por un espacio de un (1) año.</w:t>
      </w:r>
    </w:p>
    <w:p w14:paraId="0F08B4D1" w14:textId="77777777" w:rsidR="00893954" w:rsidRPr="007A63AB" w:rsidRDefault="00893954" w:rsidP="00893954">
      <w:pPr>
        <w:spacing w:after="0" w:line="240" w:lineRule="auto"/>
        <w:jc w:val="both"/>
        <w:rPr>
          <w:rFonts w:ascii="Arial" w:hAnsi="Arial" w:cs="Arial"/>
          <w:sz w:val="20"/>
          <w:szCs w:val="20"/>
        </w:rPr>
      </w:pPr>
    </w:p>
    <w:p w14:paraId="5C0D7610"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porcentaje de grabación de transacciones debe ser del 100% para Voz, y el formato de almacenamiento debe ser compatible con el reproductor de Windows Media u otro formato estándar. En caso que el Contac Center elegido cuente con grabaciones en un formato no compatible con Windows Media u otro formato estándar, será total responsabilidad del Contac Center instalar las licencias necesarias en los equipos de computación de la CSBP.</w:t>
      </w:r>
    </w:p>
    <w:p w14:paraId="0B77303D" w14:textId="77777777" w:rsidR="00893954" w:rsidRPr="007A63AB" w:rsidRDefault="00893954" w:rsidP="00893954">
      <w:pPr>
        <w:autoSpaceDE w:val="0"/>
        <w:autoSpaceDN w:val="0"/>
        <w:adjustRightInd w:val="0"/>
        <w:spacing w:after="0" w:line="240" w:lineRule="auto"/>
        <w:rPr>
          <w:rFonts w:ascii="Arial" w:hAnsi="Arial" w:cs="Arial"/>
          <w:color w:val="000000"/>
          <w:sz w:val="20"/>
          <w:szCs w:val="20"/>
        </w:rPr>
      </w:pPr>
    </w:p>
    <w:p w14:paraId="7682414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sistema debe permitir la consulta en línea de las llamadas grabadas y deberá tener la funcionalidad que permita descargar una o varias grabaciones en formato compatible con el reproductor Windows Media u otro formato estándar. El periodo de almacenamiento para consulta en línea de las grabaciones debe ser mínimo de un (1) año.</w:t>
      </w:r>
    </w:p>
    <w:p w14:paraId="7E0EB4E0" w14:textId="77777777" w:rsidR="00893954" w:rsidRPr="007A63AB" w:rsidRDefault="00893954" w:rsidP="00893954">
      <w:pPr>
        <w:autoSpaceDE w:val="0"/>
        <w:autoSpaceDN w:val="0"/>
        <w:adjustRightInd w:val="0"/>
        <w:spacing w:after="0" w:line="240" w:lineRule="auto"/>
        <w:rPr>
          <w:rFonts w:ascii="Arial" w:hAnsi="Arial" w:cs="Arial"/>
          <w:color w:val="000000"/>
          <w:sz w:val="20"/>
          <w:szCs w:val="20"/>
        </w:rPr>
      </w:pPr>
    </w:p>
    <w:p w14:paraId="153DFA3A"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En caso de requerir, estas grabaciones deberán ser entregadas a la CSBP, en un plazo máximo de dos (2) días hábiles, contados desde el momento en que se realiza la solicitud. Las grabaciones deben ser almacenadas y organizadas según las políticas que designe la CSBP.</w:t>
      </w:r>
    </w:p>
    <w:p w14:paraId="05B53880"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29" w:name="_Toc70672736"/>
      <w:r w:rsidRPr="007A63AB">
        <w:rPr>
          <w:rFonts w:ascii="Arial" w:hAnsi="Arial" w:cs="Arial"/>
          <w:color w:val="17365D" w:themeColor="text2" w:themeShade="BF"/>
          <w:sz w:val="20"/>
          <w:szCs w:val="20"/>
        </w:rPr>
        <w:lastRenderedPageBreak/>
        <w:t>Acceso a los Sistemas de Información de la CSBP</w:t>
      </w:r>
      <w:bookmarkEnd w:id="29"/>
      <w:r w:rsidRPr="007A63AB">
        <w:rPr>
          <w:rFonts w:ascii="Arial" w:hAnsi="Arial" w:cs="Arial"/>
          <w:color w:val="17365D" w:themeColor="text2" w:themeShade="BF"/>
          <w:sz w:val="20"/>
          <w:szCs w:val="20"/>
        </w:rPr>
        <w:t xml:space="preserve"> </w:t>
      </w:r>
    </w:p>
    <w:p w14:paraId="1445272C" w14:textId="77777777" w:rsidR="00893954" w:rsidRPr="007A63AB" w:rsidRDefault="00893954" w:rsidP="00E05E51">
      <w:pPr>
        <w:pStyle w:val="Ttulo1"/>
        <w:numPr>
          <w:ilvl w:val="1"/>
          <w:numId w:val="37"/>
        </w:numPr>
        <w:spacing w:before="200" w:after="200"/>
        <w:ind w:left="426"/>
        <w:rPr>
          <w:rFonts w:ascii="Arial" w:hAnsi="Arial" w:cs="Arial"/>
          <w:color w:val="17365D" w:themeColor="text2" w:themeShade="BF"/>
          <w:sz w:val="20"/>
          <w:szCs w:val="20"/>
        </w:rPr>
      </w:pPr>
      <w:bookmarkStart w:id="30" w:name="_Toc70672737"/>
      <w:r w:rsidRPr="007A63AB">
        <w:rPr>
          <w:rFonts w:ascii="Arial" w:hAnsi="Arial" w:cs="Arial"/>
          <w:color w:val="17365D" w:themeColor="text2" w:themeShade="BF"/>
          <w:sz w:val="20"/>
          <w:szCs w:val="20"/>
        </w:rPr>
        <w:t>Enlaces de comunicación</w:t>
      </w:r>
      <w:bookmarkEnd w:id="30"/>
      <w:r w:rsidRPr="007A63AB">
        <w:rPr>
          <w:rFonts w:ascii="Arial" w:hAnsi="Arial" w:cs="Arial"/>
          <w:color w:val="17365D" w:themeColor="text2" w:themeShade="BF"/>
          <w:sz w:val="20"/>
          <w:szCs w:val="20"/>
        </w:rPr>
        <w:t xml:space="preserve"> </w:t>
      </w:r>
    </w:p>
    <w:p w14:paraId="6078D19B" w14:textId="550D13A5" w:rsidR="00893954" w:rsidRPr="00BE585F" w:rsidRDefault="00893954" w:rsidP="00893954">
      <w:pPr>
        <w:spacing w:after="0" w:line="240" w:lineRule="auto"/>
        <w:jc w:val="both"/>
        <w:rPr>
          <w:rFonts w:ascii="Arial" w:hAnsi="Arial" w:cs="Arial"/>
          <w:sz w:val="20"/>
          <w:szCs w:val="20"/>
        </w:rPr>
      </w:pPr>
      <w:r w:rsidRPr="00BE585F">
        <w:rPr>
          <w:rFonts w:ascii="Arial" w:hAnsi="Arial" w:cs="Arial"/>
          <w:sz w:val="20"/>
          <w:szCs w:val="20"/>
        </w:rPr>
        <w:t xml:space="preserve">El Contac Center seleccionado deberá suministrar canales de comunicaciones de datos </w:t>
      </w:r>
      <w:r w:rsidR="005C5AB9" w:rsidRPr="00BE585F">
        <w:rPr>
          <w:rFonts w:ascii="Arial" w:hAnsi="Arial" w:cs="Arial"/>
          <w:sz w:val="20"/>
          <w:szCs w:val="20"/>
        </w:rPr>
        <w:t>confiables y segur</w:t>
      </w:r>
      <w:r w:rsidR="00BE585F" w:rsidRPr="00BE585F">
        <w:rPr>
          <w:rFonts w:ascii="Arial" w:hAnsi="Arial" w:cs="Arial"/>
          <w:sz w:val="20"/>
          <w:szCs w:val="20"/>
        </w:rPr>
        <w:t>o</w:t>
      </w:r>
      <w:r w:rsidR="005C5AB9" w:rsidRPr="00BE585F">
        <w:rPr>
          <w:rFonts w:ascii="Arial" w:hAnsi="Arial" w:cs="Arial"/>
          <w:sz w:val="20"/>
          <w:szCs w:val="20"/>
        </w:rPr>
        <w:t xml:space="preserve">s </w:t>
      </w:r>
      <w:r w:rsidRPr="00BE585F">
        <w:rPr>
          <w:rFonts w:ascii="Arial" w:hAnsi="Arial" w:cs="Arial"/>
          <w:sz w:val="20"/>
          <w:szCs w:val="20"/>
        </w:rPr>
        <w:t xml:space="preserve">entre </w:t>
      </w:r>
      <w:r w:rsidR="005C5AB9" w:rsidRPr="00BE585F">
        <w:rPr>
          <w:rFonts w:ascii="Arial" w:hAnsi="Arial" w:cs="Arial"/>
          <w:sz w:val="20"/>
          <w:szCs w:val="20"/>
        </w:rPr>
        <w:t>el Contac Center (</w:t>
      </w:r>
      <w:r w:rsidR="00BE585F" w:rsidRPr="00BE585F">
        <w:rPr>
          <w:rFonts w:ascii="Arial" w:hAnsi="Arial" w:cs="Arial"/>
          <w:sz w:val="20"/>
          <w:szCs w:val="20"/>
        </w:rPr>
        <w:t xml:space="preserve">físico </w:t>
      </w:r>
      <w:r w:rsidR="005C5AB9" w:rsidRPr="00BE585F">
        <w:rPr>
          <w:rFonts w:ascii="Arial" w:hAnsi="Arial" w:cs="Arial"/>
          <w:sz w:val="20"/>
          <w:szCs w:val="20"/>
        </w:rPr>
        <w:t xml:space="preserve">in situ, </w:t>
      </w:r>
      <w:r w:rsidR="00BE585F" w:rsidRPr="00BE585F">
        <w:rPr>
          <w:rFonts w:ascii="Arial" w:hAnsi="Arial" w:cs="Arial"/>
          <w:sz w:val="20"/>
          <w:szCs w:val="20"/>
        </w:rPr>
        <w:t xml:space="preserve">en la </w:t>
      </w:r>
      <w:r w:rsidR="005C5AB9" w:rsidRPr="00BE585F">
        <w:rPr>
          <w:rFonts w:ascii="Arial" w:hAnsi="Arial" w:cs="Arial"/>
          <w:sz w:val="20"/>
          <w:szCs w:val="20"/>
        </w:rPr>
        <w:t xml:space="preserve">nube o híbrido) </w:t>
      </w:r>
      <w:r w:rsidRPr="00BE585F">
        <w:rPr>
          <w:rFonts w:ascii="Arial" w:hAnsi="Arial" w:cs="Arial"/>
          <w:sz w:val="20"/>
          <w:szCs w:val="20"/>
        </w:rPr>
        <w:t>y la CSBP según políticas de seguridad informática.</w:t>
      </w:r>
    </w:p>
    <w:p w14:paraId="160E0A97" w14:textId="77777777" w:rsidR="00893954" w:rsidRPr="007A63AB" w:rsidRDefault="00893954" w:rsidP="00E05E51">
      <w:pPr>
        <w:pStyle w:val="Ttulo1"/>
        <w:numPr>
          <w:ilvl w:val="1"/>
          <w:numId w:val="37"/>
        </w:numPr>
        <w:spacing w:before="200" w:after="200"/>
        <w:ind w:left="426"/>
        <w:rPr>
          <w:rFonts w:ascii="Arial" w:hAnsi="Arial" w:cs="Arial"/>
          <w:color w:val="17365D" w:themeColor="text2" w:themeShade="BF"/>
          <w:sz w:val="20"/>
          <w:szCs w:val="20"/>
        </w:rPr>
      </w:pPr>
      <w:bookmarkStart w:id="31" w:name="_Toc70672738"/>
      <w:r w:rsidRPr="007A63AB">
        <w:rPr>
          <w:rFonts w:ascii="Arial" w:hAnsi="Arial" w:cs="Arial"/>
          <w:color w:val="17365D" w:themeColor="text2" w:themeShade="BF"/>
          <w:sz w:val="20"/>
          <w:szCs w:val="20"/>
        </w:rPr>
        <w:t>Línea gratuita de la CSBP</w:t>
      </w:r>
      <w:bookmarkEnd w:id="31"/>
    </w:p>
    <w:p w14:paraId="33B9102F" w14:textId="6C45042F"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En la actualidad la CSBP cuenta a nivel nacional con una Línea Gratuita 800 103929 dedicada y analógica, que es atendida por una sola persona de lunes a viernes en el horario de 08:30 a 16:30 y que debe ser integrada o incorporada a una troncal y formar parte del Contac Center contratado. El Contac Center deberá integrar la línea gratuita de la CSBP 800103929 (ENTEL) a las demás líneas proporcionadas del Contac Center o proponer alternativas de comunicación para facilitar al usuario el acceso a los servicios.</w:t>
      </w:r>
    </w:p>
    <w:p w14:paraId="5DAE9FEF" w14:textId="77777777" w:rsidR="00893954" w:rsidRPr="007A63AB" w:rsidRDefault="00893954" w:rsidP="00E05E51">
      <w:pPr>
        <w:pStyle w:val="Ttulo1"/>
        <w:numPr>
          <w:ilvl w:val="1"/>
          <w:numId w:val="37"/>
        </w:numPr>
        <w:spacing w:before="200" w:after="200"/>
        <w:ind w:left="426"/>
        <w:rPr>
          <w:rFonts w:ascii="Arial" w:hAnsi="Arial" w:cs="Arial"/>
          <w:color w:val="17365D" w:themeColor="text2" w:themeShade="BF"/>
          <w:sz w:val="20"/>
          <w:szCs w:val="20"/>
        </w:rPr>
      </w:pPr>
      <w:bookmarkStart w:id="32" w:name="_Toc70672739"/>
      <w:r w:rsidRPr="007A63AB">
        <w:rPr>
          <w:rFonts w:ascii="Arial" w:hAnsi="Arial" w:cs="Arial"/>
          <w:color w:val="17365D" w:themeColor="text2" w:themeShade="BF"/>
          <w:sz w:val="20"/>
          <w:szCs w:val="20"/>
        </w:rPr>
        <w:t>Sistemas de Información</w:t>
      </w:r>
      <w:bookmarkEnd w:id="32"/>
    </w:p>
    <w:p w14:paraId="0F3A6AE5"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Los sistemas de Información actualmente están soportados bajo ambientes: cliente/servidor y consultas a páginas WEB (SAMI, INNOVO, </w:t>
      </w:r>
      <w:proofErr w:type="spellStart"/>
      <w:r w:rsidRPr="007A63AB">
        <w:rPr>
          <w:rFonts w:ascii="Arial" w:hAnsi="Arial" w:cs="Arial"/>
          <w:sz w:val="20"/>
          <w:szCs w:val="20"/>
        </w:rPr>
        <w:t>Odoo</w:t>
      </w:r>
      <w:proofErr w:type="spellEnd"/>
      <w:r w:rsidRPr="007A63AB">
        <w:rPr>
          <w:rFonts w:ascii="Arial" w:hAnsi="Arial" w:cs="Arial"/>
          <w:sz w:val="20"/>
          <w:szCs w:val="20"/>
        </w:rPr>
        <w:t xml:space="preserve"> y otros).  </w:t>
      </w:r>
    </w:p>
    <w:p w14:paraId="4F238937" w14:textId="77777777" w:rsidR="00893954" w:rsidRPr="007A63AB" w:rsidRDefault="00893954" w:rsidP="00893954">
      <w:pPr>
        <w:spacing w:after="0" w:line="240" w:lineRule="auto"/>
        <w:jc w:val="both"/>
        <w:rPr>
          <w:rFonts w:ascii="Arial" w:hAnsi="Arial" w:cs="Arial"/>
          <w:sz w:val="20"/>
          <w:szCs w:val="20"/>
        </w:rPr>
      </w:pPr>
    </w:p>
    <w:p w14:paraId="2153DB6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CSBP posee una solución tecnológica de </w:t>
      </w:r>
      <w:proofErr w:type="spellStart"/>
      <w:r w:rsidRPr="007A63AB">
        <w:rPr>
          <w:rFonts w:ascii="Arial" w:hAnsi="Arial" w:cs="Arial"/>
          <w:sz w:val="20"/>
          <w:szCs w:val="20"/>
        </w:rPr>
        <w:t>HelpDesk</w:t>
      </w:r>
      <w:proofErr w:type="spellEnd"/>
      <w:r w:rsidRPr="007A63AB">
        <w:rPr>
          <w:rFonts w:ascii="Arial" w:hAnsi="Arial" w:cs="Arial"/>
          <w:sz w:val="20"/>
          <w:szCs w:val="20"/>
        </w:rPr>
        <w:t xml:space="preserve"> </w:t>
      </w:r>
      <w:proofErr w:type="spellStart"/>
      <w:r w:rsidRPr="007A63AB">
        <w:rPr>
          <w:rFonts w:ascii="Arial" w:hAnsi="Arial" w:cs="Arial"/>
          <w:sz w:val="20"/>
          <w:szCs w:val="20"/>
        </w:rPr>
        <w:t>Odoo</w:t>
      </w:r>
      <w:proofErr w:type="spellEnd"/>
      <w:r w:rsidRPr="007A63AB">
        <w:rPr>
          <w:rFonts w:ascii="Arial" w:hAnsi="Arial" w:cs="Arial"/>
          <w:sz w:val="20"/>
          <w:szCs w:val="20"/>
        </w:rPr>
        <w:t xml:space="preserve"> donde el Contac Center contratado deberá instalar el producto respectivo (cliente) en las estaciones de los Agentes, haciendo uso de Licencias de Propiedad de la CSBP En los equipos requeridos de ser necesario.</w:t>
      </w:r>
    </w:p>
    <w:p w14:paraId="2914986B" w14:textId="77777777" w:rsidR="00893954" w:rsidRPr="007A63AB" w:rsidRDefault="00893954" w:rsidP="00893954">
      <w:pPr>
        <w:spacing w:after="0" w:line="240" w:lineRule="auto"/>
        <w:jc w:val="both"/>
        <w:rPr>
          <w:rFonts w:ascii="Arial" w:hAnsi="Arial" w:cs="Arial"/>
          <w:sz w:val="20"/>
          <w:szCs w:val="20"/>
        </w:rPr>
      </w:pPr>
    </w:p>
    <w:p w14:paraId="16281BD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Para integrar los sistemas de la CSBP (SAMI, INNOVO, </w:t>
      </w:r>
      <w:proofErr w:type="spellStart"/>
      <w:r w:rsidRPr="007A63AB">
        <w:rPr>
          <w:rFonts w:ascii="Arial" w:hAnsi="Arial" w:cs="Arial"/>
          <w:sz w:val="20"/>
          <w:szCs w:val="20"/>
        </w:rPr>
        <w:t>Odoo</w:t>
      </w:r>
      <w:proofErr w:type="spellEnd"/>
      <w:r w:rsidRPr="007A63AB">
        <w:rPr>
          <w:rFonts w:ascii="Arial" w:hAnsi="Arial" w:cs="Arial"/>
          <w:sz w:val="20"/>
          <w:szCs w:val="20"/>
        </w:rPr>
        <w:t xml:space="preserve"> y Otros) el Contac Center deberá contemplar el ancho de banda del canal dedicado para que no se afecten los tiempos de respuesta.</w:t>
      </w:r>
    </w:p>
    <w:p w14:paraId="1BC0A7DA" w14:textId="77777777" w:rsidR="00893954" w:rsidRPr="007A63AB" w:rsidRDefault="00893954" w:rsidP="00893954">
      <w:pPr>
        <w:spacing w:after="0" w:line="240" w:lineRule="auto"/>
        <w:jc w:val="both"/>
        <w:rPr>
          <w:rFonts w:ascii="Arial" w:hAnsi="Arial" w:cs="Arial"/>
          <w:sz w:val="20"/>
          <w:szCs w:val="20"/>
        </w:rPr>
      </w:pPr>
    </w:p>
    <w:p w14:paraId="574EA432"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En caso de actualizaciones de la plataforma tecnológica de la CSBP, el Contac Center seleccionado debe realizar los ajustes e implementación de los cambios correspondientes para garantizar la conectividad entre los sistemas sin que esto implique costos adicionales para la CSBP. </w:t>
      </w:r>
      <w:proofErr w:type="gramStart"/>
      <w:r w:rsidRPr="007A63AB">
        <w:rPr>
          <w:rFonts w:ascii="Arial" w:hAnsi="Arial" w:cs="Arial"/>
          <w:sz w:val="20"/>
          <w:szCs w:val="20"/>
        </w:rPr>
        <w:t>El  Contac</w:t>
      </w:r>
      <w:proofErr w:type="gramEnd"/>
      <w:r w:rsidRPr="007A63AB">
        <w:rPr>
          <w:rFonts w:ascii="Arial" w:hAnsi="Arial" w:cs="Arial"/>
          <w:sz w:val="20"/>
          <w:szCs w:val="20"/>
        </w:rPr>
        <w:t xml:space="preserve"> Center deberá exponer los servicios que permitan el envío de mensajes de texto, correos electrónicos y demás servicios que le aporten valor a la entidad desde cualquier aplicativo de la CSBP.</w:t>
      </w:r>
    </w:p>
    <w:p w14:paraId="7EFDF5D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6FCC431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CSBP podrá solicitar la integración por medio de Web </w:t>
      </w:r>
      <w:proofErr w:type="spellStart"/>
      <w:r w:rsidRPr="007A63AB">
        <w:rPr>
          <w:rFonts w:ascii="Arial" w:hAnsi="Arial" w:cs="Arial"/>
          <w:sz w:val="20"/>
          <w:szCs w:val="20"/>
        </w:rPr>
        <w:t>Services</w:t>
      </w:r>
      <w:proofErr w:type="spellEnd"/>
      <w:r w:rsidRPr="007A63AB">
        <w:rPr>
          <w:rFonts w:ascii="Arial" w:hAnsi="Arial" w:cs="Arial"/>
          <w:sz w:val="20"/>
          <w:szCs w:val="20"/>
        </w:rPr>
        <w:t xml:space="preserve"> de cualquier interacción del Contac Center para tipificarla y enviarla a los Sistema de la CSBP. </w:t>
      </w:r>
    </w:p>
    <w:p w14:paraId="0A36C66A" w14:textId="77777777" w:rsidR="00893954" w:rsidRPr="007A63AB" w:rsidRDefault="00893954" w:rsidP="00893954">
      <w:pPr>
        <w:spacing w:after="0" w:line="240" w:lineRule="auto"/>
        <w:jc w:val="both"/>
        <w:rPr>
          <w:rFonts w:ascii="Arial" w:hAnsi="Arial" w:cs="Arial"/>
          <w:sz w:val="20"/>
          <w:szCs w:val="20"/>
        </w:rPr>
      </w:pPr>
    </w:p>
    <w:p w14:paraId="72668A20" w14:textId="5A814242" w:rsidR="00893954" w:rsidRPr="00BE585F" w:rsidRDefault="00EF5332" w:rsidP="00893954">
      <w:pPr>
        <w:spacing w:after="0" w:line="240" w:lineRule="auto"/>
        <w:jc w:val="both"/>
        <w:rPr>
          <w:rFonts w:ascii="Arial" w:hAnsi="Arial" w:cs="Arial"/>
          <w:sz w:val="20"/>
          <w:szCs w:val="20"/>
        </w:rPr>
      </w:pPr>
      <w:r w:rsidRPr="00BE585F">
        <w:rPr>
          <w:rFonts w:ascii="Arial" w:hAnsi="Arial" w:cs="Arial"/>
          <w:sz w:val="20"/>
          <w:szCs w:val="20"/>
        </w:rPr>
        <w:t>L</w:t>
      </w:r>
      <w:r w:rsidR="00893954" w:rsidRPr="00BE585F">
        <w:rPr>
          <w:rFonts w:ascii="Arial" w:hAnsi="Arial" w:cs="Arial"/>
          <w:sz w:val="20"/>
          <w:szCs w:val="20"/>
        </w:rPr>
        <w:t xml:space="preserve">os agentes del </w:t>
      </w:r>
      <w:proofErr w:type="spellStart"/>
      <w:r w:rsidR="00893954" w:rsidRPr="00BE585F">
        <w:rPr>
          <w:rFonts w:ascii="Arial" w:hAnsi="Arial" w:cs="Arial"/>
          <w:sz w:val="20"/>
          <w:szCs w:val="20"/>
        </w:rPr>
        <w:t>Contact</w:t>
      </w:r>
      <w:proofErr w:type="spellEnd"/>
      <w:r w:rsidR="00893954" w:rsidRPr="00BE585F">
        <w:rPr>
          <w:rFonts w:ascii="Arial" w:hAnsi="Arial" w:cs="Arial"/>
          <w:sz w:val="20"/>
          <w:szCs w:val="20"/>
        </w:rPr>
        <w:t xml:space="preserve"> center, deberán tener como mínimo instalado, un browser de páginas WEB </w:t>
      </w:r>
      <w:r w:rsidRPr="00BE585F">
        <w:rPr>
          <w:rFonts w:ascii="Arial" w:hAnsi="Arial" w:cs="Arial"/>
          <w:sz w:val="20"/>
          <w:szCs w:val="20"/>
        </w:rPr>
        <w:t xml:space="preserve">(navegador) </w:t>
      </w:r>
      <w:r w:rsidR="00893954" w:rsidRPr="00BE585F">
        <w:rPr>
          <w:rFonts w:ascii="Arial" w:hAnsi="Arial" w:cs="Arial"/>
          <w:sz w:val="20"/>
          <w:szCs w:val="20"/>
        </w:rPr>
        <w:t xml:space="preserve">para consultas de página institucional, servicios en línea, entre otros; y cuando se requiera para el desarrollo de sus actividades. </w:t>
      </w:r>
    </w:p>
    <w:p w14:paraId="62CDE19D" w14:textId="77777777" w:rsidR="00893954" w:rsidRPr="007A63AB" w:rsidRDefault="00893954" w:rsidP="00E05E51">
      <w:pPr>
        <w:pStyle w:val="Ttulo1"/>
        <w:numPr>
          <w:ilvl w:val="1"/>
          <w:numId w:val="37"/>
        </w:numPr>
        <w:spacing w:before="200" w:after="200"/>
        <w:ind w:left="426"/>
        <w:rPr>
          <w:rFonts w:ascii="Arial" w:hAnsi="Arial" w:cs="Arial"/>
          <w:color w:val="17365D" w:themeColor="text2" w:themeShade="BF"/>
          <w:sz w:val="20"/>
          <w:szCs w:val="20"/>
        </w:rPr>
      </w:pPr>
      <w:bookmarkStart w:id="33" w:name="_Toc70672740"/>
      <w:r w:rsidRPr="007A63AB">
        <w:rPr>
          <w:rFonts w:ascii="Arial" w:hAnsi="Arial" w:cs="Arial"/>
          <w:color w:val="17365D" w:themeColor="text2" w:themeShade="BF"/>
          <w:sz w:val="20"/>
          <w:szCs w:val="20"/>
        </w:rPr>
        <w:t>Requerimientos de Manejo de Información</w:t>
      </w:r>
      <w:bookmarkEnd w:id="33"/>
    </w:p>
    <w:p w14:paraId="0F5524C5"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Garantizar la tipificación del 100% de las llamadas y el registro de cada una de ellas a través de un software y asegurar la consulta y entrega de dicha información a petición de la CSBP </w:t>
      </w:r>
    </w:p>
    <w:p w14:paraId="50706026" w14:textId="77777777" w:rsidR="00893954" w:rsidRPr="007A63AB" w:rsidRDefault="00893954" w:rsidP="00893954">
      <w:pPr>
        <w:spacing w:after="0" w:line="240" w:lineRule="auto"/>
        <w:jc w:val="both"/>
        <w:rPr>
          <w:rFonts w:ascii="Arial" w:hAnsi="Arial" w:cs="Arial"/>
          <w:sz w:val="20"/>
          <w:szCs w:val="20"/>
        </w:rPr>
      </w:pPr>
    </w:p>
    <w:p w14:paraId="02256FB2"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Suministrar una solución que permita visualizar en tiempo real, de manera remota, la información de la operación de los diferentes servicios: cola de llamadas, agentes conectados, llamadas entrantes, llamadas contestadas, llamadas abandonadas, ASA, AHT, NS, eficiencia, entre otros.</w:t>
      </w:r>
    </w:p>
    <w:p w14:paraId="713AA3A1"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71A43885"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Garantizar la entrega periódica a la CSBP de los reportes de operación por lo menos con corte al día inmediatamente anterior. </w:t>
      </w:r>
    </w:p>
    <w:p w14:paraId="44193FC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17B079B5"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lastRenderedPageBreak/>
        <w:t>La CSBP proveerá las herramientas de software y gestión de la información propia de la CSBP, para la gestión y emisión de reportes será según los requerimientos de la CSBP y el proponente deberá contar con un software propio.</w:t>
      </w:r>
    </w:p>
    <w:p w14:paraId="0AD4BBD8" w14:textId="77777777" w:rsidR="00893954" w:rsidRPr="007A63AB" w:rsidRDefault="00893954" w:rsidP="00E05E51">
      <w:pPr>
        <w:pStyle w:val="Ttulo1"/>
        <w:numPr>
          <w:ilvl w:val="0"/>
          <w:numId w:val="37"/>
        </w:numPr>
        <w:spacing w:before="200" w:after="200"/>
        <w:rPr>
          <w:rFonts w:ascii="Arial" w:hAnsi="Arial" w:cs="Arial"/>
          <w:color w:val="17365D" w:themeColor="text2" w:themeShade="BF"/>
          <w:sz w:val="20"/>
          <w:szCs w:val="20"/>
        </w:rPr>
      </w:pPr>
      <w:bookmarkStart w:id="34" w:name="_Toc70672741"/>
      <w:r w:rsidRPr="007A63AB">
        <w:rPr>
          <w:rFonts w:ascii="Arial" w:hAnsi="Arial" w:cs="Arial"/>
          <w:color w:val="17365D" w:themeColor="text2" w:themeShade="BF"/>
          <w:sz w:val="20"/>
          <w:szCs w:val="20"/>
        </w:rPr>
        <w:t>Aplicativos</w:t>
      </w:r>
      <w:bookmarkEnd w:id="34"/>
      <w:r w:rsidRPr="007A63AB">
        <w:rPr>
          <w:rFonts w:ascii="Arial" w:hAnsi="Arial" w:cs="Arial"/>
          <w:color w:val="17365D" w:themeColor="text2" w:themeShade="BF"/>
          <w:sz w:val="20"/>
          <w:szCs w:val="20"/>
        </w:rPr>
        <w:t xml:space="preserve"> </w:t>
      </w:r>
    </w:p>
    <w:p w14:paraId="1E36FD47" w14:textId="77777777" w:rsidR="00893954" w:rsidRPr="007A63AB" w:rsidRDefault="00893954" w:rsidP="00E05E51">
      <w:pPr>
        <w:pStyle w:val="Ttulo1"/>
        <w:numPr>
          <w:ilvl w:val="1"/>
          <w:numId w:val="37"/>
        </w:numPr>
        <w:spacing w:before="200" w:after="200"/>
        <w:ind w:left="567" w:hanging="573"/>
        <w:rPr>
          <w:rFonts w:ascii="Arial" w:hAnsi="Arial" w:cs="Arial"/>
          <w:color w:val="17365D" w:themeColor="text2" w:themeShade="BF"/>
          <w:sz w:val="20"/>
          <w:szCs w:val="20"/>
        </w:rPr>
      </w:pPr>
      <w:bookmarkStart w:id="35" w:name="_Toc70672742"/>
      <w:r w:rsidRPr="007A63AB">
        <w:rPr>
          <w:rFonts w:ascii="Arial" w:hAnsi="Arial" w:cs="Arial"/>
          <w:color w:val="17365D" w:themeColor="text2" w:themeShade="BF"/>
          <w:sz w:val="20"/>
          <w:szCs w:val="20"/>
        </w:rPr>
        <w:t>Aplicativos del Contac Center Contratado</w:t>
      </w:r>
      <w:bookmarkEnd w:id="35"/>
    </w:p>
    <w:p w14:paraId="3E9F3BEC" w14:textId="77777777" w:rsidR="00893954" w:rsidRPr="007A63AB" w:rsidRDefault="00893954" w:rsidP="00E05E51">
      <w:pPr>
        <w:pStyle w:val="Ttulo1"/>
        <w:numPr>
          <w:ilvl w:val="2"/>
          <w:numId w:val="37"/>
        </w:numPr>
        <w:spacing w:before="200" w:after="200"/>
        <w:ind w:left="851" w:hanging="851"/>
        <w:rPr>
          <w:rFonts w:ascii="Arial" w:hAnsi="Arial" w:cs="Arial"/>
          <w:color w:val="17365D" w:themeColor="text2" w:themeShade="BF"/>
          <w:sz w:val="20"/>
          <w:szCs w:val="20"/>
        </w:rPr>
      </w:pPr>
      <w:bookmarkStart w:id="36" w:name="_Toc70672743"/>
      <w:r w:rsidRPr="007A63AB">
        <w:rPr>
          <w:rFonts w:ascii="Arial" w:hAnsi="Arial" w:cs="Arial"/>
          <w:color w:val="17365D" w:themeColor="text2" w:themeShade="BF"/>
          <w:sz w:val="20"/>
          <w:szCs w:val="20"/>
        </w:rPr>
        <w:t>Aplicativo de Administración de llamadas telefónicas</w:t>
      </w:r>
      <w:bookmarkEnd w:id="36"/>
    </w:p>
    <w:p w14:paraId="7DCAB03C"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Se utiliza para gestionar el contacto con cada uno de los usuarios que llaman al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el cual contiene las siguientes funcionalidades generales:</w:t>
      </w:r>
    </w:p>
    <w:p w14:paraId="63D7F66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6F143942"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Permite la administración de Gestión de Agentes. Registra el total de llamadas atendidas tipificadas de acuerdo a las especificaciones dadas en el diseño funcional del servicio. </w:t>
      </w:r>
    </w:p>
    <w:p w14:paraId="75E59E7F" w14:textId="77777777" w:rsidR="00893954" w:rsidRPr="007A63AB" w:rsidRDefault="00893954" w:rsidP="00893954">
      <w:pPr>
        <w:spacing w:after="0" w:line="240" w:lineRule="auto"/>
        <w:ind w:firstLine="60"/>
        <w:jc w:val="both"/>
        <w:rPr>
          <w:rFonts w:ascii="Arial" w:hAnsi="Arial" w:cs="Arial"/>
          <w:sz w:val="20"/>
          <w:szCs w:val="20"/>
        </w:rPr>
      </w:pPr>
    </w:p>
    <w:p w14:paraId="04FE625B"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Concentrador de aplicaciones: Permite configurar campañas de forma dinámica, realizando un control detallado de la gestión telefónica y de operación de las aplicaciones del negocio en forma integrada.</w:t>
      </w:r>
    </w:p>
    <w:p w14:paraId="2E0FE60C" w14:textId="77777777" w:rsidR="00893954" w:rsidRPr="007A63AB" w:rsidRDefault="00893954" w:rsidP="00893954">
      <w:pPr>
        <w:pStyle w:val="Prrafodelista"/>
        <w:rPr>
          <w:rFonts w:ascii="Arial" w:hAnsi="Arial" w:cs="Arial"/>
          <w:sz w:val="20"/>
          <w:szCs w:val="20"/>
        </w:rPr>
      </w:pPr>
    </w:p>
    <w:p w14:paraId="32F91B8C"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Envío y recepción de información del cliente y de gestión en línea a las aplicaciones del negocio relacionadas en la llamada </w:t>
      </w:r>
    </w:p>
    <w:p w14:paraId="19A2A4C0" w14:textId="77777777" w:rsidR="00893954" w:rsidRPr="007A63AB" w:rsidRDefault="00893954" w:rsidP="00893954">
      <w:pPr>
        <w:pStyle w:val="Prrafodelista"/>
        <w:rPr>
          <w:rFonts w:ascii="Arial" w:hAnsi="Arial" w:cs="Arial"/>
          <w:sz w:val="20"/>
          <w:szCs w:val="20"/>
        </w:rPr>
      </w:pPr>
    </w:p>
    <w:p w14:paraId="0F9719E4"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Funcionalidad CTI (integración de telefonía informática) Utiliza los componentes para la operación telefónica integrada, permitiendo registrar la información de la operación de cada llamada  </w:t>
      </w:r>
    </w:p>
    <w:p w14:paraId="32C905E3" w14:textId="77777777" w:rsidR="00893954" w:rsidRPr="007A63AB" w:rsidRDefault="00893954" w:rsidP="00893954">
      <w:pPr>
        <w:spacing w:after="0" w:line="240" w:lineRule="auto"/>
        <w:jc w:val="both"/>
        <w:rPr>
          <w:rFonts w:ascii="Arial" w:hAnsi="Arial" w:cs="Arial"/>
          <w:sz w:val="20"/>
          <w:szCs w:val="20"/>
        </w:rPr>
      </w:pPr>
    </w:p>
    <w:p w14:paraId="64F3A8EF"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Realizar el </w:t>
      </w:r>
      <w:proofErr w:type="spellStart"/>
      <w:r w:rsidRPr="007A63AB">
        <w:rPr>
          <w:rFonts w:ascii="Arial" w:hAnsi="Arial" w:cs="Arial"/>
          <w:sz w:val="20"/>
          <w:szCs w:val="20"/>
        </w:rPr>
        <w:t>Login</w:t>
      </w:r>
      <w:proofErr w:type="spellEnd"/>
      <w:r w:rsidRPr="007A63AB">
        <w:rPr>
          <w:rFonts w:ascii="Arial" w:hAnsi="Arial" w:cs="Arial"/>
          <w:sz w:val="20"/>
          <w:szCs w:val="20"/>
        </w:rPr>
        <w:t xml:space="preserve"> de los agentes en la aplicación ACD, PBX y todos los componentes del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que lo requieran en un único punto de inicio de sesión.</w:t>
      </w:r>
    </w:p>
    <w:p w14:paraId="72A4BFFF"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35669E69"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Realizar funciones telefónicas como: contestar, terminar, realizar conferencias, posibilidad de transferir llamadas desde la aplicación sin utilizar el teléfono en caso de que se requiera.</w:t>
      </w:r>
    </w:p>
    <w:p w14:paraId="3CD7F6E4" w14:textId="77777777" w:rsidR="00893954" w:rsidRPr="007A63AB" w:rsidRDefault="00893954" w:rsidP="00893954">
      <w:pPr>
        <w:pStyle w:val="Prrafodelista"/>
        <w:spacing w:after="0" w:line="240" w:lineRule="auto"/>
        <w:jc w:val="both"/>
        <w:rPr>
          <w:rFonts w:ascii="Arial" w:hAnsi="Arial" w:cs="Arial"/>
          <w:sz w:val="20"/>
          <w:szCs w:val="20"/>
        </w:rPr>
      </w:pPr>
    </w:p>
    <w:p w14:paraId="44274D03"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Integrador de los flujos de llamadas y operación de Inbound y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Permite tener en un solo entorno de operación todos los recursos necesarios para la gestión telefónica del agente, permitiendo adicionalmente el </w:t>
      </w:r>
      <w:proofErr w:type="spellStart"/>
      <w:r w:rsidRPr="007A63AB">
        <w:rPr>
          <w:rFonts w:ascii="Arial" w:hAnsi="Arial" w:cs="Arial"/>
          <w:sz w:val="20"/>
          <w:szCs w:val="20"/>
        </w:rPr>
        <w:t>Auto-agendamiento</w:t>
      </w:r>
      <w:proofErr w:type="spellEnd"/>
      <w:r w:rsidRPr="007A63AB">
        <w:rPr>
          <w:rFonts w:ascii="Arial" w:hAnsi="Arial" w:cs="Arial"/>
          <w:sz w:val="20"/>
          <w:szCs w:val="20"/>
        </w:rPr>
        <w:t xml:space="preserve"> de llamadas.</w:t>
      </w:r>
    </w:p>
    <w:p w14:paraId="32C2512B" w14:textId="77777777" w:rsidR="00893954" w:rsidRPr="007A63AB" w:rsidRDefault="00893954" w:rsidP="00893954">
      <w:pPr>
        <w:pStyle w:val="Prrafodelista"/>
        <w:spacing w:after="0" w:line="240" w:lineRule="auto"/>
        <w:jc w:val="both"/>
        <w:rPr>
          <w:rFonts w:ascii="Arial" w:hAnsi="Arial" w:cs="Arial"/>
          <w:sz w:val="20"/>
          <w:szCs w:val="20"/>
        </w:rPr>
      </w:pPr>
    </w:p>
    <w:p w14:paraId="63B0B9BB"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Manejador de encuestas, así como integra las aplicaciones transaccionales, permite integrar encuestas que son generadas de acuerdo a la campaña y calificación de la llamada.</w:t>
      </w:r>
    </w:p>
    <w:p w14:paraId="0DD23658"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547B87AA"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Permite implementar nuevos Scripts, sin que esto implique modificaciones en la aplicación. </w:t>
      </w:r>
    </w:p>
    <w:p w14:paraId="2210595B" w14:textId="77777777" w:rsidR="00893954" w:rsidRPr="007A63AB" w:rsidRDefault="00893954" w:rsidP="00893954">
      <w:pPr>
        <w:pStyle w:val="Prrafodelista"/>
        <w:spacing w:after="0" w:line="240" w:lineRule="auto"/>
        <w:jc w:val="both"/>
        <w:rPr>
          <w:rFonts w:ascii="Arial" w:hAnsi="Arial" w:cs="Arial"/>
          <w:sz w:val="20"/>
          <w:szCs w:val="20"/>
        </w:rPr>
      </w:pPr>
    </w:p>
    <w:p w14:paraId="6840AE4E" w14:textId="77777777" w:rsidR="00893954" w:rsidRPr="007A63AB" w:rsidRDefault="00893954" w:rsidP="00E05E51">
      <w:pPr>
        <w:pStyle w:val="Prrafodelista"/>
        <w:numPr>
          <w:ilvl w:val="0"/>
          <w:numId w:val="46"/>
        </w:numPr>
        <w:spacing w:after="0" w:line="240" w:lineRule="auto"/>
        <w:jc w:val="both"/>
        <w:rPr>
          <w:rFonts w:ascii="Arial" w:hAnsi="Arial" w:cs="Arial"/>
          <w:sz w:val="20"/>
          <w:szCs w:val="20"/>
        </w:rPr>
      </w:pPr>
      <w:r w:rsidRPr="007A63AB">
        <w:rPr>
          <w:rFonts w:ascii="Arial" w:hAnsi="Arial" w:cs="Arial"/>
          <w:sz w:val="20"/>
          <w:szCs w:val="20"/>
        </w:rPr>
        <w:t xml:space="preserve">Esta conexión con los aplicativos transaccionales también permite que el agente durante la llamada interactúe con los aplicativos sin ayuda del teclado. </w:t>
      </w:r>
    </w:p>
    <w:p w14:paraId="146BD3A9" w14:textId="77777777" w:rsidR="00893954" w:rsidRPr="007A63AB" w:rsidRDefault="00893954" w:rsidP="00893954">
      <w:pPr>
        <w:pStyle w:val="Prrafodelista"/>
        <w:spacing w:after="0" w:line="240" w:lineRule="auto"/>
        <w:jc w:val="both"/>
        <w:rPr>
          <w:rFonts w:ascii="Arial" w:hAnsi="Arial" w:cs="Arial"/>
          <w:sz w:val="20"/>
          <w:szCs w:val="20"/>
        </w:rPr>
      </w:pPr>
    </w:p>
    <w:p w14:paraId="07A3AE66" w14:textId="2FF596E3" w:rsidR="00893954" w:rsidRPr="00720AD7" w:rsidRDefault="00893954" w:rsidP="00E05E51">
      <w:pPr>
        <w:pStyle w:val="Prrafodelista"/>
        <w:numPr>
          <w:ilvl w:val="0"/>
          <w:numId w:val="46"/>
        </w:numPr>
        <w:spacing w:after="0" w:line="240" w:lineRule="auto"/>
        <w:jc w:val="both"/>
        <w:rPr>
          <w:rFonts w:ascii="Arial" w:hAnsi="Arial" w:cs="Arial"/>
          <w:sz w:val="20"/>
          <w:szCs w:val="20"/>
        </w:rPr>
      </w:pPr>
      <w:r w:rsidRPr="00720AD7">
        <w:rPr>
          <w:rFonts w:ascii="Arial" w:hAnsi="Arial" w:cs="Arial"/>
          <w:sz w:val="20"/>
          <w:szCs w:val="20"/>
        </w:rPr>
        <w:t xml:space="preserve">Así mismo está conectado al IVR </w:t>
      </w:r>
      <w:r w:rsidR="00EF5332" w:rsidRPr="00720AD7">
        <w:rPr>
          <w:rFonts w:ascii="Arial" w:hAnsi="Arial" w:cs="Arial"/>
          <w:sz w:val="20"/>
          <w:szCs w:val="20"/>
        </w:rPr>
        <w:t xml:space="preserve">u otro medio </w:t>
      </w:r>
      <w:r w:rsidRPr="00720AD7">
        <w:rPr>
          <w:rFonts w:ascii="Arial" w:hAnsi="Arial" w:cs="Arial"/>
          <w:sz w:val="20"/>
          <w:szCs w:val="20"/>
        </w:rPr>
        <w:t xml:space="preserve">con el objetivo de realizar la encuesta de satisfacción que se le hace al cliente para que califique el servicio recibido al finalizar la llamada.  </w:t>
      </w:r>
    </w:p>
    <w:p w14:paraId="2D6634C8" w14:textId="77777777" w:rsidR="00893954" w:rsidRPr="007A63AB" w:rsidRDefault="00893954" w:rsidP="00E05E51">
      <w:pPr>
        <w:pStyle w:val="Ttulo1"/>
        <w:numPr>
          <w:ilvl w:val="2"/>
          <w:numId w:val="37"/>
        </w:numPr>
        <w:spacing w:before="200" w:after="200"/>
        <w:ind w:left="851" w:hanging="851"/>
        <w:rPr>
          <w:rFonts w:ascii="Arial" w:hAnsi="Arial" w:cs="Arial"/>
          <w:color w:val="17365D" w:themeColor="text2" w:themeShade="BF"/>
          <w:sz w:val="20"/>
          <w:szCs w:val="20"/>
        </w:rPr>
      </w:pPr>
      <w:bookmarkStart w:id="37" w:name="_Toc70672744"/>
      <w:r w:rsidRPr="007A63AB">
        <w:rPr>
          <w:rFonts w:ascii="Arial" w:hAnsi="Arial" w:cs="Arial"/>
          <w:color w:val="17365D" w:themeColor="text2" w:themeShade="BF"/>
          <w:sz w:val="20"/>
          <w:szCs w:val="20"/>
        </w:rPr>
        <w:t>Marcador Automático de llamadas</w:t>
      </w:r>
      <w:bookmarkEnd w:id="37"/>
    </w:p>
    <w:p w14:paraId="45039933" w14:textId="7BAA45F9"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debe contar con un sistema de marcación automático que permita ejecutar eficientemente las campañas de salida, dicho sistema debe permitir el cargue y descargue de lista de llamadas, la tipificación del resultado de las llamadas, tanto las que no tienen contacto con una persona (tonos de ocupado, no contestan, buzones, etc.) como el resultado de las llamadas en la cual hay contacto. </w:t>
      </w:r>
      <w:r w:rsidRPr="007A63AB">
        <w:rPr>
          <w:rFonts w:ascii="Arial" w:hAnsi="Arial" w:cs="Arial"/>
          <w:sz w:val="20"/>
          <w:szCs w:val="20"/>
        </w:rPr>
        <w:lastRenderedPageBreak/>
        <w:t xml:space="preserve">Este sistema debe permitir integrar diferentes estrategias de marcación (predictiva, progresiva, </w:t>
      </w:r>
      <w:proofErr w:type="spellStart"/>
      <w:r w:rsidRPr="007A63AB">
        <w:rPr>
          <w:rFonts w:ascii="Arial" w:hAnsi="Arial" w:cs="Arial"/>
          <w:sz w:val="20"/>
          <w:szCs w:val="20"/>
        </w:rPr>
        <w:t>preview</w:t>
      </w:r>
      <w:proofErr w:type="spellEnd"/>
      <w:r w:rsidRPr="007A63AB">
        <w:rPr>
          <w:rFonts w:ascii="Arial" w:hAnsi="Arial" w:cs="Arial"/>
          <w:sz w:val="20"/>
          <w:szCs w:val="20"/>
        </w:rPr>
        <w:t>, etc</w:t>
      </w:r>
      <w:r w:rsidR="00EF5332">
        <w:rPr>
          <w:rFonts w:ascii="Arial" w:hAnsi="Arial" w:cs="Arial"/>
          <w:sz w:val="20"/>
          <w:szCs w:val="20"/>
        </w:rPr>
        <w:t>.</w:t>
      </w:r>
      <w:r w:rsidRPr="007A63AB">
        <w:rPr>
          <w:rFonts w:ascii="Arial" w:hAnsi="Arial" w:cs="Arial"/>
          <w:sz w:val="20"/>
          <w:szCs w:val="20"/>
        </w:rPr>
        <w:t>)</w:t>
      </w:r>
    </w:p>
    <w:p w14:paraId="36190A60" w14:textId="77777777" w:rsidR="00893954" w:rsidRPr="007A63AB" w:rsidRDefault="00893954" w:rsidP="00893954">
      <w:pPr>
        <w:spacing w:after="0" w:line="240" w:lineRule="auto"/>
        <w:jc w:val="both"/>
        <w:rPr>
          <w:rFonts w:ascii="Arial" w:hAnsi="Arial" w:cs="Arial"/>
          <w:sz w:val="20"/>
          <w:szCs w:val="20"/>
        </w:rPr>
      </w:pPr>
    </w:p>
    <w:p w14:paraId="79AFDE5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sistema de marcación de llamadas debe permitir la visualización en línea del avance de la gestión de la campaña de salida, tanto a nivel consolidado de todos los agentes como individualmente cada agente. Esta información debe permitir la medición de la productividad de los agentes y su efectividad. Se debe tener acceso a la información en línea de las campañas que se encuentren activas. El Contac Center es responsable de suministrar todos los medios, licencias y demás requerimientos para disponer de este acceso en línea.</w:t>
      </w:r>
    </w:p>
    <w:p w14:paraId="6AF184CC" w14:textId="77777777" w:rsidR="00893954" w:rsidRPr="007A63AB" w:rsidRDefault="00893954" w:rsidP="00893954">
      <w:pPr>
        <w:spacing w:after="0" w:line="240" w:lineRule="auto"/>
        <w:jc w:val="both"/>
        <w:rPr>
          <w:rFonts w:ascii="Arial" w:hAnsi="Arial" w:cs="Arial"/>
          <w:sz w:val="20"/>
          <w:szCs w:val="20"/>
        </w:rPr>
      </w:pPr>
    </w:p>
    <w:p w14:paraId="4E80742E"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sistema de marcación de llamadas en la parte correspondiente al manejo de bases de datos</w:t>
      </w:r>
    </w:p>
    <w:p w14:paraId="30F5DC1B"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con registros de la CSBP, debe cumplir con la política de seguridad en el manejo de Bases de Datos definida por la CSBP.</w:t>
      </w:r>
    </w:p>
    <w:p w14:paraId="6309D804" w14:textId="77777777" w:rsidR="00893954" w:rsidRPr="007A63AB" w:rsidRDefault="00893954" w:rsidP="00E05E51">
      <w:pPr>
        <w:pStyle w:val="Ttulo1"/>
        <w:numPr>
          <w:ilvl w:val="2"/>
          <w:numId w:val="37"/>
        </w:numPr>
        <w:spacing w:before="200" w:after="200"/>
        <w:ind w:left="851" w:hanging="851"/>
        <w:rPr>
          <w:rFonts w:ascii="Arial" w:hAnsi="Arial" w:cs="Arial"/>
          <w:color w:val="17365D" w:themeColor="text2" w:themeShade="BF"/>
          <w:sz w:val="20"/>
          <w:szCs w:val="20"/>
        </w:rPr>
      </w:pPr>
      <w:bookmarkStart w:id="38" w:name="_Toc70672745"/>
      <w:r w:rsidRPr="007A63AB">
        <w:rPr>
          <w:rFonts w:ascii="Arial" w:hAnsi="Arial" w:cs="Arial"/>
          <w:color w:val="17365D" w:themeColor="text2" w:themeShade="BF"/>
          <w:sz w:val="20"/>
          <w:szCs w:val="20"/>
        </w:rPr>
        <w:t>Administración de listas o cargue</w:t>
      </w:r>
      <w:bookmarkEnd w:id="38"/>
    </w:p>
    <w:p w14:paraId="0BB0F3F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Software que debe contar con las siguientes funcionalidades generales:</w:t>
      </w:r>
    </w:p>
    <w:p w14:paraId="1E8CDEEB" w14:textId="77777777" w:rsidR="00893954" w:rsidRPr="007A63AB" w:rsidRDefault="00893954" w:rsidP="00893954">
      <w:pPr>
        <w:spacing w:after="0" w:line="240" w:lineRule="auto"/>
        <w:jc w:val="both"/>
        <w:rPr>
          <w:rFonts w:ascii="Arial" w:hAnsi="Arial" w:cs="Arial"/>
          <w:sz w:val="20"/>
          <w:szCs w:val="20"/>
        </w:rPr>
      </w:pPr>
    </w:p>
    <w:p w14:paraId="1D50A514" w14:textId="77777777" w:rsidR="00893954" w:rsidRPr="007A63AB" w:rsidRDefault="00893954" w:rsidP="00E05E51">
      <w:pPr>
        <w:pStyle w:val="Prrafodelista"/>
        <w:numPr>
          <w:ilvl w:val="0"/>
          <w:numId w:val="47"/>
        </w:numPr>
        <w:spacing w:after="0" w:line="240" w:lineRule="auto"/>
        <w:ind w:left="426"/>
        <w:jc w:val="both"/>
        <w:rPr>
          <w:rFonts w:ascii="Arial" w:hAnsi="Arial" w:cs="Arial"/>
          <w:sz w:val="20"/>
          <w:szCs w:val="20"/>
        </w:rPr>
      </w:pPr>
      <w:r w:rsidRPr="007A63AB">
        <w:rPr>
          <w:rFonts w:ascii="Arial" w:hAnsi="Arial" w:cs="Arial"/>
          <w:sz w:val="20"/>
          <w:szCs w:val="20"/>
        </w:rPr>
        <w:t>Preparación de la lista debe poder hacerla un usuario no técnico, pero no es indispensable para el cargado inicial.</w:t>
      </w:r>
    </w:p>
    <w:p w14:paraId="39D9C396" w14:textId="77777777" w:rsidR="00893954" w:rsidRPr="007A63AB" w:rsidRDefault="00893954" w:rsidP="00E05E51">
      <w:pPr>
        <w:pStyle w:val="Prrafodelista"/>
        <w:numPr>
          <w:ilvl w:val="0"/>
          <w:numId w:val="47"/>
        </w:numPr>
        <w:spacing w:after="0" w:line="240" w:lineRule="auto"/>
        <w:ind w:left="426"/>
        <w:jc w:val="both"/>
        <w:rPr>
          <w:rFonts w:ascii="Arial" w:hAnsi="Arial" w:cs="Arial"/>
          <w:sz w:val="20"/>
          <w:szCs w:val="20"/>
        </w:rPr>
      </w:pPr>
      <w:r w:rsidRPr="007A63AB">
        <w:rPr>
          <w:rFonts w:ascii="Arial" w:hAnsi="Arial" w:cs="Arial"/>
          <w:sz w:val="20"/>
          <w:szCs w:val="20"/>
        </w:rPr>
        <w:t xml:space="preserve">Debe permitir la administración de listas de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sin la intervención de usuarios técnicos, cualquier agente debe estar en condiciones de administrar el cargado y elegir llaves variadas para el cargado y activación de listas de gestión de </w:t>
      </w:r>
      <w:proofErr w:type="spellStart"/>
      <w:r w:rsidRPr="007A63AB">
        <w:rPr>
          <w:rFonts w:ascii="Arial" w:hAnsi="Arial" w:cs="Arial"/>
          <w:sz w:val="20"/>
          <w:szCs w:val="20"/>
        </w:rPr>
        <w:t>Outbound</w:t>
      </w:r>
      <w:proofErr w:type="spellEnd"/>
      <w:r w:rsidRPr="007A63AB">
        <w:rPr>
          <w:rFonts w:ascii="Arial" w:hAnsi="Arial" w:cs="Arial"/>
          <w:sz w:val="20"/>
          <w:szCs w:val="20"/>
        </w:rPr>
        <w:t>.</w:t>
      </w:r>
    </w:p>
    <w:p w14:paraId="72312ABB" w14:textId="77777777" w:rsidR="00893954" w:rsidRPr="007A63AB" w:rsidRDefault="00893954" w:rsidP="00E05E51">
      <w:pPr>
        <w:pStyle w:val="Prrafodelista"/>
        <w:numPr>
          <w:ilvl w:val="0"/>
          <w:numId w:val="47"/>
        </w:numPr>
        <w:spacing w:after="0" w:line="240" w:lineRule="auto"/>
        <w:ind w:left="426"/>
        <w:jc w:val="both"/>
        <w:rPr>
          <w:rFonts w:ascii="Arial" w:hAnsi="Arial" w:cs="Arial"/>
          <w:sz w:val="20"/>
          <w:szCs w:val="20"/>
        </w:rPr>
      </w:pPr>
      <w:r w:rsidRPr="007A63AB">
        <w:rPr>
          <w:rFonts w:ascii="Arial" w:hAnsi="Arial" w:cs="Arial"/>
          <w:sz w:val="20"/>
          <w:szCs w:val="20"/>
        </w:rPr>
        <w:t xml:space="preserve">Integración con Sistemas y Aplicaciones de la CSBP con la información de entrada y salida de cada campaña a través de Web </w:t>
      </w:r>
      <w:proofErr w:type="spellStart"/>
      <w:r w:rsidRPr="007A63AB">
        <w:rPr>
          <w:rFonts w:ascii="Arial" w:hAnsi="Arial" w:cs="Arial"/>
          <w:sz w:val="20"/>
          <w:szCs w:val="20"/>
        </w:rPr>
        <w:t>services</w:t>
      </w:r>
      <w:proofErr w:type="spellEnd"/>
      <w:r w:rsidRPr="007A63AB">
        <w:rPr>
          <w:rFonts w:ascii="Arial" w:hAnsi="Arial" w:cs="Arial"/>
          <w:sz w:val="20"/>
          <w:szCs w:val="20"/>
        </w:rPr>
        <w:t xml:space="preserve">. </w:t>
      </w:r>
    </w:p>
    <w:p w14:paraId="63412E95" w14:textId="77777777" w:rsidR="00893954" w:rsidRPr="007A63AB" w:rsidRDefault="00893954" w:rsidP="00E05E51">
      <w:pPr>
        <w:pStyle w:val="Prrafodelista"/>
        <w:numPr>
          <w:ilvl w:val="0"/>
          <w:numId w:val="47"/>
        </w:numPr>
        <w:spacing w:after="0" w:line="240" w:lineRule="auto"/>
        <w:ind w:left="426"/>
        <w:jc w:val="both"/>
        <w:rPr>
          <w:rFonts w:ascii="Arial" w:hAnsi="Arial" w:cs="Arial"/>
          <w:sz w:val="20"/>
          <w:szCs w:val="20"/>
        </w:rPr>
      </w:pPr>
      <w:r w:rsidRPr="007A63AB">
        <w:rPr>
          <w:rFonts w:ascii="Arial" w:hAnsi="Arial" w:cs="Arial"/>
          <w:sz w:val="20"/>
          <w:szCs w:val="20"/>
        </w:rPr>
        <w:t xml:space="preserve">Visualización del resultado de gestión del cargado, contractibilidad, penetración e intensidad de barrido de una base de datos. </w:t>
      </w:r>
    </w:p>
    <w:p w14:paraId="56A504A3" w14:textId="77777777" w:rsidR="00893954" w:rsidRPr="007A63AB" w:rsidRDefault="00893954" w:rsidP="00E05E51">
      <w:pPr>
        <w:pStyle w:val="Ttulo1"/>
        <w:numPr>
          <w:ilvl w:val="1"/>
          <w:numId w:val="37"/>
        </w:numPr>
        <w:spacing w:before="200" w:after="200"/>
        <w:ind w:left="567" w:hanging="573"/>
        <w:rPr>
          <w:rFonts w:ascii="Arial" w:hAnsi="Arial" w:cs="Arial"/>
          <w:color w:val="17365D" w:themeColor="text2" w:themeShade="BF"/>
          <w:sz w:val="20"/>
          <w:szCs w:val="20"/>
        </w:rPr>
      </w:pPr>
      <w:bookmarkStart w:id="39" w:name="_Toc70672746"/>
      <w:r w:rsidRPr="007A63AB">
        <w:rPr>
          <w:rFonts w:ascii="Arial" w:hAnsi="Arial" w:cs="Arial"/>
          <w:color w:val="17365D" w:themeColor="text2" w:themeShade="BF"/>
          <w:sz w:val="20"/>
          <w:szCs w:val="20"/>
        </w:rPr>
        <w:t>Aplicativos de la CSBP</w:t>
      </w:r>
      <w:bookmarkEnd w:id="39"/>
    </w:p>
    <w:p w14:paraId="13AFBA62"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 CSBP cuenta con varios aplicativos, a los cuáles deberán acceder los agentes del Contac Center contratado, estar capacitados para el buen uso del mismo y manejar la completa transparencia y confidencialidad con la información suministrada en cada uno de esos sistemas.</w:t>
      </w:r>
    </w:p>
    <w:p w14:paraId="578DFAEC" w14:textId="77777777" w:rsidR="00893954" w:rsidRPr="007A63AB" w:rsidRDefault="00893954" w:rsidP="00893954">
      <w:pPr>
        <w:spacing w:after="0" w:line="240" w:lineRule="auto"/>
        <w:jc w:val="both"/>
        <w:rPr>
          <w:rFonts w:ascii="Arial" w:hAnsi="Arial" w:cs="Arial"/>
          <w:sz w:val="20"/>
          <w:szCs w:val="20"/>
        </w:rPr>
      </w:pPr>
    </w:p>
    <w:p w14:paraId="7CE007D9"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deberá estar en capacidad de interactuar con las aplicaciones de gestión con que actualmente cuenta la CSBP (SAMI, INNOVO, ODOO, WEB, APP MOVIL y otros), sin que ello genere un sobrecosto a la operación.</w:t>
      </w:r>
    </w:p>
    <w:p w14:paraId="399A010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4A58EEAE" w14:textId="4BA029AE"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 solución de IVR que se contrate debe permitir la conexión a través de ambiente web (web</w:t>
      </w:r>
      <w:r w:rsidR="00863FC4">
        <w:rPr>
          <w:rFonts w:ascii="Arial" w:hAnsi="Arial" w:cs="Arial"/>
          <w:sz w:val="20"/>
          <w:szCs w:val="20"/>
        </w:rPr>
        <w:t xml:space="preserve"> </w:t>
      </w:r>
      <w:proofErr w:type="spellStart"/>
      <w:r w:rsidRPr="007A63AB">
        <w:rPr>
          <w:rFonts w:ascii="Arial" w:hAnsi="Arial" w:cs="Arial"/>
          <w:sz w:val="20"/>
          <w:szCs w:val="20"/>
        </w:rPr>
        <w:t>services</w:t>
      </w:r>
      <w:proofErr w:type="spellEnd"/>
      <w:r w:rsidRPr="007A63AB">
        <w:rPr>
          <w:rFonts w:ascii="Arial" w:hAnsi="Arial" w:cs="Arial"/>
          <w:sz w:val="20"/>
          <w:szCs w:val="20"/>
        </w:rPr>
        <w:t>) a la plataforma</w:t>
      </w:r>
    </w:p>
    <w:p w14:paraId="50C9551D" w14:textId="51C44645" w:rsidR="00893954" w:rsidRPr="007A63AB" w:rsidRDefault="00893954" w:rsidP="00E05E51">
      <w:pPr>
        <w:pStyle w:val="Ttulo1"/>
        <w:numPr>
          <w:ilvl w:val="0"/>
          <w:numId w:val="37"/>
        </w:numPr>
        <w:spacing w:before="200" w:after="200"/>
        <w:rPr>
          <w:rFonts w:ascii="Arial" w:hAnsi="Arial" w:cs="Arial"/>
          <w:color w:val="17365D" w:themeColor="text2" w:themeShade="BF"/>
          <w:sz w:val="20"/>
          <w:szCs w:val="20"/>
        </w:rPr>
      </w:pPr>
      <w:bookmarkStart w:id="40" w:name="_Toc70672747"/>
      <w:r w:rsidRPr="007A63AB">
        <w:rPr>
          <w:rFonts w:ascii="Arial" w:hAnsi="Arial" w:cs="Arial"/>
          <w:color w:val="17365D" w:themeColor="text2" w:themeShade="BF"/>
          <w:sz w:val="20"/>
          <w:szCs w:val="20"/>
        </w:rPr>
        <w:t>Características de equipos de computación de agentes de Contac Center</w:t>
      </w:r>
      <w:bookmarkEnd w:id="40"/>
      <w:r w:rsidR="00442D4D">
        <w:rPr>
          <w:rFonts w:ascii="Arial" w:hAnsi="Arial" w:cs="Arial"/>
          <w:color w:val="FF0000"/>
          <w:sz w:val="20"/>
          <w:szCs w:val="20"/>
        </w:rPr>
        <w:t xml:space="preserve"> </w:t>
      </w:r>
    </w:p>
    <w:p w14:paraId="56D31373" w14:textId="4E0A6B05" w:rsidR="00893954" w:rsidRPr="00D6585D" w:rsidRDefault="00893954" w:rsidP="00893954">
      <w:pPr>
        <w:spacing w:after="0" w:line="240" w:lineRule="auto"/>
        <w:jc w:val="both"/>
        <w:rPr>
          <w:rFonts w:ascii="Arial" w:hAnsi="Arial" w:cs="Arial"/>
          <w:sz w:val="20"/>
          <w:szCs w:val="20"/>
        </w:rPr>
      </w:pPr>
      <w:r w:rsidRPr="00D6585D">
        <w:rPr>
          <w:rFonts w:ascii="Arial" w:hAnsi="Arial" w:cs="Arial"/>
          <w:sz w:val="20"/>
          <w:szCs w:val="20"/>
        </w:rPr>
        <w:t>Todos los equipos de computación, servidores, central telefónica, equipos de comunicación</w:t>
      </w:r>
      <w:r w:rsidR="00442D4D" w:rsidRPr="00D6585D">
        <w:rPr>
          <w:rFonts w:ascii="Arial" w:hAnsi="Arial" w:cs="Arial"/>
          <w:sz w:val="20"/>
          <w:szCs w:val="20"/>
        </w:rPr>
        <w:t xml:space="preserve"> </w:t>
      </w:r>
      <w:r w:rsidR="00D6585D" w:rsidRPr="00D6585D">
        <w:rPr>
          <w:rFonts w:ascii="Arial" w:hAnsi="Arial" w:cs="Arial"/>
          <w:sz w:val="20"/>
          <w:szCs w:val="20"/>
        </w:rPr>
        <w:t xml:space="preserve">físicos </w:t>
      </w:r>
      <w:r w:rsidR="00442D4D" w:rsidRPr="00D6585D">
        <w:rPr>
          <w:rFonts w:ascii="Arial" w:hAnsi="Arial" w:cs="Arial"/>
          <w:sz w:val="20"/>
          <w:szCs w:val="20"/>
        </w:rPr>
        <w:t xml:space="preserve">in situ, en la nube o </w:t>
      </w:r>
      <w:r w:rsidR="00D6585D" w:rsidRPr="00D6585D">
        <w:rPr>
          <w:rFonts w:ascii="Arial" w:hAnsi="Arial" w:cs="Arial"/>
          <w:sz w:val="20"/>
          <w:szCs w:val="20"/>
        </w:rPr>
        <w:t>hibrido</w:t>
      </w:r>
      <w:r w:rsidRPr="00D6585D">
        <w:rPr>
          <w:rFonts w:ascii="Arial" w:hAnsi="Arial" w:cs="Arial"/>
          <w:sz w:val="20"/>
          <w:szCs w:val="20"/>
        </w:rPr>
        <w:t xml:space="preserve">, respaldo de energía y otros requeridos para la correcta prestación del servicio serán propiedad del CONTACT CENTER seleccionado, incluidos todos los equipos técnicos y tecnológicos necesarios para garantizar el funcionamiento del Centro de Contacto que permitirán cumplir con los niveles de servicio exigidos. </w:t>
      </w:r>
    </w:p>
    <w:p w14:paraId="7A9DFB6A"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  </w:t>
      </w:r>
    </w:p>
    <w:p w14:paraId="19C30D24" w14:textId="77777777" w:rsidR="00893954" w:rsidRPr="00D6585D" w:rsidRDefault="00893954" w:rsidP="00893954">
      <w:pPr>
        <w:spacing w:after="0" w:line="240" w:lineRule="auto"/>
        <w:jc w:val="both"/>
        <w:rPr>
          <w:rFonts w:ascii="Arial" w:hAnsi="Arial" w:cs="Arial"/>
          <w:sz w:val="20"/>
          <w:szCs w:val="20"/>
        </w:rPr>
      </w:pPr>
      <w:r w:rsidRPr="00D6585D">
        <w:rPr>
          <w:rFonts w:ascii="Arial" w:hAnsi="Arial" w:cs="Arial"/>
          <w:sz w:val="20"/>
          <w:szCs w:val="20"/>
        </w:rPr>
        <w:t xml:space="preserve">Estos equipos deben estar dotados con las capacidades tanto de hardware como de software mínimas exigidas para permitir el acceso al Sistema de información de la CSBP ya sea vía remota, terminal </w:t>
      </w:r>
      <w:proofErr w:type="spellStart"/>
      <w:r w:rsidRPr="00D6585D">
        <w:rPr>
          <w:rFonts w:ascii="Arial" w:hAnsi="Arial" w:cs="Arial"/>
          <w:sz w:val="20"/>
          <w:szCs w:val="20"/>
        </w:rPr>
        <w:t>services</w:t>
      </w:r>
      <w:proofErr w:type="spellEnd"/>
      <w:r w:rsidRPr="00D6585D">
        <w:rPr>
          <w:rFonts w:ascii="Arial" w:hAnsi="Arial" w:cs="Arial"/>
          <w:sz w:val="20"/>
          <w:szCs w:val="20"/>
        </w:rPr>
        <w:t xml:space="preserve"> u otro que garantice el acceso seguro.  </w:t>
      </w:r>
    </w:p>
    <w:p w14:paraId="6ADBECD3" w14:textId="77777777" w:rsidR="00893954" w:rsidRPr="007A63AB" w:rsidRDefault="00893954" w:rsidP="00893954">
      <w:pPr>
        <w:spacing w:after="0" w:line="240" w:lineRule="auto"/>
        <w:jc w:val="both"/>
        <w:rPr>
          <w:rFonts w:ascii="Arial" w:hAnsi="Arial" w:cs="Arial"/>
          <w:sz w:val="20"/>
          <w:szCs w:val="20"/>
        </w:rPr>
      </w:pPr>
    </w:p>
    <w:p w14:paraId="12195730"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PC, laptop o computadora del agente de Contac Center no podrá tener abiertos los puertos USB para dispositivos de almacenamiento, con el fin de proteger la información de la CSBP. Estos equipos de </w:t>
      </w:r>
      <w:r w:rsidRPr="007A63AB">
        <w:rPr>
          <w:rFonts w:ascii="Arial" w:hAnsi="Arial" w:cs="Arial"/>
          <w:sz w:val="20"/>
          <w:szCs w:val="20"/>
        </w:rPr>
        <w:lastRenderedPageBreak/>
        <w:t xml:space="preserve">computación deben tener los programas y software actuales y adecuados para garantizar el servicio y las necesidades de la CSBP.  </w:t>
      </w:r>
    </w:p>
    <w:p w14:paraId="71327BB7"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1" w:name="_Toc70672748"/>
      <w:r w:rsidRPr="007A63AB">
        <w:rPr>
          <w:rFonts w:ascii="Arial" w:hAnsi="Arial" w:cs="Arial"/>
          <w:color w:val="17365D" w:themeColor="text2" w:themeShade="BF"/>
          <w:sz w:val="20"/>
          <w:szCs w:val="20"/>
        </w:rPr>
        <w:t>Respaldo y soporte técnico del Servicio</w:t>
      </w:r>
      <w:bookmarkEnd w:id="41"/>
    </w:p>
    <w:p w14:paraId="38C10CEC"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Será de exclusiva responsabilidad del Contac Center contratado cualquier licencia (software, hardware, de operación y otras) o permisos de las autoridades competentes para la operación y desarrollo de este servicio.</w:t>
      </w:r>
    </w:p>
    <w:p w14:paraId="611993DF" w14:textId="77777777" w:rsidR="00893954" w:rsidRPr="007A63AB" w:rsidRDefault="00893954" w:rsidP="00893954">
      <w:pPr>
        <w:autoSpaceDE w:val="0"/>
        <w:autoSpaceDN w:val="0"/>
        <w:adjustRightInd w:val="0"/>
        <w:spacing w:after="0" w:line="240" w:lineRule="auto"/>
        <w:rPr>
          <w:rFonts w:ascii="Arial" w:hAnsi="Arial" w:cs="Arial"/>
          <w:color w:val="000000"/>
          <w:sz w:val="20"/>
          <w:szCs w:val="20"/>
        </w:rPr>
      </w:pPr>
    </w:p>
    <w:p w14:paraId="2D4ABF8F"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elegido es el responsable de la operación, mantenimiento preventivo y correctivo, administración, respaldo, recuperación de los diferentes elementos tanto de hardware (equipos de procesamiento y/o almacenamiento, </w:t>
      </w:r>
      <w:proofErr w:type="spellStart"/>
      <w:r w:rsidRPr="007A63AB">
        <w:rPr>
          <w:rFonts w:ascii="Arial" w:hAnsi="Arial" w:cs="Arial"/>
          <w:sz w:val="20"/>
          <w:szCs w:val="20"/>
        </w:rPr>
        <w:t>PCs</w:t>
      </w:r>
      <w:proofErr w:type="spellEnd"/>
      <w:r w:rsidRPr="007A63AB">
        <w:rPr>
          <w:rFonts w:ascii="Arial" w:hAnsi="Arial" w:cs="Arial"/>
          <w:sz w:val="20"/>
          <w:szCs w:val="20"/>
        </w:rPr>
        <w:t xml:space="preserve">, redes de datos, redes de Telecomunicaciones, equipos telefónicos y de telefonía etc.) como de infraestructura de software (sistema operativos, bases de datos, servidores de aplicaciones, portales, fax, Web Server, antivirus, software de </w:t>
      </w:r>
      <w:proofErr w:type="spellStart"/>
      <w:r w:rsidRPr="007A63AB">
        <w:rPr>
          <w:rFonts w:ascii="Arial" w:hAnsi="Arial" w:cs="Arial"/>
          <w:sz w:val="20"/>
          <w:szCs w:val="20"/>
        </w:rPr>
        <w:t>help</w:t>
      </w:r>
      <w:proofErr w:type="spellEnd"/>
      <w:r w:rsidRPr="007A63AB">
        <w:rPr>
          <w:rFonts w:ascii="Arial" w:hAnsi="Arial" w:cs="Arial"/>
          <w:sz w:val="20"/>
          <w:szCs w:val="20"/>
        </w:rPr>
        <w:t xml:space="preserve"> </w:t>
      </w:r>
      <w:proofErr w:type="spellStart"/>
      <w:r w:rsidRPr="007A63AB">
        <w:rPr>
          <w:rFonts w:ascii="Arial" w:hAnsi="Arial" w:cs="Arial"/>
          <w:sz w:val="20"/>
          <w:szCs w:val="20"/>
        </w:rPr>
        <w:t>desk</w:t>
      </w:r>
      <w:proofErr w:type="spellEnd"/>
      <w:r w:rsidRPr="007A63AB">
        <w:rPr>
          <w:rFonts w:ascii="Arial" w:hAnsi="Arial" w:cs="Arial"/>
          <w:sz w:val="20"/>
          <w:szCs w:val="20"/>
        </w:rPr>
        <w:t xml:space="preserve">, software de </w:t>
      </w:r>
      <w:proofErr w:type="spellStart"/>
      <w:r w:rsidRPr="007A63AB">
        <w:rPr>
          <w:rFonts w:ascii="Arial" w:hAnsi="Arial" w:cs="Arial"/>
          <w:sz w:val="20"/>
          <w:szCs w:val="20"/>
        </w:rPr>
        <w:t>backup</w:t>
      </w:r>
      <w:proofErr w:type="spellEnd"/>
      <w:r w:rsidRPr="007A63AB">
        <w:rPr>
          <w:rFonts w:ascii="Arial" w:hAnsi="Arial" w:cs="Arial"/>
          <w:sz w:val="20"/>
          <w:szCs w:val="20"/>
        </w:rPr>
        <w:t xml:space="preserve"> etc.), puestos al servicio de la CSBP.</w:t>
      </w:r>
    </w:p>
    <w:p w14:paraId="27A399DB" w14:textId="77777777" w:rsidR="00893954" w:rsidRPr="007A63AB" w:rsidRDefault="00893954" w:rsidP="00893954">
      <w:pPr>
        <w:spacing w:after="0" w:line="240" w:lineRule="auto"/>
        <w:jc w:val="both"/>
        <w:rPr>
          <w:rFonts w:ascii="Arial" w:hAnsi="Arial" w:cs="Arial"/>
          <w:sz w:val="20"/>
          <w:szCs w:val="20"/>
        </w:rPr>
      </w:pPr>
    </w:p>
    <w:p w14:paraId="4A523648"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Estos sistemas deben poseer redundancia de operación y eléctrica de tal forma que garanticen la disponibilidad exigida por la CSBP. Es indispensable, que dicha redundancia sea aplicada tanto a los canales de voz, como de datos, y contemple la continuidad tanto de los equipos de cómputo de los agentes como de los equipos de telefonía y telecomunicaciones. </w:t>
      </w:r>
    </w:p>
    <w:p w14:paraId="4EF94C2F" w14:textId="77777777" w:rsidR="00893954" w:rsidRPr="007A63AB" w:rsidRDefault="00893954" w:rsidP="00893954">
      <w:pPr>
        <w:spacing w:after="0" w:line="240" w:lineRule="auto"/>
        <w:jc w:val="both"/>
        <w:rPr>
          <w:rFonts w:ascii="Arial" w:hAnsi="Arial" w:cs="Arial"/>
          <w:sz w:val="20"/>
          <w:szCs w:val="20"/>
        </w:rPr>
      </w:pPr>
    </w:p>
    <w:p w14:paraId="36525928" w14:textId="060DF58B"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Para las actividades de mantenimiento programado el Contac Center deberá informar con la debida anticipación a la CSBP. Dichos trabajos de mantenimiento preventivo o correctivo deberán tener documentados los procedimientos de </w:t>
      </w:r>
      <w:proofErr w:type="spellStart"/>
      <w:r w:rsidRPr="007A63AB">
        <w:rPr>
          <w:rFonts w:ascii="Arial" w:hAnsi="Arial" w:cs="Arial"/>
          <w:sz w:val="20"/>
          <w:szCs w:val="20"/>
        </w:rPr>
        <w:t>Rollback</w:t>
      </w:r>
      <w:proofErr w:type="spellEnd"/>
      <w:r w:rsidRPr="007A63AB">
        <w:rPr>
          <w:rFonts w:ascii="Arial" w:hAnsi="Arial" w:cs="Arial"/>
          <w:sz w:val="20"/>
          <w:szCs w:val="20"/>
        </w:rPr>
        <w:t xml:space="preserve"> y los planes de contingencia previstos para el escenario de falla en las actividades programadas.</w:t>
      </w:r>
    </w:p>
    <w:p w14:paraId="10333311" w14:textId="77777777" w:rsidR="00893954" w:rsidRPr="007A63AB" w:rsidRDefault="00893954" w:rsidP="00893954">
      <w:pPr>
        <w:spacing w:after="0" w:line="240" w:lineRule="auto"/>
        <w:jc w:val="both"/>
        <w:rPr>
          <w:rFonts w:ascii="Arial" w:hAnsi="Arial" w:cs="Arial"/>
          <w:sz w:val="20"/>
          <w:szCs w:val="20"/>
        </w:rPr>
      </w:pPr>
    </w:p>
    <w:p w14:paraId="173ADD5C"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elegido debe suministrar los </w:t>
      </w:r>
      <w:proofErr w:type="spellStart"/>
      <w:r w:rsidRPr="007A63AB">
        <w:rPr>
          <w:rFonts w:ascii="Arial" w:hAnsi="Arial" w:cs="Arial"/>
          <w:sz w:val="20"/>
          <w:szCs w:val="20"/>
        </w:rPr>
        <w:t>PCs</w:t>
      </w:r>
      <w:proofErr w:type="spellEnd"/>
      <w:r w:rsidRPr="007A63AB">
        <w:rPr>
          <w:rFonts w:ascii="Arial" w:hAnsi="Arial" w:cs="Arial"/>
          <w:sz w:val="20"/>
          <w:szCs w:val="20"/>
        </w:rPr>
        <w:t xml:space="preserve"> y los accesorios que sean necesarios para la operación. El Contac Center será el responsable por el funcionamiento, mantenimiento preventivo y correctivo y administración de los </w:t>
      </w:r>
      <w:proofErr w:type="spellStart"/>
      <w:r w:rsidRPr="007A63AB">
        <w:rPr>
          <w:rFonts w:ascii="Arial" w:hAnsi="Arial" w:cs="Arial"/>
          <w:sz w:val="20"/>
          <w:szCs w:val="20"/>
        </w:rPr>
        <w:t>PCs</w:t>
      </w:r>
      <w:proofErr w:type="spellEnd"/>
      <w:r w:rsidRPr="007A63AB">
        <w:rPr>
          <w:rFonts w:ascii="Arial" w:hAnsi="Arial" w:cs="Arial"/>
          <w:sz w:val="20"/>
          <w:szCs w:val="20"/>
        </w:rPr>
        <w:t>. El Contac Center deberá contar con un servicio de soporte técnico que permita registrar y hacerle seguimiento a cada una de las fallas reportadas.</w:t>
      </w:r>
    </w:p>
    <w:p w14:paraId="484ABF27" w14:textId="77777777" w:rsidR="00893954" w:rsidRPr="007A63AB" w:rsidRDefault="00893954" w:rsidP="00893954">
      <w:pPr>
        <w:spacing w:after="0" w:line="240" w:lineRule="auto"/>
        <w:jc w:val="both"/>
        <w:rPr>
          <w:rFonts w:ascii="Arial" w:hAnsi="Arial" w:cs="Arial"/>
          <w:sz w:val="20"/>
          <w:szCs w:val="20"/>
        </w:rPr>
      </w:pPr>
    </w:p>
    <w:p w14:paraId="769425DD"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Contac Center debe garantizar que los </w:t>
      </w:r>
      <w:proofErr w:type="spellStart"/>
      <w:r w:rsidRPr="007A63AB">
        <w:rPr>
          <w:rFonts w:ascii="Arial" w:hAnsi="Arial" w:cs="Arial"/>
          <w:sz w:val="20"/>
          <w:szCs w:val="20"/>
        </w:rPr>
        <w:t>PCs</w:t>
      </w:r>
      <w:proofErr w:type="spellEnd"/>
      <w:r w:rsidRPr="007A63AB">
        <w:rPr>
          <w:rFonts w:ascii="Arial" w:hAnsi="Arial" w:cs="Arial"/>
          <w:sz w:val="20"/>
          <w:szCs w:val="20"/>
        </w:rPr>
        <w:t xml:space="preserve"> instalados para el servicio a contratar cuenten con</w:t>
      </w:r>
    </w:p>
    <w:p w14:paraId="2C7D824D" w14:textId="02AA21C0"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capacidad de procesamiento, almacenamiento, así como las licencias software ofimático y aplicativos que se necesite para desempeñar su trabajo con la calidad de </w:t>
      </w:r>
      <w:r w:rsidR="00442D4D" w:rsidRPr="007A63AB">
        <w:rPr>
          <w:rFonts w:ascii="Arial" w:hAnsi="Arial" w:cs="Arial"/>
          <w:sz w:val="20"/>
          <w:szCs w:val="20"/>
        </w:rPr>
        <w:t>servicio</w:t>
      </w:r>
      <w:r w:rsidRPr="007A63AB">
        <w:rPr>
          <w:rFonts w:ascii="Arial" w:hAnsi="Arial" w:cs="Arial"/>
          <w:sz w:val="20"/>
          <w:szCs w:val="20"/>
        </w:rPr>
        <w:t xml:space="preserve"> que la CSBP requiere. </w:t>
      </w:r>
    </w:p>
    <w:p w14:paraId="65FC96EB" w14:textId="77777777" w:rsidR="00893954" w:rsidRPr="007A63AB" w:rsidRDefault="00893954" w:rsidP="00893954">
      <w:pPr>
        <w:spacing w:after="0" w:line="240" w:lineRule="auto"/>
        <w:jc w:val="both"/>
        <w:rPr>
          <w:rFonts w:ascii="Arial" w:hAnsi="Arial" w:cs="Arial"/>
          <w:sz w:val="20"/>
          <w:szCs w:val="20"/>
        </w:rPr>
      </w:pPr>
    </w:p>
    <w:p w14:paraId="26369222"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Es responsabilidad del Contac Center establecer un único contacto a nivel técnico que se encargue de canalizar y coordinar todas las actividades y requerimientos técnicos y tecnológicos.</w:t>
      </w:r>
    </w:p>
    <w:p w14:paraId="5269FE02" w14:textId="4B3A9EE1" w:rsidR="00893954" w:rsidRDefault="00893954" w:rsidP="007A63AB">
      <w:pPr>
        <w:pStyle w:val="Ttulo1"/>
        <w:numPr>
          <w:ilvl w:val="0"/>
          <w:numId w:val="37"/>
        </w:numPr>
        <w:spacing w:before="200" w:after="200"/>
        <w:ind w:left="357" w:hanging="357"/>
        <w:rPr>
          <w:rFonts w:ascii="Arial" w:hAnsi="Arial" w:cs="Arial"/>
          <w:color w:val="17365D" w:themeColor="text2" w:themeShade="BF"/>
          <w:sz w:val="20"/>
          <w:szCs w:val="20"/>
        </w:rPr>
      </w:pPr>
      <w:r w:rsidRPr="007A63AB">
        <w:rPr>
          <w:rFonts w:ascii="Arial" w:hAnsi="Arial" w:cs="Arial"/>
          <w:sz w:val="20"/>
          <w:szCs w:val="20"/>
        </w:rPr>
        <w:t xml:space="preserve">  </w:t>
      </w:r>
      <w:bookmarkStart w:id="42" w:name="_Toc70672749"/>
      <w:r w:rsidRPr="007A63AB">
        <w:rPr>
          <w:rFonts w:ascii="Arial" w:hAnsi="Arial" w:cs="Arial"/>
          <w:color w:val="17365D" w:themeColor="text2" w:themeShade="BF"/>
          <w:sz w:val="20"/>
          <w:szCs w:val="20"/>
        </w:rPr>
        <w:t>Infraestructura Física</w:t>
      </w:r>
      <w:bookmarkEnd w:id="42"/>
      <w:r w:rsidR="007A63AB">
        <w:rPr>
          <w:rFonts w:ascii="Arial" w:hAnsi="Arial" w:cs="Arial"/>
          <w:color w:val="17365D" w:themeColor="text2" w:themeShade="BF"/>
          <w:sz w:val="20"/>
          <w:szCs w:val="20"/>
        </w:rPr>
        <w:t>.</w:t>
      </w:r>
    </w:p>
    <w:p w14:paraId="22EDE9DE" w14:textId="77777777" w:rsidR="007A63AB" w:rsidRPr="007A63AB" w:rsidRDefault="007A63AB" w:rsidP="005311B6">
      <w:pPr>
        <w:spacing w:after="0" w:line="240" w:lineRule="auto"/>
        <w:jc w:val="both"/>
        <w:rPr>
          <w:rFonts w:ascii="Arial" w:hAnsi="Arial" w:cs="Arial"/>
          <w:color w:val="17365D" w:themeColor="text2" w:themeShade="BF"/>
          <w:sz w:val="20"/>
          <w:szCs w:val="20"/>
        </w:rPr>
      </w:pPr>
    </w:p>
    <w:p w14:paraId="47426F90" w14:textId="7A8A7676" w:rsidR="00893954" w:rsidRPr="00442D4D" w:rsidRDefault="00893954" w:rsidP="00893954">
      <w:pPr>
        <w:spacing w:after="0" w:line="240" w:lineRule="auto"/>
        <w:jc w:val="both"/>
        <w:rPr>
          <w:rFonts w:ascii="Arial" w:hAnsi="Arial" w:cs="Arial"/>
          <w:strike/>
          <w:color w:val="9BBB59" w:themeColor="accent3"/>
          <w:sz w:val="20"/>
          <w:szCs w:val="20"/>
        </w:rPr>
      </w:pPr>
      <w:r w:rsidRPr="00BD5A5F">
        <w:rPr>
          <w:rFonts w:ascii="Arial" w:hAnsi="Arial" w:cs="Arial"/>
          <w:sz w:val="20"/>
          <w:szCs w:val="20"/>
        </w:rPr>
        <w:t>El Contac Center seleccionado debe contar como mínimo con una Sede o Centro de Operación en cualquier Capital de Departamento del Estado Plurinacional de Bolivia, para la operación y ejecución del servicio contrat</w:t>
      </w:r>
      <w:r w:rsidR="00D6585D" w:rsidRPr="00BD5A5F">
        <w:rPr>
          <w:rFonts w:ascii="Arial" w:hAnsi="Arial" w:cs="Arial"/>
          <w:sz w:val="20"/>
          <w:szCs w:val="20"/>
        </w:rPr>
        <w:t>ado,</w:t>
      </w:r>
      <w:r w:rsidR="00442D4D" w:rsidRPr="00BD5A5F">
        <w:rPr>
          <w:rFonts w:ascii="Arial" w:hAnsi="Arial" w:cs="Arial"/>
          <w:sz w:val="20"/>
          <w:szCs w:val="20"/>
        </w:rPr>
        <w:t xml:space="preserve"> cuya infraestructura tecnológica puede </w:t>
      </w:r>
      <w:r w:rsidR="00D6585D" w:rsidRPr="00BD5A5F">
        <w:rPr>
          <w:rFonts w:ascii="Arial" w:hAnsi="Arial" w:cs="Arial"/>
          <w:sz w:val="20"/>
          <w:szCs w:val="20"/>
        </w:rPr>
        <w:t xml:space="preserve">ser física </w:t>
      </w:r>
      <w:r w:rsidR="00442D4D" w:rsidRPr="00BD5A5F">
        <w:rPr>
          <w:rFonts w:ascii="Arial" w:hAnsi="Arial" w:cs="Arial"/>
          <w:sz w:val="20"/>
          <w:szCs w:val="20"/>
        </w:rPr>
        <w:t>in situ, en la nube o híbrido</w:t>
      </w:r>
      <w:r w:rsidRPr="00BD5A5F">
        <w:rPr>
          <w:rFonts w:ascii="Arial" w:hAnsi="Arial" w:cs="Arial"/>
          <w:sz w:val="20"/>
          <w:szCs w:val="20"/>
        </w:rPr>
        <w:t>. Asimismo, y considerando posibles o futuros situaciones no previstas como emergencias sanitarias (epidemias, pandemias y otros) o situaciones o conflictos sociales, el Contac Center seleccionado debe contar como alternativa la modalidad de trabajo a distancia (Teletrabajo) donde no se afecte la continuidad</w:t>
      </w:r>
      <w:r w:rsidR="00BD5A5F" w:rsidRPr="00BD5A5F">
        <w:rPr>
          <w:rFonts w:ascii="Arial" w:hAnsi="Arial" w:cs="Arial"/>
          <w:sz w:val="20"/>
          <w:szCs w:val="20"/>
        </w:rPr>
        <w:t xml:space="preserve">, </w:t>
      </w:r>
      <w:proofErr w:type="gramStart"/>
      <w:r w:rsidR="00BD5A5F" w:rsidRPr="00BD5A5F">
        <w:rPr>
          <w:rFonts w:ascii="Arial" w:hAnsi="Arial" w:cs="Arial"/>
          <w:sz w:val="20"/>
          <w:szCs w:val="20"/>
        </w:rPr>
        <w:t xml:space="preserve">disponibilidad </w:t>
      </w:r>
      <w:r w:rsidRPr="00BD5A5F">
        <w:rPr>
          <w:rFonts w:ascii="Arial" w:hAnsi="Arial" w:cs="Arial"/>
          <w:sz w:val="20"/>
          <w:szCs w:val="20"/>
        </w:rPr>
        <w:t xml:space="preserve"> </w:t>
      </w:r>
      <w:r w:rsidR="00442D4D" w:rsidRPr="00BD5A5F">
        <w:rPr>
          <w:rFonts w:ascii="Arial" w:hAnsi="Arial" w:cs="Arial"/>
          <w:sz w:val="20"/>
          <w:szCs w:val="20"/>
        </w:rPr>
        <w:t>y</w:t>
      </w:r>
      <w:proofErr w:type="gramEnd"/>
      <w:r w:rsidR="00442D4D" w:rsidRPr="00BD5A5F">
        <w:rPr>
          <w:rFonts w:ascii="Arial" w:hAnsi="Arial" w:cs="Arial"/>
          <w:sz w:val="20"/>
          <w:szCs w:val="20"/>
        </w:rPr>
        <w:t xml:space="preserve"> calidad </w:t>
      </w:r>
      <w:r w:rsidRPr="00BD5A5F">
        <w:rPr>
          <w:rFonts w:ascii="Arial" w:hAnsi="Arial" w:cs="Arial"/>
          <w:sz w:val="20"/>
          <w:szCs w:val="20"/>
        </w:rPr>
        <w:t>del servicio</w:t>
      </w:r>
      <w:r w:rsidR="00442D4D" w:rsidRPr="00BD5A5F">
        <w:rPr>
          <w:rFonts w:ascii="Arial" w:hAnsi="Arial" w:cs="Arial"/>
          <w:sz w:val="20"/>
          <w:szCs w:val="20"/>
        </w:rPr>
        <w:t xml:space="preserve"> </w:t>
      </w:r>
      <w:r w:rsidRPr="00BD5A5F">
        <w:rPr>
          <w:rFonts w:ascii="Arial" w:hAnsi="Arial" w:cs="Arial"/>
          <w:sz w:val="20"/>
          <w:szCs w:val="20"/>
        </w:rPr>
        <w:t xml:space="preserve"> y los operadores o agentes puedan desarrollar sus funciones desde su casa.</w:t>
      </w:r>
    </w:p>
    <w:p w14:paraId="5ABEC32C"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3" w:name="_Toc70672750"/>
      <w:r w:rsidRPr="007A63AB">
        <w:rPr>
          <w:rFonts w:ascii="Arial" w:hAnsi="Arial" w:cs="Arial"/>
          <w:color w:val="17365D" w:themeColor="text2" w:themeShade="BF"/>
          <w:sz w:val="20"/>
          <w:szCs w:val="20"/>
        </w:rPr>
        <w:t>Seguimiento y supervisión del servicio de Contac Center Contratado</w:t>
      </w:r>
      <w:bookmarkEnd w:id="43"/>
      <w:r w:rsidRPr="007A63AB">
        <w:rPr>
          <w:rFonts w:ascii="Arial" w:hAnsi="Arial" w:cs="Arial"/>
          <w:color w:val="17365D" w:themeColor="text2" w:themeShade="BF"/>
          <w:sz w:val="20"/>
          <w:szCs w:val="20"/>
        </w:rPr>
        <w:t xml:space="preserve">  </w:t>
      </w:r>
    </w:p>
    <w:p w14:paraId="63526359"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La CSBP se reserva el derecho de realizar el seguimiento, supervisión y controles respectivos a la gestión de la operación y ejecución del servicio por medio de los funcionarios o autoridades asignados para tal efecto, los cuales contará con total respaldo y autorización por parte de la CSBP y deberá tener por parte </w:t>
      </w:r>
      <w:r w:rsidRPr="007A63AB">
        <w:rPr>
          <w:rFonts w:ascii="Arial" w:hAnsi="Arial" w:cs="Arial"/>
          <w:sz w:val="20"/>
          <w:szCs w:val="20"/>
        </w:rPr>
        <w:lastRenderedPageBreak/>
        <w:t xml:space="preserve">del Contac Center contratado la máxima colaboración con sus requerimientos, los cuales en cualquier caso vendrán avalados por la CSBP. </w:t>
      </w:r>
    </w:p>
    <w:p w14:paraId="6ABA2A8A" w14:textId="77777777" w:rsidR="00893954" w:rsidRPr="007A63AB" w:rsidRDefault="00893954" w:rsidP="00893954">
      <w:pPr>
        <w:spacing w:after="0" w:line="240" w:lineRule="auto"/>
        <w:jc w:val="both"/>
        <w:rPr>
          <w:rFonts w:ascii="Arial" w:hAnsi="Arial" w:cs="Arial"/>
          <w:sz w:val="20"/>
          <w:szCs w:val="20"/>
        </w:rPr>
      </w:pPr>
    </w:p>
    <w:p w14:paraId="02FEEED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Así mismo, la CSBP y el </w:t>
      </w:r>
      <w:proofErr w:type="spellStart"/>
      <w:r w:rsidRPr="007A63AB">
        <w:rPr>
          <w:rFonts w:ascii="Arial" w:hAnsi="Arial" w:cs="Arial"/>
          <w:sz w:val="20"/>
          <w:szCs w:val="20"/>
        </w:rPr>
        <w:t>Contact</w:t>
      </w:r>
      <w:proofErr w:type="spellEnd"/>
      <w:r w:rsidRPr="007A63AB">
        <w:rPr>
          <w:rFonts w:ascii="Arial" w:hAnsi="Arial" w:cs="Arial"/>
          <w:sz w:val="20"/>
          <w:szCs w:val="20"/>
        </w:rPr>
        <w:t xml:space="preserve"> Center contratado realizarán las reuniones de seguimiento que sean necesarias, de las cuales se levantarán actas en las que se reportará el cumplimiento y avance de la prestación del servicio del CONTACT CENTER.</w:t>
      </w:r>
    </w:p>
    <w:p w14:paraId="091D6781"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4" w:name="_Toc70672751"/>
      <w:r w:rsidRPr="007A63AB">
        <w:rPr>
          <w:rFonts w:ascii="Arial" w:hAnsi="Arial" w:cs="Arial"/>
          <w:color w:val="17365D" w:themeColor="text2" w:themeShade="BF"/>
          <w:sz w:val="20"/>
          <w:szCs w:val="20"/>
        </w:rPr>
        <w:t>Propiedad intelectual y confidencialidad de la información</w:t>
      </w:r>
      <w:bookmarkEnd w:id="44"/>
    </w:p>
    <w:p w14:paraId="48187896"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El Contac Center seleccionado debe comprometerse a:</w:t>
      </w:r>
    </w:p>
    <w:p w14:paraId="6DD6F037" w14:textId="77777777" w:rsidR="00893954" w:rsidRPr="007A63AB" w:rsidRDefault="00893954" w:rsidP="00893954">
      <w:pPr>
        <w:spacing w:after="0" w:line="240" w:lineRule="auto"/>
        <w:jc w:val="both"/>
        <w:rPr>
          <w:rFonts w:ascii="Arial" w:hAnsi="Arial" w:cs="Arial"/>
          <w:sz w:val="20"/>
          <w:szCs w:val="20"/>
        </w:rPr>
      </w:pPr>
    </w:p>
    <w:p w14:paraId="69CA67D0"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Mantener y garantizar que sus empleados y/o colaboradores conserven en secreto toda información clasificada como confidencial por la CSBP.</w:t>
      </w:r>
    </w:p>
    <w:p w14:paraId="14FD7DE4" w14:textId="77777777" w:rsidR="00893954" w:rsidRPr="007A63AB" w:rsidRDefault="00893954" w:rsidP="00893954">
      <w:pPr>
        <w:spacing w:after="0" w:line="240" w:lineRule="auto"/>
        <w:jc w:val="both"/>
        <w:rPr>
          <w:rFonts w:ascii="Arial" w:hAnsi="Arial" w:cs="Arial"/>
          <w:sz w:val="20"/>
          <w:szCs w:val="20"/>
        </w:rPr>
      </w:pPr>
    </w:p>
    <w:p w14:paraId="5BD359CF"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No usar, comunicar, copiar, modificar, sin previo consentimiento por escrito de la CSBP, la información confidencial.</w:t>
      </w:r>
    </w:p>
    <w:p w14:paraId="56294D10" w14:textId="77777777" w:rsidR="00893954" w:rsidRPr="007A63AB" w:rsidRDefault="00893954" w:rsidP="00893954">
      <w:pPr>
        <w:spacing w:after="0" w:line="240" w:lineRule="auto"/>
        <w:jc w:val="both"/>
        <w:rPr>
          <w:rFonts w:ascii="Arial" w:hAnsi="Arial" w:cs="Arial"/>
          <w:sz w:val="20"/>
          <w:szCs w:val="20"/>
        </w:rPr>
      </w:pPr>
    </w:p>
    <w:p w14:paraId="097E4A1D"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 xml:space="preserve">No revelar a ningún tercero dicha información confidencial, salvo con el consentimiento escrito de la CSBP la cual es propietaria de dicha información confidencial y </w:t>
      </w:r>
    </w:p>
    <w:p w14:paraId="4CEDF235" w14:textId="77777777" w:rsidR="00893954" w:rsidRPr="007A63AB" w:rsidRDefault="00893954" w:rsidP="00893954">
      <w:pPr>
        <w:pStyle w:val="Prrafodelista"/>
        <w:rPr>
          <w:rFonts w:ascii="Arial" w:hAnsi="Arial" w:cs="Arial"/>
          <w:sz w:val="20"/>
          <w:szCs w:val="20"/>
        </w:rPr>
      </w:pPr>
    </w:p>
    <w:p w14:paraId="5F71B385"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 xml:space="preserve">No usar dicha información confidencial para efectos distintos de la prestación del servicio.  </w:t>
      </w:r>
    </w:p>
    <w:p w14:paraId="2800CE1C" w14:textId="77777777" w:rsidR="00893954" w:rsidRPr="007A63AB" w:rsidRDefault="00893954" w:rsidP="00893954">
      <w:pPr>
        <w:spacing w:after="0" w:line="240" w:lineRule="auto"/>
        <w:jc w:val="both"/>
        <w:rPr>
          <w:rFonts w:ascii="Arial" w:hAnsi="Arial" w:cs="Arial"/>
          <w:sz w:val="20"/>
          <w:szCs w:val="20"/>
        </w:rPr>
      </w:pPr>
    </w:p>
    <w:p w14:paraId="41EFC50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Tendrá la calidad de información confidencial, toda la información a la que tuviere acceso el Contac Center contratado, relacionada con la operación de las actividades, productos y en general toda actividad empresarial de la CSBP, ya sea comunicada verbalmente, por escrito o en formato electrónico, perteneciente o relativa al giro ordinario y/o actividad de las CSBP y que: </w:t>
      </w:r>
    </w:p>
    <w:p w14:paraId="2665F0D0" w14:textId="77777777" w:rsidR="00893954" w:rsidRPr="007A63AB" w:rsidRDefault="00893954" w:rsidP="00893954">
      <w:pPr>
        <w:spacing w:after="0" w:line="240" w:lineRule="auto"/>
        <w:jc w:val="both"/>
        <w:rPr>
          <w:rFonts w:ascii="Arial" w:hAnsi="Arial" w:cs="Arial"/>
          <w:sz w:val="20"/>
          <w:szCs w:val="20"/>
        </w:rPr>
      </w:pPr>
    </w:p>
    <w:p w14:paraId="2FD4248B" w14:textId="77777777" w:rsidR="00893954" w:rsidRPr="007A63AB" w:rsidRDefault="00893954" w:rsidP="00E05E51">
      <w:pPr>
        <w:pStyle w:val="Prrafodelista"/>
        <w:numPr>
          <w:ilvl w:val="0"/>
          <w:numId w:val="48"/>
        </w:numPr>
        <w:spacing w:after="0" w:line="240" w:lineRule="auto"/>
        <w:jc w:val="both"/>
        <w:rPr>
          <w:rFonts w:ascii="Arial" w:hAnsi="Arial" w:cs="Arial"/>
          <w:sz w:val="20"/>
          <w:szCs w:val="20"/>
        </w:rPr>
      </w:pPr>
      <w:r w:rsidRPr="007A63AB">
        <w:rPr>
          <w:rFonts w:ascii="Arial" w:hAnsi="Arial" w:cs="Arial"/>
          <w:sz w:val="20"/>
          <w:szCs w:val="20"/>
        </w:rPr>
        <w:t xml:space="preserve">Haya sido clasificada como de propiedad exclusiva o de naturaleza confidencial,  </w:t>
      </w:r>
    </w:p>
    <w:p w14:paraId="788ABF2F" w14:textId="77777777" w:rsidR="00893954" w:rsidRPr="007A63AB" w:rsidRDefault="00893954" w:rsidP="00893954">
      <w:pPr>
        <w:spacing w:after="0" w:line="240" w:lineRule="auto"/>
        <w:ind w:left="360"/>
        <w:jc w:val="both"/>
        <w:rPr>
          <w:rFonts w:ascii="Arial" w:hAnsi="Arial" w:cs="Arial"/>
          <w:sz w:val="20"/>
          <w:szCs w:val="20"/>
        </w:rPr>
      </w:pPr>
    </w:p>
    <w:p w14:paraId="7DD57458" w14:textId="77777777" w:rsidR="00893954" w:rsidRPr="007A63AB" w:rsidRDefault="00893954" w:rsidP="00E05E51">
      <w:pPr>
        <w:pStyle w:val="Prrafodelista"/>
        <w:numPr>
          <w:ilvl w:val="0"/>
          <w:numId w:val="48"/>
        </w:numPr>
        <w:spacing w:after="0" w:line="240" w:lineRule="auto"/>
        <w:ind w:left="709"/>
        <w:jc w:val="both"/>
        <w:rPr>
          <w:rFonts w:ascii="Arial" w:hAnsi="Arial" w:cs="Arial"/>
          <w:sz w:val="20"/>
          <w:szCs w:val="20"/>
        </w:rPr>
      </w:pPr>
      <w:r w:rsidRPr="007A63AB">
        <w:rPr>
          <w:rFonts w:ascii="Arial" w:hAnsi="Arial" w:cs="Arial"/>
          <w:sz w:val="20"/>
          <w:szCs w:val="20"/>
        </w:rPr>
        <w:t xml:space="preserve">Haya sido identificada verbalmente o por escrito como de naturaleza confidencial, o pueda presumirse como de naturaleza confidencial por las circunstancias.  </w:t>
      </w:r>
    </w:p>
    <w:p w14:paraId="00DD40FE" w14:textId="77777777" w:rsidR="00893954" w:rsidRPr="007A63AB" w:rsidRDefault="00893954" w:rsidP="00893954">
      <w:pPr>
        <w:spacing w:after="0" w:line="240" w:lineRule="auto"/>
        <w:jc w:val="both"/>
        <w:rPr>
          <w:rFonts w:ascii="Arial" w:hAnsi="Arial" w:cs="Arial"/>
          <w:sz w:val="20"/>
          <w:szCs w:val="20"/>
        </w:rPr>
      </w:pPr>
    </w:p>
    <w:p w14:paraId="43130ED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Se establece la confidencialidad sobre la información a la cual tenga acceso el Contac Center elegido, no solo durante el periodo de duración de la ejecución del servicio, sino posterior a la conclusión del mismo.</w:t>
      </w:r>
    </w:p>
    <w:p w14:paraId="4D2D1B48"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5" w:name="_Toc70672752"/>
      <w:r w:rsidRPr="007A63AB">
        <w:rPr>
          <w:rFonts w:ascii="Arial" w:hAnsi="Arial" w:cs="Arial"/>
          <w:color w:val="17365D" w:themeColor="text2" w:themeShade="BF"/>
          <w:sz w:val="20"/>
          <w:szCs w:val="20"/>
        </w:rPr>
        <w:t>Perfil de las Empresas de Contac Center proponentes a la presente convocatoria</w:t>
      </w:r>
      <w:bookmarkEnd w:id="45"/>
    </w:p>
    <w:p w14:paraId="01907894" w14:textId="77777777" w:rsidR="00893954" w:rsidRPr="007A63AB" w:rsidRDefault="00893954" w:rsidP="00893954">
      <w:pPr>
        <w:pStyle w:val="Prrafodelista"/>
        <w:spacing w:after="0" w:line="240" w:lineRule="auto"/>
        <w:ind w:left="0"/>
        <w:contextualSpacing w:val="0"/>
        <w:jc w:val="both"/>
        <w:rPr>
          <w:rFonts w:ascii="Arial" w:hAnsi="Arial" w:cs="Arial"/>
          <w:sz w:val="20"/>
          <w:szCs w:val="20"/>
          <w:lang w:val="es-ES_tradnl"/>
        </w:rPr>
      </w:pPr>
      <w:r w:rsidRPr="007A63AB">
        <w:rPr>
          <w:rFonts w:ascii="Arial" w:hAnsi="Arial" w:cs="Arial"/>
          <w:sz w:val="20"/>
          <w:szCs w:val="20"/>
          <w:lang w:val="es-ES_tradnl"/>
        </w:rPr>
        <w:t xml:space="preserve">La ejecución del Servicio de Contac Center debe llevarse a cabo por una empresa especializada, que cumpla con los siguientes requisitos: </w:t>
      </w:r>
    </w:p>
    <w:p w14:paraId="1E6E6A55" w14:textId="77777777" w:rsidR="00893954" w:rsidRPr="007A63AB" w:rsidRDefault="00893954" w:rsidP="00893954">
      <w:pPr>
        <w:pStyle w:val="Prrafodelista"/>
        <w:spacing w:after="0" w:line="240" w:lineRule="auto"/>
        <w:ind w:left="425"/>
        <w:contextualSpacing w:val="0"/>
        <w:jc w:val="both"/>
        <w:rPr>
          <w:rFonts w:ascii="Arial" w:hAnsi="Arial" w:cs="Arial"/>
          <w:sz w:val="20"/>
          <w:szCs w:val="20"/>
          <w:lang w:val="es-ES_tradnl"/>
        </w:rPr>
      </w:pPr>
    </w:p>
    <w:p w14:paraId="0CF20AF0" w14:textId="77777777" w:rsidR="00893954" w:rsidRPr="007A63AB" w:rsidRDefault="00893954" w:rsidP="00E05E51">
      <w:pPr>
        <w:pStyle w:val="Prrafodelista"/>
        <w:numPr>
          <w:ilvl w:val="0"/>
          <w:numId w:val="31"/>
        </w:numPr>
        <w:spacing w:after="0" w:line="240" w:lineRule="auto"/>
        <w:ind w:left="709" w:hanging="283"/>
        <w:contextualSpacing w:val="0"/>
        <w:jc w:val="both"/>
        <w:rPr>
          <w:rFonts w:ascii="Arial" w:hAnsi="Arial" w:cs="Arial"/>
          <w:sz w:val="20"/>
          <w:szCs w:val="20"/>
        </w:rPr>
      </w:pPr>
      <w:r w:rsidRPr="007A63AB">
        <w:rPr>
          <w:rFonts w:ascii="Arial" w:hAnsi="Arial" w:cs="Arial"/>
          <w:sz w:val="20"/>
          <w:szCs w:val="20"/>
        </w:rPr>
        <w:t xml:space="preserve">Empresa legalmente establecida, especializada en el Servicio de Contac Center, </w:t>
      </w:r>
      <w:proofErr w:type="spellStart"/>
      <w:r w:rsidRPr="007A63AB">
        <w:rPr>
          <w:rFonts w:ascii="Arial" w:hAnsi="Arial" w:cs="Arial"/>
          <w:sz w:val="20"/>
          <w:szCs w:val="20"/>
        </w:rPr>
        <w:t>Call</w:t>
      </w:r>
      <w:proofErr w:type="spellEnd"/>
      <w:r w:rsidRPr="007A63AB">
        <w:rPr>
          <w:rFonts w:ascii="Arial" w:hAnsi="Arial" w:cs="Arial"/>
          <w:sz w:val="20"/>
          <w:szCs w:val="20"/>
        </w:rPr>
        <w:t xml:space="preserve"> Center o similares. </w:t>
      </w:r>
    </w:p>
    <w:p w14:paraId="3C9A3FD0" w14:textId="77777777" w:rsidR="00893954" w:rsidRPr="007A63AB" w:rsidRDefault="00893954" w:rsidP="00893954">
      <w:pPr>
        <w:pStyle w:val="Prrafodelista"/>
        <w:spacing w:after="0" w:line="240" w:lineRule="auto"/>
        <w:ind w:left="426"/>
        <w:contextualSpacing w:val="0"/>
        <w:jc w:val="both"/>
        <w:rPr>
          <w:rFonts w:ascii="Arial" w:hAnsi="Arial" w:cs="Arial"/>
          <w:sz w:val="20"/>
          <w:szCs w:val="20"/>
        </w:rPr>
      </w:pPr>
    </w:p>
    <w:p w14:paraId="048EED9D" w14:textId="6E91D2D5" w:rsidR="00893954" w:rsidRPr="007A63AB" w:rsidRDefault="00893954" w:rsidP="00E05E51">
      <w:pPr>
        <w:pStyle w:val="Prrafodelista"/>
        <w:numPr>
          <w:ilvl w:val="0"/>
          <w:numId w:val="31"/>
        </w:numPr>
        <w:spacing w:after="0" w:line="240" w:lineRule="auto"/>
        <w:ind w:left="709" w:hanging="283"/>
        <w:contextualSpacing w:val="0"/>
        <w:jc w:val="both"/>
        <w:rPr>
          <w:rFonts w:ascii="Arial" w:hAnsi="Arial" w:cs="Arial"/>
          <w:sz w:val="20"/>
          <w:szCs w:val="20"/>
        </w:rPr>
      </w:pPr>
      <w:r w:rsidRPr="007A63AB">
        <w:rPr>
          <w:rFonts w:ascii="Arial" w:hAnsi="Arial" w:cs="Arial"/>
          <w:sz w:val="20"/>
          <w:szCs w:val="20"/>
        </w:rPr>
        <w:t xml:space="preserve">Empresa especializada que cuente con experiencia verificable </w:t>
      </w:r>
      <w:r w:rsidR="00895FCA">
        <w:rPr>
          <w:rFonts w:ascii="Arial" w:hAnsi="Arial" w:cs="Arial"/>
          <w:sz w:val="20"/>
          <w:szCs w:val="20"/>
        </w:rPr>
        <w:t>mínima de</w:t>
      </w:r>
      <w:r w:rsidRPr="007A63AB">
        <w:rPr>
          <w:rFonts w:ascii="Arial" w:hAnsi="Arial" w:cs="Arial"/>
          <w:sz w:val="20"/>
          <w:szCs w:val="20"/>
        </w:rPr>
        <w:t xml:space="preserve"> 5 años en Servicios de Contac Center o similares.</w:t>
      </w:r>
    </w:p>
    <w:p w14:paraId="7A3E5023" w14:textId="77777777" w:rsidR="00893954" w:rsidRPr="007A63AB" w:rsidRDefault="00893954" w:rsidP="00893954">
      <w:pPr>
        <w:pStyle w:val="Prrafodelista"/>
        <w:rPr>
          <w:rFonts w:ascii="Arial" w:hAnsi="Arial" w:cs="Arial"/>
          <w:sz w:val="20"/>
          <w:szCs w:val="20"/>
        </w:rPr>
      </w:pPr>
    </w:p>
    <w:p w14:paraId="43954015" w14:textId="42B5C49F" w:rsidR="00893954" w:rsidRPr="007A63AB" w:rsidRDefault="00893954" w:rsidP="00E05E51">
      <w:pPr>
        <w:pStyle w:val="Prrafodelista"/>
        <w:numPr>
          <w:ilvl w:val="0"/>
          <w:numId w:val="31"/>
        </w:numPr>
        <w:spacing w:after="0" w:line="240" w:lineRule="auto"/>
        <w:ind w:left="709" w:hanging="283"/>
        <w:contextualSpacing w:val="0"/>
        <w:jc w:val="both"/>
        <w:rPr>
          <w:rFonts w:ascii="Arial" w:hAnsi="Arial" w:cs="Arial"/>
          <w:sz w:val="20"/>
          <w:szCs w:val="20"/>
        </w:rPr>
      </w:pPr>
      <w:r w:rsidRPr="007A63AB">
        <w:rPr>
          <w:rFonts w:ascii="Arial" w:hAnsi="Arial" w:cs="Arial"/>
          <w:sz w:val="20"/>
          <w:szCs w:val="20"/>
        </w:rPr>
        <w:t xml:space="preserve">Empresa especializada con experiencia específica en </w:t>
      </w:r>
      <w:r w:rsidR="007B139F">
        <w:rPr>
          <w:rFonts w:ascii="Arial" w:hAnsi="Arial" w:cs="Arial"/>
          <w:sz w:val="20"/>
          <w:szCs w:val="20"/>
        </w:rPr>
        <w:t xml:space="preserve">atención y </w:t>
      </w:r>
      <w:r w:rsidRPr="007A63AB">
        <w:rPr>
          <w:rFonts w:ascii="Arial" w:hAnsi="Arial" w:cs="Arial"/>
          <w:sz w:val="20"/>
          <w:szCs w:val="20"/>
        </w:rPr>
        <w:t xml:space="preserve">servicio al cliente inbound y </w:t>
      </w:r>
      <w:proofErr w:type="spellStart"/>
      <w:r w:rsidRPr="007A63AB">
        <w:rPr>
          <w:rFonts w:ascii="Arial" w:hAnsi="Arial" w:cs="Arial"/>
          <w:sz w:val="20"/>
          <w:szCs w:val="20"/>
        </w:rPr>
        <w:t>outbound</w:t>
      </w:r>
      <w:proofErr w:type="spellEnd"/>
      <w:r w:rsidRPr="007A63AB">
        <w:rPr>
          <w:rFonts w:ascii="Arial" w:hAnsi="Arial" w:cs="Arial"/>
          <w:sz w:val="20"/>
          <w:szCs w:val="20"/>
        </w:rPr>
        <w:t xml:space="preserve"> (atención de llamada entrantes y salientes)</w:t>
      </w:r>
      <w:r w:rsidR="00944FAD">
        <w:rPr>
          <w:rFonts w:ascii="Arial" w:hAnsi="Arial" w:cs="Arial"/>
          <w:sz w:val="20"/>
          <w:szCs w:val="20"/>
        </w:rPr>
        <w:t>, de por lo menos 3 años.</w:t>
      </w:r>
    </w:p>
    <w:p w14:paraId="4FC838B9" w14:textId="77777777" w:rsidR="00893954" w:rsidRPr="007A63AB" w:rsidRDefault="00893954" w:rsidP="00893954">
      <w:pPr>
        <w:pStyle w:val="Prrafodelista"/>
        <w:rPr>
          <w:rFonts w:ascii="Arial" w:hAnsi="Arial" w:cs="Arial"/>
          <w:sz w:val="20"/>
          <w:szCs w:val="20"/>
        </w:rPr>
      </w:pPr>
    </w:p>
    <w:p w14:paraId="4F34FBE8" w14:textId="376359A3" w:rsidR="00893954" w:rsidRPr="007A63AB" w:rsidRDefault="00893954" w:rsidP="00E05E51">
      <w:pPr>
        <w:pStyle w:val="Prrafodelista"/>
        <w:numPr>
          <w:ilvl w:val="0"/>
          <w:numId w:val="31"/>
        </w:numPr>
        <w:spacing w:after="0" w:line="240" w:lineRule="auto"/>
        <w:ind w:left="709" w:hanging="283"/>
        <w:contextualSpacing w:val="0"/>
        <w:jc w:val="both"/>
        <w:rPr>
          <w:rFonts w:ascii="Arial" w:hAnsi="Arial" w:cs="Arial"/>
          <w:sz w:val="20"/>
          <w:szCs w:val="20"/>
        </w:rPr>
      </w:pPr>
      <w:r w:rsidRPr="007A63AB">
        <w:rPr>
          <w:rFonts w:ascii="Arial" w:hAnsi="Arial" w:cs="Arial"/>
          <w:sz w:val="20"/>
          <w:szCs w:val="20"/>
        </w:rPr>
        <w:t>Empresa especializada con experiencia específica en la gestión</w:t>
      </w:r>
      <w:r w:rsidR="007B139F">
        <w:rPr>
          <w:rFonts w:ascii="Arial" w:hAnsi="Arial" w:cs="Arial"/>
          <w:sz w:val="20"/>
          <w:szCs w:val="20"/>
        </w:rPr>
        <w:t xml:space="preserve"> multicanal /</w:t>
      </w:r>
      <w:r w:rsidRPr="007A63AB">
        <w:rPr>
          <w:rFonts w:ascii="Arial" w:hAnsi="Arial" w:cs="Arial"/>
          <w:sz w:val="20"/>
          <w:szCs w:val="20"/>
        </w:rPr>
        <w:t xml:space="preserve"> </w:t>
      </w:r>
      <w:proofErr w:type="spellStart"/>
      <w:r w:rsidRPr="007A63AB">
        <w:rPr>
          <w:rFonts w:ascii="Arial" w:hAnsi="Arial" w:cs="Arial"/>
          <w:sz w:val="20"/>
          <w:szCs w:val="20"/>
        </w:rPr>
        <w:t>omnicanal</w:t>
      </w:r>
      <w:proofErr w:type="spellEnd"/>
      <w:r w:rsidRPr="007A63AB">
        <w:rPr>
          <w:rFonts w:ascii="Arial" w:hAnsi="Arial" w:cs="Arial"/>
          <w:sz w:val="20"/>
          <w:szCs w:val="20"/>
        </w:rPr>
        <w:t xml:space="preserve"> y gestión de redes sociales</w:t>
      </w:r>
      <w:r w:rsidR="00944FAD">
        <w:rPr>
          <w:rFonts w:ascii="Arial" w:hAnsi="Arial" w:cs="Arial"/>
          <w:sz w:val="20"/>
          <w:szCs w:val="20"/>
        </w:rPr>
        <w:t>, de por lo menos 1año.</w:t>
      </w:r>
    </w:p>
    <w:p w14:paraId="3EB0BFEF" w14:textId="77777777" w:rsidR="00893954" w:rsidRPr="007A63AB" w:rsidRDefault="00893954" w:rsidP="00893954">
      <w:pPr>
        <w:pStyle w:val="Prrafodelista"/>
        <w:spacing w:after="0" w:line="240" w:lineRule="auto"/>
        <w:ind w:left="0"/>
        <w:contextualSpacing w:val="0"/>
        <w:jc w:val="both"/>
        <w:rPr>
          <w:rFonts w:ascii="Arial" w:hAnsi="Arial" w:cs="Arial"/>
          <w:sz w:val="20"/>
          <w:szCs w:val="20"/>
          <w:lang w:val="es-ES_tradnl"/>
        </w:rPr>
      </w:pPr>
    </w:p>
    <w:p w14:paraId="6ACDB074"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6" w:name="_Toc70672753"/>
      <w:r w:rsidRPr="007A63AB">
        <w:rPr>
          <w:rFonts w:ascii="Arial" w:hAnsi="Arial" w:cs="Arial"/>
          <w:color w:val="17365D" w:themeColor="text2" w:themeShade="BF"/>
          <w:sz w:val="20"/>
          <w:szCs w:val="20"/>
        </w:rPr>
        <w:lastRenderedPageBreak/>
        <w:t>Plazo de ejecución del Servicio de Contac Center contratado</w:t>
      </w:r>
      <w:bookmarkEnd w:id="46"/>
      <w:r w:rsidRPr="007A63AB">
        <w:rPr>
          <w:rFonts w:ascii="Arial" w:hAnsi="Arial" w:cs="Arial"/>
          <w:color w:val="17365D" w:themeColor="text2" w:themeShade="BF"/>
          <w:sz w:val="20"/>
          <w:szCs w:val="20"/>
        </w:rPr>
        <w:t xml:space="preserve"> </w:t>
      </w:r>
    </w:p>
    <w:p w14:paraId="6FF75184" w14:textId="0F54EB78" w:rsidR="00893954" w:rsidRDefault="00893954" w:rsidP="00893954">
      <w:pPr>
        <w:spacing w:after="0" w:line="240" w:lineRule="auto"/>
        <w:jc w:val="both"/>
        <w:rPr>
          <w:rFonts w:ascii="Arial" w:hAnsi="Arial" w:cs="Arial"/>
          <w:sz w:val="20"/>
          <w:szCs w:val="20"/>
        </w:rPr>
      </w:pPr>
      <w:r w:rsidRPr="007A63AB">
        <w:rPr>
          <w:rFonts w:ascii="Arial" w:hAnsi="Arial" w:cs="Arial"/>
          <w:sz w:val="20"/>
          <w:szCs w:val="20"/>
        </w:rPr>
        <w:t xml:space="preserve">El plazo del contrato resultante de este proceso de selección será de </w:t>
      </w:r>
      <w:r w:rsidR="00BD5A5F" w:rsidRPr="00BD5A5F">
        <w:rPr>
          <w:rFonts w:ascii="Arial" w:hAnsi="Arial" w:cs="Arial"/>
          <w:sz w:val="20"/>
          <w:szCs w:val="20"/>
        </w:rPr>
        <w:t xml:space="preserve">6 meses </w:t>
      </w:r>
      <w:r w:rsidRPr="007A63AB">
        <w:rPr>
          <w:rFonts w:ascii="Arial" w:hAnsi="Arial" w:cs="Arial"/>
          <w:sz w:val="20"/>
          <w:szCs w:val="20"/>
        </w:rPr>
        <w:t>computables a partir de la Orden de Proceder o firma del contrato</w:t>
      </w:r>
      <w:r w:rsidR="00AD5EF6">
        <w:rPr>
          <w:rFonts w:ascii="Arial" w:hAnsi="Arial" w:cs="Arial"/>
          <w:sz w:val="20"/>
          <w:szCs w:val="20"/>
        </w:rPr>
        <w:t>, con la posibilidad u opción de renovación por 1 año</w:t>
      </w:r>
      <w:r w:rsidRPr="007A63AB">
        <w:rPr>
          <w:rFonts w:ascii="Arial" w:hAnsi="Arial" w:cs="Arial"/>
          <w:sz w:val="20"/>
          <w:szCs w:val="20"/>
        </w:rPr>
        <w:t>.</w:t>
      </w:r>
    </w:p>
    <w:p w14:paraId="5AF47BA1" w14:textId="77777777" w:rsidR="00AD5EF6" w:rsidRDefault="00AD5EF6" w:rsidP="00AD5EF6">
      <w:pPr>
        <w:pStyle w:val="Ttulo1"/>
        <w:spacing w:before="200" w:after="200"/>
        <w:rPr>
          <w:rFonts w:ascii="Arial" w:eastAsiaTheme="minorEastAsia" w:hAnsi="Arial" w:cs="Arial"/>
          <w:color w:val="auto"/>
          <w:sz w:val="20"/>
          <w:szCs w:val="20"/>
        </w:rPr>
      </w:pPr>
      <w:bookmarkStart w:id="47" w:name="_Toc70672754"/>
      <w:r w:rsidRPr="00AD5EF6">
        <w:rPr>
          <w:rFonts w:ascii="Arial" w:eastAsiaTheme="minorEastAsia" w:hAnsi="Arial" w:cs="Arial"/>
          <w:color w:val="auto"/>
          <w:sz w:val="20"/>
          <w:szCs w:val="20"/>
        </w:rPr>
        <w:t>El Contac Center contratado prestará sus servicios de lunes a viernes (excepto feriados)</w:t>
      </w:r>
      <w:r>
        <w:rPr>
          <w:rFonts w:ascii="Arial" w:eastAsiaTheme="minorEastAsia" w:hAnsi="Arial" w:cs="Arial"/>
          <w:color w:val="auto"/>
          <w:sz w:val="20"/>
          <w:szCs w:val="20"/>
        </w:rPr>
        <w:t>,</w:t>
      </w:r>
      <w:r w:rsidRPr="00AD5EF6">
        <w:rPr>
          <w:rFonts w:ascii="Arial" w:eastAsiaTheme="minorEastAsia" w:hAnsi="Arial" w:cs="Arial"/>
          <w:color w:val="auto"/>
          <w:sz w:val="20"/>
          <w:szCs w:val="20"/>
        </w:rPr>
        <w:t xml:space="preserve"> 12 horas al día que serán definidos por el equipo responsable y designado por la CSBP.</w:t>
      </w:r>
    </w:p>
    <w:p w14:paraId="7DFF2D0F" w14:textId="37EEB076" w:rsidR="00893954" w:rsidRPr="007A63AB" w:rsidRDefault="00893954" w:rsidP="00AD5EF6">
      <w:pPr>
        <w:pStyle w:val="Ttulo1"/>
        <w:numPr>
          <w:ilvl w:val="0"/>
          <w:numId w:val="37"/>
        </w:numPr>
        <w:spacing w:before="200" w:after="200"/>
        <w:ind w:left="357" w:hanging="357"/>
        <w:rPr>
          <w:rFonts w:ascii="Arial" w:hAnsi="Arial" w:cs="Arial"/>
          <w:color w:val="17365D" w:themeColor="text2" w:themeShade="BF"/>
          <w:sz w:val="20"/>
          <w:szCs w:val="20"/>
        </w:rPr>
      </w:pPr>
      <w:r w:rsidRPr="007A63AB">
        <w:rPr>
          <w:rFonts w:ascii="Arial" w:hAnsi="Arial" w:cs="Arial"/>
          <w:color w:val="17365D" w:themeColor="text2" w:themeShade="BF"/>
          <w:sz w:val="20"/>
          <w:szCs w:val="20"/>
        </w:rPr>
        <w:t>Método de selección y adjudicación</w:t>
      </w:r>
      <w:bookmarkEnd w:id="47"/>
    </w:p>
    <w:p w14:paraId="41709F3F" w14:textId="3C91BA3A" w:rsidR="00893954" w:rsidRPr="007A63AB" w:rsidRDefault="00893954" w:rsidP="00893954">
      <w:pPr>
        <w:spacing w:after="0" w:line="240" w:lineRule="auto"/>
        <w:jc w:val="both"/>
        <w:rPr>
          <w:rFonts w:ascii="Arial" w:hAnsi="Arial" w:cs="Arial"/>
          <w:b/>
          <w:sz w:val="20"/>
          <w:szCs w:val="20"/>
        </w:rPr>
      </w:pPr>
      <w:r w:rsidRPr="007A63AB">
        <w:rPr>
          <w:rFonts w:ascii="Arial" w:hAnsi="Arial" w:cs="Arial"/>
          <w:sz w:val="20"/>
          <w:szCs w:val="20"/>
        </w:rPr>
        <w:t xml:space="preserve">Para el presente proceso de contratación el método de Selección y Adjudicación será el de </w:t>
      </w:r>
      <w:r w:rsidR="007A63AB">
        <w:rPr>
          <w:rFonts w:ascii="Arial" w:hAnsi="Arial" w:cs="Arial"/>
          <w:b/>
          <w:sz w:val="20"/>
          <w:szCs w:val="20"/>
        </w:rPr>
        <w:t>CALIDAD</w:t>
      </w:r>
      <w:r w:rsidRPr="007A63AB">
        <w:rPr>
          <w:rFonts w:ascii="Arial" w:hAnsi="Arial" w:cs="Arial"/>
          <w:b/>
          <w:sz w:val="20"/>
          <w:szCs w:val="20"/>
        </w:rPr>
        <w:t xml:space="preserve"> COSTO.</w:t>
      </w:r>
    </w:p>
    <w:p w14:paraId="189A0509"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8" w:name="_Toc70672755"/>
      <w:r w:rsidRPr="007A63AB">
        <w:rPr>
          <w:rFonts w:ascii="Arial" w:hAnsi="Arial" w:cs="Arial"/>
          <w:color w:val="17365D" w:themeColor="text2" w:themeShade="BF"/>
          <w:sz w:val="20"/>
          <w:szCs w:val="20"/>
        </w:rPr>
        <w:t>Forma de adjudicación</w:t>
      </w:r>
      <w:bookmarkEnd w:id="48"/>
    </w:p>
    <w:p w14:paraId="67BFF93E" w14:textId="77777777" w:rsidR="00893954" w:rsidRPr="007A63AB" w:rsidRDefault="00893954" w:rsidP="00893954">
      <w:pPr>
        <w:spacing w:after="0" w:line="240" w:lineRule="auto"/>
        <w:jc w:val="both"/>
        <w:rPr>
          <w:rFonts w:ascii="Arial" w:hAnsi="Arial" w:cs="Arial"/>
          <w:b/>
          <w:sz w:val="20"/>
          <w:szCs w:val="20"/>
        </w:rPr>
      </w:pPr>
      <w:r w:rsidRPr="007A63AB">
        <w:rPr>
          <w:rFonts w:ascii="Arial" w:hAnsi="Arial" w:cs="Arial"/>
          <w:sz w:val="20"/>
          <w:szCs w:val="20"/>
        </w:rPr>
        <w:t xml:space="preserve">La Forma de Adjudicación será </w:t>
      </w:r>
      <w:r w:rsidRPr="007A63AB">
        <w:rPr>
          <w:rFonts w:ascii="Arial" w:hAnsi="Arial" w:cs="Arial"/>
          <w:b/>
          <w:sz w:val="20"/>
          <w:szCs w:val="20"/>
        </w:rPr>
        <w:t>POR EL TOTAL.</w:t>
      </w:r>
    </w:p>
    <w:p w14:paraId="4AC9AA98"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49" w:name="_Toc70672756"/>
      <w:r w:rsidRPr="007A63AB">
        <w:rPr>
          <w:rFonts w:ascii="Arial" w:hAnsi="Arial" w:cs="Arial"/>
          <w:color w:val="17365D" w:themeColor="text2" w:themeShade="BF"/>
          <w:sz w:val="20"/>
          <w:szCs w:val="20"/>
        </w:rPr>
        <w:t>Forma de pago</w:t>
      </w:r>
      <w:bookmarkEnd w:id="49"/>
    </w:p>
    <w:p w14:paraId="35A278B7"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 forma de pago para el servicio de Contac Center contratado será mensual, contra entrega de los productos, reportes e informes mensuales establecidos en el punto 7 del presente documento.</w:t>
      </w:r>
    </w:p>
    <w:p w14:paraId="34FDC2BF" w14:textId="7E4B899D" w:rsidR="00893954"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50" w:name="_Toc70671702"/>
      <w:bookmarkStart w:id="51" w:name="_Toc70672757"/>
      <w:bookmarkStart w:id="52" w:name="_Toc70671703"/>
      <w:bookmarkStart w:id="53" w:name="_Toc70672758"/>
      <w:bookmarkStart w:id="54" w:name="_Toc70671704"/>
      <w:bookmarkStart w:id="55" w:name="_Toc70672759"/>
      <w:bookmarkStart w:id="56" w:name="_Toc70671705"/>
      <w:bookmarkStart w:id="57" w:name="_Toc70672760"/>
      <w:bookmarkStart w:id="58" w:name="_Toc70671706"/>
      <w:bookmarkStart w:id="59" w:name="_Toc70672761"/>
      <w:bookmarkStart w:id="60" w:name="_Toc70671707"/>
      <w:bookmarkStart w:id="61" w:name="_Toc70672762"/>
      <w:bookmarkStart w:id="62" w:name="_Toc70671708"/>
      <w:bookmarkStart w:id="63" w:name="_Toc70672763"/>
      <w:bookmarkStart w:id="64" w:name="_Toc70671709"/>
      <w:bookmarkStart w:id="65" w:name="_Toc70672764"/>
      <w:bookmarkStart w:id="66" w:name="_Toc70671710"/>
      <w:bookmarkStart w:id="67" w:name="_Toc70672765"/>
      <w:bookmarkStart w:id="68" w:name="_Toc70671711"/>
      <w:bookmarkStart w:id="69" w:name="_Toc70672766"/>
      <w:bookmarkStart w:id="70" w:name="_Toc7067276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7A63AB">
        <w:rPr>
          <w:rFonts w:ascii="Arial" w:hAnsi="Arial" w:cs="Arial"/>
          <w:color w:val="17365D" w:themeColor="text2" w:themeShade="BF"/>
          <w:sz w:val="20"/>
          <w:szCs w:val="20"/>
        </w:rPr>
        <w:t>Criterios de Evaluación</w:t>
      </w:r>
      <w:bookmarkEnd w:id="70"/>
    </w:p>
    <w:tbl>
      <w:tblPr>
        <w:tblStyle w:val="Tablaconcuadrcula"/>
        <w:tblpPr w:leftFromText="141" w:rightFromText="141" w:vertAnchor="text" w:horzAnchor="margin" w:tblpXSpec="center" w:tblpY="6"/>
        <w:tblW w:w="8147" w:type="dxa"/>
        <w:tblLayout w:type="fixed"/>
        <w:tblLook w:val="04A0" w:firstRow="1" w:lastRow="0" w:firstColumn="1" w:lastColumn="0" w:noHBand="0" w:noVBand="1"/>
      </w:tblPr>
      <w:tblGrid>
        <w:gridCol w:w="4178"/>
        <w:gridCol w:w="2693"/>
        <w:gridCol w:w="1276"/>
      </w:tblGrid>
      <w:tr w:rsidR="00642E2C" w:rsidRPr="00144C34" w14:paraId="476EFC80" w14:textId="77777777" w:rsidTr="000B38BE">
        <w:tc>
          <w:tcPr>
            <w:tcW w:w="4178" w:type="dxa"/>
            <w:shd w:val="clear" w:color="auto" w:fill="BFBFBF" w:themeFill="background1" w:themeFillShade="BF"/>
          </w:tcPr>
          <w:p w14:paraId="34050CA4" w14:textId="77777777" w:rsidR="00642E2C" w:rsidRPr="00144C34" w:rsidRDefault="00642E2C" w:rsidP="000B38BE">
            <w:pPr>
              <w:spacing w:line="276" w:lineRule="auto"/>
              <w:jc w:val="center"/>
              <w:rPr>
                <w:rFonts w:ascii="Century Gothic" w:hAnsi="Century Gothic" w:cs="Arial"/>
                <w:b/>
                <w:sz w:val="20"/>
                <w:szCs w:val="20"/>
              </w:rPr>
            </w:pPr>
            <w:r w:rsidRPr="00144C34">
              <w:rPr>
                <w:rFonts w:ascii="Century Gothic" w:hAnsi="Century Gothic" w:cs="Arial"/>
                <w:b/>
                <w:sz w:val="20"/>
                <w:szCs w:val="20"/>
              </w:rPr>
              <w:t>CRITERIO</w:t>
            </w:r>
          </w:p>
        </w:tc>
        <w:tc>
          <w:tcPr>
            <w:tcW w:w="2693" w:type="dxa"/>
            <w:shd w:val="clear" w:color="auto" w:fill="BFBFBF" w:themeFill="background1" w:themeFillShade="BF"/>
          </w:tcPr>
          <w:p w14:paraId="40C2D089" w14:textId="77777777" w:rsidR="00642E2C" w:rsidRPr="00144C34" w:rsidRDefault="00642E2C" w:rsidP="000B38BE">
            <w:pPr>
              <w:spacing w:line="276" w:lineRule="auto"/>
              <w:jc w:val="center"/>
              <w:rPr>
                <w:rFonts w:ascii="Century Gothic" w:hAnsi="Century Gothic" w:cs="Arial"/>
                <w:b/>
                <w:sz w:val="20"/>
                <w:szCs w:val="20"/>
              </w:rPr>
            </w:pPr>
            <w:r w:rsidRPr="00144C34">
              <w:rPr>
                <w:rFonts w:ascii="Century Gothic" w:hAnsi="Century Gothic" w:cs="Arial"/>
                <w:b/>
                <w:sz w:val="20"/>
                <w:szCs w:val="20"/>
              </w:rPr>
              <w:t>PUNTAJE</w:t>
            </w:r>
          </w:p>
        </w:tc>
        <w:tc>
          <w:tcPr>
            <w:tcW w:w="1276" w:type="dxa"/>
            <w:shd w:val="clear" w:color="auto" w:fill="BFBFBF" w:themeFill="background1" w:themeFillShade="BF"/>
          </w:tcPr>
          <w:p w14:paraId="0CC6F343" w14:textId="77777777" w:rsidR="00642E2C" w:rsidRPr="00144C34" w:rsidRDefault="00642E2C" w:rsidP="000B38BE">
            <w:pPr>
              <w:spacing w:line="276" w:lineRule="auto"/>
              <w:jc w:val="center"/>
              <w:rPr>
                <w:rFonts w:ascii="Century Gothic" w:hAnsi="Century Gothic" w:cs="Arial"/>
                <w:b/>
                <w:sz w:val="20"/>
                <w:szCs w:val="20"/>
              </w:rPr>
            </w:pPr>
            <w:r w:rsidRPr="00144C34">
              <w:rPr>
                <w:rFonts w:ascii="Century Gothic" w:hAnsi="Century Gothic" w:cs="Arial"/>
                <w:b/>
                <w:sz w:val="20"/>
                <w:szCs w:val="20"/>
              </w:rPr>
              <w:t>TOTAL</w:t>
            </w:r>
          </w:p>
        </w:tc>
      </w:tr>
      <w:tr w:rsidR="00642E2C" w:rsidRPr="00144C34" w14:paraId="57C9F25E" w14:textId="77777777" w:rsidTr="000B38BE">
        <w:tc>
          <w:tcPr>
            <w:tcW w:w="4178" w:type="dxa"/>
          </w:tcPr>
          <w:p w14:paraId="07D985F5" w14:textId="77777777" w:rsidR="00642E2C" w:rsidRPr="007A63AB" w:rsidRDefault="00642E2C" w:rsidP="000B38BE">
            <w:pPr>
              <w:spacing w:line="276" w:lineRule="auto"/>
              <w:rPr>
                <w:rFonts w:ascii="Arial" w:hAnsi="Arial" w:cs="Arial"/>
                <w:b/>
                <w:sz w:val="20"/>
                <w:szCs w:val="20"/>
              </w:rPr>
            </w:pPr>
            <w:proofErr w:type="gramStart"/>
            <w:r w:rsidRPr="007A63AB">
              <w:rPr>
                <w:rFonts w:ascii="Arial" w:hAnsi="Arial" w:cs="Arial"/>
                <w:b/>
                <w:sz w:val="20"/>
                <w:szCs w:val="20"/>
              </w:rPr>
              <w:t>Total</w:t>
            </w:r>
            <w:proofErr w:type="gramEnd"/>
            <w:r w:rsidRPr="007A63AB">
              <w:rPr>
                <w:rFonts w:ascii="Arial" w:hAnsi="Arial" w:cs="Arial"/>
                <w:b/>
                <w:sz w:val="20"/>
                <w:szCs w:val="20"/>
              </w:rPr>
              <w:t xml:space="preserve"> Propuesta Técnica:</w:t>
            </w:r>
          </w:p>
        </w:tc>
        <w:tc>
          <w:tcPr>
            <w:tcW w:w="2693" w:type="dxa"/>
          </w:tcPr>
          <w:p w14:paraId="3EF4B81C" w14:textId="77777777" w:rsidR="00642E2C" w:rsidRPr="007A63AB" w:rsidRDefault="00642E2C" w:rsidP="000B38BE">
            <w:pPr>
              <w:spacing w:line="276" w:lineRule="auto"/>
              <w:jc w:val="center"/>
              <w:rPr>
                <w:rFonts w:ascii="Arial" w:hAnsi="Arial" w:cs="Arial"/>
                <w:sz w:val="20"/>
                <w:szCs w:val="20"/>
              </w:rPr>
            </w:pPr>
          </w:p>
        </w:tc>
        <w:tc>
          <w:tcPr>
            <w:tcW w:w="1276" w:type="dxa"/>
          </w:tcPr>
          <w:p w14:paraId="4D47D52D" w14:textId="77777777" w:rsidR="00642E2C" w:rsidRPr="007A63AB" w:rsidRDefault="00642E2C" w:rsidP="000B38BE">
            <w:pPr>
              <w:spacing w:line="276" w:lineRule="auto"/>
              <w:jc w:val="center"/>
              <w:rPr>
                <w:rFonts w:ascii="Arial" w:hAnsi="Arial" w:cs="Arial"/>
                <w:b/>
                <w:sz w:val="20"/>
                <w:szCs w:val="20"/>
              </w:rPr>
            </w:pPr>
            <w:r w:rsidRPr="007A63AB">
              <w:rPr>
                <w:rFonts w:ascii="Arial" w:hAnsi="Arial" w:cs="Arial"/>
                <w:b/>
                <w:sz w:val="20"/>
                <w:szCs w:val="20"/>
              </w:rPr>
              <w:t>60 pts.</w:t>
            </w:r>
          </w:p>
        </w:tc>
      </w:tr>
      <w:tr w:rsidR="00642E2C" w:rsidRPr="00144C34" w14:paraId="552BB05B" w14:textId="77777777" w:rsidTr="000B38BE">
        <w:tc>
          <w:tcPr>
            <w:tcW w:w="4178" w:type="dxa"/>
          </w:tcPr>
          <w:p w14:paraId="7963E3E0" w14:textId="459AA0B0" w:rsidR="00642E2C" w:rsidRPr="00B91EB6" w:rsidRDefault="00642E2C" w:rsidP="000B38BE">
            <w:pPr>
              <w:jc w:val="both"/>
              <w:rPr>
                <w:rFonts w:ascii="Arial" w:hAnsi="Arial" w:cs="Arial"/>
                <w:sz w:val="20"/>
                <w:szCs w:val="20"/>
              </w:rPr>
            </w:pPr>
            <w:r w:rsidRPr="00B91EB6">
              <w:rPr>
                <w:rFonts w:ascii="Arial" w:hAnsi="Arial" w:cs="Arial"/>
                <w:sz w:val="20"/>
                <w:szCs w:val="20"/>
              </w:rPr>
              <w:t xml:space="preserve">Empresa que cuente con experiencia verificable </w:t>
            </w:r>
            <w:r w:rsidR="00895FCA" w:rsidRPr="00B91EB6">
              <w:rPr>
                <w:rFonts w:ascii="Arial" w:hAnsi="Arial" w:cs="Arial"/>
                <w:sz w:val="20"/>
                <w:szCs w:val="20"/>
              </w:rPr>
              <w:t>mínima de</w:t>
            </w:r>
            <w:r w:rsidRPr="00B91EB6">
              <w:rPr>
                <w:rFonts w:ascii="Arial" w:hAnsi="Arial" w:cs="Arial"/>
                <w:sz w:val="20"/>
                <w:szCs w:val="20"/>
              </w:rPr>
              <w:t xml:space="preserve"> 5 años en Servicios de Contac Center o similares. </w:t>
            </w:r>
          </w:p>
        </w:tc>
        <w:tc>
          <w:tcPr>
            <w:tcW w:w="2693" w:type="dxa"/>
            <w:vAlign w:val="center"/>
          </w:tcPr>
          <w:p w14:paraId="0829FF84" w14:textId="3B86419D" w:rsidR="00642E2C" w:rsidRPr="007A63AB" w:rsidRDefault="00642E2C" w:rsidP="000B38BE">
            <w:pPr>
              <w:rPr>
                <w:rFonts w:ascii="Arial" w:hAnsi="Arial" w:cs="Arial"/>
                <w:sz w:val="20"/>
                <w:szCs w:val="20"/>
              </w:rPr>
            </w:pPr>
            <w:r w:rsidRPr="00642E2C">
              <w:rPr>
                <w:rFonts w:ascii="Arial" w:hAnsi="Arial" w:cs="Arial"/>
                <w:sz w:val="20"/>
                <w:szCs w:val="20"/>
              </w:rPr>
              <w:t xml:space="preserve">De </w:t>
            </w:r>
            <w:r w:rsidR="000744DA">
              <w:rPr>
                <w:rFonts w:ascii="Arial" w:hAnsi="Arial" w:cs="Arial"/>
                <w:sz w:val="20"/>
                <w:szCs w:val="20"/>
              </w:rPr>
              <w:t>5</w:t>
            </w:r>
            <w:r w:rsidRPr="00642E2C">
              <w:rPr>
                <w:rFonts w:ascii="Arial" w:hAnsi="Arial" w:cs="Arial"/>
                <w:sz w:val="20"/>
                <w:szCs w:val="20"/>
              </w:rPr>
              <w:t xml:space="preserve"> a </w:t>
            </w:r>
            <w:r w:rsidR="000744DA">
              <w:rPr>
                <w:rFonts w:ascii="Arial" w:hAnsi="Arial" w:cs="Arial"/>
                <w:sz w:val="20"/>
                <w:szCs w:val="20"/>
              </w:rPr>
              <w:t>6</w:t>
            </w:r>
            <w:r w:rsidRPr="00642E2C">
              <w:rPr>
                <w:rFonts w:ascii="Arial" w:hAnsi="Arial" w:cs="Arial"/>
                <w:sz w:val="20"/>
                <w:szCs w:val="20"/>
              </w:rPr>
              <w:t xml:space="preserve"> años   = 3 </w:t>
            </w:r>
            <w:r w:rsidRPr="007A63AB">
              <w:rPr>
                <w:rFonts w:ascii="Arial" w:hAnsi="Arial" w:cs="Arial"/>
                <w:sz w:val="20"/>
                <w:szCs w:val="20"/>
              </w:rPr>
              <w:t>pts.</w:t>
            </w:r>
          </w:p>
          <w:p w14:paraId="4E3C173C" w14:textId="77A833CB" w:rsidR="00642E2C" w:rsidRPr="00642E2C" w:rsidRDefault="00642E2C" w:rsidP="000B38BE">
            <w:pPr>
              <w:ind w:right="-108"/>
              <w:rPr>
                <w:rFonts w:ascii="Arial" w:hAnsi="Arial" w:cs="Arial"/>
                <w:sz w:val="20"/>
                <w:szCs w:val="20"/>
              </w:rPr>
            </w:pPr>
            <w:r w:rsidRPr="00642E2C">
              <w:rPr>
                <w:rFonts w:ascii="Arial" w:hAnsi="Arial" w:cs="Arial"/>
                <w:sz w:val="20"/>
                <w:szCs w:val="20"/>
              </w:rPr>
              <w:t xml:space="preserve">De </w:t>
            </w:r>
            <w:r w:rsidR="000744DA">
              <w:rPr>
                <w:rFonts w:ascii="Arial" w:hAnsi="Arial" w:cs="Arial"/>
                <w:sz w:val="20"/>
                <w:szCs w:val="20"/>
              </w:rPr>
              <w:t>7</w:t>
            </w:r>
            <w:r w:rsidRPr="00642E2C">
              <w:rPr>
                <w:rFonts w:ascii="Arial" w:hAnsi="Arial" w:cs="Arial"/>
                <w:sz w:val="20"/>
                <w:szCs w:val="20"/>
              </w:rPr>
              <w:t xml:space="preserve"> a </w:t>
            </w:r>
            <w:r w:rsidR="000744DA">
              <w:rPr>
                <w:rFonts w:ascii="Arial" w:hAnsi="Arial" w:cs="Arial"/>
                <w:sz w:val="20"/>
                <w:szCs w:val="20"/>
              </w:rPr>
              <w:t>8</w:t>
            </w:r>
            <w:r w:rsidRPr="00642E2C">
              <w:rPr>
                <w:rFonts w:ascii="Arial" w:hAnsi="Arial" w:cs="Arial"/>
                <w:sz w:val="20"/>
                <w:szCs w:val="20"/>
              </w:rPr>
              <w:t xml:space="preserve"> años = 4 pts.</w:t>
            </w:r>
          </w:p>
          <w:p w14:paraId="7254400C" w14:textId="60FC0E76" w:rsidR="00642E2C" w:rsidRPr="007A63AB" w:rsidRDefault="000744DA" w:rsidP="000B38BE">
            <w:pPr>
              <w:rPr>
                <w:rFonts w:ascii="Arial" w:hAnsi="Arial" w:cs="Arial"/>
                <w:sz w:val="20"/>
                <w:szCs w:val="20"/>
              </w:rPr>
            </w:pPr>
            <w:r>
              <w:rPr>
                <w:rFonts w:ascii="Arial" w:hAnsi="Arial" w:cs="Arial"/>
                <w:sz w:val="20"/>
                <w:szCs w:val="20"/>
              </w:rPr>
              <w:t>De 9 o más años</w:t>
            </w:r>
            <w:r w:rsidR="00642E2C" w:rsidRPr="00642E2C">
              <w:rPr>
                <w:rFonts w:ascii="Arial" w:hAnsi="Arial" w:cs="Arial"/>
                <w:sz w:val="20"/>
                <w:szCs w:val="20"/>
              </w:rPr>
              <w:t xml:space="preserve"> = 5 pts</w:t>
            </w:r>
            <w:r w:rsidR="00642E2C" w:rsidRPr="007A63AB">
              <w:rPr>
                <w:rFonts w:ascii="Arial" w:hAnsi="Arial" w:cs="Arial"/>
                <w:sz w:val="20"/>
                <w:szCs w:val="20"/>
              </w:rPr>
              <w:t>.</w:t>
            </w:r>
          </w:p>
        </w:tc>
        <w:tc>
          <w:tcPr>
            <w:tcW w:w="1276" w:type="dxa"/>
            <w:vAlign w:val="center"/>
          </w:tcPr>
          <w:p w14:paraId="2529F1BD" w14:textId="77777777" w:rsidR="00642E2C" w:rsidRPr="007A63AB" w:rsidRDefault="00642E2C" w:rsidP="000B38BE">
            <w:pPr>
              <w:jc w:val="center"/>
              <w:rPr>
                <w:rFonts w:ascii="Arial" w:hAnsi="Arial" w:cs="Arial"/>
                <w:sz w:val="20"/>
                <w:szCs w:val="20"/>
              </w:rPr>
            </w:pPr>
            <w:r w:rsidRPr="007A63AB">
              <w:rPr>
                <w:rFonts w:ascii="Arial" w:hAnsi="Arial" w:cs="Arial"/>
                <w:sz w:val="20"/>
                <w:szCs w:val="20"/>
              </w:rPr>
              <w:t>5</w:t>
            </w:r>
          </w:p>
        </w:tc>
      </w:tr>
      <w:tr w:rsidR="00642E2C" w:rsidRPr="00144C34" w14:paraId="3B6F72C6" w14:textId="77777777" w:rsidTr="000B38BE">
        <w:tc>
          <w:tcPr>
            <w:tcW w:w="4178" w:type="dxa"/>
          </w:tcPr>
          <w:p w14:paraId="6CEDCBC1" w14:textId="32BF2C17" w:rsidR="00642E2C" w:rsidRPr="00B91EB6" w:rsidRDefault="00642E2C" w:rsidP="000B38BE">
            <w:pPr>
              <w:jc w:val="both"/>
              <w:rPr>
                <w:rFonts w:ascii="Arial" w:hAnsi="Arial" w:cs="Arial"/>
                <w:b/>
                <w:sz w:val="20"/>
                <w:szCs w:val="20"/>
              </w:rPr>
            </w:pPr>
            <w:r w:rsidRPr="00B91EB6">
              <w:rPr>
                <w:rFonts w:ascii="Arial" w:hAnsi="Arial" w:cs="Arial"/>
                <w:b/>
                <w:sz w:val="20"/>
                <w:szCs w:val="20"/>
              </w:rPr>
              <w:t>Experiencia específica verificable</w:t>
            </w:r>
            <w:r w:rsidRPr="00B91EB6">
              <w:rPr>
                <w:rFonts w:ascii="Arial" w:hAnsi="Arial" w:cs="Arial"/>
              </w:rPr>
              <w:t xml:space="preserve"> </w:t>
            </w:r>
            <w:r w:rsidRPr="00B91EB6">
              <w:rPr>
                <w:rFonts w:ascii="Arial" w:hAnsi="Arial" w:cs="Arial"/>
                <w:sz w:val="20"/>
                <w:szCs w:val="20"/>
              </w:rPr>
              <w:t xml:space="preserve">en </w:t>
            </w:r>
            <w:r w:rsidR="005F35CA" w:rsidRPr="00B91EB6">
              <w:rPr>
                <w:rFonts w:ascii="Arial" w:hAnsi="Arial" w:cs="Arial"/>
                <w:sz w:val="20"/>
                <w:szCs w:val="20"/>
              </w:rPr>
              <w:t xml:space="preserve">atención y </w:t>
            </w:r>
            <w:r w:rsidRPr="00B91EB6">
              <w:rPr>
                <w:rFonts w:ascii="Arial" w:hAnsi="Arial" w:cs="Arial"/>
                <w:sz w:val="20"/>
                <w:szCs w:val="20"/>
              </w:rPr>
              <w:t xml:space="preserve">servicio al cliente inbound y </w:t>
            </w:r>
            <w:proofErr w:type="spellStart"/>
            <w:r w:rsidRPr="00B91EB6">
              <w:rPr>
                <w:rFonts w:ascii="Arial" w:hAnsi="Arial" w:cs="Arial"/>
                <w:sz w:val="20"/>
                <w:szCs w:val="20"/>
              </w:rPr>
              <w:t>outbound</w:t>
            </w:r>
            <w:proofErr w:type="spellEnd"/>
            <w:r w:rsidRPr="00B91EB6">
              <w:rPr>
                <w:rFonts w:ascii="Arial" w:hAnsi="Arial" w:cs="Arial"/>
                <w:sz w:val="20"/>
                <w:szCs w:val="20"/>
              </w:rPr>
              <w:t xml:space="preserve"> </w:t>
            </w:r>
            <w:r w:rsidR="005F35CA" w:rsidRPr="00B91EB6">
              <w:rPr>
                <w:rFonts w:ascii="Arial" w:hAnsi="Arial" w:cs="Arial"/>
                <w:sz w:val="20"/>
                <w:szCs w:val="20"/>
              </w:rPr>
              <w:t>en empresas e instituciones de servicios privadas o públicas</w:t>
            </w:r>
            <w:r w:rsidR="00511065" w:rsidRPr="00B91EB6">
              <w:rPr>
                <w:rFonts w:ascii="Arial" w:hAnsi="Arial" w:cs="Arial"/>
                <w:b/>
                <w:sz w:val="20"/>
                <w:szCs w:val="20"/>
              </w:rPr>
              <w:t>.</w:t>
            </w:r>
          </w:p>
          <w:p w14:paraId="081984F4" w14:textId="79AE8B8B" w:rsidR="00511065" w:rsidRPr="00B91EB6" w:rsidRDefault="00511065" w:rsidP="000B38BE">
            <w:pPr>
              <w:jc w:val="both"/>
              <w:rPr>
                <w:rFonts w:ascii="Arial" w:hAnsi="Arial" w:cs="Arial"/>
                <w:b/>
                <w:sz w:val="20"/>
                <w:szCs w:val="20"/>
              </w:rPr>
            </w:pPr>
            <w:r w:rsidRPr="00B91EB6">
              <w:rPr>
                <w:rFonts w:ascii="Arial" w:hAnsi="Arial" w:cs="Arial"/>
                <w:bCs/>
                <w:sz w:val="20"/>
                <w:szCs w:val="20"/>
              </w:rPr>
              <w:t>(Mínimo de 3 años)</w:t>
            </w:r>
          </w:p>
        </w:tc>
        <w:tc>
          <w:tcPr>
            <w:tcW w:w="2693" w:type="dxa"/>
            <w:vAlign w:val="center"/>
          </w:tcPr>
          <w:p w14:paraId="560E3BB6" w14:textId="77777777" w:rsidR="00642E2C" w:rsidRPr="007A63AB" w:rsidRDefault="00642E2C" w:rsidP="000B38BE">
            <w:pPr>
              <w:rPr>
                <w:rFonts w:ascii="Arial" w:hAnsi="Arial" w:cs="Arial"/>
                <w:sz w:val="20"/>
                <w:szCs w:val="20"/>
              </w:rPr>
            </w:pPr>
            <w:r w:rsidRPr="007A63AB">
              <w:rPr>
                <w:rFonts w:ascii="Arial" w:hAnsi="Arial" w:cs="Arial"/>
                <w:sz w:val="20"/>
                <w:szCs w:val="20"/>
              </w:rPr>
              <w:t xml:space="preserve">Tres contratos = </w:t>
            </w:r>
            <w:r>
              <w:rPr>
                <w:rFonts w:ascii="Arial" w:hAnsi="Arial" w:cs="Arial"/>
                <w:sz w:val="20"/>
                <w:szCs w:val="20"/>
              </w:rPr>
              <w:t>10</w:t>
            </w:r>
            <w:r>
              <w:rPr>
                <w:rFonts w:ascii="Arial" w:hAnsi="Arial" w:cs="Arial"/>
                <w:color w:val="FF0000"/>
                <w:sz w:val="20"/>
                <w:szCs w:val="20"/>
              </w:rPr>
              <w:t xml:space="preserve"> </w:t>
            </w:r>
            <w:r w:rsidRPr="007A63AB">
              <w:rPr>
                <w:rFonts w:ascii="Arial" w:hAnsi="Arial" w:cs="Arial"/>
                <w:sz w:val="20"/>
                <w:szCs w:val="20"/>
              </w:rPr>
              <w:t>pts.</w:t>
            </w:r>
          </w:p>
          <w:p w14:paraId="7B15A25C" w14:textId="77777777" w:rsidR="00642E2C" w:rsidRPr="007A63AB" w:rsidRDefault="00642E2C" w:rsidP="000B38BE">
            <w:pPr>
              <w:rPr>
                <w:rFonts w:ascii="Arial" w:hAnsi="Arial" w:cs="Arial"/>
                <w:sz w:val="20"/>
                <w:szCs w:val="20"/>
              </w:rPr>
            </w:pPr>
            <w:r w:rsidRPr="007A63AB">
              <w:rPr>
                <w:rFonts w:ascii="Arial" w:hAnsi="Arial" w:cs="Arial"/>
                <w:sz w:val="20"/>
                <w:szCs w:val="20"/>
              </w:rPr>
              <w:t xml:space="preserve">Cuatro contratos = 15 pts. </w:t>
            </w:r>
          </w:p>
          <w:p w14:paraId="08029D2F" w14:textId="77777777" w:rsidR="00642E2C" w:rsidRPr="007A63AB" w:rsidRDefault="00642E2C" w:rsidP="000B38BE">
            <w:pPr>
              <w:rPr>
                <w:rFonts w:ascii="Arial" w:hAnsi="Arial" w:cs="Arial"/>
                <w:color w:val="FF0000"/>
                <w:sz w:val="20"/>
                <w:szCs w:val="20"/>
              </w:rPr>
            </w:pPr>
            <w:r w:rsidRPr="007A63AB">
              <w:rPr>
                <w:rFonts w:ascii="Arial" w:hAnsi="Arial" w:cs="Arial"/>
                <w:sz w:val="20"/>
                <w:szCs w:val="20"/>
              </w:rPr>
              <w:t>Cinco o más contratos = 20 pts.</w:t>
            </w:r>
          </w:p>
        </w:tc>
        <w:tc>
          <w:tcPr>
            <w:tcW w:w="1276" w:type="dxa"/>
            <w:vAlign w:val="center"/>
          </w:tcPr>
          <w:p w14:paraId="6754CDFE" w14:textId="77777777" w:rsidR="00642E2C" w:rsidRPr="007A63AB" w:rsidRDefault="00642E2C" w:rsidP="000B38BE">
            <w:pPr>
              <w:jc w:val="center"/>
              <w:rPr>
                <w:rFonts w:ascii="Arial" w:hAnsi="Arial" w:cs="Arial"/>
                <w:sz w:val="20"/>
                <w:szCs w:val="20"/>
              </w:rPr>
            </w:pPr>
            <w:r w:rsidRPr="007A63AB">
              <w:rPr>
                <w:rFonts w:ascii="Arial" w:hAnsi="Arial" w:cs="Arial"/>
                <w:sz w:val="20"/>
                <w:szCs w:val="20"/>
              </w:rPr>
              <w:t>20</w:t>
            </w:r>
          </w:p>
        </w:tc>
      </w:tr>
      <w:tr w:rsidR="00642E2C" w:rsidRPr="00144C34" w14:paraId="103D265D" w14:textId="77777777" w:rsidTr="000B38BE">
        <w:tc>
          <w:tcPr>
            <w:tcW w:w="4178" w:type="dxa"/>
          </w:tcPr>
          <w:p w14:paraId="7EAA0DEB" w14:textId="2DDC672F" w:rsidR="005F35CA" w:rsidRPr="00B91EB6" w:rsidRDefault="00642E2C" w:rsidP="005F35CA">
            <w:pPr>
              <w:jc w:val="both"/>
              <w:rPr>
                <w:rFonts w:ascii="Arial" w:hAnsi="Arial" w:cs="Arial"/>
                <w:b/>
                <w:sz w:val="20"/>
                <w:szCs w:val="20"/>
              </w:rPr>
            </w:pPr>
            <w:r w:rsidRPr="00B91EB6">
              <w:rPr>
                <w:rFonts w:ascii="Arial" w:hAnsi="Arial" w:cs="Arial"/>
                <w:b/>
                <w:sz w:val="20"/>
                <w:szCs w:val="20"/>
              </w:rPr>
              <w:t xml:space="preserve">Experiencia específica verificable </w:t>
            </w:r>
            <w:r w:rsidRPr="00B91EB6">
              <w:rPr>
                <w:rFonts w:ascii="Arial" w:hAnsi="Arial" w:cs="Arial"/>
                <w:bCs/>
                <w:sz w:val="20"/>
                <w:szCs w:val="20"/>
              </w:rPr>
              <w:t xml:space="preserve">en la gestión </w:t>
            </w:r>
            <w:r w:rsidR="005F35CA" w:rsidRPr="00B91EB6">
              <w:rPr>
                <w:rFonts w:ascii="Arial" w:hAnsi="Arial" w:cs="Arial"/>
                <w:bCs/>
                <w:sz w:val="20"/>
                <w:szCs w:val="20"/>
              </w:rPr>
              <w:t>multicanal/</w:t>
            </w:r>
            <w:proofErr w:type="spellStart"/>
            <w:r w:rsidRPr="00B91EB6">
              <w:rPr>
                <w:rFonts w:ascii="Arial" w:hAnsi="Arial" w:cs="Arial"/>
                <w:bCs/>
                <w:sz w:val="20"/>
                <w:szCs w:val="20"/>
              </w:rPr>
              <w:t>omnicanal</w:t>
            </w:r>
            <w:proofErr w:type="spellEnd"/>
            <w:r w:rsidRPr="00B91EB6">
              <w:rPr>
                <w:rFonts w:ascii="Arial" w:hAnsi="Arial" w:cs="Arial"/>
                <w:bCs/>
                <w:sz w:val="20"/>
                <w:szCs w:val="20"/>
              </w:rPr>
              <w:t xml:space="preserve"> y gestión de redes sociales</w:t>
            </w:r>
            <w:r w:rsidR="005F35CA" w:rsidRPr="00B91EB6">
              <w:rPr>
                <w:rFonts w:ascii="Arial" w:hAnsi="Arial" w:cs="Arial"/>
                <w:bCs/>
                <w:sz w:val="20"/>
                <w:szCs w:val="20"/>
              </w:rPr>
              <w:t xml:space="preserve"> </w:t>
            </w:r>
            <w:r w:rsidR="005F35CA" w:rsidRPr="00B91EB6">
              <w:rPr>
                <w:rFonts w:ascii="Arial" w:hAnsi="Arial" w:cs="Arial"/>
                <w:sz w:val="20"/>
                <w:szCs w:val="20"/>
              </w:rPr>
              <w:t>en empresas e instituciones de servicios privadas o públicas</w:t>
            </w:r>
            <w:r w:rsidR="005F35CA" w:rsidRPr="00B91EB6">
              <w:rPr>
                <w:rFonts w:ascii="Arial" w:hAnsi="Arial" w:cs="Arial"/>
                <w:b/>
                <w:sz w:val="20"/>
                <w:szCs w:val="20"/>
              </w:rPr>
              <w:t>.</w:t>
            </w:r>
          </w:p>
          <w:p w14:paraId="3D92E62E" w14:textId="06816A6C" w:rsidR="00642E2C" w:rsidRPr="00B91EB6" w:rsidRDefault="00511065" w:rsidP="000B38BE">
            <w:pPr>
              <w:jc w:val="both"/>
              <w:rPr>
                <w:rFonts w:ascii="Arial" w:hAnsi="Arial" w:cs="Arial"/>
                <w:b/>
                <w:sz w:val="20"/>
                <w:szCs w:val="20"/>
              </w:rPr>
            </w:pPr>
            <w:r w:rsidRPr="00B91EB6">
              <w:rPr>
                <w:rFonts w:ascii="Arial" w:hAnsi="Arial" w:cs="Arial"/>
                <w:bCs/>
                <w:sz w:val="20"/>
                <w:szCs w:val="20"/>
              </w:rPr>
              <w:t>(Mínimo 1 año).</w:t>
            </w:r>
            <w:r w:rsidRPr="00B91EB6">
              <w:rPr>
                <w:rFonts w:ascii="Arial" w:hAnsi="Arial" w:cs="Arial"/>
                <w:b/>
                <w:sz w:val="20"/>
                <w:szCs w:val="20"/>
              </w:rPr>
              <w:t xml:space="preserve">  </w:t>
            </w:r>
            <w:r w:rsidR="00642E2C" w:rsidRPr="00B91EB6">
              <w:rPr>
                <w:rFonts w:ascii="Arial" w:hAnsi="Arial" w:cs="Arial"/>
                <w:b/>
                <w:sz w:val="20"/>
                <w:szCs w:val="20"/>
              </w:rPr>
              <w:t xml:space="preserve">  </w:t>
            </w:r>
          </w:p>
        </w:tc>
        <w:tc>
          <w:tcPr>
            <w:tcW w:w="2693" w:type="dxa"/>
            <w:vAlign w:val="center"/>
          </w:tcPr>
          <w:p w14:paraId="47953ACB" w14:textId="77777777" w:rsidR="00642E2C" w:rsidRPr="007A63AB" w:rsidRDefault="00642E2C" w:rsidP="000B38BE">
            <w:pPr>
              <w:rPr>
                <w:rFonts w:ascii="Arial" w:hAnsi="Arial" w:cs="Arial"/>
                <w:sz w:val="20"/>
                <w:szCs w:val="20"/>
              </w:rPr>
            </w:pPr>
            <w:r w:rsidRPr="007A63AB">
              <w:rPr>
                <w:rFonts w:ascii="Arial" w:hAnsi="Arial" w:cs="Arial"/>
                <w:sz w:val="20"/>
                <w:szCs w:val="20"/>
              </w:rPr>
              <w:t>Un contrato =      5 pts.</w:t>
            </w:r>
          </w:p>
          <w:p w14:paraId="42FD4D8B" w14:textId="77777777" w:rsidR="00642E2C" w:rsidRPr="007A63AB" w:rsidRDefault="00642E2C" w:rsidP="000B38BE">
            <w:pPr>
              <w:rPr>
                <w:rFonts w:ascii="Arial" w:hAnsi="Arial" w:cs="Arial"/>
                <w:sz w:val="20"/>
                <w:szCs w:val="20"/>
              </w:rPr>
            </w:pPr>
            <w:r w:rsidRPr="007A63AB">
              <w:rPr>
                <w:rFonts w:ascii="Arial" w:hAnsi="Arial" w:cs="Arial"/>
                <w:sz w:val="20"/>
                <w:szCs w:val="20"/>
              </w:rPr>
              <w:t xml:space="preserve">Dos contratos = 10 pts. </w:t>
            </w:r>
          </w:p>
          <w:p w14:paraId="0A94B87F" w14:textId="77777777" w:rsidR="00642E2C" w:rsidRPr="007A63AB" w:rsidRDefault="00642E2C" w:rsidP="000B38BE">
            <w:pPr>
              <w:rPr>
                <w:rFonts w:ascii="Arial" w:hAnsi="Arial" w:cs="Arial"/>
                <w:sz w:val="20"/>
                <w:szCs w:val="20"/>
              </w:rPr>
            </w:pPr>
            <w:r w:rsidRPr="007A63AB">
              <w:rPr>
                <w:rFonts w:ascii="Arial" w:hAnsi="Arial" w:cs="Arial"/>
                <w:sz w:val="20"/>
                <w:szCs w:val="20"/>
              </w:rPr>
              <w:t>Tres o más contratos =15 pts.</w:t>
            </w:r>
          </w:p>
        </w:tc>
        <w:tc>
          <w:tcPr>
            <w:tcW w:w="1276" w:type="dxa"/>
            <w:vAlign w:val="center"/>
          </w:tcPr>
          <w:p w14:paraId="0676A24D" w14:textId="77777777" w:rsidR="00642E2C" w:rsidRPr="007A63AB" w:rsidRDefault="00642E2C" w:rsidP="000B38BE">
            <w:pPr>
              <w:jc w:val="center"/>
              <w:rPr>
                <w:rFonts w:ascii="Arial" w:hAnsi="Arial" w:cs="Arial"/>
                <w:sz w:val="20"/>
                <w:szCs w:val="20"/>
              </w:rPr>
            </w:pPr>
            <w:r w:rsidRPr="007A63AB">
              <w:rPr>
                <w:rFonts w:ascii="Arial" w:hAnsi="Arial" w:cs="Arial"/>
                <w:sz w:val="20"/>
                <w:szCs w:val="20"/>
              </w:rPr>
              <w:t>15</w:t>
            </w:r>
          </w:p>
        </w:tc>
      </w:tr>
      <w:tr w:rsidR="00642E2C" w:rsidRPr="00144C34" w14:paraId="0D8B2305" w14:textId="77777777" w:rsidTr="000B38BE">
        <w:tc>
          <w:tcPr>
            <w:tcW w:w="4178" w:type="dxa"/>
          </w:tcPr>
          <w:p w14:paraId="14F56EB7" w14:textId="77777777" w:rsidR="00642E2C" w:rsidRPr="00B91EB6" w:rsidRDefault="00642E2C" w:rsidP="000B38BE">
            <w:pPr>
              <w:rPr>
                <w:rFonts w:ascii="Arial" w:eastAsia="Calibri" w:hAnsi="Arial" w:cs="Arial"/>
                <w:sz w:val="20"/>
                <w:szCs w:val="20"/>
              </w:rPr>
            </w:pPr>
            <w:r w:rsidRPr="00B91EB6">
              <w:rPr>
                <w:rFonts w:ascii="Arial" w:eastAsia="Calibri" w:hAnsi="Arial" w:cs="Arial"/>
                <w:sz w:val="20"/>
                <w:szCs w:val="20"/>
              </w:rPr>
              <w:t>Contenido, metodología y alcance de la propuesta técnica, Plan y Cronograma de implementación y ejecución</w:t>
            </w:r>
          </w:p>
        </w:tc>
        <w:tc>
          <w:tcPr>
            <w:tcW w:w="2693" w:type="dxa"/>
            <w:vAlign w:val="center"/>
          </w:tcPr>
          <w:p w14:paraId="26A52D69" w14:textId="77777777" w:rsidR="00642E2C" w:rsidRPr="007A63AB" w:rsidRDefault="00642E2C" w:rsidP="000B38BE">
            <w:pPr>
              <w:jc w:val="center"/>
              <w:rPr>
                <w:rFonts w:ascii="Arial" w:hAnsi="Arial" w:cs="Arial"/>
                <w:color w:val="FF0000"/>
                <w:sz w:val="20"/>
                <w:szCs w:val="20"/>
              </w:rPr>
            </w:pPr>
            <w:r w:rsidRPr="007A63AB">
              <w:rPr>
                <w:rFonts w:ascii="Arial" w:hAnsi="Arial" w:cs="Arial"/>
                <w:sz w:val="20"/>
                <w:szCs w:val="20"/>
              </w:rPr>
              <w:t xml:space="preserve">20 pts. </w:t>
            </w:r>
          </w:p>
        </w:tc>
        <w:tc>
          <w:tcPr>
            <w:tcW w:w="1276" w:type="dxa"/>
            <w:vAlign w:val="center"/>
          </w:tcPr>
          <w:p w14:paraId="29CBE133" w14:textId="77777777" w:rsidR="00642E2C" w:rsidRPr="007A63AB" w:rsidRDefault="00642E2C" w:rsidP="000B38BE">
            <w:pPr>
              <w:jc w:val="center"/>
              <w:rPr>
                <w:rFonts w:ascii="Arial" w:hAnsi="Arial" w:cs="Arial"/>
                <w:sz w:val="20"/>
                <w:szCs w:val="20"/>
              </w:rPr>
            </w:pPr>
            <w:r w:rsidRPr="007A63AB">
              <w:rPr>
                <w:rFonts w:ascii="Arial" w:hAnsi="Arial" w:cs="Arial"/>
                <w:sz w:val="20"/>
                <w:szCs w:val="20"/>
              </w:rPr>
              <w:t>20</w:t>
            </w:r>
          </w:p>
        </w:tc>
      </w:tr>
      <w:tr w:rsidR="00642E2C" w:rsidRPr="00144C34" w14:paraId="34712D84" w14:textId="77777777" w:rsidTr="000B38BE">
        <w:tc>
          <w:tcPr>
            <w:tcW w:w="4178" w:type="dxa"/>
          </w:tcPr>
          <w:p w14:paraId="2DCB20DA" w14:textId="77777777" w:rsidR="00642E2C" w:rsidRPr="007A63AB" w:rsidRDefault="00642E2C" w:rsidP="000B38BE">
            <w:pPr>
              <w:rPr>
                <w:rFonts w:ascii="Arial" w:hAnsi="Arial" w:cs="Arial"/>
                <w:b/>
                <w:sz w:val="20"/>
                <w:szCs w:val="20"/>
              </w:rPr>
            </w:pPr>
            <w:r w:rsidRPr="007A63AB">
              <w:rPr>
                <w:rFonts w:ascii="Arial" w:hAnsi="Arial" w:cs="Arial"/>
                <w:b/>
                <w:sz w:val="20"/>
                <w:szCs w:val="20"/>
              </w:rPr>
              <w:t>Propuesta Económica:</w:t>
            </w:r>
          </w:p>
        </w:tc>
        <w:tc>
          <w:tcPr>
            <w:tcW w:w="2693" w:type="dxa"/>
            <w:vAlign w:val="center"/>
          </w:tcPr>
          <w:p w14:paraId="64B82136" w14:textId="77777777" w:rsidR="00642E2C" w:rsidRPr="007A63AB" w:rsidRDefault="00642E2C" w:rsidP="000B38BE">
            <w:pPr>
              <w:jc w:val="center"/>
              <w:rPr>
                <w:rFonts w:ascii="Arial" w:hAnsi="Arial" w:cs="Arial"/>
                <w:sz w:val="20"/>
                <w:szCs w:val="20"/>
              </w:rPr>
            </w:pPr>
          </w:p>
        </w:tc>
        <w:tc>
          <w:tcPr>
            <w:tcW w:w="1276" w:type="dxa"/>
            <w:vAlign w:val="center"/>
          </w:tcPr>
          <w:p w14:paraId="06DF028A" w14:textId="77777777" w:rsidR="00642E2C" w:rsidRPr="007A63AB" w:rsidRDefault="00642E2C" w:rsidP="000B38BE">
            <w:pPr>
              <w:jc w:val="center"/>
              <w:rPr>
                <w:rFonts w:ascii="Arial" w:hAnsi="Arial" w:cs="Arial"/>
                <w:b/>
                <w:sz w:val="20"/>
                <w:szCs w:val="20"/>
              </w:rPr>
            </w:pPr>
            <w:r w:rsidRPr="007A63AB">
              <w:rPr>
                <w:rFonts w:ascii="Arial" w:hAnsi="Arial" w:cs="Arial"/>
                <w:b/>
                <w:sz w:val="20"/>
                <w:szCs w:val="20"/>
              </w:rPr>
              <w:t>40 pts.</w:t>
            </w:r>
          </w:p>
        </w:tc>
      </w:tr>
      <w:tr w:rsidR="00642E2C" w:rsidRPr="00144C34" w14:paraId="0470AE40" w14:textId="77777777" w:rsidTr="000B38BE">
        <w:tc>
          <w:tcPr>
            <w:tcW w:w="4178" w:type="dxa"/>
            <w:shd w:val="clear" w:color="auto" w:fill="BFBFBF" w:themeFill="background1" w:themeFillShade="BF"/>
          </w:tcPr>
          <w:p w14:paraId="74EC026F" w14:textId="77777777" w:rsidR="00642E2C" w:rsidRPr="007A63AB" w:rsidRDefault="00642E2C" w:rsidP="000B38BE">
            <w:pPr>
              <w:ind w:left="708"/>
              <w:jc w:val="right"/>
              <w:rPr>
                <w:rFonts w:ascii="Arial" w:hAnsi="Arial" w:cs="Arial"/>
                <w:b/>
                <w:sz w:val="20"/>
                <w:szCs w:val="20"/>
              </w:rPr>
            </w:pPr>
            <w:r w:rsidRPr="007A63AB">
              <w:rPr>
                <w:rFonts w:ascii="Arial" w:hAnsi="Arial" w:cs="Arial"/>
                <w:b/>
                <w:sz w:val="20"/>
                <w:szCs w:val="20"/>
              </w:rPr>
              <w:t>TOTAL</w:t>
            </w:r>
          </w:p>
        </w:tc>
        <w:tc>
          <w:tcPr>
            <w:tcW w:w="2693" w:type="dxa"/>
            <w:shd w:val="clear" w:color="auto" w:fill="BFBFBF" w:themeFill="background1" w:themeFillShade="BF"/>
            <w:vAlign w:val="center"/>
          </w:tcPr>
          <w:p w14:paraId="1D26423B" w14:textId="77777777" w:rsidR="00642E2C" w:rsidRPr="007A63AB" w:rsidRDefault="00642E2C" w:rsidP="000B38BE">
            <w:pPr>
              <w:jc w:val="center"/>
              <w:rPr>
                <w:rFonts w:ascii="Arial" w:hAnsi="Arial" w:cs="Arial"/>
                <w:sz w:val="20"/>
                <w:szCs w:val="20"/>
              </w:rPr>
            </w:pPr>
          </w:p>
        </w:tc>
        <w:tc>
          <w:tcPr>
            <w:tcW w:w="1276" w:type="dxa"/>
            <w:shd w:val="clear" w:color="auto" w:fill="BFBFBF" w:themeFill="background1" w:themeFillShade="BF"/>
            <w:vAlign w:val="center"/>
          </w:tcPr>
          <w:p w14:paraId="5FC7861B" w14:textId="31941B35" w:rsidR="00642E2C" w:rsidRPr="00642E2C" w:rsidRDefault="00642E2C" w:rsidP="00642E2C">
            <w:pPr>
              <w:ind w:left="225"/>
              <w:rPr>
                <w:rFonts w:ascii="Arial" w:hAnsi="Arial" w:cs="Arial"/>
                <w:sz w:val="20"/>
                <w:szCs w:val="20"/>
              </w:rPr>
            </w:pPr>
            <w:r>
              <w:rPr>
                <w:rFonts w:ascii="Arial" w:hAnsi="Arial" w:cs="Arial"/>
                <w:b/>
                <w:sz w:val="20"/>
                <w:szCs w:val="20"/>
              </w:rPr>
              <w:t xml:space="preserve">100 </w:t>
            </w:r>
            <w:proofErr w:type="spellStart"/>
            <w:r w:rsidRPr="00642E2C">
              <w:rPr>
                <w:rFonts w:ascii="Arial" w:hAnsi="Arial" w:cs="Arial"/>
                <w:b/>
                <w:sz w:val="20"/>
                <w:szCs w:val="20"/>
              </w:rPr>
              <w:t>Pts</w:t>
            </w:r>
            <w:proofErr w:type="spellEnd"/>
          </w:p>
        </w:tc>
      </w:tr>
    </w:tbl>
    <w:p w14:paraId="32EB4F50" w14:textId="084E6C89" w:rsidR="00642E2C" w:rsidRDefault="00642E2C" w:rsidP="00642E2C"/>
    <w:p w14:paraId="43A66749" w14:textId="77777777" w:rsidR="00642E2C" w:rsidRPr="00642E2C" w:rsidRDefault="00642E2C" w:rsidP="00642E2C"/>
    <w:p w14:paraId="3AEC47F0" w14:textId="77777777" w:rsidR="005311B6" w:rsidRPr="007A63AB" w:rsidRDefault="005311B6" w:rsidP="007A63AB">
      <w:pPr>
        <w:pStyle w:val="Sinespaciado"/>
      </w:pPr>
    </w:p>
    <w:p w14:paraId="71098B2D" w14:textId="77777777" w:rsidR="00893954" w:rsidRPr="007A63AB" w:rsidRDefault="00893954" w:rsidP="00E05E51">
      <w:pPr>
        <w:pStyle w:val="Ttulo1"/>
        <w:numPr>
          <w:ilvl w:val="0"/>
          <w:numId w:val="37"/>
        </w:numPr>
        <w:spacing w:before="200" w:after="200"/>
        <w:ind w:left="357" w:hanging="357"/>
        <w:rPr>
          <w:rFonts w:ascii="Arial" w:hAnsi="Arial" w:cs="Arial"/>
          <w:color w:val="17365D" w:themeColor="text2" w:themeShade="BF"/>
          <w:sz w:val="20"/>
          <w:szCs w:val="20"/>
        </w:rPr>
      </w:pPr>
      <w:bookmarkStart w:id="71" w:name="_Toc70672768"/>
      <w:r w:rsidRPr="007A63AB">
        <w:rPr>
          <w:rFonts w:ascii="Arial" w:hAnsi="Arial" w:cs="Arial"/>
          <w:color w:val="17365D" w:themeColor="text2" w:themeShade="BF"/>
          <w:sz w:val="20"/>
          <w:szCs w:val="20"/>
        </w:rPr>
        <w:t>Presentación de propuestas</w:t>
      </w:r>
      <w:bookmarkEnd w:id="71"/>
    </w:p>
    <w:p w14:paraId="162D2FC4" w14:textId="77777777" w:rsidR="00893954" w:rsidRPr="007A63AB" w:rsidRDefault="00893954" w:rsidP="00893954">
      <w:pPr>
        <w:spacing w:after="0" w:line="240" w:lineRule="auto"/>
        <w:jc w:val="both"/>
        <w:rPr>
          <w:rFonts w:ascii="Arial" w:hAnsi="Arial" w:cs="Arial"/>
          <w:sz w:val="20"/>
          <w:szCs w:val="20"/>
        </w:rPr>
      </w:pPr>
      <w:r w:rsidRPr="007A63AB">
        <w:rPr>
          <w:rFonts w:ascii="Arial" w:hAnsi="Arial" w:cs="Arial"/>
          <w:sz w:val="20"/>
          <w:szCs w:val="20"/>
        </w:rPr>
        <w:t>Las propuestas deberán contener una descripción de los siguientes apartados que serán los criterios a ser evaluados:</w:t>
      </w:r>
    </w:p>
    <w:p w14:paraId="5E8E33C4" w14:textId="77777777" w:rsidR="00893954" w:rsidRPr="007A63AB" w:rsidRDefault="00893954" w:rsidP="00893954">
      <w:pPr>
        <w:spacing w:after="0" w:line="240" w:lineRule="auto"/>
        <w:ind w:left="284"/>
        <w:jc w:val="both"/>
        <w:rPr>
          <w:rFonts w:ascii="Arial" w:hAnsi="Arial" w:cs="Arial"/>
          <w:sz w:val="20"/>
          <w:szCs w:val="20"/>
        </w:rPr>
      </w:pPr>
    </w:p>
    <w:p w14:paraId="1064BD93" w14:textId="77777777" w:rsidR="00893954" w:rsidRPr="007A63AB" w:rsidRDefault="00893954" w:rsidP="00E05E51">
      <w:pPr>
        <w:pStyle w:val="Prrafodelista"/>
        <w:numPr>
          <w:ilvl w:val="0"/>
          <w:numId w:val="33"/>
        </w:numPr>
        <w:spacing w:after="0" w:line="240" w:lineRule="auto"/>
        <w:ind w:left="426" w:hanging="142"/>
        <w:contextualSpacing w:val="0"/>
        <w:jc w:val="both"/>
        <w:rPr>
          <w:rFonts w:ascii="Arial" w:hAnsi="Arial" w:cs="Arial"/>
          <w:b/>
          <w:i/>
          <w:sz w:val="20"/>
          <w:szCs w:val="20"/>
          <w:u w:val="single"/>
        </w:rPr>
      </w:pPr>
      <w:r w:rsidRPr="007A63AB">
        <w:rPr>
          <w:rFonts w:ascii="Arial" w:hAnsi="Arial" w:cs="Arial"/>
          <w:b/>
          <w:i/>
          <w:sz w:val="20"/>
          <w:szCs w:val="20"/>
          <w:u w:val="single"/>
        </w:rPr>
        <w:t>Documentación administrativa</w:t>
      </w:r>
    </w:p>
    <w:p w14:paraId="03C95BF1" w14:textId="77777777" w:rsidR="00893954" w:rsidRPr="007A63AB" w:rsidRDefault="00893954" w:rsidP="00893954">
      <w:pPr>
        <w:pStyle w:val="Prrafodelista"/>
        <w:spacing w:after="0" w:line="240" w:lineRule="auto"/>
        <w:ind w:left="568"/>
        <w:contextualSpacing w:val="0"/>
        <w:jc w:val="both"/>
        <w:rPr>
          <w:rFonts w:ascii="Arial" w:hAnsi="Arial" w:cs="Arial"/>
          <w:b/>
          <w:i/>
          <w:sz w:val="20"/>
          <w:szCs w:val="20"/>
          <w:u w:val="single"/>
        </w:rPr>
      </w:pPr>
    </w:p>
    <w:p w14:paraId="5ED8CE1E" w14:textId="77777777" w:rsidR="00893954" w:rsidRPr="007A63AB" w:rsidRDefault="00893954" w:rsidP="00893954">
      <w:pPr>
        <w:spacing w:after="0" w:line="240" w:lineRule="auto"/>
        <w:ind w:left="284"/>
        <w:jc w:val="both"/>
        <w:rPr>
          <w:rFonts w:ascii="Arial" w:eastAsia="Calibri" w:hAnsi="Arial" w:cs="Arial"/>
          <w:sz w:val="20"/>
          <w:szCs w:val="20"/>
        </w:rPr>
      </w:pPr>
      <w:r w:rsidRPr="007A63AB">
        <w:rPr>
          <w:rFonts w:ascii="Arial" w:eastAsia="Calibri" w:hAnsi="Arial" w:cs="Arial"/>
          <w:sz w:val="20"/>
          <w:szCs w:val="20"/>
        </w:rPr>
        <w:t>La propuesta debe contener imprescindiblemente (habilitante) la siguiente documentación en fotocopia simple:</w:t>
      </w:r>
    </w:p>
    <w:p w14:paraId="3E683D20" w14:textId="77777777" w:rsidR="00893954" w:rsidRPr="007A63AB" w:rsidRDefault="00893954" w:rsidP="00893954">
      <w:pPr>
        <w:spacing w:after="0" w:line="240" w:lineRule="auto"/>
        <w:ind w:left="284"/>
        <w:jc w:val="both"/>
        <w:rPr>
          <w:rFonts w:ascii="Arial" w:eastAsia="Calibri" w:hAnsi="Arial" w:cs="Arial"/>
          <w:sz w:val="20"/>
          <w:szCs w:val="20"/>
        </w:rPr>
      </w:pPr>
      <w:r w:rsidRPr="007A63AB">
        <w:rPr>
          <w:rFonts w:ascii="Arial" w:eastAsia="Calibri" w:hAnsi="Arial" w:cs="Arial"/>
          <w:sz w:val="20"/>
          <w:szCs w:val="20"/>
        </w:rPr>
        <w:lastRenderedPageBreak/>
        <w:t xml:space="preserve"> </w:t>
      </w:r>
    </w:p>
    <w:p w14:paraId="3FFDC180" w14:textId="77777777" w:rsidR="00893954" w:rsidRPr="007A63AB" w:rsidRDefault="00893954" w:rsidP="00E05E51">
      <w:pPr>
        <w:numPr>
          <w:ilvl w:val="0"/>
          <w:numId w:val="34"/>
        </w:numPr>
        <w:spacing w:after="0" w:line="240" w:lineRule="auto"/>
        <w:ind w:left="709" w:hanging="142"/>
        <w:jc w:val="both"/>
        <w:rPr>
          <w:rFonts w:ascii="Arial" w:eastAsia="Calibri" w:hAnsi="Arial" w:cs="Arial"/>
          <w:sz w:val="20"/>
          <w:szCs w:val="20"/>
        </w:rPr>
      </w:pPr>
      <w:r w:rsidRPr="007A63AB">
        <w:rPr>
          <w:rFonts w:ascii="Arial" w:eastAsia="Calibri" w:hAnsi="Arial" w:cs="Arial"/>
          <w:sz w:val="20"/>
          <w:szCs w:val="20"/>
        </w:rPr>
        <w:t>Testimonio de Constitución y Poder del representante legal (si corresponde)</w:t>
      </w:r>
    </w:p>
    <w:p w14:paraId="04F53348" w14:textId="77777777" w:rsidR="00893954" w:rsidRPr="007A63AB" w:rsidRDefault="00893954" w:rsidP="00E05E51">
      <w:pPr>
        <w:numPr>
          <w:ilvl w:val="0"/>
          <w:numId w:val="34"/>
        </w:numPr>
        <w:spacing w:after="0" w:line="240" w:lineRule="auto"/>
        <w:ind w:left="709" w:hanging="142"/>
        <w:rPr>
          <w:rFonts w:ascii="Arial" w:eastAsia="Calibri" w:hAnsi="Arial" w:cs="Arial"/>
          <w:sz w:val="20"/>
          <w:szCs w:val="20"/>
        </w:rPr>
      </w:pPr>
      <w:r w:rsidRPr="007A63AB">
        <w:rPr>
          <w:rFonts w:ascii="Arial" w:eastAsia="Calibri" w:hAnsi="Arial" w:cs="Arial"/>
          <w:sz w:val="20"/>
          <w:szCs w:val="20"/>
        </w:rPr>
        <w:t>C.I. del Representante Legal</w:t>
      </w:r>
    </w:p>
    <w:p w14:paraId="4DBCF439" w14:textId="77777777" w:rsidR="00893954" w:rsidRPr="007A63AB" w:rsidRDefault="00893954" w:rsidP="00E05E51">
      <w:pPr>
        <w:numPr>
          <w:ilvl w:val="0"/>
          <w:numId w:val="34"/>
        </w:numPr>
        <w:spacing w:after="0" w:line="240" w:lineRule="auto"/>
        <w:ind w:left="709" w:hanging="142"/>
        <w:rPr>
          <w:rFonts w:ascii="Arial" w:eastAsia="Calibri" w:hAnsi="Arial" w:cs="Arial"/>
          <w:sz w:val="20"/>
          <w:szCs w:val="20"/>
        </w:rPr>
      </w:pPr>
      <w:r w:rsidRPr="007A63AB">
        <w:rPr>
          <w:rFonts w:ascii="Arial" w:eastAsia="Calibri" w:hAnsi="Arial" w:cs="Arial"/>
          <w:sz w:val="20"/>
          <w:szCs w:val="20"/>
        </w:rPr>
        <w:t>Matricula de FUNDEMPRESA</w:t>
      </w:r>
    </w:p>
    <w:p w14:paraId="64F208D8" w14:textId="77777777" w:rsidR="00893954" w:rsidRPr="007A63AB" w:rsidRDefault="00893954" w:rsidP="00E05E51">
      <w:pPr>
        <w:numPr>
          <w:ilvl w:val="0"/>
          <w:numId w:val="34"/>
        </w:numPr>
        <w:spacing w:after="0" w:line="240" w:lineRule="auto"/>
        <w:ind w:left="709" w:hanging="142"/>
        <w:rPr>
          <w:rFonts w:ascii="Arial" w:eastAsia="Calibri" w:hAnsi="Arial" w:cs="Arial"/>
          <w:sz w:val="20"/>
          <w:szCs w:val="20"/>
        </w:rPr>
      </w:pPr>
      <w:r w:rsidRPr="007A63AB">
        <w:rPr>
          <w:rFonts w:ascii="Arial" w:eastAsia="Calibri" w:hAnsi="Arial" w:cs="Arial"/>
          <w:sz w:val="20"/>
          <w:szCs w:val="20"/>
        </w:rPr>
        <w:t>Número de Identificación Tributaria (NIT)</w:t>
      </w:r>
    </w:p>
    <w:p w14:paraId="344A3404" w14:textId="77777777" w:rsidR="00893954" w:rsidRPr="007A63AB" w:rsidRDefault="00893954" w:rsidP="00E05E51">
      <w:pPr>
        <w:pStyle w:val="Prrafodelista"/>
        <w:numPr>
          <w:ilvl w:val="0"/>
          <w:numId w:val="34"/>
        </w:numPr>
        <w:spacing w:after="0" w:line="240" w:lineRule="auto"/>
        <w:ind w:left="709" w:hanging="142"/>
        <w:contextualSpacing w:val="0"/>
        <w:jc w:val="both"/>
        <w:rPr>
          <w:rFonts w:ascii="Arial" w:hAnsi="Arial" w:cs="Arial"/>
          <w:sz w:val="20"/>
          <w:szCs w:val="20"/>
        </w:rPr>
      </w:pPr>
      <w:r w:rsidRPr="007A63AB">
        <w:rPr>
          <w:rFonts w:ascii="Arial" w:hAnsi="Arial" w:cs="Arial"/>
          <w:sz w:val="20"/>
          <w:szCs w:val="20"/>
        </w:rPr>
        <w:t>Experiencia general y específica de la empresa la cual debe ser respaldada en fotocopia simple</w:t>
      </w:r>
    </w:p>
    <w:p w14:paraId="1DBA465C" w14:textId="6AB68A3F" w:rsidR="00893954" w:rsidRPr="007A63AB" w:rsidRDefault="00893954" w:rsidP="00E05E51">
      <w:pPr>
        <w:pStyle w:val="Prrafodelista"/>
        <w:numPr>
          <w:ilvl w:val="0"/>
          <w:numId w:val="34"/>
        </w:numPr>
        <w:spacing w:after="0" w:line="240" w:lineRule="auto"/>
        <w:ind w:left="709" w:hanging="142"/>
        <w:contextualSpacing w:val="0"/>
        <w:jc w:val="both"/>
        <w:rPr>
          <w:rFonts w:ascii="Arial" w:hAnsi="Arial" w:cs="Arial"/>
          <w:sz w:val="20"/>
          <w:szCs w:val="20"/>
        </w:rPr>
      </w:pPr>
      <w:r w:rsidRPr="007A63AB">
        <w:rPr>
          <w:rFonts w:ascii="Arial" w:hAnsi="Arial" w:cs="Arial"/>
          <w:sz w:val="20"/>
          <w:szCs w:val="20"/>
        </w:rPr>
        <w:t>En caso de adjudicación la Empresa debe presentar un</w:t>
      </w:r>
      <w:r w:rsidR="007A63AB">
        <w:rPr>
          <w:rFonts w:ascii="Arial" w:hAnsi="Arial" w:cs="Arial"/>
          <w:sz w:val="20"/>
          <w:szCs w:val="20"/>
        </w:rPr>
        <w:t>a</w:t>
      </w:r>
      <w:r w:rsidRPr="007A63AB">
        <w:rPr>
          <w:rFonts w:ascii="Arial" w:hAnsi="Arial" w:cs="Arial"/>
          <w:sz w:val="20"/>
          <w:szCs w:val="20"/>
        </w:rPr>
        <w:t xml:space="preserve"> </w:t>
      </w:r>
      <w:r w:rsidR="007A63AB">
        <w:rPr>
          <w:rFonts w:ascii="Arial" w:hAnsi="Arial" w:cs="Arial"/>
          <w:sz w:val="20"/>
          <w:szCs w:val="20"/>
        </w:rPr>
        <w:t>Garantía</w:t>
      </w:r>
      <w:r w:rsidRPr="007A63AB">
        <w:rPr>
          <w:rFonts w:ascii="Arial" w:hAnsi="Arial" w:cs="Arial"/>
          <w:sz w:val="20"/>
          <w:szCs w:val="20"/>
        </w:rPr>
        <w:t xml:space="preserve"> a primer requerimiento de cumplimiento de contrato del 7% del monto total adjudicado.</w:t>
      </w:r>
    </w:p>
    <w:p w14:paraId="0E2A0726" w14:textId="77777777" w:rsidR="00893954" w:rsidRPr="007A63AB" w:rsidRDefault="00893954" w:rsidP="00893954">
      <w:pPr>
        <w:spacing w:after="0" w:line="240" w:lineRule="auto"/>
        <w:jc w:val="both"/>
        <w:rPr>
          <w:rFonts w:ascii="Arial" w:hAnsi="Arial" w:cs="Arial"/>
          <w:sz w:val="20"/>
          <w:szCs w:val="20"/>
        </w:rPr>
      </w:pPr>
    </w:p>
    <w:p w14:paraId="7D60FA78" w14:textId="77777777" w:rsidR="00893954" w:rsidRPr="007A63AB" w:rsidRDefault="00893954" w:rsidP="00E05E51">
      <w:pPr>
        <w:pStyle w:val="Prrafodelista"/>
        <w:numPr>
          <w:ilvl w:val="0"/>
          <w:numId w:val="33"/>
        </w:numPr>
        <w:spacing w:after="0" w:line="240" w:lineRule="auto"/>
        <w:ind w:left="709" w:hanging="425"/>
        <w:contextualSpacing w:val="0"/>
        <w:jc w:val="both"/>
        <w:rPr>
          <w:rFonts w:ascii="Arial" w:hAnsi="Arial" w:cs="Arial"/>
          <w:b/>
          <w:i/>
          <w:sz w:val="20"/>
          <w:szCs w:val="20"/>
          <w:u w:val="single"/>
        </w:rPr>
      </w:pPr>
      <w:r w:rsidRPr="007A63AB">
        <w:rPr>
          <w:rFonts w:ascii="Arial" w:hAnsi="Arial" w:cs="Arial"/>
          <w:b/>
          <w:i/>
          <w:sz w:val="20"/>
          <w:szCs w:val="20"/>
          <w:u w:val="single"/>
        </w:rPr>
        <w:t>Propuesta Técnica</w:t>
      </w:r>
    </w:p>
    <w:p w14:paraId="0C75BA3E" w14:textId="77777777" w:rsidR="00893954" w:rsidRPr="007A63AB" w:rsidRDefault="00893954" w:rsidP="00893954">
      <w:pPr>
        <w:pStyle w:val="Prrafodelista"/>
        <w:spacing w:after="0" w:line="240" w:lineRule="auto"/>
        <w:ind w:left="993"/>
        <w:contextualSpacing w:val="0"/>
        <w:jc w:val="both"/>
        <w:rPr>
          <w:rFonts w:ascii="Arial" w:hAnsi="Arial" w:cs="Arial"/>
          <w:b/>
          <w:i/>
          <w:sz w:val="20"/>
          <w:szCs w:val="20"/>
          <w:u w:val="single"/>
        </w:rPr>
      </w:pPr>
    </w:p>
    <w:p w14:paraId="1B769EB0" w14:textId="77777777" w:rsidR="00893954" w:rsidRPr="007A63AB" w:rsidRDefault="00893954" w:rsidP="00893954">
      <w:pPr>
        <w:tabs>
          <w:tab w:val="left" w:pos="284"/>
        </w:tabs>
        <w:spacing w:after="0" w:line="240" w:lineRule="auto"/>
        <w:ind w:left="284"/>
        <w:jc w:val="both"/>
        <w:rPr>
          <w:rFonts w:ascii="Arial" w:hAnsi="Arial" w:cs="Arial"/>
          <w:sz w:val="20"/>
          <w:szCs w:val="20"/>
        </w:rPr>
      </w:pPr>
      <w:r w:rsidRPr="007A63AB">
        <w:rPr>
          <w:rFonts w:ascii="Arial" w:hAnsi="Arial" w:cs="Arial"/>
          <w:sz w:val="20"/>
          <w:szCs w:val="20"/>
        </w:rPr>
        <w:t xml:space="preserve">La Propuesta Técnica deberá responder a los Términos de Referencia y contemplar la siguiente estructura: </w:t>
      </w:r>
    </w:p>
    <w:p w14:paraId="30B28853" w14:textId="77777777" w:rsidR="00893954" w:rsidRPr="00526E53" w:rsidRDefault="00893954" w:rsidP="00893954">
      <w:pPr>
        <w:spacing w:after="0" w:line="240" w:lineRule="auto"/>
        <w:ind w:left="348"/>
        <w:jc w:val="both"/>
        <w:rPr>
          <w:rFonts w:ascii="Arial" w:hAnsi="Arial" w:cs="Arial"/>
          <w:sz w:val="20"/>
          <w:szCs w:val="20"/>
        </w:rPr>
      </w:pPr>
    </w:p>
    <w:p w14:paraId="4C24AF72"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Antecedentes</w:t>
      </w:r>
    </w:p>
    <w:p w14:paraId="366B7358"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 xml:space="preserve">Marco conceptual  </w:t>
      </w:r>
    </w:p>
    <w:p w14:paraId="5334C305"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Objetivos (General y Específicos)</w:t>
      </w:r>
    </w:p>
    <w:p w14:paraId="2A2A7EAB"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Alcance y metodología de trabajo</w:t>
      </w:r>
    </w:p>
    <w:p w14:paraId="3B4A3685"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Actividades a realizar por el Contac Center</w:t>
      </w:r>
    </w:p>
    <w:p w14:paraId="291A6256"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Producto y entregables</w:t>
      </w:r>
    </w:p>
    <w:p w14:paraId="743B44CC"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Requerimientos Técnicos y Conectividad</w:t>
      </w:r>
    </w:p>
    <w:p w14:paraId="20CB31DC"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 xml:space="preserve">Plan de implementación o ejecución del Servicio de Contac Center Contratado </w:t>
      </w:r>
    </w:p>
    <w:p w14:paraId="2E448031"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Cronograma de trabajo</w:t>
      </w:r>
    </w:p>
    <w:p w14:paraId="14F6A548"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 xml:space="preserve">Conclusiones </w:t>
      </w:r>
    </w:p>
    <w:p w14:paraId="552F6796" w14:textId="77777777" w:rsidR="00893954" w:rsidRPr="00526E53" w:rsidRDefault="00893954" w:rsidP="00E05E51">
      <w:pPr>
        <w:pStyle w:val="Prrafodelista"/>
        <w:numPr>
          <w:ilvl w:val="0"/>
          <w:numId w:val="35"/>
        </w:numPr>
        <w:spacing w:after="0" w:line="240" w:lineRule="auto"/>
        <w:ind w:left="709" w:hanging="142"/>
        <w:contextualSpacing w:val="0"/>
        <w:jc w:val="both"/>
        <w:rPr>
          <w:rFonts w:ascii="Arial" w:hAnsi="Arial" w:cs="Arial"/>
          <w:sz w:val="20"/>
          <w:szCs w:val="20"/>
        </w:rPr>
      </w:pPr>
      <w:r w:rsidRPr="00526E53">
        <w:rPr>
          <w:rFonts w:ascii="Arial" w:hAnsi="Arial" w:cs="Arial"/>
          <w:sz w:val="20"/>
          <w:szCs w:val="20"/>
        </w:rPr>
        <w:t>Recomendaciones</w:t>
      </w:r>
    </w:p>
    <w:p w14:paraId="16A5DAAF" w14:textId="77777777" w:rsidR="00893954" w:rsidRPr="00526E53" w:rsidRDefault="00893954" w:rsidP="00893954">
      <w:pPr>
        <w:pStyle w:val="Prrafodelista"/>
        <w:spacing w:after="0" w:line="240" w:lineRule="auto"/>
        <w:ind w:left="1068"/>
        <w:contextualSpacing w:val="0"/>
        <w:jc w:val="both"/>
        <w:rPr>
          <w:rFonts w:ascii="Arial" w:hAnsi="Arial" w:cs="Arial"/>
          <w:sz w:val="20"/>
          <w:szCs w:val="20"/>
        </w:rPr>
      </w:pPr>
    </w:p>
    <w:p w14:paraId="73C32258" w14:textId="77777777" w:rsidR="00893954" w:rsidRPr="00526E53" w:rsidRDefault="00893954" w:rsidP="00E05E51">
      <w:pPr>
        <w:pStyle w:val="Prrafodelista"/>
        <w:numPr>
          <w:ilvl w:val="0"/>
          <w:numId w:val="33"/>
        </w:numPr>
        <w:spacing w:after="0" w:line="240" w:lineRule="auto"/>
        <w:ind w:left="709"/>
        <w:contextualSpacing w:val="0"/>
        <w:jc w:val="both"/>
        <w:rPr>
          <w:rFonts w:ascii="Arial" w:hAnsi="Arial" w:cs="Arial"/>
          <w:b/>
          <w:i/>
          <w:sz w:val="20"/>
          <w:szCs w:val="20"/>
          <w:u w:val="single"/>
        </w:rPr>
      </w:pPr>
      <w:r w:rsidRPr="00526E53">
        <w:rPr>
          <w:rFonts w:ascii="Arial" w:hAnsi="Arial" w:cs="Arial"/>
          <w:b/>
          <w:i/>
          <w:sz w:val="20"/>
          <w:szCs w:val="20"/>
          <w:u w:val="single"/>
        </w:rPr>
        <w:t>Propuesta Económica</w:t>
      </w:r>
    </w:p>
    <w:p w14:paraId="200981B5" w14:textId="77777777" w:rsidR="00893954" w:rsidRPr="00526E53" w:rsidRDefault="00893954" w:rsidP="00893954">
      <w:pPr>
        <w:pStyle w:val="Prrafodelista"/>
        <w:spacing w:after="0" w:line="240" w:lineRule="auto"/>
        <w:ind w:left="709"/>
        <w:contextualSpacing w:val="0"/>
        <w:jc w:val="both"/>
        <w:rPr>
          <w:rFonts w:ascii="Arial" w:hAnsi="Arial" w:cs="Arial"/>
          <w:b/>
          <w:i/>
          <w:sz w:val="20"/>
          <w:szCs w:val="20"/>
          <w:u w:val="single"/>
        </w:rPr>
      </w:pPr>
    </w:p>
    <w:p w14:paraId="27C1BA6C" w14:textId="77777777" w:rsidR="00893954" w:rsidRPr="00526E53" w:rsidRDefault="00893954" w:rsidP="00893954">
      <w:pPr>
        <w:spacing w:after="0" w:line="240" w:lineRule="auto"/>
        <w:ind w:left="284"/>
        <w:jc w:val="both"/>
        <w:rPr>
          <w:rFonts w:ascii="Arial" w:hAnsi="Arial" w:cs="Arial"/>
          <w:sz w:val="20"/>
          <w:szCs w:val="20"/>
        </w:rPr>
      </w:pPr>
      <w:r w:rsidRPr="00526E53">
        <w:rPr>
          <w:rFonts w:ascii="Arial" w:hAnsi="Arial" w:cs="Arial"/>
          <w:sz w:val="20"/>
          <w:szCs w:val="20"/>
        </w:rPr>
        <w:t xml:space="preserve">La propuesta económica debe contener el costo total por el servicio contratado incluidos los impuestos de ley y la correspondiente nota fiscal.  </w:t>
      </w:r>
    </w:p>
    <w:p w14:paraId="4E198784" w14:textId="77777777" w:rsidR="00893954" w:rsidRPr="00526E53" w:rsidRDefault="00893954" w:rsidP="00893954">
      <w:pPr>
        <w:spacing w:after="0" w:line="240" w:lineRule="auto"/>
        <w:ind w:left="928"/>
        <w:jc w:val="both"/>
        <w:rPr>
          <w:rFonts w:ascii="Arial" w:hAnsi="Arial" w:cs="Arial"/>
          <w:sz w:val="20"/>
          <w:szCs w:val="20"/>
        </w:rPr>
      </w:pPr>
      <w:r w:rsidRPr="00526E53">
        <w:rPr>
          <w:rFonts w:ascii="Arial" w:hAnsi="Arial" w:cs="Arial"/>
          <w:sz w:val="20"/>
          <w:szCs w:val="20"/>
        </w:rPr>
        <w:t xml:space="preserve"> </w:t>
      </w:r>
    </w:p>
    <w:p w14:paraId="4470BB54" w14:textId="77777777" w:rsidR="00893954" w:rsidRPr="00526E53" w:rsidRDefault="00893954" w:rsidP="00893954">
      <w:pPr>
        <w:spacing w:after="0" w:line="240" w:lineRule="auto"/>
        <w:jc w:val="both"/>
        <w:rPr>
          <w:rFonts w:ascii="Arial" w:eastAsia="Calibri" w:hAnsi="Arial" w:cs="Arial"/>
          <w:b/>
          <w:sz w:val="20"/>
        </w:rPr>
      </w:pPr>
      <w:r w:rsidRPr="00526E53">
        <w:rPr>
          <w:rFonts w:ascii="Arial" w:eastAsia="Calibri" w:hAnsi="Arial" w:cs="Arial"/>
          <w:b/>
          <w:sz w:val="20"/>
          <w:szCs w:val="20"/>
        </w:rPr>
        <w:t xml:space="preserve">Importante: </w:t>
      </w:r>
      <w:r w:rsidRPr="00526E53">
        <w:rPr>
          <w:rFonts w:ascii="Arial" w:eastAsia="Calibri" w:hAnsi="Arial" w:cs="Arial"/>
          <w:sz w:val="20"/>
          <w:szCs w:val="20"/>
        </w:rPr>
        <w:t>Los términos de referencia son enunciativos y de orientación, no son limitativos, por lo que el proponente puede mejorarlos optimizando el uso de los recursos en el marco del objetiv</w:t>
      </w:r>
      <w:r w:rsidRPr="00526E53">
        <w:rPr>
          <w:rFonts w:ascii="Arial" w:eastAsia="Calibri" w:hAnsi="Arial" w:cs="Arial"/>
          <w:sz w:val="20"/>
        </w:rPr>
        <w:t>o de la consultoría.</w:t>
      </w:r>
    </w:p>
    <w:p w14:paraId="33CF6054" w14:textId="77777777" w:rsidR="00893954" w:rsidRPr="00526E53" w:rsidRDefault="00893954" w:rsidP="00893954">
      <w:pPr>
        <w:spacing w:after="0" w:line="240" w:lineRule="auto"/>
        <w:jc w:val="both"/>
        <w:rPr>
          <w:rFonts w:ascii="Arial" w:hAnsi="Arial" w:cs="Arial"/>
          <w:sz w:val="20"/>
          <w:szCs w:val="20"/>
        </w:rPr>
      </w:pPr>
    </w:p>
    <w:p w14:paraId="6D8F14C0" w14:textId="251C066F" w:rsidR="00893954" w:rsidRPr="00526E53" w:rsidRDefault="00893954" w:rsidP="00584852">
      <w:pPr>
        <w:pStyle w:val="Prrafodelista"/>
        <w:ind w:left="284"/>
        <w:jc w:val="center"/>
        <w:rPr>
          <w:rFonts w:ascii="Arial" w:hAnsi="Arial" w:cs="Arial"/>
          <w:b/>
          <w:sz w:val="20"/>
          <w:szCs w:val="20"/>
        </w:rPr>
      </w:pPr>
    </w:p>
    <w:p w14:paraId="3F2F8D64" w14:textId="1E501098" w:rsidR="00893954" w:rsidRDefault="00893954" w:rsidP="00584852">
      <w:pPr>
        <w:pStyle w:val="Prrafodelista"/>
        <w:ind w:left="284"/>
        <w:jc w:val="center"/>
        <w:rPr>
          <w:rFonts w:ascii="Arial" w:hAnsi="Arial" w:cs="Arial"/>
          <w:b/>
          <w:sz w:val="20"/>
          <w:szCs w:val="20"/>
        </w:rPr>
      </w:pPr>
    </w:p>
    <w:p w14:paraId="78FB9350" w14:textId="77777777" w:rsidR="00403D43" w:rsidRDefault="00403D43">
      <w:pPr>
        <w:rPr>
          <w:rFonts w:ascii="Arial" w:hAnsi="Arial" w:cs="Arial"/>
          <w:b/>
        </w:rPr>
      </w:pPr>
    </w:p>
    <w:p w14:paraId="664F5DE5" w14:textId="4DE047E6" w:rsidR="00893954" w:rsidRDefault="00893954">
      <w:pPr>
        <w:rPr>
          <w:rFonts w:ascii="Arial" w:hAnsi="Arial" w:cs="Arial"/>
          <w:b/>
        </w:rPr>
      </w:pPr>
      <w:r>
        <w:rPr>
          <w:rFonts w:ascii="Arial" w:hAnsi="Arial" w:cs="Arial"/>
          <w:b/>
        </w:rPr>
        <w:br w:type="page"/>
      </w:r>
    </w:p>
    <w:p w14:paraId="2D7A90A2" w14:textId="77777777" w:rsidR="00893954" w:rsidRDefault="00893954">
      <w:pPr>
        <w:rPr>
          <w:rFonts w:ascii="Arial" w:hAnsi="Arial" w:cs="Arial"/>
          <w:b/>
        </w:rPr>
      </w:pPr>
    </w:p>
    <w:p w14:paraId="0EBFA0F2" w14:textId="77777777" w:rsidR="00893954" w:rsidRDefault="00893954">
      <w:pPr>
        <w:rPr>
          <w:rFonts w:ascii="Arial" w:hAnsi="Arial" w:cs="Arial"/>
          <w:b/>
        </w:rPr>
      </w:pPr>
    </w:p>
    <w:p w14:paraId="65C0C81A" w14:textId="77777777" w:rsidR="00403D43" w:rsidRDefault="00403D43">
      <w:pPr>
        <w:rPr>
          <w:rFonts w:ascii="Arial" w:hAnsi="Arial" w:cs="Arial"/>
          <w:b/>
        </w:rPr>
      </w:pPr>
    </w:p>
    <w:p w14:paraId="4023A991" w14:textId="77777777" w:rsidR="00893954" w:rsidRDefault="00893954" w:rsidP="00893954">
      <w:pPr>
        <w:spacing w:after="240"/>
        <w:jc w:val="center"/>
        <w:rPr>
          <w:rFonts w:ascii="Verdana" w:hAnsi="Verdana" w:cs="Arial"/>
          <w:b/>
          <w:bCs/>
          <w:color w:val="000000" w:themeColor="text1"/>
        </w:rPr>
      </w:pPr>
    </w:p>
    <w:p w14:paraId="5C90269B" w14:textId="77777777" w:rsidR="00893954" w:rsidRDefault="00893954" w:rsidP="00893954">
      <w:pPr>
        <w:spacing w:after="240"/>
        <w:jc w:val="center"/>
        <w:rPr>
          <w:rFonts w:ascii="Verdana" w:hAnsi="Verdana" w:cs="Arial"/>
          <w:b/>
          <w:bCs/>
          <w:color w:val="000000" w:themeColor="text1"/>
        </w:rPr>
      </w:pPr>
    </w:p>
    <w:p w14:paraId="463653E8" w14:textId="77777777" w:rsidR="00893954" w:rsidRDefault="00893954" w:rsidP="00893954">
      <w:pPr>
        <w:spacing w:after="240"/>
        <w:jc w:val="center"/>
        <w:rPr>
          <w:rFonts w:ascii="Verdana" w:hAnsi="Verdana" w:cs="Arial"/>
          <w:b/>
          <w:bCs/>
          <w:color w:val="000000" w:themeColor="text1"/>
        </w:rPr>
      </w:pPr>
    </w:p>
    <w:p w14:paraId="35F98559" w14:textId="77777777" w:rsidR="00893954" w:rsidRDefault="00893954" w:rsidP="00893954">
      <w:pPr>
        <w:spacing w:after="240"/>
        <w:jc w:val="center"/>
        <w:rPr>
          <w:rFonts w:ascii="Verdana" w:hAnsi="Verdana" w:cs="Arial"/>
          <w:b/>
          <w:bCs/>
          <w:color w:val="000000" w:themeColor="text1"/>
        </w:rPr>
      </w:pPr>
    </w:p>
    <w:p w14:paraId="28E59143" w14:textId="77777777" w:rsidR="00893954" w:rsidRDefault="00893954" w:rsidP="00893954">
      <w:pPr>
        <w:spacing w:after="240"/>
        <w:jc w:val="center"/>
        <w:rPr>
          <w:rFonts w:ascii="Verdana" w:hAnsi="Verdana" w:cs="Arial"/>
          <w:b/>
          <w:bCs/>
          <w:color w:val="000000" w:themeColor="text1"/>
        </w:rPr>
      </w:pPr>
    </w:p>
    <w:p w14:paraId="1E5D70D6" w14:textId="77777777" w:rsidR="00893954" w:rsidRDefault="00893954" w:rsidP="00893954">
      <w:pPr>
        <w:spacing w:after="240"/>
        <w:jc w:val="center"/>
        <w:rPr>
          <w:rFonts w:ascii="Verdana" w:hAnsi="Verdana" w:cs="Arial"/>
          <w:b/>
          <w:bCs/>
          <w:color w:val="000000" w:themeColor="text1"/>
        </w:rPr>
      </w:pPr>
    </w:p>
    <w:p w14:paraId="6D364AFA" w14:textId="77777777" w:rsidR="00893954" w:rsidRDefault="00893954" w:rsidP="00893954">
      <w:pPr>
        <w:spacing w:after="0" w:line="240" w:lineRule="auto"/>
        <w:jc w:val="center"/>
        <w:rPr>
          <w:rFonts w:ascii="Arial" w:hAnsi="Arial" w:cs="Arial"/>
          <w:sz w:val="72"/>
          <w:szCs w:val="72"/>
        </w:rPr>
      </w:pPr>
      <w:r w:rsidRPr="00C213EB">
        <w:rPr>
          <w:rFonts w:ascii="Arial" w:hAnsi="Arial" w:cs="Arial"/>
          <w:sz w:val="72"/>
          <w:szCs w:val="72"/>
        </w:rPr>
        <w:t>ANEXOS</w:t>
      </w:r>
    </w:p>
    <w:p w14:paraId="038F6C6A" w14:textId="77777777" w:rsidR="00893954" w:rsidRDefault="00893954" w:rsidP="00893954">
      <w:pPr>
        <w:spacing w:after="240"/>
        <w:jc w:val="center"/>
        <w:rPr>
          <w:rFonts w:ascii="Verdana" w:hAnsi="Verdana" w:cs="Arial"/>
          <w:b/>
          <w:bCs/>
          <w:color w:val="000000" w:themeColor="text1"/>
        </w:rPr>
      </w:pPr>
    </w:p>
    <w:p w14:paraId="76130D50" w14:textId="77777777" w:rsidR="00893954" w:rsidRDefault="00893954" w:rsidP="00893954">
      <w:pPr>
        <w:spacing w:after="240"/>
        <w:jc w:val="center"/>
        <w:rPr>
          <w:rFonts w:ascii="Verdana" w:hAnsi="Verdana" w:cs="Arial"/>
          <w:b/>
          <w:bCs/>
          <w:color w:val="000000" w:themeColor="text1"/>
        </w:rPr>
      </w:pPr>
    </w:p>
    <w:p w14:paraId="1E3D9379" w14:textId="77777777" w:rsidR="00893954" w:rsidRDefault="00893954" w:rsidP="00893954">
      <w:pPr>
        <w:spacing w:after="240"/>
        <w:jc w:val="center"/>
        <w:rPr>
          <w:rFonts w:ascii="Verdana" w:hAnsi="Verdana" w:cs="Arial"/>
          <w:b/>
          <w:bCs/>
          <w:color w:val="000000" w:themeColor="text1"/>
        </w:rPr>
      </w:pPr>
    </w:p>
    <w:p w14:paraId="6BA2CAEA" w14:textId="77777777" w:rsidR="00893954" w:rsidRDefault="00893954" w:rsidP="00893954">
      <w:pPr>
        <w:spacing w:after="240"/>
        <w:jc w:val="center"/>
        <w:rPr>
          <w:rFonts w:ascii="Verdana" w:hAnsi="Verdana" w:cs="Arial"/>
          <w:b/>
          <w:bCs/>
          <w:color w:val="000000" w:themeColor="text1"/>
        </w:rPr>
      </w:pPr>
    </w:p>
    <w:p w14:paraId="030432D3" w14:textId="77777777" w:rsidR="00893954" w:rsidRDefault="00893954" w:rsidP="00893954">
      <w:pPr>
        <w:spacing w:after="240"/>
        <w:jc w:val="center"/>
        <w:rPr>
          <w:rFonts w:ascii="Verdana" w:hAnsi="Verdana" w:cs="Arial"/>
          <w:b/>
          <w:bCs/>
          <w:color w:val="000000" w:themeColor="text1"/>
        </w:rPr>
      </w:pPr>
    </w:p>
    <w:p w14:paraId="51A70585" w14:textId="77777777" w:rsidR="00893954" w:rsidRDefault="00893954" w:rsidP="00893954">
      <w:pPr>
        <w:spacing w:after="240"/>
        <w:jc w:val="center"/>
        <w:rPr>
          <w:rFonts w:ascii="Verdana" w:hAnsi="Verdana" w:cs="Arial"/>
          <w:b/>
          <w:bCs/>
          <w:color w:val="000000" w:themeColor="text1"/>
        </w:rPr>
      </w:pPr>
    </w:p>
    <w:p w14:paraId="7803F645" w14:textId="77777777" w:rsidR="00893954" w:rsidRDefault="00893954" w:rsidP="00893954">
      <w:pPr>
        <w:spacing w:after="240"/>
        <w:jc w:val="center"/>
        <w:rPr>
          <w:rFonts w:ascii="Verdana" w:hAnsi="Verdana" w:cs="Arial"/>
          <w:b/>
          <w:bCs/>
          <w:color w:val="000000" w:themeColor="text1"/>
        </w:rPr>
      </w:pPr>
    </w:p>
    <w:p w14:paraId="1C2D1EB2" w14:textId="77777777" w:rsidR="00893954" w:rsidRDefault="00893954" w:rsidP="00893954">
      <w:pPr>
        <w:spacing w:after="240"/>
        <w:jc w:val="center"/>
        <w:rPr>
          <w:rFonts w:ascii="Verdana" w:hAnsi="Verdana" w:cs="Arial"/>
          <w:b/>
          <w:bCs/>
          <w:color w:val="000000" w:themeColor="text1"/>
        </w:rPr>
      </w:pPr>
    </w:p>
    <w:p w14:paraId="20CE0947" w14:textId="77777777" w:rsidR="00893954" w:rsidRDefault="00893954" w:rsidP="00893954">
      <w:pPr>
        <w:spacing w:after="240"/>
        <w:jc w:val="center"/>
        <w:rPr>
          <w:rFonts w:ascii="Verdana" w:hAnsi="Verdana" w:cs="Arial"/>
          <w:b/>
          <w:bCs/>
          <w:color w:val="000000" w:themeColor="text1"/>
        </w:rPr>
      </w:pPr>
    </w:p>
    <w:p w14:paraId="0332C336" w14:textId="77777777" w:rsidR="00893954" w:rsidRDefault="00893954" w:rsidP="00893954">
      <w:pPr>
        <w:spacing w:after="240"/>
        <w:jc w:val="center"/>
        <w:rPr>
          <w:rFonts w:ascii="Verdana" w:hAnsi="Verdana" w:cs="Arial"/>
          <w:b/>
          <w:bCs/>
          <w:color w:val="000000" w:themeColor="text1"/>
        </w:rPr>
      </w:pPr>
    </w:p>
    <w:p w14:paraId="00AF2E9D" w14:textId="30331A26" w:rsidR="00893954" w:rsidRDefault="00893954">
      <w:pPr>
        <w:rPr>
          <w:rFonts w:ascii="Verdana" w:hAnsi="Verdana" w:cs="Arial"/>
          <w:b/>
          <w:bCs/>
          <w:color w:val="000000" w:themeColor="text1"/>
        </w:rPr>
      </w:pPr>
      <w:r>
        <w:rPr>
          <w:rFonts w:ascii="Verdana" w:hAnsi="Verdana" w:cs="Arial"/>
          <w:b/>
          <w:bCs/>
          <w:color w:val="000000" w:themeColor="text1"/>
        </w:rPr>
        <w:br w:type="page"/>
      </w:r>
    </w:p>
    <w:p w14:paraId="337EE43E" w14:textId="77777777" w:rsidR="00893954" w:rsidRDefault="00893954" w:rsidP="00893954">
      <w:pPr>
        <w:spacing w:after="240"/>
        <w:jc w:val="center"/>
        <w:rPr>
          <w:rFonts w:ascii="Verdana" w:hAnsi="Verdana" w:cs="Arial"/>
          <w:b/>
          <w:bCs/>
          <w:color w:val="000000" w:themeColor="text1"/>
        </w:rPr>
      </w:pPr>
    </w:p>
    <w:p w14:paraId="35DE1E7C" w14:textId="16836888" w:rsidR="00893954" w:rsidRPr="00526E53" w:rsidRDefault="00893954" w:rsidP="00893954">
      <w:pPr>
        <w:spacing w:after="240"/>
        <w:jc w:val="center"/>
        <w:rPr>
          <w:rFonts w:ascii="Arial" w:hAnsi="Arial" w:cs="Arial"/>
          <w:b/>
          <w:bCs/>
          <w:color w:val="000000" w:themeColor="text1"/>
          <w:sz w:val="20"/>
          <w:szCs w:val="20"/>
        </w:rPr>
      </w:pPr>
      <w:r w:rsidRPr="00526E53">
        <w:rPr>
          <w:rFonts w:ascii="Arial" w:hAnsi="Arial" w:cs="Arial"/>
          <w:b/>
          <w:bCs/>
          <w:color w:val="000000" w:themeColor="text1"/>
          <w:sz w:val="20"/>
          <w:szCs w:val="20"/>
        </w:rPr>
        <w:t>FORMULARIOS DE PROPUESTA</w:t>
      </w:r>
    </w:p>
    <w:p w14:paraId="2544453A"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legales y administrativos:</w:t>
      </w:r>
    </w:p>
    <w:p w14:paraId="4720952A" w14:textId="77777777" w:rsidR="00893954" w:rsidRPr="00526E53" w:rsidRDefault="00893954" w:rsidP="00893954">
      <w:pPr>
        <w:spacing w:after="0" w:line="240" w:lineRule="auto"/>
        <w:jc w:val="both"/>
        <w:rPr>
          <w:rFonts w:ascii="Arial" w:hAnsi="Arial" w:cs="Arial"/>
          <w:sz w:val="20"/>
          <w:szCs w:val="20"/>
        </w:rPr>
      </w:pPr>
    </w:p>
    <w:p w14:paraId="480756F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FORMULARIO Nº A-1</w:t>
      </w:r>
    </w:p>
    <w:p w14:paraId="5C9FC1A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CARTA DE PRESENTACIÓN DE LA PROPUESTA Y DECLARACIÓN JURADA PARA EMPRESAS O ASOCIACIONES ACCIDENTALES</w:t>
      </w:r>
    </w:p>
    <w:p w14:paraId="77D51CE6" w14:textId="77777777" w:rsidR="00893954" w:rsidRPr="00526E53" w:rsidRDefault="00893954" w:rsidP="00893954">
      <w:pPr>
        <w:spacing w:after="0" w:line="240" w:lineRule="auto"/>
        <w:jc w:val="both"/>
        <w:rPr>
          <w:rFonts w:ascii="Arial" w:hAnsi="Arial" w:cs="Arial"/>
          <w:sz w:val="20"/>
          <w:szCs w:val="20"/>
        </w:rPr>
      </w:pPr>
    </w:p>
    <w:p w14:paraId="45C29FB6"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 xml:space="preserve">FORMULARIO </w:t>
      </w:r>
      <w:proofErr w:type="gramStart"/>
      <w:r w:rsidRPr="00526E53">
        <w:rPr>
          <w:rFonts w:ascii="Arial" w:hAnsi="Arial" w:cs="Arial"/>
          <w:sz w:val="20"/>
          <w:szCs w:val="20"/>
        </w:rPr>
        <w:t>Nº  A</w:t>
      </w:r>
      <w:proofErr w:type="gramEnd"/>
      <w:r w:rsidRPr="00526E53">
        <w:rPr>
          <w:rFonts w:ascii="Arial" w:hAnsi="Arial" w:cs="Arial"/>
          <w:sz w:val="20"/>
          <w:szCs w:val="20"/>
        </w:rPr>
        <w:t>-2</w:t>
      </w:r>
    </w:p>
    <w:p w14:paraId="5675E23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IDENTIFICACIÓN DEL PROPONENTE PARA EMPRESAS</w:t>
      </w:r>
    </w:p>
    <w:p w14:paraId="0373E3F9" w14:textId="77777777" w:rsidR="00893954" w:rsidRPr="00526E53" w:rsidRDefault="00893954" w:rsidP="00893954">
      <w:pPr>
        <w:spacing w:after="0" w:line="240" w:lineRule="auto"/>
        <w:jc w:val="both"/>
        <w:rPr>
          <w:rFonts w:ascii="Arial" w:hAnsi="Arial" w:cs="Arial"/>
          <w:sz w:val="20"/>
          <w:szCs w:val="20"/>
        </w:rPr>
      </w:pPr>
    </w:p>
    <w:p w14:paraId="0FFD7D55"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FORMULARIO A - 2</w:t>
      </w:r>
    </w:p>
    <w:p w14:paraId="0ABDF05C"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IDENTIFICACIÓN DEL PROPONENTE PARA ASOCIACIONES ACCIDENTALES*</w:t>
      </w:r>
    </w:p>
    <w:p w14:paraId="33BAC207" w14:textId="77777777" w:rsidR="00893954" w:rsidRPr="00526E53" w:rsidRDefault="00893954" w:rsidP="00893954">
      <w:pPr>
        <w:spacing w:after="0" w:line="240" w:lineRule="auto"/>
        <w:jc w:val="both"/>
        <w:rPr>
          <w:rFonts w:ascii="Arial" w:hAnsi="Arial" w:cs="Arial"/>
          <w:sz w:val="20"/>
          <w:szCs w:val="20"/>
        </w:rPr>
      </w:pPr>
    </w:p>
    <w:p w14:paraId="1EB260C2" w14:textId="77777777" w:rsidR="00893954" w:rsidRPr="00526E53" w:rsidRDefault="00893954" w:rsidP="00893954">
      <w:pPr>
        <w:spacing w:after="0" w:line="240" w:lineRule="auto"/>
        <w:jc w:val="both"/>
        <w:rPr>
          <w:rFonts w:ascii="Arial" w:hAnsi="Arial" w:cs="Arial"/>
          <w:sz w:val="20"/>
          <w:szCs w:val="20"/>
        </w:rPr>
      </w:pPr>
    </w:p>
    <w:p w14:paraId="3C36C0A1"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técnicos:</w:t>
      </w:r>
    </w:p>
    <w:p w14:paraId="1B88A546" w14:textId="77777777" w:rsidR="00893954" w:rsidRPr="00526E53" w:rsidRDefault="00893954" w:rsidP="00526E53">
      <w:pPr>
        <w:pStyle w:val="Sinespaciado"/>
        <w:rPr>
          <w:rFonts w:ascii="Arial" w:hAnsi="Arial" w:cs="Arial"/>
          <w:sz w:val="20"/>
          <w:szCs w:val="20"/>
        </w:rPr>
      </w:pPr>
      <w:r w:rsidRPr="00526E53">
        <w:rPr>
          <w:rFonts w:ascii="Arial" w:hAnsi="Arial" w:cs="Arial"/>
          <w:sz w:val="20"/>
          <w:szCs w:val="20"/>
        </w:rPr>
        <w:t>FORMULARIO Nº C-1</w:t>
      </w:r>
    </w:p>
    <w:p w14:paraId="64393E8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ESPECIFICACIONES TÉCNICAS</w:t>
      </w:r>
    </w:p>
    <w:p w14:paraId="0320A18E" w14:textId="77777777" w:rsidR="00893954" w:rsidRPr="00526E53" w:rsidRDefault="00893954" w:rsidP="00893954">
      <w:pPr>
        <w:spacing w:after="0" w:line="240" w:lineRule="auto"/>
        <w:jc w:val="both"/>
        <w:rPr>
          <w:rFonts w:ascii="Arial" w:hAnsi="Arial" w:cs="Arial"/>
          <w:sz w:val="20"/>
          <w:szCs w:val="20"/>
        </w:rPr>
      </w:pPr>
    </w:p>
    <w:p w14:paraId="15E27644"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FORMULARIO Nº C-2</w:t>
      </w:r>
    </w:p>
    <w:p w14:paraId="2BDFD298"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DETALLE DE LA EXPERIENCIA ESPECÍFICA</w:t>
      </w:r>
    </w:p>
    <w:p w14:paraId="449ECB10" w14:textId="77777777" w:rsidR="00893954" w:rsidRPr="00526E53" w:rsidRDefault="00893954" w:rsidP="00893954">
      <w:pPr>
        <w:jc w:val="both"/>
        <w:rPr>
          <w:rFonts w:ascii="Arial" w:hAnsi="Arial" w:cs="Arial"/>
          <w:sz w:val="20"/>
          <w:szCs w:val="20"/>
        </w:rPr>
      </w:pPr>
    </w:p>
    <w:p w14:paraId="1AE10759" w14:textId="77777777" w:rsidR="00893954" w:rsidRPr="00526E53" w:rsidRDefault="00893954" w:rsidP="00E05E51">
      <w:pPr>
        <w:pStyle w:val="Prrafodelista"/>
        <w:numPr>
          <w:ilvl w:val="0"/>
          <w:numId w:val="25"/>
        </w:numPr>
        <w:ind w:left="0" w:hanging="284"/>
        <w:jc w:val="both"/>
        <w:rPr>
          <w:rFonts w:ascii="Arial" w:hAnsi="Arial" w:cs="Arial"/>
          <w:b/>
          <w:bCs/>
          <w:sz w:val="20"/>
          <w:szCs w:val="20"/>
        </w:rPr>
      </w:pPr>
      <w:r w:rsidRPr="00526E53">
        <w:rPr>
          <w:rFonts w:ascii="Arial" w:hAnsi="Arial" w:cs="Arial"/>
          <w:b/>
          <w:bCs/>
          <w:sz w:val="20"/>
          <w:szCs w:val="20"/>
        </w:rPr>
        <w:t>Formularios para cumplir los requisitos de la propuesta económica:</w:t>
      </w:r>
    </w:p>
    <w:p w14:paraId="45E38F57" w14:textId="77777777" w:rsidR="00893954" w:rsidRPr="00526E53" w:rsidRDefault="00893954" w:rsidP="00893954">
      <w:pPr>
        <w:spacing w:after="0" w:line="240" w:lineRule="auto"/>
        <w:jc w:val="both"/>
        <w:rPr>
          <w:rFonts w:ascii="Arial" w:hAnsi="Arial" w:cs="Arial"/>
          <w:sz w:val="20"/>
          <w:szCs w:val="20"/>
        </w:rPr>
      </w:pPr>
      <w:r w:rsidRPr="00526E53">
        <w:rPr>
          <w:rFonts w:ascii="Arial" w:hAnsi="Arial" w:cs="Arial"/>
          <w:sz w:val="20"/>
          <w:szCs w:val="20"/>
        </w:rPr>
        <w:t>FORMULARIO Nº B-1</w:t>
      </w:r>
    </w:p>
    <w:p w14:paraId="59BE0462" w14:textId="77777777" w:rsidR="00893954" w:rsidRPr="00526E53" w:rsidRDefault="00893954" w:rsidP="00893954">
      <w:pPr>
        <w:spacing w:after="0" w:line="240" w:lineRule="auto"/>
        <w:jc w:val="both"/>
        <w:rPr>
          <w:rFonts w:ascii="Arial" w:hAnsi="Arial" w:cs="Arial"/>
          <w:sz w:val="20"/>
          <w:szCs w:val="20"/>
        </w:rPr>
      </w:pPr>
    </w:p>
    <w:p w14:paraId="40DDA879" w14:textId="77777777" w:rsidR="00893954" w:rsidRPr="00526E53" w:rsidRDefault="00893954" w:rsidP="00893954">
      <w:pPr>
        <w:jc w:val="both"/>
        <w:rPr>
          <w:rFonts w:ascii="Arial" w:hAnsi="Arial" w:cs="Arial"/>
          <w:sz w:val="20"/>
          <w:szCs w:val="20"/>
        </w:rPr>
      </w:pPr>
    </w:p>
    <w:p w14:paraId="5B39B9B4" w14:textId="26070075" w:rsidR="00893954" w:rsidRPr="00526E53" w:rsidRDefault="00893954">
      <w:pPr>
        <w:rPr>
          <w:rFonts w:ascii="Arial" w:hAnsi="Arial" w:cs="Arial"/>
          <w:b/>
          <w:sz w:val="20"/>
          <w:szCs w:val="20"/>
        </w:rPr>
      </w:pPr>
      <w:r w:rsidRPr="00526E53">
        <w:rPr>
          <w:rFonts w:ascii="Arial" w:hAnsi="Arial" w:cs="Arial"/>
          <w:b/>
          <w:sz w:val="20"/>
          <w:szCs w:val="20"/>
        </w:rPr>
        <w:br w:type="page"/>
      </w:r>
    </w:p>
    <w:p w14:paraId="75A94B7D" w14:textId="77777777" w:rsidR="006F15D1" w:rsidRDefault="006F15D1">
      <w:pPr>
        <w:rPr>
          <w:rFonts w:ascii="Arial" w:hAnsi="Arial" w:cs="Arial"/>
          <w:b/>
        </w:rPr>
      </w:pPr>
    </w:p>
    <w:p w14:paraId="5096042F"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 xml:space="preserve">FORMULARIO Nº </w:t>
      </w:r>
      <w:r w:rsidR="003F0570">
        <w:rPr>
          <w:rFonts w:ascii="Arial" w:hAnsi="Arial" w:cs="Arial"/>
          <w:b/>
        </w:rPr>
        <w:t>A-</w:t>
      </w:r>
      <w:r w:rsidRPr="00392804">
        <w:rPr>
          <w:rFonts w:ascii="Arial" w:hAnsi="Arial" w:cs="Arial"/>
          <w:b/>
        </w:rPr>
        <w:t>1</w:t>
      </w:r>
    </w:p>
    <w:p w14:paraId="262B5817"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67DF3C1A" w14:textId="77777777" w:rsidR="002D3248" w:rsidRDefault="002D3248" w:rsidP="002D3248">
      <w:pPr>
        <w:spacing w:after="0" w:line="240" w:lineRule="auto"/>
        <w:jc w:val="center"/>
        <w:rPr>
          <w:rFonts w:ascii="Arial" w:hAnsi="Arial" w:cs="Arial"/>
        </w:rPr>
      </w:pPr>
    </w:p>
    <w:p w14:paraId="7A1191CD" w14:textId="77777777" w:rsidR="002D3248" w:rsidRDefault="002D3248" w:rsidP="002D3248">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0F1355F1" w14:textId="77777777" w:rsidR="002D3248" w:rsidRDefault="002D3248" w:rsidP="002D3248">
      <w:pPr>
        <w:spacing w:after="0" w:line="240" w:lineRule="auto"/>
        <w:rPr>
          <w:rFonts w:ascii="Arial" w:hAnsi="Arial" w:cs="Arial"/>
        </w:rPr>
      </w:pPr>
    </w:p>
    <w:p w14:paraId="73D4CAC0" w14:textId="77777777" w:rsidR="002D3248" w:rsidRDefault="002D3248" w:rsidP="002D3248">
      <w:pPr>
        <w:spacing w:after="0" w:line="240" w:lineRule="auto"/>
        <w:rPr>
          <w:rFonts w:ascii="Arial" w:hAnsi="Arial" w:cs="Arial"/>
        </w:rPr>
      </w:pPr>
    </w:p>
    <w:p w14:paraId="45731D8A" w14:textId="77777777" w:rsidR="00937AE7" w:rsidRPr="00937AE7" w:rsidRDefault="002D3248" w:rsidP="002D3248">
      <w:pPr>
        <w:spacing w:after="0" w:line="240" w:lineRule="auto"/>
        <w:rPr>
          <w:rFonts w:ascii="Arial" w:hAnsi="Arial" w:cs="Arial"/>
        </w:rPr>
      </w:pPr>
      <w:r>
        <w:rPr>
          <w:rFonts w:ascii="Arial" w:hAnsi="Arial" w:cs="Arial"/>
        </w:rPr>
        <w:t>Señores</w:t>
      </w:r>
    </w:p>
    <w:p w14:paraId="6C40FF49" w14:textId="77777777" w:rsidR="00937AE7" w:rsidRPr="00937AE7" w:rsidRDefault="008D3680" w:rsidP="002D3248">
      <w:pPr>
        <w:spacing w:after="0" w:line="240" w:lineRule="auto"/>
        <w:rPr>
          <w:rFonts w:ascii="Arial" w:hAnsi="Arial" w:cs="Arial"/>
          <w:b/>
        </w:rPr>
      </w:pPr>
      <w:r w:rsidRPr="008D3680">
        <w:rPr>
          <w:rFonts w:ascii="Arial" w:hAnsi="Arial" w:cs="Arial"/>
          <w:b/>
        </w:rPr>
        <w:t>CAJA DE SALUD DE LA BANCA PRIVADA</w:t>
      </w:r>
      <w:r w:rsidR="00C738E9">
        <w:rPr>
          <w:rFonts w:ascii="Arial" w:hAnsi="Arial" w:cs="Arial"/>
          <w:b/>
        </w:rPr>
        <w:t xml:space="preserve"> (CSBP)</w:t>
      </w:r>
    </w:p>
    <w:p w14:paraId="148E90A7" w14:textId="7374C60A" w:rsidR="002D3248" w:rsidRPr="00C213EB" w:rsidRDefault="00893954" w:rsidP="002D3248">
      <w:pPr>
        <w:spacing w:after="0" w:line="240" w:lineRule="auto"/>
        <w:rPr>
          <w:rFonts w:ascii="Arial" w:hAnsi="Arial" w:cs="Arial"/>
        </w:rPr>
      </w:pPr>
      <w:r w:rsidRPr="00893954">
        <w:rPr>
          <w:rFonts w:ascii="Arial" w:hAnsi="Arial" w:cs="Arial"/>
          <w:u w:val="single"/>
        </w:rPr>
        <w:t>Presente.</w:t>
      </w:r>
      <w:r>
        <w:rPr>
          <w:rFonts w:ascii="Arial" w:hAnsi="Arial" w:cs="Arial"/>
        </w:rPr>
        <w:t xml:space="preserve"> -</w:t>
      </w:r>
    </w:p>
    <w:p w14:paraId="3C501755" w14:textId="77777777" w:rsidR="002D3248" w:rsidRDefault="002D3248" w:rsidP="002D3248">
      <w:pPr>
        <w:spacing w:after="0" w:line="240" w:lineRule="auto"/>
        <w:rPr>
          <w:rFonts w:ascii="Arial" w:hAnsi="Arial" w:cs="Arial"/>
        </w:rPr>
      </w:pPr>
    </w:p>
    <w:p w14:paraId="679BE85A" w14:textId="77777777" w:rsidR="00DB201D" w:rsidRDefault="002D3248" w:rsidP="002D3248">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
    <w:p w14:paraId="632DA1AE" w14:textId="11427D9A" w:rsidR="002D3248" w:rsidRPr="00893954" w:rsidRDefault="002D3248" w:rsidP="00174C37">
      <w:pPr>
        <w:spacing w:after="0" w:line="240" w:lineRule="auto"/>
        <w:ind w:left="2124"/>
        <w:jc w:val="both"/>
        <w:rPr>
          <w:rFonts w:ascii="Arial" w:hAnsi="Arial" w:cs="Arial"/>
        </w:rPr>
      </w:pPr>
      <w:r w:rsidRPr="00893954">
        <w:rPr>
          <w:rFonts w:ascii="Arial" w:hAnsi="Arial" w:cs="Arial"/>
        </w:rPr>
        <w:t xml:space="preserve">Ref.; </w:t>
      </w:r>
      <w:r w:rsidR="004A4B71" w:rsidRPr="00893954">
        <w:rPr>
          <w:rFonts w:ascii="Arial" w:hAnsi="Arial" w:cs="Arial"/>
          <w:b/>
        </w:rPr>
        <w:t>INVITACIÓN PÚBLICA NACIONAL Nº ON-INV-01-202</w:t>
      </w:r>
      <w:r w:rsidR="00893954" w:rsidRPr="00893954">
        <w:rPr>
          <w:rFonts w:ascii="Arial" w:hAnsi="Arial" w:cs="Arial"/>
          <w:b/>
        </w:rPr>
        <w:t>1</w:t>
      </w:r>
      <w:r w:rsidR="004A4B71" w:rsidRPr="00893954">
        <w:rPr>
          <w:rFonts w:ascii="Arial" w:hAnsi="Arial" w:cs="Arial"/>
          <w:b/>
        </w:rPr>
        <w:t xml:space="preserve"> - </w:t>
      </w:r>
      <w:r w:rsidR="00893954" w:rsidRPr="00893954">
        <w:rPr>
          <w:rFonts w:ascii="Arial" w:hAnsi="Arial" w:cs="Arial"/>
          <w:b/>
        </w:rPr>
        <w:t>SERVICIO DE CONTAC CENTER A NIVEL NACIONAL</w:t>
      </w:r>
      <w:r w:rsidR="004A4B71" w:rsidRPr="00893954">
        <w:rPr>
          <w:rFonts w:ascii="Arial" w:hAnsi="Arial" w:cs="Arial"/>
          <w:b/>
        </w:rPr>
        <w:t xml:space="preserve"> – </w:t>
      </w:r>
      <w:r w:rsidR="00AF2C7D">
        <w:rPr>
          <w:rFonts w:ascii="Arial" w:hAnsi="Arial" w:cs="Arial"/>
          <w:b/>
        </w:rPr>
        <w:t>SEGUNDA</w:t>
      </w:r>
      <w:r w:rsidR="004A4B71" w:rsidRPr="00893954">
        <w:rPr>
          <w:rFonts w:ascii="Arial" w:hAnsi="Arial" w:cs="Arial"/>
          <w:b/>
        </w:rPr>
        <w:t xml:space="preserve"> CONVOCATORIA</w:t>
      </w:r>
    </w:p>
    <w:p w14:paraId="68A07A02" w14:textId="77777777" w:rsidR="002D3248" w:rsidRDefault="002D3248" w:rsidP="002D3248">
      <w:pPr>
        <w:spacing w:after="0" w:line="240" w:lineRule="auto"/>
        <w:rPr>
          <w:rFonts w:ascii="Arial" w:hAnsi="Arial" w:cs="Arial"/>
        </w:rPr>
      </w:pPr>
    </w:p>
    <w:p w14:paraId="6F758AD8" w14:textId="77777777" w:rsidR="00DB201D" w:rsidRDefault="00DB201D" w:rsidP="002D3248">
      <w:pPr>
        <w:spacing w:after="0" w:line="240" w:lineRule="auto"/>
        <w:jc w:val="both"/>
        <w:rPr>
          <w:rFonts w:ascii="Arial" w:hAnsi="Arial" w:cs="Arial"/>
        </w:rPr>
      </w:pPr>
    </w:p>
    <w:p w14:paraId="0B5C84CC" w14:textId="642CD40A" w:rsidR="002D3248" w:rsidRDefault="002D3248" w:rsidP="002D3248">
      <w:pPr>
        <w:spacing w:after="0" w:line="240" w:lineRule="auto"/>
        <w:jc w:val="both"/>
        <w:rPr>
          <w:rFonts w:ascii="Arial" w:hAnsi="Arial" w:cs="Arial"/>
        </w:rPr>
      </w:pPr>
      <w:r>
        <w:rPr>
          <w:rFonts w:ascii="Arial" w:hAnsi="Arial" w:cs="Arial"/>
        </w:rPr>
        <w:t xml:space="preserve">A nombre de </w:t>
      </w:r>
      <w:r w:rsidRPr="0057185F">
        <w:rPr>
          <w:rFonts w:ascii="Arial" w:hAnsi="Arial" w:cs="Arial"/>
          <w:b/>
          <w:i/>
          <w:color w:val="0000FF"/>
        </w:rPr>
        <w:t>(</w:t>
      </w:r>
      <w:r w:rsidRPr="0057185F">
        <w:rPr>
          <w:rFonts w:ascii="Arial" w:hAnsi="Arial" w:cs="Arial"/>
          <w:b/>
          <w:i/>
          <w:color w:val="0000FF"/>
          <w:u w:val="single"/>
        </w:rPr>
        <w:t>Nombre de la empresa o Asociación Accidental</w:t>
      </w:r>
      <w:r w:rsidRPr="00392804">
        <w:rPr>
          <w:rFonts w:ascii="Arial" w:hAnsi="Arial" w:cs="Arial"/>
          <w:b/>
          <w:i/>
          <w:u w:val="single"/>
        </w:rPr>
        <w:t>)</w:t>
      </w:r>
      <w:r>
        <w:rPr>
          <w:rFonts w:ascii="Arial" w:hAnsi="Arial" w:cs="Arial"/>
        </w:rPr>
        <w:t xml:space="preserve"> a la cual represento, remito la presente propuesta, declarando expresamente mi conformidad y compromiso de cumplimiento de las condiciones establecidas en el </w:t>
      </w:r>
      <w:r w:rsidR="008D3680" w:rsidRPr="0057185F">
        <w:rPr>
          <w:rFonts w:ascii="Arial" w:hAnsi="Arial" w:cs="Arial"/>
          <w:color w:val="000000" w:themeColor="text1"/>
        </w:rPr>
        <w:t>P</w:t>
      </w:r>
      <w:r w:rsidRPr="0057185F">
        <w:rPr>
          <w:rFonts w:ascii="Arial" w:hAnsi="Arial" w:cs="Arial"/>
          <w:color w:val="000000" w:themeColor="text1"/>
        </w:rPr>
        <w:t xml:space="preserve">liego </w:t>
      </w:r>
      <w:r w:rsidR="008D3680" w:rsidRPr="0057185F">
        <w:rPr>
          <w:rFonts w:ascii="Arial" w:hAnsi="Arial" w:cs="Arial"/>
          <w:color w:val="000000" w:themeColor="text1"/>
        </w:rPr>
        <w:t>E</w:t>
      </w:r>
      <w:r w:rsidRPr="0057185F">
        <w:rPr>
          <w:rFonts w:ascii="Arial" w:hAnsi="Arial" w:cs="Arial"/>
          <w:color w:val="000000" w:themeColor="text1"/>
        </w:rPr>
        <w:t xml:space="preserve">specífico de </w:t>
      </w:r>
      <w:r w:rsidR="008D3680" w:rsidRPr="0057185F">
        <w:rPr>
          <w:rFonts w:ascii="Arial" w:hAnsi="Arial" w:cs="Arial"/>
          <w:color w:val="000000" w:themeColor="text1"/>
        </w:rPr>
        <w:t>C</w:t>
      </w:r>
      <w:r w:rsidRPr="0057185F">
        <w:rPr>
          <w:rFonts w:ascii="Arial" w:hAnsi="Arial" w:cs="Arial"/>
          <w:color w:val="000000" w:themeColor="text1"/>
        </w:rPr>
        <w:t xml:space="preserve">ondiciones </w:t>
      </w:r>
      <w:r>
        <w:rPr>
          <w:rFonts w:ascii="Arial" w:hAnsi="Arial" w:cs="Arial"/>
        </w:rPr>
        <w:t>de la licitación de referencia, por lo que:</w:t>
      </w:r>
    </w:p>
    <w:p w14:paraId="775F3131" w14:textId="77777777" w:rsidR="002D3248" w:rsidRDefault="002D3248" w:rsidP="002D3248">
      <w:pPr>
        <w:spacing w:after="0" w:line="240" w:lineRule="auto"/>
        <w:jc w:val="both"/>
        <w:rPr>
          <w:rFonts w:ascii="Arial" w:hAnsi="Arial" w:cs="Arial"/>
        </w:rPr>
      </w:pPr>
    </w:p>
    <w:p w14:paraId="19EF0FA7" w14:textId="77777777" w:rsidR="003F0570" w:rsidRPr="001348B5" w:rsidRDefault="003F0570" w:rsidP="00103B08">
      <w:pPr>
        <w:pStyle w:val="Prrafodelista"/>
        <w:numPr>
          <w:ilvl w:val="3"/>
          <w:numId w:val="4"/>
        </w:numPr>
        <w:spacing w:after="0" w:line="240" w:lineRule="auto"/>
        <w:ind w:left="142" w:hanging="142"/>
        <w:jc w:val="both"/>
        <w:rPr>
          <w:rFonts w:ascii="Arial" w:hAnsi="Arial" w:cs="Arial"/>
          <w:b/>
        </w:rPr>
      </w:pPr>
      <w:r w:rsidRPr="001348B5">
        <w:rPr>
          <w:rFonts w:ascii="Arial" w:hAnsi="Arial" w:cs="Arial"/>
          <w:b/>
        </w:rPr>
        <w:t>– De las Condiciones del Proceso</w:t>
      </w:r>
    </w:p>
    <w:p w14:paraId="03382E0C" w14:textId="77777777" w:rsidR="003F0570" w:rsidRPr="003F0570" w:rsidRDefault="003F0570" w:rsidP="003F0570">
      <w:pPr>
        <w:pStyle w:val="Prrafodelista"/>
        <w:spacing w:after="0" w:line="240" w:lineRule="auto"/>
        <w:ind w:left="142"/>
        <w:jc w:val="both"/>
        <w:rPr>
          <w:rFonts w:ascii="Arial" w:hAnsi="Arial" w:cs="Arial"/>
        </w:rPr>
      </w:pPr>
    </w:p>
    <w:p w14:paraId="1D4B3490" w14:textId="77777777"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 xml:space="preserve">Declaro y garantizo haber </w:t>
      </w:r>
      <w:r w:rsidRPr="0057185F">
        <w:rPr>
          <w:rFonts w:ascii="Arial" w:hAnsi="Arial" w:cs="Arial"/>
          <w:color w:val="000000" w:themeColor="text1"/>
        </w:rPr>
        <w:t xml:space="preserve">examinado el </w:t>
      </w:r>
      <w:r w:rsidR="008D3680" w:rsidRPr="0057185F">
        <w:rPr>
          <w:rFonts w:ascii="Arial" w:hAnsi="Arial" w:cs="Arial"/>
          <w:color w:val="000000" w:themeColor="text1"/>
        </w:rPr>
        <w:t>P</w:t>
      </w:r>
      <w:r w:rsidRPr="0057185F">
        <w:rPr>
          <w:rFonts w:ascii="Arial" w:hAnsi="Arial" w:cs="Arial"/>
          <w:color w:val="000000" w:themeColor="text1"/>
        </w:rPr>
        <w:t xml:space="preserve">liego </w:t>
      </w:r>
      <w:r w:rsidR="008D3680" w:rsidRPr="0057185F">
        <w:rPr>
          <w:rFonts w:ascii="Arial" w:hAnsi="Arial" w:cs="Arial"/>
          <w:color w:val="000000" w:themeColor="text1"/>
        </w:rPr>
        <w:t xml:space="preserve">Específico </w:t>
      </w:r>
      <w:r w:rsidRPr="0057185F">
        <w:rPr>
          <w:rFonts w:ascii="Arial" w:hAnsi="Arial" w:cs="Arial"/>
          <w:color w:val="000000" w:themeColor="text1"/>
        </w:rPr>
        <w:t xml:space="preserve">de </w:t>
      </w:r>
      <w:r w:rsidR="008D3680" w:rsidRPr="0057185F">
        <w:rPr>
          <w:rFonts w:ascii="Arial" w:hAnsi="Arial" w:cs="Arial"/>
          <w:color w:val="000000" w:themeColor="text1"/>
        </w:rPr>
        <w:t>C</w:t>
      </w:r>
      <w:r w:rsidRPr="0057185F">
        <w:rPr>
          <w:rFonts w:ascii="Arial" w:hAnsi="Arial" w:cs="Arial"/>
          <w:color w:val="000000" w:themeColor="text1"/>
        </w:rPr>
        <w:t xml:space="preserve">ondiciones, así como los Formularios para la presentación de la propuesta, aceptando sin reservas todas </w:t>
      </w:r>
      <w:r w:rsidRPr="007761DF">
        <w:rPr>
          <w:rFonts w:ascii="Arial" w:hAnsi="Arial" w:cs="Arial"/>
        </w:rPr>
        <w:t>las estipulaciones de dichos documentos y la adhesión al texto del contrato.</w:t>
      </w:r>
    </w:p>
    <w:p w14:paraId="692C469D" w14:textId="77777777" w:rsidR="002D3248" w:rsidRPr="007761DF" w:rsidRDefault="002D3248" w:rsidP="002D3248">
      <w:pPr>
        <w:spacing w:after="0" w:line="240" w:lineRule="auto"/>
        <w:ind w:left="360"/>
        <w:jc w:val="both"/>
        <w:rPr>
          <w:rFonts w:ascii="Arial" w:hAnsi="Arial" w:cs="Arial"/>
        </w:rPr>
      </w:pPr>
    </w:p>
    <w:p w14:paraId="629DDEC2" w14:textId="206FA7E5"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proofErr w:type="gramStart"/>
      <w:r w:rsidRPr="007761DF">
        <w:rPr>
          <w:rFonts w:ascii="Arial" w:hAnsi="Arial" w:cs="Arial"/>
        </w:rPr>
        <w:t>que</w:t>
      </w:r>
      <w:proofErr w:type="gramEnd"/>
      <w:r w:rsidRPr="007761DF">
        <w:rPr>
          <w:rFonts w:ascii="Arial" w:hAnsi="Arial" w:cs="Arial"/>
        </w:rPr>
        <w:t xml:space="preserve"> en caso de ser adjudicado, cualquier persona natural o jurídica, suministre a los representantes autorizados de la </w:t>
      </w:r>
      <w:r w:rsidR="00C738E9">
        <w:rPr>
          <w:rFonts w:ascii="Arial" w:hAnsi="Arial" w:cs="Arial"/>
        </w:rPr>
        <w:t>CSBP</w:t>
      </w:r>
      <w:r w:rsidRPr="007761DF">
        <w:rPr>
          <w:rFonts w:ascii="Arial" w:hAnsi="Arial" w:cs="Arial"/>
        </w:rPr>
        <w:t xml:space="preserv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w:t>
      </w:r>
    </w:p>
    <w:p w14:paraId="5D779DA1" w14:textId="77777777" w:rsidR="002D3248" w:rsidRPr="007761DF" w:rsidRDefault="002D3248" w:rsidP="002D3248">
      <w:pPr>
        <w:spacing w:after="0" w:line="240" w:lineRule="auto"/>
        <w:jc w:val="both"/>
        <w:rPr>
          <w:rFonts w:ascii="Arial" w:hAnsi="Arial" w:cs="Arial"/>
        </w:rPr>
      </w:pPr>
    </w:p>
    <w:p w14:paraId="50E70B92" w14:textId="77777777" w:rsidR="002D3248" w:rsidRDefault="002D3248" w:rsidP="00E05E51">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AB3B0F6" w14:textId="77777777" w:rsidR="002D3248" w:rsidRPr="00997320" w:rsidRDefault="002D3248" w:rsidP="002D3248">
      <w:pPr>
        <w:spacing w:after="0" w:line="240" w:lineRule="auto"/>
        <w:jc w:val="both"/>
        <w:rPr>
          <w:rFonts w:ascii="Arial" w:hAnsi="Arial" w:cs="Arial"/>
        </w:rPr>
      </w:pPr>
    </w:p>
    <w:p w14:paraId="6A98ADCC" w14:textId="77777777" w:rsidR="00937AE7" w:rsidRPr="00937AE7" w:rsidRDefault="002D3248" w:rsidP="00E05E51">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r w:rsidR="00C738E9">
        <w:rPr>
          <w:rFonts w:ascii="Arial" w:hAnsi="Arial" w:cs="Arial"/>
        </w:rPr>
        <w:t>.</w:t>
      </w:r>
    </w:p>
    <w:p w14:paraId="7E50628B" w14:textId="77777777" w:rsidR="00937AE7" w:rsidRDefault="00937AE7" w:rsidP="001F7CC7">
      <w:pPr>
        <w:spacing w:after="0" w:line="240" w:lineRule="auto"/>
        <w:jc w:val="both"/>
        <w:rPr>
          <w:rFonts w:ascii="Arial" w:hAnsi="Arial" w:cs="Arial"/>
        </w:rPr>
      </w:pPr>
    </w:p>
    <w:p w14:paraId="6CE15CDD" w14:textId="7A215080" w:rsidR="001F7CC7" w:rsidRDefault="001F7CC7" w:rsidP="00103B08">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Declaración Jurada</w:t>
      </w:r>
    </w:p>
    <w:p w14:paraId="6B1A2A05" w14:textId="77777777" w:rsidR="00526E53" w:rsidRPr="00937AE7" w:rsidRDefault="00526E53" w:rsidP="00526E53">
      <w:pPr>
        <w:pStyle w:val="Prrafodelista"/>
        <w:spacing w:after="0" w:line="240" w:lineRule="auto"/>
        <w:ind w:left="426"/>
        <w:jc w:val="both"/>
        <w:rPr>
          <w:rFonts w:ascii="Arial" w:hAnsi="Arial" w:cs="Arial"/>
          <w:b/>
        </w:rPr>
      </w:pPr>
    </w:p>
    <w:p w14:paraId="1CB4798E" w14:textId="77777777" w:rsidR="001F7CC7" w:rsidRDefault="002D3248" w:rsidP="00E05E51">
      <w:pPr>
        <w:pStyle w:val="Prrafodelista"/>
        <w:numPr>
          <w:ilvl w:val="0"/>
          <w:numId w:val="21"/>
        </w:numPr>
        <w:spacing w:after="0" w:line="240" w:lineRule="auto"/>
        <w:ind w:left="426" w:hanging="426"/>
        <w:jc w:val="both"/>
        <w:rPr>
          <w:rFonts w:ascii="Arial" w:hAnsi="Arial" w:cs="Arial"/>
        </w:rPr>
      </w:pPr>
      <w:r w:rsidRPr="001348B5">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w:t>
      </w:r>
      <w:r w:rsidR="001348B5">
        <w:rPr>
          <w:rFonts w:ascii="Arial" w:hAnsi="Arial" w:cs="Arial"/>
        </w:rPr>
        <w:t>n será causal de inhabilitación.</w:t>
      </w:r>
    </w:p>
    <w:p w14:paraId="52A80C62" w14:textId="77777777" w:rsidR="001348B5" w:rsidRPr="001348B5" w:rsidRDefault="001348B5" w:rsidP="001348B5">
      <w:pPr>
        <w:pStyle w:val="Prrafodelista"/>
        <w:spacing w:after="0" w:line="240" w:lineRule="auto"/>
        <w:ind w:left="426"/>
        <w:jc w:val="both"/>
        <w:rPr>
          <w:rFonts w:ascii="Arial" w:hAnsi="Arial" w:cs="Arial"/>
        </w:rPr>
      </w:pPr>
    </w:p>
    <w:p w14:paraId="13EFF69A" w14:textId="7AA55119" w:rsidR="001F7CC7" w:rsidRDefault="002D3248" w:rsidP="00E05E51">
      <w:pPr>
        <w:pStyle w:val="Prrafodelista"/>
        <w:numPr>
          <w:ilvl w:val="0"/>
          <w:numId w:val="21"/>
        </w:numPr>
        <w:spacing w:after="0" w:line="240" w:lineRule="auto"/>
        <w:ind w:left="426" w:hanging="426"/>
        <w:jc w:val="both"/>
        <w:rPr>
          <w:rFonts w:ascii="Arial" w:hAnsi="Arial" w:cs="Arial"/>
        </w:rPr>
      </w:pPr>
      <w:r w:rsidRPr="001F7CC7">
        <w:rPr>
          <w:rFonts w:ascii="Arial" w:hAnsi="Arial" w:cs="Arial"/>
        </w:rPr>
        <w:lastRenderedPageBreak/>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77D4341B" w14:textId="77777777" w:rsidR="001F7CC7" w:rsidRPr="001F7CC7" w:rsidRDefault="001F7CC7" w:rsidP="001F7CC7">
      <w:pPr>
        <w:spacing w:after="0" w:line="240" w:lineRule="auto"/>
        <w:jc w:val="both"/>
        <w:rPr>
          <w:rFonts w:ascii="Arial" w:hAnsi="Arial" w:cs="Arial"/>
        </w:rPr>
      </w:pPr>
    </w:p>
    <w:p w14:paraId="22DFD88F" w14:textId="77777777" w:rsidR="001F7CC7" w:rsidRDefault="001F7CC7" w:rsidP="00E05E51">
      <w:pPr>
        <w:numPr>
          <w:ilvl w:val="0"/>
          <w:numId w:val="21"/>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0083BD65" w14:textId="77777777" w:rsidR="001F7CC7" w:rsidRPr="001F7CC7" w:rsidRDefault="001F7CC7" w:rsidP="001F7CC7">
      <w:pPr>
        <w:spacing w:after="0" w:line="240" w:lineRule="auto"/>
        <w:jc w:val="both"/>
        <w:rPr>
          <w:rFonts w:ascii="Arial" w:hAnsi="Arial" w:cs="Arial"/>
        </w:rPr>
      </w:pPr>
    </w:p>
    <w:p w14:paraId="59057E31" w14:textId="33252A56" w:rsidR="001F7CC7" w:rsidRDefault="001F7CC7" w:rsidP="00E05E51">
      <w:pPr>
        <w:numPr>
          <w:ilvl w:val="0"/>
          <w:numId w:val="21"/>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entidades públicas</w:t>
      </w:r>
      <w:r>
        <w:rPr>
          <w:rFonts w:ascii="Arial" w:hAnsi="Arial" w:cs="Arial"/>
        </w:rPr>
        <w:t xml:space="preserve"> y privadas</w:t>
      </w:r>
      <w:r w:rsidRPr="00997320">
        <w:rPr>
          <w:rFonts w:ascii="Arial" w:hAnsi="Arial" w:cs="Arial"/>
        </w:rPr>
        <w:t xml:space="preserve"> en el último año.  </w:t>
      </w:r>
    </w:p>
    <w:p w14:paraId="42C707FA" w14:textId="77777777" w:rsidR="001F7CC7" w:rsidRDefault="001F7CC7" w:rsidP="001F7CC7">
      <w:pPr>
        <w:spacing w:after="0" w:line="240" w:lineRule="auto"/>
        <w:jc w:val="both"/>
        <w:rPr>
          <w:rFonts w:ascii="Arial" w:hAnsi="Arial" w:cs="Arial"/>
        </w:rPr>
      </w:pPr>
    </w:p>
    <w:p w14:paraId="6889CF85" w14:textId="77777777" w:rsidR="002D3248" w:rsidRPr="001F7CC7" w:rsidRDefault="001F7CC7" w:rsidP="00103B08">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 la Presentación de Documentos.</w:t>
      </w:r>
    </w:p>
    <w:p w14:paraId="09EB0905" w14:textId="77777777" w:rsidR="001F7CC7" w:rsidRPr="001F7CC7" w:rsidRDefault="001F7CC7" w:rsidP="001F7CC7">
      <w:pPr>
        <w:pStyle w:val="Prrafodelista"/>
        <w:spacing w:after="0" w:line="240" w:lineRule="auto"/>
        <w:ind w:left="426"/>
        <w:jc w:val="both"/>
        <w:rPr>
          <w:rFonts w:ascii="Arial" w:hAnsi="Arial" w:cs="Arial"/>
        </w:rPr>
      </w:pPr>
    </w:p>
    <w:p w14:paraId="18C5C748" w14:textId="33D601A1" w:rsidR="002D3248" w:rsidRDefault="002D3248" w:rsidP="002D3248">
      <w:pPr>
        <w:spacing w:after="0" w:line="240" w:lineRule="auto"/>
        <w:jc w:val="both"/>
        <w:rPr>
          <w:rFonts w:ascii="Arial" w:hAnsi="Arial" w:cs="Arial"/>
        </w:rPr>
      </w:pPr>
      <w:r>
        <w:rPr>
          <w:rFonts w:ascii="Arial" w:hAnsi="Arial" w:cs="Arial"/>
        </w:rPr>
        <w:t>Si nuestra propuesta es adjudicada, me comprometo a presentar en el plazo establecido en el pliego</w:t>
      </w:r>
      <w:r w:rsidR="001F7CC7">
        <w:rPr>
          <w:rFonts w:ascii="Arial" w:hAnsi="Arial" w:cs="Arial"/>
        </w:rPr>
        <w:t xml:space="preserve"> específico de condiciones</w:t>
      </w:r>
      <w:r>
        <w:rPr>
          <w:rFonts w:ascii="Arial" w:hAnsi="Arial" w:cs="Arial"/>
        </w:rPr>
        <w:t>, los documentos originales o fotocopias legalizadas de todos y cada uno de los documentos presentados en fotocopia</w:t>
      </w:r>
      <w:r w:rsidR="001F7CC7">
        <w:rPr>
          <w:rFonts w:ascii="Arial" w:hAnsi="Arial" w:cs="Arial"/>
        </w:rPr>
        <w:t xml:space="preserve"> simple en mi propuesta</w:t>
      </w:r>
      <w:r>
        <w:rPr>
          <w:rFonts w:ascii="Arial" w:hAnsi="Arial" w:cs="Arial"/>
        </w:rPr>
        <w:t xml:space="preserve"> y una garantía a primer requerimiento de cumplimiento de contrato por un monto equivalente al 7% (siete por ciento) del valor total del contrato para asegurar el debido cumplimiento del mismo.</w:t>
      </w:r>
    </w:p>
    <w:p w14:paraId="767ACD0D" w14:textId="77777777" w:rsidR="0037690D" w:rsidRDefault="0037690D" w:rsidP="0037690D">
      <w:pPr>
        <w:spacing w:after="0" w:line="240" w:lineRule="auto"/>
        <w:jc w:val="both"/>
        <w:rPr>
          <w:rFonts w:ascii="Arial" w:hAnsi="Arial" w:cs="Arial"/>
        </w:rPr>
      </w:pPr>
    </w:p>
    <w:p w14:paraId="601958E4" w14:textId="77777777" w:rsidR="002D3248" w:rsidRPr="0037690D" w:rsidRDefault="002D3248" w:rsidP="0037690D">
      <w:pPr>
        <w:spacing w:after="0" w:line="240" w:lineRule="auto"/>
        <w:jc w:val="both"/>
        <w:rPr>
          <w:rFonts w:ascii="Arial" w:hAnsi="Arial" w:cs="Arial"/>
        </w:rPr>
      </w:pPr>
      <w:r w:rsidRPr="0037690D">
        <w:rPr>
          <w:rFonts w:ascii="Arial" w:hAnsi="Arial" w:cs="Arial"/>
        </w:rPr>
        <w:t xml:space="preserve">Asimismo, a nombre de mi empresa, ofrecemos mantener nuestra propuesta por un periodo de </w:t>
      </w:r>
      <w:r w:rsidR="00F447C6">
        <w:rPr>
          <w:rFonts w:ascii="Arial" w:hAnsi="Arial" w:cs="Arial"/>
        </w:rPr>
        <w:t>mínimo</w:t>
      </w:r>
      <w:r w:rsidR="004A4B71">
        <w:rPr>
          <w:rFonts w:ascii="Arial" w:hAnsi="Arial" w:cs="Arial"/>
        </w:rPr>
        <w:t xml:space="preserve"> de </w:t>
      </w:r>
      <w:r w:rsidRPr="0037690D">
        <w:rPr>
          <w:rFonts w:ascii="Arial" w:hAnsi="Arial" w:cs="Arial"/>
          <w:b/>
          <w:i/>
        </w:rPr>
        <w:t>sesenta (60) días calendario)</w:t>
      </w:r>
      <w:r w:rsidRPr="0037690D">
        <w:rPr>
          <w:rFonts w:ascii="Arial" w:hAnsi="Arial" w:cs="Arial"/>
        </w:rPr>
        <w:t xml:space="preserve"> a partir de la fecha fijada para la apertura de propuestas.</w:t>
      </w:r>
    </w:p>
    <w:p w14:paraId="477415B1" w14:textId="77777777" w:rsidR="002D3248" w:rsidRDefault="002D3248" w:rsidP="002D3248">
      <w:pPr>
        <w:spacing w:after="0" w:line="240" w:lineRule="auto"/>
        <w:jc w:val="both"/>
        <w:rPr>
          <w:rFonts w:ascii="Arial" w:hAnsi="Arial" w:cs="Arial"/>
        </w:rPr>
      </w:pPr>
    </w:p>
    <w:p w14:paraId="4B711299" w14:textId="77777777" w:rsidR="002D3248" w:rsidRDefault="002D3248" w:rsidP="002D3248">
      <w:pPr>
        <w:spacing w:after="0" w:line="240" w:lineRule="auto"/>
        <w:jc w:val="both"/>
        <w:rPr>
          <w:rFonts w:ascii="Arial" w:hAnsi="Arial" w:cs="Arial"/>
        </w:rPr>
      </w:pPr>
    </w:p>
    <w:p w14:paraId="4BE3559E" w14:textId="77777777" w:rsidR="004A4B71" w:rsidRDefault="004A4B71" w:rsidP="002D3248">
      <w:pPr>
        <w:spacing w:after="0" w:line="240" w:lineRule="auto"/>
        <w:jc w:val="both"/>
        <w:rPr>
          <w:rFonts w:ascii="Arial" w:hAnsi="Arial" w:cs="Arial"/>
        </w:rPr>
      </w:pPr>
    </w:p>
    <w:p w14:paraId="6B5866A9" w14:textId="77777777" w:rsidR="004A4B71" w:rsidRDefault="004A4B71" w:rsidP="002D3248">
      <w:pPr>
        <w:spacing w:after="0" w:line="240" w:lineRule="auto"/>
        <w:jc w:val="both"/>
        <w:rPr>
          <w:rFonts w:ascii="Arial" w:hAnsi="Arial" w:cs="Arial"/>
        </w:rPr>
      </w:pPr>
    </w:p>
    <w:p w14:paraId="3967608C" w14:textId="77777777" w:rsidR="00174C37" w:rsidRDefault="00174C37" w:rsidP="002D3248">
      <w:pPr>
        <w:spacing w:after="0" w:line="240" w:lineRule="auto"/>
        <w:jc w:val="both"/>
        <w:rPr>
          <w:rFonts w:ascii="Arial" w:hAnsi="Arial" w:cs="Arial"/>
        </w:rPr>
      </w:pPr>
    </w:p>
    <w:p w14:paraId="4DEFBE24" w14:textId="77777777" w:rsidR="00174C37" w:rsidRDefault="00174C37" w:rsidP="002D3248">
      <w:pPr>
        <w:spacing w:after="0" w:line="240" w:lineRule="auto"/>
        <w:jc w:val="both"/>
        <w:rPr>
          <w:rFonts w:ascii="Arial" w:hAnsi="Arial" w:cs="Arial"/>
        </w:rPr>
      </w:pPr>
    </w:p>
    <w:p w14:paraId="015E3869" w14:textId="77777777" w:rsidR="002D3248" w:rsidRDefault="002D3248" w:rsidP="002D3248">
      <w:pPr>
        <w:spacing w:after="0" w:line="240" w:lineRule="auto"/>
        <w:jc w:val="both"/>
        <w:rPr>
          <w:rFonts w:ascii="Arial" w:hAnsi="Arial" w:cs="Arial"/>
        </w:rPr>
      </w:pPr>
    </w:p>
    <w:p w14:paraId="16A6B2A5"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42014A6"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(Nombre completo del representante legal)</w:t>
      </w:r>
    </w:p>
    <w:p w14:paraId="2DC4E5D5" w14:textId="77777777" w:rsidR="00DB201D" w:rsidRDefault="00DB201D" w:rsidP="00937AE7">
      <w:pPr>
        <w:spacing w:after="0" w:line="240" w:lineRule="auto"/>
        <w:rPr>
          <w:rFonts w:ascii="Arial" w:hAnsi="Arial" w:cs="Arial"/>
        </w:rPr>
      </w:pPr>
    </w:p>
    <w:p w14:paraId="75B1DD14" w14:textId="77777777" w:rsidR="004A4B71" w:rsidRDefault="004A4B71">
      <w:pPr>
        <w:rPr>
          <w:rFonts w:ascii="Arial" w:hAnsi="Arial" w:cs="Arial"/>
        </w:rPr>
      </w:pPr>
      <w:r>
        <w:rPr>
          <w:rFonts w:ascii="Arial" w:hAnsi="Arial" w:cs="Arial"/>
        </w:rPr>
        <w:br w:type="page"/>
      </w:r>
    </w:p>
    <w:p w14:paraId="437B2F68" w14:textId="77777777" w:rsidR="00DB201D" w:rsidRDefault="00DB201D" w:rsidP="002D3248">
      <w:pPr>
        <w:spacing w:after="0" w:line="240" w:lineRule="auto"/>
        <w:jc w:val="center"/>
        <w:rPr>
          <w:rFonts w:ascii="Arial" w:hAnsi="Arial" w:cs="Arial"/>
        </w:rPr>
      </w:pPr>
    </w:p>
    <w:p w14:paraId="67D670A3" w14:textId="77777777" w:rsidR="00827F94" w:rsidRDefault="00827F94" w:rsidP="002D3248">
      <w:pPr>
        <w:spacing w:after="0" w:line="240" w:lineRule="auto"/>
        <w:jc w:val="center"/>
        <w:rPr>
          <w:rFonts w:ascii="Arial" w:hAnsi="Arial" w:cs="Arial"/>
        </w:rPr>
      </w:pPr>
    </w:p>
    <w:p w14:paraId="28ABFE79"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 xml:space="preserve">FORMULARIO </w:t>
      </w:r>
      <w:proofErr w:type="gramStart"/>
      <w:r w:rsidRPr="00392804">
        <w:rPr>
          <w:rFonts w:ascii="Arial" w:hAnsi="Arial" w:cs="Arial"/>
          <w:b/>
        </w:rPr>
        <w:t xml:space="preserve">Nº </w:t>
      </w:r>
      <w:r w:rsidR="00F805A5">
        <w:rPr>
          <w:rFonts w:ascii="Arial" w:hAnsi="Arial" w:cs="Arial"/>
          <w:b/>
        </w:rPr>
        <w:t xml:space="preserve"> A</w:t>
      </w:r>
      <w:proofErr w:type="gramEnd"/>
      <w:r w:rsidR="00F805A5">
        <w:rPr>
          <w:rFonts w:ascii="Arial" w:hAnsi="Arial" w:cs="Arial"/>
          <w:b/>
        </w:rPr>
        <w:t>-</w:t>
      </w:r>
      <w:r w:rsidRPr="00392804">
        <w:rPr>
          <w:rFonts w:ascii="Arial" w:hAnsi="Arial" w:cs="Arial"/>
          <w:b/>
        </w:rPr>
        <w:t>2</w:t>
      </w:r>
    </w:p>
    <w:p w14:paraId="694E38F4" w14:textId="77777777" w:rsidR="002D3248" w:rsidRPr="00392804" w:rsidRDefault="002D3248" w:rsidP="002D3248">
      <w:pPr>
        <w:spacing w:after="0" w:line="240" w:lineRule="auto"/>
        <w:jc w:val="center"/>
        <w:rPr>
          <w:rFonts w:ascii="Arial" w:hAnsi="Arial" w:cs="Arial"/>
          <w:b/>
        </w:rPr>
      </w:pPr>
      <w:r w:rsidRPr="00392804">
        <w:rPr>
          <w:rFonts w:ascii="Arial" w:hAnsi="Arial" w:cs="Arial"/>
          <w:b/>
        </w:rPr>
        <w:t>IDENTIFICACIÓN DEL PROPONENTE PARA EMPRESAS</w:t>
      </w:r>
    </w:p>
    <w:p w14:paraId="78EBD00A" w14:textId="77777777" w:rsidR="002D3248" w:rsidRDefault="002D3248" w:rsidP="002D3248">
      <w:pPr>
        <w:spacing w:after="0" w:line="240" w:lineRule="auto"/>
        <w:rPr>
          <w:rFonts w:ascii="Arial" w:hAnsi="Arial" w:cs="Arial"/>
        </w:rPr>
      </w:pPr>
    </w:p>
    <w:p w14:paraId="099902F3" w14:textId="77777777" w:rsidR="002D3248" w:rsidRDefault="002D3248" w:rsidP="002D3248">
      <w:pPr>
        <w:spacing w:after="0" w:line="240" w:lineRule="auto"/>
        <w:rPr>
          <w:rFonts w:ascii="Arial" w:hAnsi="Arial" w:cs="Arial"/>
        </w:rPr>
      </w:pPr>
    </w:p>
    <w:p w14:paraId="4E12ECBC"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 xml:space="preserve">Nombre o razón </w:t>
      </w:r>
      <w:proofErr w:type="gramStart"/>
      <w:r>
        <w:rPr>
          <w:rFonts w:ascii="Arial" w:hAnsi="Arial" w:cs="Arial"/>
        </w:rPr>
        <w:t>social  _</w:t>
      </w:r>
      <w:proofErr w:type="gramEnd"/>
      <w:r>
        <w:rPr>
          <w:rFonts w:ascii="Arial" w:hAnsi="Arial" w:cs="Arial"/>
        </w:rPr>
        <w:t>______________________________________</w:t>
      </w:r>
    </w:p>
    <w:p w14:paraId="4710B493" w14:textId="77777777" w:rsidR="002D3248" w:rsidRDefault="002D3248" w:rsidP="002D3248">
      <w:pPr>
        <w:pStyle w:val="Prrafodelista"/>
        <w:spacing w:after="0" w:line="240" w:lineRule="auto"/>
        <w:rPr>
          <w:rFonts w:ascii="Arial" w:hAnsi="Arial" w:cs="Arial"/>
        </w:rPr>
      </w:pPr>
    </w:p>
    <w:p w14:paraId="66EC41CB"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14:paraId="10A4F326" w14:textId="77777777" w:rsidR="002D3248" w:rsidRPr="00510B55" w:rsidRDefault="002D3248" w:rsidP="002D3248">
      <w:pPr>
        <w:pStyle w:val="Prrafodelista"/>
        <w:rPr>
          <w:rFonts w:ascii="Arial" w:hAnsi="Arial" w:cs="Arial"/>
        </w:rPr>
      </w:pPr>
    </w:p>
    <w:p w14:paraId="2310A996"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14:paraId="51469C7C" w14:textId="77777777" w:rsidR="002D3248" w:rsidRPr="00510B55" w:rsidRDefault="002D3248" w:rsidP="002D3248">
      <w:pPr>
        <w:pStyle w:val="Prrafodelista"/>
        <w:rPr>
          <w:rFonts w:ascii="Arial" w:hAnsi="Arial" w:cs="Arial"/>
        </w:rPr>
      </w:pPr>
    </w:p>
    <w:p w14:paraId="1CEE1558"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Teléfonos __________________________</w:t>
      </w:r>
      <w:r w:rsidR="004F21CC">
        <w:rPr>
          <w:rFonts w:ascii="Arial" w:hAnsi="Arial" w:cs="Arial"/>
        </w:rPr>
        <w:t>Celular: _________</w:t>
      </w:r>
      <w:r>
        <w:rPr>
          <w:rFonts w:ascii="Arial" w:hAnsi="Arial" w:cs="Arial"/>
        </w:rPr>
        <w:t xml:space="preserve">____ </w:t>
      </w:r>
    </w:p>
    <w:p w14:paraId="74B591B4" w14:textId="77777777" w:rsidR="002D3248" w:rsidRPr="00510B55" w:rsidRDefault="002D3248" w:rsidP="002D3248">
      <w:pPr>
        <w:pStyle w:val="Prrafodelista"/>
        <w:rPr>
          <w:rFonts w:ascii="Arial" w:hAnsi="Arial" w:cs="Arial"/>
        </w:rPr>
      </w:pPr>
    </w:p>
    <w:p w14:paraId="74A3A431" w14:textId="77777777" w:rsidR="002D3248" w:rsidRDefault="002D3248" w:rsidP="00E05E51">
      <w:pPr>
        <w:pStyle w:val="Prrafodelista"/>
        <w:numPr>
          <w:ilvl w:val="0"/>
          <w:numId w:val="18"/>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44DEEB1B" w14:textId="77777777" w:rsidR="002D3248" w:rsidRPr="00AD3368" w:rsidRDefault="002D3248" w:rsidP="002D3248">
      <w:pPr>
        <w:pStyle w:val="Prrafodelista"/>
        <w:rPr>
          <w:rFonts w:ascii="Arial" w:hAnsi="Arial" w:cs="Arial"/>
        </w:rPr>
      </w:pPr>
    </w:p>
    <w:p w14:paraId="36EE35AA"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14:paraId="6B8D7FD7" w14:textId="77777777" w:rsidR="002D3248" w:rsidRPr="00510B55" w:rsidRDefault="002D3248" w:rsidP="002D3248">
      <w:pPr>
        <w:pStyle w:val="Prrafodelista"/>
        <w:rPr>
          <w:rFonts w:ascii="Arial" w:hAnsi="Arial" w:cs="Arial"/>
        </w:rPr>
      </w:pPr>
    </w:p>
    <w:p w14:paraId="2E6E4714"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14:paraId="57A99A5D" w14:textId="77777777" w:rsidR="002D3248" w:rsidRPr="00510B55" w:rsidRDefault="002D3248" w:rsidP="002D3248">
      <w:pPr>
        <w:pStyle w:val="Prrafodelista"/>
        <w:rPr>
          <w:rFonts w:ascii="Arial" w:hAnsi="Arial" w:cs="Arial"/>
        </w:rPr>
      </w:pPr>
    </w:p>
    <w:p w14:paraId="2093C24C"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14:paraId="5F918F49" w14:textId="77777777" w:rsidR="002D3248" w:rsidRPr="00510B55" w:rsidRDefault="002D3248" w:rsidP="002D3248">
      <w:pPr>
        <w:pStyle w:val="Prrafodelista"/>
        <w:rPr>
          <w:rFonts w:ascii="Arial" w:hAnsi="Arial" w:cs="Arial"/>
        </w:rPr>
      </w:pPr>
    </w:p>
    <w:p w14:paraId="6E32CDC4"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w:t>
      </w:r>
    </w:p>
    <w:p w14:paraId="2E0CC7C6" w14:textId="77777777" w:rsidR="002D3248" w:rsidRPr="00510B55" w:rsidRDefault="002D3248" w:rsidP="002D3248">
      <w:pPr>
        <w:pStyle w:val="Prrafodelista"/>
        <w:rPr>
          <w:rFonts w:ascii="Arial" w:hAnsi="Arial" w:cs="Arial"/>
        </w:rPr>
      </w:pPr>
    </w:p>
    <w:p w14:paraId="3B58BC3D"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 xml:space="preserve">Nombre del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egal _________________________________</w:t>
      </w:r>
    </w:p>
    <w:p w14:paraId="563A4AAC" w14:textId="77777777" w:rsidR="002D3248" w:rsidRDefault="002D3248" w:rsidP="002D3248">
      <w:pPr>
        <w:pStyle w:val="Prrafodelista"/>
        <w:spacing w:after="0" w:line="240" w:lineRule="auto"/>
        <w:rPr>
          <w:rFonts w:ascii="Arial" w:hAnsi="Arial" w:cs="Arial"/>
        </w:rPr>
      </w:pPr>
    </w:p>
    <w:p w14:paraId="154F9283"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14:paraId="28B45FE4" w14:textId="77777777" w:rsidR="002D3248" w:rsidRPr="00510B55" w:rsidRDefault="002D3248" w:rsidP="002D3248">
      <w:pPr>
        <w:pStyle w:val="Prrafodelista"/>
        <w:rPr>
          <w:rFonts w:ascii="Arial" w:hAnsi="Arial" w:cs="Arial"/>
        </w:rPr>
      </w:pPr>
    </w:p>
    <w:p w14:paraId="2ACF7F6D" w14:textId="77777777" w:rsidR="002D3248" w:rsidRDefault="002D3248" w:rsidP="002D3248">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75584B04" w14:textId="77777777" w:rsidR="002D3248" w:rsidRPr="00510B55" w:rsidRDefault="002D3248" w:rsidP="002D3248">
      <w:pPr>
        <w:pStyle w:val="Prrafodelista"/>
        <w:rPr>
          <w:rFonts w:ascii="Arial" w:hAnsi="Arial" w:cs="Arial"/>
        </w:rPr>
      </w:pPr>
    </w:p>
    <w:p w14:paraId="5742D129" w14:textId="77777777" w:rsidR="002D3248" w:rsidRDefault="002D3248" w:rsidP="00E05E51">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14:paraId="395F03B6" w14:textId="77777777" w:rsidR="002D3248" w:rsidRDefault="002D3248" w:rsidP="002D3248">
      <w:pPr>
        <w:pStyle w:val="Prrafodelista"/>
        <w:spacing w:after="0" w:line="240" w:lineRule="auto"/>
        <w:rPr>
          <w:rFonts w:ascii="Arial" w:hAnsi="Arial" w:cs="Arial"/>
        </w:rPr>
      </w:pPr>
    </w:p>
    <w:p w14:paraId="0D1E3396"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w:t>
      </w:r>
    </w:p>
    <w:p w14:paraId="5AADCC7E" w14:textId="77777777" w:rsidR="002D3248" w:rsidRDefault="002D3248" w:rsidP="002D3248">
      <w:pPr>
        <w:pStyle w:val="Prrafodelista"/>
        <w:spacing w:after="0" w:line="240" w:lineRule="auto"/>
        <w:rPr>
          <w:rFonts w:ascii="Arial" w:hAnsi="Arial" w:cs="Arial"/>
        </w:rPr>
      </w:pPr>
    </w:p>
    <w:p w14:paraId="588AF728" w14:textId="77777777" w:rsidR="002D3248" w:rsidRDefault="002D3248" w:rsidP="002D3248">
      <w:pPr>
        <w:pStyle w:val="Prrafodelista"/>
        <w:spacing w:after="0" w:line="240" w:lineRule="auto"/>
        <w:rPr>
          <w:rFonts w:ascii="Arial" w:hAnsi="Arial" w:cs="Arial"/>
        </w:rPr>
      </w:pPr>
    </w:p>
    <w:p w14:paraId="66389D42" w14:textId="77777777" w:rsidR="002D3248" w:rsidRDefault="002D3248" w:rsidP="002D3248">
      <w:pPr>
        <w:pStyle w:val="Prrafodelista"/>
        <w:spacing w:after="0" w:line="240" w:lineRule="auto"/>
        <w:rPr>
          <w:rFonts w:ascii="Arial" w:hAnsi="Arial" w:cs="Arial"/>
        </w:rPr>
      </w:pPr>
    </w:p>
    <w:p w14:paraId="24F5E41D" w14:textId="77777777" w:rsidR="002D3248" w:rsidRDefault="002D3248" w:rsidP="002D3248">
      <w:pPr>
        <w:pStyle w:val="Prrafodelista"/>
        <w:spacing w:after="0" w:line="240" w:lineRule="auto"/>
        <w:rPr>
          <w:rFonts w:ascii="Arial" w:hAnsi="Arial" w:cs="Arial"/>
        </w:rPr>
      </w:pPr>
    </w:p>
    <w:p w14:paraId="083CFF09" w14:textId="77777777" w:rsidR="002D3248" w:rsidRDefault="002D3248" w:rsidP="002D3248">
      <w:pPr>
        <w:pStyle w:val="Prrafodelista"/>
        <w:spacing w:after="0" w:line="240" w:lineRule="auto"/>
        <w:rPr>
          <w:rFonts w:ascii="Arial" w:hAnsi="Arial" w:cs="Arial"/>
        </w:rPr>
      </w:pPr>
    </w:p>
    <w:p w14:paraId="2710AF39" w14:textId="77777777" w:rsidR="002D3248" w:rsidRDefault="002D3248" w:rsidP="002D3248">
      <w:pPr>
        <w:pStyle w:val="Prrafodelista"/>
        <w:spacing w:after="0" w:line="240" w:lineRule="auto"/>
        <w:rPr>
          <w:rFonts w:ascii="Arial" w:hAnsi="Arial" w:cs="Arial"/>
        </w:rPr>
      </w:pPr>
    </w:p>
    <w:p w14:paraId="461EE4F7"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A42A79B"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5A24B0E9" w14:textId="77777777" w:rsidR="002D3248" w:rsidRDefault="002D3248" w:rsidP="002D3248">
      <w:pPr>
        <w:pStyle w:val="Prrafodelista"/>
        <w:spacing w:after="0" w:line="240" w:lineRule="auto"/>
        <w:rPr>
          <w:rFonts w:ascii="Arial" w:hAnsi="Arial" w:cs="Arial"/>
        </w:rPr>
      </w:pPr>
    </w:p>
    <w:p w14:paraId="4CA3BF0C" w14:textId="77777777" w:rsidR="002D3248" w:rsidRDefault="002D3248" w:rsidP="002D3248">
      <w:pPr>
        <w:pStyle w:val="Prrafodelista"/>
        <w:spacing w:after="0" w:line="240" w:lineRule="auto"/>
        <w:rPr>
          <w:rFonts w:ascii="Arial" w:hAnsi="Arial" w:cs="Arial"/>
        </w:rPr>
      </w:pPr>
    </w:p>
    <w:p w14:paraId="40E5187C" w14:textId="77777777" w:rsidR="002D3248" w:rsidRDefault="002D3248" w:rsidP="002D3248">
      <w:pPr>
        <w:pStyle w:val="Prrafodelista"/>
        <w:spacing w:after="0" w:line="240" w:lineRule="auto"/>
        <w:rPr>
          <w:rFonts w:ascii="Arial" w:hAnsi="Arial" w:cs="Arial"/>
        </w:rPr>
      </w:pPr>
    </w:p>
    <w:p w14:paraId="2FE920D1" w14:textId="77777777" w:rsidR="002D3248" w:rsidRDefault="002D3248" w:rsidP="002D3248">
      <w:pPr>
        <w:pStyle w:val="Prrafodelista"/>
        <w:spacing w:after="0" w:line="240" w:lineRule="auto"/>
        <w:rPr>
          <w:rFonts w:ascii="Arial" w:hAnsi="Arial" w:cs="Arial"/>
        </w:rPr>
      </w:pPr>
    </w:p>
    <w:p w14:paraId="1D9CCE9D" w14:textId="77777777" w:rsidR="002D3248" w:rsidRDefault="002D3248" w:rsidP="002D3248">
      <w:pPr>
        <w:pStyle w:val="Prrafodelista"/>
        <w:spacing w:after="0" w:line="240" w:lineRule="auto"/>
        <w:rPr>
          <w:rFonts w:ascii="Arial" w:hAnsi="Arial" w:cs="Arial"/>
        </w:rPr>
      </w:pPr>
    </w:p>
    <w:p w14:paraId="23AF2AF6" w14:textId="77777777" w:rsidR="00F805A5" w:rsidRPr="00DC74A8" w:rsidRDefault="00F805A5" w:rsidP="00DC74A8">
      <w:pPr>
        <w:spacing w:after="0" w:line="240" w:lineRule="auto"/>
        <w:rPr>
          <w:rFonts w:ascii="Arial" w:hAnsi="Arial" w:cs="Arial"/>
        </w:rPr>
      </w:pPr>
    </w:p>
    <w:p w14:paraId="120FF59D" w14:textId="77777777" w:rsidR="002D3248" w:rsidRPr="00F6075D" w:rsidRDefault="002D3248" w:rsidP="002D3248">
      <w:pPr>
        <w:spacing w:after="0" w:line="240" w:lineRule="auto"/>
        <w:rPr>
          <w:rFonts w:ascii="Arial" w:hAnsi="Arial" w:cs="Arial"/>
        </w:rPr>
      </w:pPr>
    </w:p>
    <w:p w14:paraId="094E3E23" w14:textId="77777777" w:rsidR="002D3248" w:rsidRPr="00392804" w:rsidRDefault="00516ADC" w:rsidP="004A4B71">
      <w:pPr>
        <w:jc w:val="center"/>
        <w:rPr>
          <w:rFonts w:ascii="Arial" w:hAnsi="Arial" w:cs="Arial"/>
          <w:b/>
        </w:rPr>
      </w:pPr>
      <w:r>
        <w:rPr>
          <w:rFonts w:ascii="Arial" w:hAnsi="Arial" w:cs="Arial"/>
          <w:b/>
        </w:rPr>
        <w:br w:type="page"/>
      </w:r>
      <w:r w:rsidR="002D3248" w:rsidRPr="00392804">
        <w:rPr>
          <w:rFonts w:ascii="Arial" w:hAnsi="Arial" w:cs="Arial"/>
          <w:b/>
        </w:rPr>
        <w:lastRenderedPageBreak/>
        <w:t>FORMULARIO Nº 2</w:t>
      </w:r>
    </w:p>
    <w:p w14:paraId="19B27DBD" w14:textId="77777777" w:rsidR="002D3248" w:rsidRDefault="002D3248" w:rsidP="002D3248">
      <w:pPr>
        <w:spacing w:after="0" w:line="240" w:lineRule="auto"/>
        <w:jc w:val="center"/>
        <w:rPr>
          <w:rFonts w:ascii="Arial" w:hAnsi="Arial" w:cs="Arial"/>
        </w:rPr>
      </w:pPr>
      <w:r w:rsidRPr="00392804">
        <w:rPr>
          <w:rFonts w:ascii="Arial" w:hAnsi="Arial" w:cs="Arial"/>
          <w:b/>
        </w:rPr>
        <w:t>IDENTIFICACIÓN DEL PROPONENTE PARA ASOCIACIONES ACCIDENTALES*</w:t>
      </w:r>
    </w:p>
    <w:p w14:paraId="6F8E77E6" w14:textId="77777777" w:rsidR="002D3248" w:rsidRDefault="002D3248" w:rsidP="002D3248">
      <w:pPr>
        <w:spacing w:after="0" w:line="240" w:lineRule="auto"/>
        <w:rPr>
          <w:rFonts w:ascii="Arial" w:hAnsi="Arial" w:cs="Arial"/>
        </w:rPr>
      </w:pPr>
    </w:p>
    <w:p w14:paraId="479AB441"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Denominación de la Asociación Accidental____________________________</w:t>
      </w:r>
    </w:p>
    <w:p w14:paraId="15020BA4" w14:textId="77777777" w:rsidR="002D3248" w:rsidRDefault="002D3248" w:rsidP="002D3248">
      <w:pPr>
        <w:pStyle w:val="Prrafodelista"/>
        <w:spacing w:after="0" w:line="240" w:lineRule="auto"/>
        <w:rPr>
          <w:rFonts w:ascii="Arial" w:hAnsi="Arial" w:cs="Arial"/>
        </w:rPr>
      </w:pPr>
    </w:p>
    <w:p w14:paraId="0A8546E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Asociados </w:t>
      </w:r>
    </w:p>
    <w:p w14:paraId="35FCF756" w14:textId="77777777" w:rsidR="002D3248" w:rsidRPr="00AB0C4F" w:rsidRDefault="002D3248" w:rsidP="002D3248">
      <w:pPr>
        <w:pStyle w:val="Prrafodelista"/>
        <w:rPr>
          <w:rFonts w:ascii="Arial" w:hAnsi="Arial" w:cs="Arial"/>
        </w:rPr>
      </w:pPr>
    </w:p>
    <w:p w14:paraId="44A970AA"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3353FC1B"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37FB6330" w14:textId="77777777" w:rsidR="002D3248" w:rsidRDefault="002D3248" w:rsidP="00E05E51">
      <w:pPr>
        <w:pStyle w:val="Prrafodelista"/>
        <w:numPr>
          <w:ilvl w:val="0"/>
          <w:numId w:val="20"/>
        </w:numPr>
        <w:spacing w:after="0" w:line="240" w:lineRule="auto"/>
        <w:rPr>
          <w:rFonts w:ascii="Arial" w:hAnsi="Arial" w:cs="Arial"/>
        </w:rPr>
      </w:pPr>
      <w:r>
        <w:rPr>
          <w:rFonts w:ascii="Arial" w:hAnsi="Arial" w:cs="Arial"/>
        </w:rPr>
        <w:t>______________________________</w:t>
      </w:r>
    </w:p>
    <w:p w14:paraId="4218F7F0" w14:textId="77777777" w:rsidR="002D3248" w:rsidRPr="00AB0C4F" w:rsidRDefault="002D3248" w:rsidP="002D3248">
      <w:pPr>
        <w:pStyle w:val="Prrafodelista"/>
        <w:rPr>
          <w:rFonts w:ascii="Arial" w:hAnsi="Arial" w:cs="Arial"/>
        </w:rPr>
      </w:pPr>
    </w:p>
    <w:p w14:paraId="52EC8150" w14:textId="77777777" w:rsidR="002D3248" w:rsidRPr="00AB0C4F" w:rsidRDefault="002D3248" w:rsidP="00E05E51">
      <w:pPr>
        <w:pStyle w:val="Prrafodelista"/>
        <w:numPr>
          <w:ilvl w:val="0"/>
          <w:numId w:val="19"/>
        </w:numPr>
        <w:spacing w:after="0" w:line="240" w:lineRule="auto"/>
        <w:rPr>
          <w:rFonts w:ascii="Arial" w:hAnsi="Arial" w:cs="Arial"/>
          <w:i/>
          <w:u w:val="single"/>
        </w:rPr>
      </w:pPr>
      <w:r w:rsidRPr="00AB0C4F">
        <w:rPr>
          <w:rFonts w:ascii="Arial" w:hAnsi="Arial" w:cs="Arial"/>
          <w:i/>
        </w:rPr>
        <w:t>Testimonio de Constitución de la Asociación Accidental</w:t>
      </w:r>
    </w:p>
    <w:p w14:paraId="5629ACB5" w14:textId="77777777" w:rsidR="002D3248" w:rsidRPr="00AB0C4F" w:rsidRDefault="002D3248" w:rsidP="002D3248">
      <w:pPr>
        <w:pStyle w:val="Prrafodelista"/>
        <w:spacing w:after="0" w:line="240" w:lineRule="auto"/>
        <w:rPr>
          <w:rFonts w:ascii="Arial" w:hAnsi="Arial" w:cs="Arial"/>
          <w:i/>
          <w:u w:val="single"/>
        </w:rPr>
      </w:pPr>
    </w:p>
    <w:p w14:paraId="17D38302" w14:textId="77777777" w:rsidR="002D3248" w:rsidRPr="00C415CB" w:rsidRDefault="002D3248" w:rsidP="002D3248">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2855A2BE" w14:textId="77777777" w:rsidR="002D3248" w:rsidRPr="00C415CB" w:rsidRDefault="002D3248" w:rsidP="002D3248">
      <w:pPr>
        <w:spacing w:after="0" w:line="240" w:lineRule="auto"/>
        <w:rPr>
          <w:rFonts w:ascii="Arial" w:hAnsi="Arial" w:cs="Arial"/>
          <w:i/>
          <w:u w:val="single"/>
        </w:rPr>
      </w:pPr>
    </w:p>
    <w:p w14:paraId="785123A5"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Nombre de la empresa líder ________________________________________</w:t>
      </w:r>
    </w:p>
    <w:p w14:paraId="5BD15BDD" w14:textId="77777777" w:rsidR="002D3248" w:rsidRPr="00AB0C4F" w:rsidRDefault="002D3248" w:rsidP="002D3248">
      <w:pPr>
        <w:pStyle w:val="Prrafodelista"/>
        <w:rPr>
          <w:rFonts w:ascii="Arial" w:hAnsi="Arial" w:cs="Arial"/>
        </w:rPr>
      </w:pPr>
    </w:p>
    <w:p w14:paraId="09BE0EEC"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_______________________________________________</w:t>
      </w:r>
    </w:p>
    <w:p w14:paraId="5B4F1AD8" w14:textId="77777777" w:rsidR="002D3248" w:rsidRPr="00510B55" w:rsidRDefault="002D3248" w:rsidP="002D3248">
      <w:pPr>
        <w:pStyle w:val="Prrafodelista"/>
        <w:rPr>
          <w:rFonts w:ascii="Arial" w:hAnsi="Arial" w:cs="Arial"/>
        </w:rPr>
      </w:pPr>
    </w:p>
    <w:p w14:paraId="04C5C9A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_____________________________</w:t>
      </w:r>
    </w:p>
    <w:p w14:paraId="32D4F450" w14:textId="77777777" w:rsidR="002D3248" w:rsidRPr="00510B55" w:rsidRDefault="002D3248" w:rsidP="002D3248">
      <w:pPr>
        <w:pStyle w:val="Prrafodelista"/>
        <w:rPr>
          <w:rFonts w:ascii="Arial" w:hAnsi="Arial" w:cs="Arial"/>
        </w:rPr>
      </w:pPr>
    </w:p>
    <w:p w14:paraId="2EAD7E33"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Teléfonos ______________________________ </w:t>
      </w:r>
    </w:p>
    <w:p w14:paraId="50CF3BE6" w14:textId="77777777" w:rsidR="002D3248" w:rsidRPr="00510B55" w:rsidRDefault="002D3248" w:rsidP="002D3248">
      <w:pPr>
        <w:pStyle w:val="Prrafodelista"/>
        <w:rPr>
          <w:rFonts w:ascii="Arial" w:hAnsi="Arial" w:cs="Arial"/>
        </w:rPr>
      </w:pPr>
    </w:p>
    <w:p w14:paraId="3939CA6F" w14:textId="77777777" w:rsidR="002D3248" w:rsidRDefault="002D3248" w:rsidP="00E05E51">
      <w:pPr>
        <w:pStyle w:val="Prrafodelista"/>
        <w:numPr>
          <w:ilvl w:val="0"/>
          <w:numId w:val="19"/>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7917E308" w14:textId="77777777" w:rsidR="002D3248" w:rsidRPr="00510B55" w:rsidRDefault="002D3248" w:rsidP="002D3248">
      <w:pPr>
        <w:pStyle w:val="Prrafodelista"/>
        <w:rPr>
          <w:rFonts w:ascii="Arial" w:hAnsi="Arial" w:cs="Arial"/>
        </w:rPr>
      </w:pPr>
    </w:p>
    <w:p w14:paraId="246D9A87"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_____________________________________________</w:t>
      </w:r>
    </w:p>
    <w:p w14:paraId="1BCDE0D2" w14:textId="77777777" w:rsidR="002D3248" w:rsidRPr="00AB0C4F" w:rsidRDefault="002D3248" w:rsidP="002D3248">
      <w:pPr>
        <w:rPr>
          <w:rFonts w:ascii="Arial" w:hAnsi="Arial" w:cs="Arial"/>
        </w:rPr>
      </w:pPr>
    </w:p>
    <w:p w14:paraId="44369F79"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Nombre del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 xml:space="preserve">egal de la </w:t>
      </w:r>
      <w:r w:rsidR="008C03CF">
        <w:rPr>
          <w:rFonts w:ascii="Arial" w:hAnsi="Arial" w:cs="Arial"/>
        </w:rPr>
        <w:t>A</w:t>
      </w:r>
      <w:r>
        <w:rPr>
          <w:rFonts w:ascii="Arial" w:hAnsi="Arial" w:cs="Arial"/>
        </w:rPr>
        <w:t xml:space="preserve">sociación </w:t>
      </w:r>
      <w:r w:rsidR="008C03CF">
        <w:rPr>
          <w:rFonts w:ascii="Arial" w:hAnsi="Arial" w:cs="Arial"/>
        </w:rPr>
        <w:t>A</w:t>
      </w:r>
      <w:r>
        <w:rPr>
          <w:rFonts w:ascii="Arial" w:hAnsi="Arial" w:cs="Arial"/>
        </w:rPr>
        <w:t xml:space="preserve">ccidental </w:t>
      </w:r>
    </w:p>
    <w:p w14:paraId="7E90ADDC" w14:textId="77777777" w:rsidR="002D3248" w:rsidRPr="00AB0C4F" w:rsidRDefault="002D3248" w:rsidP="002D3248">
      <w:pPr>
        <w:pStyle w:val="Prrafodelista"/>
        <w:rPr>
          <w:rFonts w:ascii="Arial" w:hAnsi="Arial" w:cs="Arial"/>
        </w:rPr>
      </w:pPr>
    </w:p>
    <w:p w14:paraId="0F6AC703"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______________________________________________________________</w:t>
      </w:r>
    </w:p>
    <w:p w14:paraId="0E617BC2" w14:textId="77777777" w:rsidR="002D3248" w:rsidRDefault="002D3248" w:rsidP="002D3248">
      <w:pPr>
        <w:pStyle w:val="Prrafodelista"/>
        <w:spacing w:after="0" w:line="240" w:lineRule="auto"/>
        <w:rPr>
          <w:rFonts w:ascii="Arial" w:hAnsi="Arial" w:cs="Arial"/>
        </w:rPr>
      </w:pPr>
    </w:p>
    <w:p w14:paraId="4CD587C2" w14:textId="77777777" w:rsidR="002D3248" w:rsidRDefault="002D3248" w:rsidP="00E05E51">
      <w:pPr>
        <w:pStyle w:val="Prrafodelista"/>
        <w:numPr>
          <w:ilvl w:val="0"/>
          <w:numId w:val="19"/>
        </w:numPr>
        <w:spacing w:after="0" w:line="240" w:lineRule="auto"/>
        <w:rPr>
          <w:rFonts w:ascii="Arial" w:hAnsi="Arial" w:cs="Arial"/>
        </w:rPr>
      </w:pPr>
      <w:r>
        <w:rPr>
          <w:rFonts w:ascii="Arial" w:hAnsi="Arial" w:cs="Arial"/>
        </w:rPr>
        <w:t xml:space="preserve">Documento que lo acredita como </w:t>
      </w:r>
      <w:r w:rsidR="008C03CF">
        <w:rPr>
          <w:rFonts w:ascii="Arial" w:hAnsi="Arial" w:cs="Arial"/>
        </w:rPr>
        <w:t>R</w:t>
      </w:r>
      <w:r>
        <w:rPr>
          <w:rFonts w:ascii="Arial" w:hAnsi="Arial" w:cs="Arial"/>
        </w:rPr>
        <w:t xml:space="preserve">epresentante </w:t>
      </w:r>
      <w:r w:rsidR="008C03CF">
        <w:rPr>
          <w:rFonts w:ascii="Arial" w:hAnsi="Arial" w:cs="Arial"/>
        </w:rPr>
        <w:t>L</w:t>
      </w:r>
      <w:r>
        <w:rPr>
          <w:rFonts w:ascii="Arial" w:hAnsi="Arial" w:cs="Arial"/>
        </w:rPr>
        <w:t>egal</w:t>
      </w:r>
    </w:p>
    <w:p w14:paraId="36C605DA" w14:textId="77777777" w:rsidR="002D3248" w:rsidRPr="00510B55" w:rsidRDefault="002D3248" w:rsidP="002D3248">
      <w:pPr>
        <w:pStyle w:val="Prrafodelista"/>
        <w:rPr>
          <w:rFonts w:ascii="Arial" w:hAnsi="Arial" w:cs="Arial"/>
        </w:rPr>
      </w:pPr>
    </w:p>
    <w:p w14:paraId="65DB5702" w14:textId="77777777" w:rsidR="002D3248" w:rsidRDefault="002D3248" w:rsidP="002D3248">
      <w:pPr>
        <w:pStyle w:val="Prrafodelista"/>
        <w:spacing w:after="0" w:line="240" w:lineRule="auto"/>
        <w:rPr>
          <w:rFonts w:ascii="Arial" w:hAnsi="Arial" w:cs="Arial"/>
        </w:rPr>
      </w:pPr>
      <w:r>
        <w:rPr>
          <w:rFonts w:ascii="Arial" w:hAnsi="Arial" w:cs="Arial"/>
        </w:rPr>
        <w:t>_______________________________________________________________</w:t>
      </w:r>
    </w:p>
    <w:p w14:paraId="2AA5C743" w14:textId="77777777" w:rsidR="002D3248" w:rsidRPr="00510B55" w:rsidRDefault="002D3248" w:rsidP="002D3248">
      <w:pPr>
        <w:pStyle w:val="Prrafodelista"/>
        <w:rPr>
          <w:rFonts w:ascii="Arial" w:hAnsi="Arial" w:cs="Arial"/>
        </w:rPr>
      </w:pPr>
    </w:p>
    <w:p w14:paraId="34DA1F85" w14:textId="77777777" w:rsidR="002D3248" w:rsidRDefault="002D3248" w:rsidP="002D3248">
      <w:pPr>
        <w:pStyle w:val="Prrafodelista"/>
        <w:spacing w:after="0" w:line="240" w:lineRule="auto"/>
        <w:rPr>
          <w:rFonts w:ascii="Arial" w:hAnsi="Arial" w:cs="Arial"/>
        </w:rPr>
      </w:pPr>
    </w:p>
    <w:p w14:paraId="2EF8046A" w14:textId="77777777" w:rsidR="002D3248" w:rsidRPr="00E97814" w:rsidRDefault="002D3248" w:rsidP="002D3248">
      <w:pPr>
        <w:spacing w:after="0" w:line="240" w:lineRule="auto"/>
        <w:rPr>
          <w:rFonts w:ascii="Arial" w:hAnsi="Arial" w:cs="Arial"/>
        </w:rPr>
      </w:pPr>
    </w:p>
    <w:p w14:paraId="7BCE1AD7" w14:textId="77777777" w:rsidR="002D3248" w:rsidRDefault="002D3248" w:rsidP="002D3248">
      <w:pPr>
        <w:pStyle w:val="Prrafodelista"/>
        <w:spacing w:after="0" w:line="240" w:lineRule="auto"/>
        <w:rPr>
          <w:rFonts w:ascii="Arial" w:hAnsi="Arial" w:cs="Arial"/>
        </w:rPr>
      </w:pPr>
    </w:p>
    <w:p w14:paraId="2CE89D1F" w14:textId="77777777" w:rsidR="002D3248" w:rsidRDefault="002D3248" w:rsidP="002D3248">
      <w:pPr>
        <w:pStyle w:val="Prrafodelista"/>
        <w:spacing w:after="0" w:line="240" w:lineRule="auto"/>
        <w:rPr>
          <w:rFonts w:ascii="Arial" w:hAnsi="Arial" w:cs="Arial"/>
        </w:rPr>
      </w:pPr>
    </w:p>
    <w:p w14:paraId="72E08134"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9C9AB04"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38B28D7F" w14:textId="77777777" w:rsidR="002D3248" w:rsidRDefault="002D3248" w:rsidP="002D3248">
      <w:pPr>
        <w:spacing w:after="0" w:line="240" w:lineRule="auto"/>
        <w:rPr>
          <w:rFonts w:ascii="Arial" w:hAnsi="Arial" w:cs="Arial"/>
        </w:rPr>
      </w:pPr>
    </w:p>
    <w:p w14:paraId="34EB2132" w14:textId="77777777" w:rsidR="002D3248" w:rsidRPr="00E97814" w:rsidRDefault="002D3248" w:rsidP="002D3248">
      <w:pPr>
        <w:spacing w:after="0" w:line="240" w:lineRule="auto"/>
        <w:rPr>
          <w:rFonts w:ascii="Arial" w:hAnsi="Arial" w:cs="Arial"/>
        </w:rPr>
      </w:pPr>
    </w:p>
    <w:p w14:paraId="3B654FC2" w14:textId="77777777" w:rsidR="002D3248" w:rsidRPr="004A4B71" w:rsidRDefault="004A4B71" w:rsidP="004A4B71">
      <w:pPr>
        <w:spacing w:after="0" w:line="240" w:lineRule="auto"/>
        <w:rPr>
          <w:rFonts w:ascii="Arial" w:hAnsi="Arial" w:cs="Arial"/>
          <w:u w:val="single"/>
        </w:rPr>
      </w:pPr>
      <w:r w:rsidRPr="004A4B71">
        <w:rPr>
          <w:rFonts w:ascii="Arial" w:hAnsi="Arial" w:cs="Arial"/>
          <w:b/>
          <w:u w:val="single"/>
        </w:rPr>
        <w:t xml:space="preserve">Nota: </w:t>
      </w:r>
      <w:r w:rsidR="002D3248" w:rsidRPr="004A4B71">
        <w:rPr>
          <w:rFonts w:ascii="Arial" w:hAnsi="Arial" w:cs="Arial"/>
          <w:b/>
          <w:u w:val="single"/>
        </w:rPr>
        <w:t>Adicionalmente cada asociado debe llenar el formulario de identificación para empresas</w:t>
      </w:r>
      <w:r w:rsidR="002D3248" w:rsidRPr="004A4B71">
        <w:rPr>
          <w:rFonts w:ascii="Arial" w:hAnsi="Arial" w:cs="Arial"/>
          <w:u w:val="single"/>
        </w:rPr>
        <w:t>.</w:t>
      </w:r>
    </w:p>
    <w:p w14:paraId="38B1A217" w14:textId="65CAF4D4" w:rsidR="002D3248" w:rsidRPr="00F6075D" w:rsidRDefault="006F15D1" w:rsidP="008A3E87">
      <w:pPr>
        <w:jc w:val="center"/>
        <w:rPr>
          <w:rFonts w:ascii="Arial" w:hAnsi="Arial" w:cs="Arial"/>
          <w:b/>
        </w:rPr>
      </w:pPr>
      <w:r>
        <w:rPr>
          <w:rFonts w:ascii="Arial" w:hAnsi="Arial" w:cs="Arial"/>
        </w:rPr>
        <w:br w:type="page"/>
      </w:r>
      <w:r w:rsidR="002D3248" w:rsidRPr="00F6075D">
        <w:rPr>
          <w:rFonts w:ascii="Arial" w:hAnsi="Arial" w:cs="Arial"/>
          <w:b/>
        </w:rPr>
        <w:lastRenderedPageBreak/>
        <w:t xml:space="preserve">FORMULARIO Nº </w:t>
      </w:r>
      <w:r w:rsidR="00F805A5">
        <w:rPr>
          <w:rFonts w:ascii="Arial" w:hAnsi="Arial" w:cs="Arial"/>
          <w:b/>
        </w:rPr>
        <w:t>C-</w:t>
      </w:r>
      <w:r w:rsidR="00DE2464">
        <w:rPr>
          <w:rFonts w:ascii="Arial" w:hAnsi="Arial" w:cs="Arial"/>
          <w:b/>
        </w:rPr>
        <w:t>1</w:t>
      </w:r>
    </w:p>
    <w:p w14:paraId="11A41351" w14:textId="77777777" w:rsidR="002D3248" w:rsidRPr="004A4B71" w:rsidRDefault="002D3248" w:rsidP="002D3248">
      <w:pPr>
        <w:spacing w:after="0" w:line="240" w:lineRule="auto"/>
        <w:jc w:val="center"/>
        <w:rPr>
          <w:rFonts w:ascii="Arial" w:hAnsi="Arial" w:cs="Arial"/>
          <w:b/>
          <w:u w:val="single"/>
        </w:rPr>
      </w:pPr>
      <w:r w:rsidRPr="004A4B71">
        <w:rPr>
          <w:rFonts w:ascii="Arial" w:hAnsi="Arial" w:cs="Arial"/>
          <w:b/>
          <w:u w:val="single"/>
        </w:rPr>
        <w:t>ESPECIFICACIONES TÉCNICAS</w:t>
      </w:r>
    </w:p>
    <w:p w14:paraId="5E85BE6D" w14:textId="77777777" w:rsidR="002D3248" w:rsidRDefault="002D3248" w:rsidP="002D3248">
      <w:pPr>
        <w:pStyle w:val="Prrafodelista"/>
        <w:spacing w:after="0" w:line="240" w:lineRule="auto"/>
        <w:rPr>
          <w:rFonts w:ascii="Arial" w:hAnsi="Arial" w:cs="Arial"/>
        </w:rPr>
      </w:pPr>
    </w:p>
    <w:p w14:paraId="4B704A97" w14:textId="77777777" w:rsidR="004A4B71" w:rsidRDefault="004A4B71" w:rsidP="004A4B71">
      <w:pPr>
        <w:tabs>
          <w:tab w:val="left" w:pos="-720"/>
        </w:tabs>
        <w:suppressAutoHyphens/>
        <w:spacing w:after="60"/>
        <w:jc w:val="center"/>
        <w:outlineLvl w:val="0"/>
        <w:rPr>
          <w:rFonts w:ascii="Arial" w:hAnsi="Arial" w:cs="Arial"/>
          <w:b/>
          <w:spacing w:val="-2"/>
          <w:sz w:val="10"/>
          <w:szCs w:val="36"/>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3828"/>
        <w:gridCol w:w="2268"/>
        <w:gridCol w:w="567"/>
        <w:gridCol w:w="567"/>
        <w:gridCol w:w="1767"/>
      </w:tblGrid>
      <w:tr w:rsidR="00DE2464" w:rsidRPr="005E3957" w14:paraId="2846119E" w14:textId="77777777" w:rsidTr="00EF5C42">
        <w:trPr>
          <w:trHeight w:val="649"/>
        </w:trPr>
        <w:tc>
          <w:tcPr>
            <w:tcW w:w="582" w:type="dxa"/>
            <w:vMerge w:val="restart"/>
            <w:shd w:val="clear" w:color="auto" w:fill="FFFFFF" w:themeFill="background1"/>
            <w:vAlign w:val="center"/>
            <w:hideMark/>
          </w:tcPr>
          <w:p w14:paraId="15402FD4"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val="es-ES" w:eastAsia="es-ES"/>
              </w:rPr>
              <w:t>No</w:t>
            </w:r>
          </w:p>
        </w:tc>
        <w:tc>
          <w:tcPr>
            <w:tcW w:w="3828" w:type="dxa"/>
            <w:shd w:val="clear" w:color="auto" w:fill="FFFFFF" w:themeFill="background1"/>
            <w:vAlign w:val="center"/>
            <w:hideMark/>
          </w:tcPr>
          <w:p w14:paraId="5A778A37"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PARA SER LLENADO POR LA CSBP</w:t>
            </w:r>
          </w:p>
        </w:tc>
        <w:tc>
          <w:tcPr>
            <w:tcW w:w="2268" w:type="dxa"/>
            <w:shd w:val="clear" w:color="auto" w:fill="FFFFFF" w:themeFill="background1"/>
            <w:vAlign w:val="center"/>
            <w:hideMark/>
          </w:tcPr>
          <w:p w14:paraId="36FE54A5"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Para ser llenado por el proponente el momento de presentar su propuesta</w:t>
            </w:r>
          </w:p>
        </w:tc>
        <w:tc>
          <w:tcPr>
            <w:tcW w:w="2901" w:type="dxa"/>
            <w:gridSpan w:val="3"/>
            <w:shd w:val="clear" w:color="auto" w:fill="FFFFFF" w:themeFill="background1"/>
            <w:vAlign w:val="center"/>
            <w:hideMark/>
          </w:tcPr>
          <w:p w14:paraId="560210A9"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PARA LA CALIFICACIÓN DE LA CSBP</w:t>
            </w:r>
          </w:p>
        </w:tc>
      </w:tr>
      <w:tr w:rsidR="00DE2464" w:rsidRPr="005E3957" w14:paraId="1EA1AD1F" w14:textId="77777777" w:rsidTr="00526E53">
        <w:trPr>
          <w:trHeight w:val="300"/>
        </w:trPr>
        <w:tc>
          <w:tcPr>
            <w:tcW w:w="582" w:type="dxa"/>
            <w:vMerge/>
            <w:shd w:val="clear" w:color="auto" w:fill="FFFFFF" w:themeFill="background1"/>
            <w:vAlign w:val="center"/>
            <w:hideMark/>
          </w:tcPr>
          <w:p w14:paraId="231E954B" w14:textId="77777777" w:rsidR="005E3957" w:rsidRPr="0057185F" w:rsidRDefault="005E3957" w:rsidP="005E3957">
            <w:pPr>
              <w:spacing w:after="0" w:line="240" w:lineRule="auto"/>
              <w:rPr>
                <w:rFonts w:ascii="Arial" w:eastAsia="Times New Roman" w:hAnsi="Arial" w:cs="Arial"/>
                <w:b/>
                <w:bCs/>
                <w:color w:val="000000"/>
                <w:sz w:val="18"/>
                <w:szCs w:val="18"/>
                <w:lang w:val="es-ES" w:eastAsia="es-ES"/>
              </w:rPr>
            </w:pPr>
          </w:p>
        </w:tc>
        <w:tc>
          <w:tcPr>
            <w:tcW w:w="3828" w:type="dxa"/>
            <w:vMerge w:val="restart"/>
            <w:shd w:val="clear" w:color="auto" w:fill="FFFFFF" w:themeFill="background1"/>
            <w:vAlign w:val="center"/>
            <w:hideMark/>
          </w:tcPr>
          <w:p w14:paraId="67522F3E"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CARACTERÍSTICAS SOLICITADAS</w:t>
            </w:r>
          </w:p>
        </w:tc>
        <w:tc>
          <w:tcPr>
            <w:tcW w:w="2268" w:type="dxa"/>
            <w:vMerge w:val="restart"/>
            <w:shd w:val="clear" w:color="auto" w:fill="FFFFFF" w:themeFill="background1"/>
            <w:vAlign w:val="center"/>
            <w:hideMark/>
          </w:tcPr>
          <w:p w14:paraId="56EB44EC"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CARACTERÍSTICAS OFERTADAS</w:t>
            </w:r>
          </w:p>
        </w:tc>
        <w:tc>
          <w:tcPr>
            <w:tcW w:w="1134" w:type="dxa"/>
            <w:gridSpan w:val="2"/>
            <w:shd w:val="clear" w:color="auto" w:fill="FFFFFF" w:themeFill="background1"/>
            <w:vAlign w:val="center"/>
            <w:hideMark/>
          </w:tcPr>
          <w:p w14:paraId="1AC0050D"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Cumple</w:t>
            </w:r>
          </w:p>
        </w:tc>
        <w:tc>
          <w:tcPr>
            <w:tcW w:w="1767" w:type="dxa"/>
            <w:shd w:val="clear" w:color="auto" w:fill="FFFFFF" w:themeFill="background1"/>
            <w:vAlign w:val="center"/>
            <w:hideMark/>
          </w:tcPr>
          <w:p w14:paraId="538E8C1A"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OBSERVACIONES</w:t>
            </w:r>
          </w:p>
        </w:tc>
      </w:tr>
      <w:tr w:rsidR="00DE2464" w:rsidRPr="005E3957" w14:paraId="0EFFA01A" w14:textId="77777777" w:rsidTr="00526E53">
        <w:trPr>
          <w:trHeight w:val="480"/>
        </w:trPr>
        <w:tc>
          <w:tcPr>
            <w:tcW w:w="582" w:type="dxa"/>
            <w:vMerge/>
            <w:shd w:val="clear" w:color="auto" w:fill="FFFFFF" w:themeFill="background1"/>
            <w:vAlign w:val="center"/>
            <w:hideMark/>
          </w:tcPr>
          <w:p w14:paraId="3B7B326A" w14:textId="77777777" w:rsidR="005E3957" w:rsidRPr="0057185F" w:rsidRDefault="005E3957" w:rsidP="005E3957">
            <w:pPr>
              <w:spacing w:after="0" w:line="240" w:lineRule="auto"/>
              <w:rPr>
                <w:rFonts w:ascii="Arial" w:eastAsia="Times New Roman" w:hAnsi="Arial" w:cs="Arial"/>
                <w:b/>
                <w:bCs/>
                <w:color w:val="000000"/>
                <w:sz w:val="18"/>
                <w:szCs w:val="18"/>
                <w:lang w:val="es-ES" w:eastAsia="es-ES"/>
              </w:rPr>
            </w:pPr>
          </w:p>
        </w:tc>
        <w:tc>
          <w:tcPr>
            <w:tcW w:w="3828" w:type="dxa"/>
            <w:vMerge/>
            <w:shd w:val="clear" w:color="auto" w:fill="FFFFFF" w:themeFill="background1"/>
            <w:vAlign w:val="center"/>
            <w:hideMark/>
          </w:tcPr>
          <w:p w14:paraId="0049D02C" w14:textId="77777777" w:rsidR="005E3957" w:rsidRPr="0057185F" w:rsidRDefault="005E3957" w:rsidP="005E3957">
            <w:pPr>
              <w:spacing w:after="0" w:line="240" w:lineRule="auto"/>
              <w:rPr>
                <w:rFonts w:ascii="Arial" w:eastAsia="Times New Roman" w:hAnsi="Arial" w:cs="Arial"/>
                <w:b/>
                <w:bCs/>
                <w:color w:val="000000"/>
                <w:sz w:val="18"/>
                <w:szCs w:val="18"/>
                <w:lang w:val="es-ES" w:eastAsia="es-ES"/>
              </w:rPr>
            </w:pPr>
          </w:p>
        </w:tc>
        <w:tc>
          <w:tcPr>
            <w:tcW w:w="2268" w:type="dxa"/>
            <w:vMerge/>
            <w:shd w:val="clear" w:color="auto" w:fill="FFFFFF" w:themeFill="background1"/>
            <w:vAlign w:val="center"/>
            <w:hideMark/>
          </w:tcPr>
          <w:p w14:paraId="2AC3DC49" w14:textId="77777777" w:rsidR="005E3957" w:rsidRPr="0057185F" w:rsidRDefault="005E3957" w:rsidP="005E3957">
            <w:pPr>
              <w:spacing w:after="0" w:line="240" w:lineRule="auto"/>
              <w:rPr>
                <w:rFonts w:ascii="Arial" w:eastAsia="Times New Roman" w:hAnsi="Arial" w:cs="Arial"/>
                <w:b/>
                <w:bCs/>
                <w:color w:val="000000"/>
                <w:sz w:val="18"/>
                <w:szCs w:val="18"/>
                <w:lang w:val="es-ES" w:eastAsia="es-ES"/>
              </w:rPr>
            </w:pPr>
          </w:p>
        </w:tc>
        <w:tc>
          <w:tcPr>
            <w:tcW w:w="567" w:type="dxa"/>
            <w:shd w:val="clear" w:color="auto" w:fill="FFFFFF" w:themeFill="background1"/>
            <w:vAlign w:val="center"/>
            <w:hideMark/>
          </w:tcPr>
          <w:p w14:paraId="36E6AE1E"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SI</w:t>
            </w:r>
          </w:p>
        </w:tc>
        <w:tc>
          <w:tcPr>
            <w:tcW w:w="567" w:type="dxa"/>
            <w:shd w:val="clear" w:color="auto" w:fill="FFFFFF" w:themeFill="background1"/>
            <w:vAlign w:val="center"/>
            <w:hideMark/>
          </w:tcPr>
          <w:p w14:paraId="4AB295B5"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val="es-ES" w:eastAsia="es-ES"/>
              </w:rPr>
              <w:t>No</w:t>
            </w:r>
          </w:p>
        </w:tc>
        <w:tc>
          <w:tcPr>
            <w:tcW w:w="1767" w:type="dxa"/>
            <w:shd w:val="clear" w:color="auto" w:fill="FFFFFF" w:themeFill="background1"/>
            <w:vAlign w:val="center"/>
            <w:hideMark/>
          </w:tcPr>
          <w:p w14:paraId="40260E4E" w14:textId="77777777" w:rsidR="005E3957" w:rsidRPr="0057185F" w:rsidRDefault="005E3957" w:rsidP="005E3957">
            <w:pPr>
              <w:spacing w:after="0" w:line="240" w:lineRule="auto"/>
              <w:jc w:val="center"/>
              <w:rPr>
                <w:rFonts w:ascii="Arial" w:eastAsia="Times New Roman" w:hAnsi="Arial" w:cs="Arial"/>
                <w:b/>
                <w:bCs/>
                <w:color w:val="000000"/>
                <w:sz w:val="18"/>
                <w:szCs w:val="18"/>
                <w:lang w:val="es-ES" w:eastAsia="es-ES"/>
              </w:rPr>
            </w:pPr>
            <w:r w:rsidRPr="0057185F">
              <w:rPr>
                <w:rFonts w:ascii="Arial" w:eastAsia="Times New Roman" w:hAnsi="Arial" w:cs="Arial"/>
                <w:b/>
                <w:bCs/>
                <w:color w:val="000000"/>
                <w:sz w:val="18"/>
                <w:szCs w:val="18"/>
                <w:lang w:eastAsia="es-ES"/>
              </w:rPr>
              <w:t>(especificar por qué no cumple)</w:t>
            </w:r>
          </w:p>
        </w:tc>
      </w:tr>
      <w:tr w:rsidR="00DE2464" w:rsidRPr="005E3957" w14:paraId="54535B1B" w14:textId="77777777" w:rsidTr="00526E53">
        <w:trPr>
          <w:trHeight w:val="615"/>
        </w:trPr>
        <w:tc>
          <w:tcPr>
            <w:tcW w:w="582" w:type="dxa"/>
            <w:shd w:val="clear" w:color="auto" w:fill="FFFFFF" w:themeFill="background1"/>
            <w:vAlign w:val="center"/>
            <w:hideMark/>
          </w:tcPr>
          <w:p w14:paraId="7FADD025" w14:textId="62AFB5AB" w:rsidR="005E3957" w:rsidRPr="005E3957" w:rsidRDefault="005E3957" w:rsidP="005E3957">
            <w:pPr>
              <w:spacing w:after="0" w:line="240" w:lineRule="auto"/>
              <w:jc w:val="center"/>
              <w:rPr>
                <w:rFonts w:ascii="Arial" w:eastAsia="Times New Roman" w:hAnsi="Arial" w:cs="Arial"/>
                <w:b/>
                <w:bCs/>
                <w:color w:val="000000"/>
                <w:sz w:val="20"/>
                <w:szCs w:val="20"/>
                <w:lang w:val="es-ES" w:eastAsia="es-ES"/>
              </w:rPr>
            </w:pPr>
          </w:p>
        </w:tc>
        <w:tc>
          <w:tcPr>
            <w:tcW w:w="3828" w:type="dxa"/>
            <w:shd w:val="clear" w:color="auto" w:fill="FFFFFF" w:themeFill="background1"/>
            <w:vAlign w:val="center"/>
            <w:hideMark/>
          </w:tcPr>
          <w:p w14:paraId="4A171F51" w14:textId="769C2640" w:rsidR="005E3957" w:rsidRPr="00526E53" w:rsidRDefault="00B24FCF" w:rsidP="005E3957">
            <w:pPr>
              <w:spacing w:after="0" w:line="240" w:lineRule="auto"/>
              <w:rPr>
                <w:rFonts w:ascii="Arial" w:eastAsia="Times New Roman" w:hAnsi="Arial" w:cs="Arial"/>
                <w:b/>
                <w:bCs/>
                <w:color w:val="000000"/>
                <w:sz w:val="24"/>
                <w:szCs w:val="24"/>
                <w:lang w:val="es-ES" w:eastAsia="es-ES"/>
              </w:rPr>
            </w:pPr>
            <w:r w:rsidRPr="00526E53">
              <w:rPr>
                <w:rFonts w:ascii="Arial" w:eastAsia="Times New Roman" w:hAnsi="Arial" w:cs="Arial"/>
                <w:b/>
                <w:bCs/>
                <w:color w:val="000000"/>
                <w:sz w:val="20"/>
                <w:szCs w:val="20"/>
                <w:lang w:eastAsia="es-ES"/>
              </w:rPr>
              <w:t>SERVICIO DE CONTAC CENTER A NIVEL NACIONAL</w:t>
            </w:r>
          </w:p>
        </w:tc>
        <w:tc>
          <w:tcPr>
            <w:tcW w:w="2268" w:type="dxa"/>
            <w:shd w:val="clear" w:color="auto" w:fill="FFFFFF" w:themeFill="background1"/>
            <w:vAlign w:val="center"/>
            <w:hideMark/>
          </w:tcPr>
          <w:p w14:paraId="74193446" w14:textId="77777777" w:rsidR="005E3957" w:rsidRPr="005E3957" w:rsidRDefault="005E3957" w:rsidP="005E3957">
            <w:pPr>
              <w:spacing w:after="0" w:line="240" w:lineRule="auto"/>
              <w:jc w:val="center"/>
              <w:rPr>
                <w:rFonts w:ascii="Arial" w:eastAsia="Times New Roman" w:hAnsi="Arial" w:cs="Arial"/>
                <w:b/>
                <w:bCs/>
                <w:color w:val="000000"/>
                <w:lang w:val="es-ES" w:eastAsia="es-ES"/>
              </w:rPr>
            </w:pPr>
            <w:r w:rsidRPr="005E3957">
              <w:rPr>
                <w:rFonts w:ascii="Arial" w:eastAsia="Times New Roman" w:hAnsi="Arial" w:cs="Arial"/>
                <w:b/>
                <w:bCs/>
                <w:color w:val="000000"/>
                <w:lang w:val="es-ES" w:eastAsia="es-ES"/>
              </w:rPr>
              <w:t> </w:t>
            </w:r>
          </w:p>
        </w:tc>
        <w:tc>
          <w:tcPr>
            <w:tcW w:w="567" w:type="dxa"/>
            <w:shd w:val="clear" w:color="auto" w:fill="FFFFFF" w:themeFill="background1"/>
            <w:vAlign w:val="center"/>
            <w:hideMark/>
          </w:tcPr>
          <w:p w14:paraId="05F75712" w14:textId="77777777" w:rsidR="005E3957" w:rsidRPr="005E3957" w:rsidRDefault="005E3957" w:rsidP="005E3957">
            <w:pPr>
              <w:spacing w:after="0" w:line="240" w:lineRule="auto"/>
              <w:jc w:val="center"/>
              <w:rPr>
                <w:rFonts w:ascii="Arial" w:eastAsia="Times New Roman" w:hAnsi="Arial" w:cs="Arial"/>
                <w:b/>
                <w:bCs/>
                <w:color w:val="000000"/>
                <w:lang w:val="es-ES" w:eastAsia="es-ES"/>
              </w:rPr>
            </w:pPr>
            <w:r w:rsidRPr="005E3957">
              <w:rPr>
                <w:rFonts w:ascii="Arial" w:eastAsia="Times New Roman" w:hAnsi="Arial" w:cs="Arial"/>
                <w:b/>
                <w:bCs/>
                <w:color w:val="000000"/>
                <w:lang w:val="es-ES" w:eastAsia="es-ES"/>
              </w:rPr>
              <w:t> </w:t>
            </w:r>
          </w:p>
        </w:tc>
        <w:tc>
          <w:tcPr>
            <w:tcW w:w="567" w:type="dxa"/>
            <w:shd w:val="clear" w:color="auto" w:fill="FFFFFF" w:themeFill="background1"/>
            <w:vAlign w:val="center"/>
            <w:hideMark/>
          </w:tcPr>
          <w:p w14:paraId="7CD407E8" w14:textId="77777777" w:rsidR="005E3957" w:rsidRPr="005E3957" w:rsidRDefault="005E3957" w:rsidP="005E3957">
            <w:pPr>
              <w:spacing w:after="0" w:line="240" w:lineRule="auto"/>
              <w:jc w:val="center"/>
              <w:rPr>
                <w:rFonts w:ascii="Arial" w:eastAsia="Times New Roman" w:hAnsi="Arial" w:cs="Arial"/>
                <w:b/>
                <w:bCs/>
                <w:color w:val="000000"/>
                <w:lang w:val="es-ES" w:eastAsia="es-ES"/>
              </w:rPr>
            </w:pPr>
            <w:r w:rsidRPr="005E3957">
              <w:rPr>
                <w:rFonts w:ascii="Arial" w:eastAsia="Times New Roman" w:hAnsi="Arial" w:cs="Arial"/>
                <w:b/>
                <w:bCs/>
                <w:color w:val="000000"/>
                <w:lang w:val="es-ES" w:eastAsia="es-ES"/>
              </w:rPr>
              <w:t> </w:t>
            </w:r>
          </w:p>
        </w:tc>
        <w:tc>
          <w:tcPr>
            <w:tcW w:w="1767" w:type="dxa"/>
            <w:shd w:val="clear" w:color="auto" w:fill="FFFFFF" w:themeFill="background1"/>
            <w:vAlign w:val="center"/>
            <w:hideMark/>
          </w:tcPr>
          <w:p w14:paraId="6D403C39" w14:textId="77777777" w:rsidR="005E3957" w:rsidRPr="005E3957" w:rsidRDefault="005E3957" w:rsidP="005E3957">
            <w:pPr>
              <w:spacing w:after="0" w:line="240" w:lineRule="auto"/>
              <w:jc w:val="center"/>
              <w:rPr>
                <w:rFonts w:ascii="Arial" w:eastAsia="Times New Roman" w:hAnsi="Arial" w:cs="Arial"/>
                <w:b/>
                <w:bCs/>
                <w:color w:val="000000"/>
                <w:sz w:val="18"/>
                <w:szCs w:val="18"/>
                <w:lang w:val="es-ES" w:eastAsia="es-ES"/>
              </w:rPr>
            </w:pPr>
            <w:r w:rsidRPr="005E3957">
              <w:rPr>
                <w:rFonts w:ascii="Arial" w:eastAsia="Times New Roman" w:hAnsi="Arial" w:cs="Arial"/>
                <w:b/>
                <w:bCs/>
                <w:color w:val="000000"/>
                <w:sz w:val="18"/>
                <w:szCs w:val="18"/>
                <w:lang w:val="es-ES" w:eastAsia="es-ES"/>
              </w:rPr>
              <w:t> </w:t>
            </w:r>
          </w:p>
        </w:tc>
      </w:tr>
      <w:tr w:rsidR="00DE2464" w:rsidRPr="005E3957" w14:paraId="289AC95E" w14:textId="77777777" w:rsidTr="00526E53">
        <w:trPr>
          <w:trHeight w:val="450"/>
        </w:trPr>
        <w:tc>
          <w:tcPr>
            <w:tcW w:w="582" w:type="dxa"/>
            <w:shd w:val="clear" w:color="auto" w:fill="FFFFFF" w:themeFill="background1"/>
            <w:noWrap/>
            <w:vAlign w:val="center"/>
            <w:hideMark/>
          </w:tcPr>
          <w:p w14:paraId="1CDAF327" w14:textId="046A79CC" w:rsidR="005E3957" w:rsidRPr="005E3957" w:rsidRDefault="00B24FCF" w:rsidP="005E3957">
            <w:pPr>
              <w:spacing w:after="0" w:line="240" w:lineRule="auto"/>
              <w:jc w:val="center"/>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1</w:t>
            </w:r>
          </w:p>
        </w:tc>
        <w:tc>
          <w:tcPr>
            <w:tcW w:w="3828" w:type="dxa"/>
            <w:shd w:val="clear" w:color="auto" w:fill="FFFFFF" w:themeFill="background1"/>
            <w:vAlign w:val="center"/>
            <w:hideMark/>
          </w:tcPr>
          <w:p w14:paraId="6630D5D8" w14:textId="77777777" w:rsidR="00B24FCF" w:rsidRPr="00526E53" w:rsidRDefault="00B24FCF" w:rsidP="00B24FCF">
            <w:pPr>
              <w:spacing w:after="0" w:line="240" w:lineRule="auto"/>
              <w:jc w:val="both"/>
              <w:rPr>
                <w:rFonts w:ascii="Arial" w:hAnsi="Arial" w:cs="Arial"/>
                <w:sz w:val="20"/>
                <w:szCs w:val="20"/>
              </w:rPr>
            </w:pPr>
            <w:r w:rsidRPr="00526E53">
              <w:rPr>
                <w:rFonts w:ascii="Arial" w:hAnsi="Arial" w:cs="Arial"/>
                <w:sz w:val="20"/>
                <w:szCs w:val="20"/>
              </w:rPr>
              <w:t xml:space="preserve">Empresa legalmente establecida, especializada en el Servicio de Contac Center, </w:t>
            </w:r>
            <w:proofErr w:type="spellStart"/>
            <w:r w:rsidRPr="00526E53">
              <w:rPr>
                <w:rFonts w:ascii="Arial" w:hAnsi="Arial" w:cs="Arial"/>
                <w:sz w:val="20"/>
                <w:szCs w:val="20"/>
              </w:rPr>
              <w:t>Call</w:t>
            </w:r>
            <w:proofErr w:type="spellEnd"/>
            <w:r w:rsidRPr="00526E53">
              <w:rPr>
                <w:rFonts w:ascii="Arial" w:hAnsi="Arial" w:cs="Arial"/>
                <w:sz w:val="20"/>
                <w:szCs w:val="20"/>
              </w:rPr>
              <w:t xml:space="preserve"> Center o similares. </w:t>
            </w:r>
          </w:p>
          <w:p w14:paraId="16AED891" w14:textId="21FF9CD8" w:rsidR="005E3957" w:rsidRPr="00526E53" w:rsidRDefault="005E3957" w:rsidP="005E3957">
            <w:pPr>
              <w:spacing w:after="0" w:line="240" w:lineRule="auto"/>
              <w:rPr>
                <w:rFonts w:ascii="Arial" w:eastAsia="Times New Roman" w:hAnsi="Arial" w:cs="Arial"/>
                <w:b/>
                <w:bCs/>
                <w:color w:val="000000"/>
                <w:lang w:val="es-ES" w:eastAsia="es-ES"/>
              </w:rPr>
            </w:pPr>
          </w:p>
        </w:tc>
        <w:tc>
          <w:tcPr>
            <w:tcW w:w="2268" w:type="dxa"/>
            <w:shd w:val="clear" w:color="auto" w:fill="FFFFFF" w:themeFill="background1"/>
            <w:vAlign w:val="center"/>
            <w:hideMark/>
          </w:tcPr>
          <w:p w14:paraId="4CB6EB65"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val="es-ES" w:eastAsia="es-ES"/>
              </w:rPr>
              <w:t> </w:t>
            </w:r>
          </w:p>
        </w:tc>
        <w:tc>
          <w:tcPr>
            <w:tcW w:w="567" w:type="dxa"/>
            <w:shd w:val="clear" w:color="auto" w:fill="FFFFFF" w:themeFill="background1"/>
            <w:vAlign w:val="center"/>
            <w:hideMark/>
          </w:tcPr>
          <w:p w14:paraId="20716ECA"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567" w:type="dxa"/>
            <w:shd w:val="clear" w:color="auto" w:fill="FFFFFF" w:themeFill="background1"/>
            <w:vAlign w:val="center"/>
            <w:hideMark/>
          </w:tcPr>
          <w:p w14:paraId="3AB400D8"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1767" w:type="dxa"/>
            <w:shd w:val="clear" w:color="auto" w:fill="FFFFFF" w:themeFill="background1"/>
            <w:vAlign w:val="center"/>
            <w:hideMark/>
          </w:tcPr>
          <w:p w14:paraId="2691208F"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r>
      <w:tr w:rsidR="00DE2464" w:rsidRPr="005E3957" w14:paraId="1E96B217" w14:textId="77777777" w:rsidTr="00526E53">
        <w:trPr>
          <w:trHeight w:val="340"/>
        </w:trPr>
        <w:tc>
          <w:tcPr>
            <w:tcW w:w="582" w:type="dxa"/>
            <w:shd w:val="clear" w:color="auto" w:fill="auto"/>
            <w:noWrap/>
            <w:vAlign w:val="center"/>
            <w:hideMark/>
          </w:tcPr>
          <w:p w14:paraId="552BF68F" w14:textId="41D90937" w:rsidR="005E3957" w:rsidRPr="005E3957" w:rsidRDefault="00B24FCF" w:rsidP="005E3957">
            <w:pPr>
              <w:spacing w:after="0" w:line="240" w:lineRule="auto"/>
              <w:jc w:val="center"/>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2</w:t>
            </w:r>
          </w:p>
        </w:tc>
        <w:tc>
          <w:tcPr>
            <w:tcW w:w="3828" w:type="dxa"/>
            <w:shd w:val="clear" w:color="auto" w:fill="auto"/>
            <w:vAlign w:val="center"/>
            <w:hideMark/>
          </w:tcPr>
          <w:p w14:paraId="3271434E" w14:textId="77777777" w:rsidR="006137BF" w:rsidRPr="00B91EB6" w:rsidRDefault="006137BF" w:rsidP="00B24FCF">
            <w:pPr>
              <w:spacing w:after="0" w:line="240" w:lineRule="auto"/>
              <w:jc w:val="both"/>
              <w:rPr>
                <w:rFonts w:ascii="Arial" w:hAnsi="Arial" w:cs="Arial"/>
                <w:sz w:val="20"/>
                <w:szCs w:val="20"/>
              </w:rPr>
            </w:pPr>
            <w:r w:rsidRPr="00B91EB6">
              <w:rPr>
                <w:rFonts w:ascii="Arial" w:hAnsi="Arial" w:cs="Arial"/>
                <w:sz w:val="20"/>
                <w:szCs w:val="20"/>
              </w:rPr>
              <w:t xml:space="preserve">Empresa que cuente con experiencia verificable mínima 5 años en Servicios de Contac Center o similares. </w:t>
            </w:r>
          </w:p>
          <w:p w14:paraId="6310297E" w14:textId="43947C4C" w:rsidR="00511065" w:rsidRPr="00B91EB6" w:rsidRDefault="00511065" w:rsidP="00B24FCF">
            <w:pPr>
              <w:spacing w:after="0" w:line="240" w:lineRule="auto"/>
              <w:jc w:val="both"/>
              <w:rPr>
                <w:rFonts w:ascii="Arial" w:hAnsi="Arial" w:cs="Arial"/>
                <w:sz w:val="20"/>
                <w:szCs w:val="20"/>
              </w:rPr>
            </w:pPr>
            <w:r w:rsidRPr="00B91EB6">
              <w:rPr>
                <w:rFonts w:ascii="Arial" w:hAnsi="Arial" w:cs="Arial"/>
                <w:b/>
                <w:bCs/>
                <w:i/>
                <w:iCs/>
                <w:sz w:val="20"/>
                <w:szCs w:val="20"/>
              </w:rPr>
              <w:t>(Adjuntar Certificaciones o Contratos Anuales)</w:t>
            </w:r>
          </w:p>
          <w:p w14:paraId="129EBCDF" w14:textId="41BE3E3C" w:rsidR="005E3957" w:rsidRPr="00B91EB6" w:rsidRDefault="005E3957" w:rsidP="00F46624">
            <w:pPr>
              <w:spacing w:after="0" w:line="240" w:lineRule="auto"/>
              <w:jc w:val="both"/>
              <w:rPr>
                <w:rFonts w:ascii="Arial" w:eastAsia="Times New Roman" w:hAnsi="Arial" w:cs="Arial"/>
                <w:b/>
                <w:bCs/>
                <w:color w:val="000000"/>
                <w:sz w:val="20"/>
                <w:szCs w:val="20"/>
                <w:lang w:val="es-ES" w:eastAsia="es-ES"/>
              </w:rPr>
            </w:pPr>
          </w:p>
        </w:tc>
        <w:tc>
          <w:tcPr>
            <w:tcW w:w="2268" w:type="dxa"/>
            <w:shd w:val="clear" w:color="auto" w:fill="auto"/>
            <w:vAlign w:val="center"/>
            <w:hideMark/>
          </w:tcPr>
          <w:p w14:paraId="6EC06038"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val="es-ES" w:eastAsia="es-ES"/>
              </w:rPr>
              <w:t> </w:t>
            </w:r>
          </w:p>
        </w:tc>
        <w:tc>
          <w:tcPr>
            <w:tcW w:w="567" w:type="dxa"/>
            <w:shd w:val="clear" w:color="auto" w:fill="auto"/>
            <w:vAlign w:val="center"/>
            <w:hideMark/>
          </w:tcPr>
          <w:p w14:paraId="653840CC"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567" w:type="dxa"/>
            <w:shd w:val="clear" w:color="auto" w:fill="auto"/>
            <w:vAlign w:val="center"/>
            <w:hideMark/>
          </w:tcPr>
          <w:p w14:paraId="3A1AC713"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1767" w:type="dxa"/>
            <w:shd w:val="clear" w:color="auto" w:fill="auto"/>
            <w:vAlign w:val="center"/>
            <w:hideMark/>
          </w:tcPr>
          <w:p w14:paraId="3053EC22"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r>
      <w:tr w:rsidR="00DE2464" w:rsidRPr="005E3957" w14:paraId="5319AB7C" w14:textId="77777777" w:rsidTr="00526E53">
        <w:trPr>
          <w:trHeight w:val="340"/>
        </w:trPr>
        <w:tc>
          <w:tcPr>
            <w:tcW w:w="582" w:type="dxa"/>
            <w:shd w:val="clear" w:color="auto" w:fill="auto"/>
            <w:noWrap/>
            <w:vAlign w:val="center"/>
            <w:hideMark/>
          </w:tcPr>
          <w:p w14:paraId="3EAF56BA" w14:textId="77777777" w:rsidR="005E3957" w:rsidRPr="005E3957" w:rsidRDefault="005E3957" w:rsidP="005E3957">
            <w:pPr>
              <w:spacing w:after="0" w:line="240" w:lineRule="auto"/>
              <w:jc w:val="center"/>
              <w:rPr>
                <w:rFonts w:ascii="Calibri" w:eastAsia="Times New Roman" w:hAnsi="Calibri" w:cs="Times New Roman"/>
                <w:b/>
                <w:bCs/>
                <w:color w:val="000000"/>
                <w:lang w:val="es-ES" w:eastAsia="es-ES"/>
              </w:rPr>
            </w:pPr>
            <w:r w:rsidRPr="005E3957">
              <w:rPr>
                <w:rFonts w:ascii="Calibri" w:eastAsia="Times New Roman" w:hAnsi="Calibri" w:cs="Times New Roman"/>
                <w:b/>
                <w:bCs/>
                <w:color w:val="000000"/>
                <w:lang w:val="es-ES" w:eastAsia="es-ES"/>
              </w:rPr>
              <w:t>3</w:t>
            </w:r>
          </w:p>
        </w:tc>
        <w:tc>
          <w:tcPr>
            <w:tcW w:w="3828" w:type="dxa"/>
            <w:shd w:val="clear" w:color="auto" w:fill="auto"/>
            <w:vAlign w:val="center"/>
            <w:hideMark/>
          </w:tcPr>
          <w:p w14:paraId="012F587F" w14:textId="1BE7C4EA" w:rsidR="005E3957" w:rsidRPr="00B91EB6" w:rsidRDefault="00B24FCF" w:rsidP="00F46624">
            <w:pPr>
              <w:spacing w:after="0" w:line="240" w:lineRule="auto"/>
              <w:jc w:val="both"/>
              <w:rPr>
                <w:rFonts w:ascii="Arial" w:hAnsi="Arial" w:cs="Arial"/>
                <w:sz w:val="20"/>
                <w:szCs w:val="20"/>
              </w:rPr>
            </w:pPr>
            <w:r w:rsidRPr="00B91EB6">
              <w:rPr>
                <w:rFonts w:ascii="Arial" w:hAnsi="Arial" w:cs="Arial"/>
                <w:sz w:val="20"/>
                <w:szCs w:val="20"/>
              </w:rPr>
              <w:t xml:space="preserve">Empresa especializada con experiencia específica </w:t>
            </w:r>
            <w:r w:rsidR="00B91EB6" w:rsidRPr="00B91EB6">
              <w:rPr>
                <w:rFonts w:ascii="Arial" w:hAnsi="Arial" w:cs="Arial"/>
                <w:sz w:val="20"/>
                <w:szCs w:val="20"/>
              </w:rPr>
              <w:t xml:space="preserve">verificable </w:t>
            </w:r>
            <w:r w:rsidR="006137BF" w:rsidRPr="00B91EB6">
              <w:rPr>
                <w:rFonts w:ascii="Arial" w:hAnsi="Arial" w:cs="Arial"/>
                <w:sz w:val="20"/>
                <w:szCs w:val="20"/>
              </w:rPr>
              <w:t xml:space="preserve">en atención y servicio al cliente inbound y </w:t>
            </w:r>
            <w:proofErr w:type="spellStart"/>
            <w:r w:rsidR="006137BF" w:rsidRPr="00B91EB6">
              <w:rPr>
                <w:rFonts w:ascii="Arial" w:hAnsi="Arial" w:cs="Arial"/>
                <w:sz w:val="20"/>
                <w:szCs w:val="20"/>
              </w:rPr>
              <w:t>outbound</w:t>
            </w:r>
            <w:proofErr w:type="spellEnd"/>
            <w:r w:rsidR="006137BF" w:rsidRPr="00B91EB6">
              <w:rPr>
                <w:rFonts w:ascii="Arial" w:hAnsi="Arial" w:cs="Arial"/>
                <w:sz w:val="20"/>
                <w:szCs w:val="20"/>
              </w:rPr>
              <w:t xml:space="preserve"> en empresas e instituciones de servicios privadas o públicas.</w:t>
            </w:r>
          </w:p>
          <w:p w14:paraId="37A527C9" w14:textId="3784A480" w:rsidR="00511065" w:rsidRPr="00B91EB6" w:rsidRDefault="006137BF" w:rsidP="00F46624">
            <w:pPr>
              <w:spacing w:after="0" w:line="240" w:lineRule="auto"/>
              <w:jc w:val="both"/>
              <w:rPr>
                <w:rFonts w:ascii="Arial" w:hAnsi="Arial" w:cs="Arial"/>
                <w:sz w:val="20"/>
                <w:szCs w:val="20"/>
              </w:rPr>
            </w:pPr>
            <w:r w:rsidRPr="00B91EB6">
              <w:rPr>
                <w:rFonts w:ascii="Arial" w:hAnsi="Arial" w:cs="Arial"/>
                <w:bCs/>
                <w:sz w:val="20"/>
                <w:szCs w:val="20"/>
              </w:rPr>
              <w:t>(Mínimo de 3 años)</w:t>
            </w:r>
          </w:p>
          <w:p w14:paraId="679F0352" w14:textId="6400AFAD" w:rsidR="00511065" w:rsidRPr="00B91EB6" w:rsidRDefault="00511065" w:rsidP="00F46624">
            <w:pPr>
              <w:spacing w:after="0" w:line="240" w:lineRule="auto"/>
              <w:jc w:val="both"/>
              <w:rPr>
                <w:rFonts w:ascii="Arial" w:eastAsia="Times New Roman" w:hAnsi="Arial" w:cs="Arial"/>
                <w:b/>
                <w:bCs/>
                <w:i/>
                <w:iCs/>
                <w:color w:val="000000"/>
                <w:sz w:val="20"/>
                <w:szCs w:val="20"/>
                <w:lang w:val="es-ES" w:eastAsia="es-ES"/>
              </w:rPr>
            </w:pPr>
            <w:r w:rsidRPr="00B91EB6">
              <w:rPr>
                <w:rFonts w:ascii="Arial" w:hAnsi="Arial" w:cs="Arial"/>
                <w:b/>
                <w:bCs/>
                <w:i/>
                <w:iCs/>
                <w:sz w:val="20"/>
                <w:szCs w:val="20"/>
              </w:rPr>
              <w:t>(Adjuntar Certificaciones o Contratos Anuales)</w:t>
            </w:r>
          </w:p>
        </w:tc>
        <w:tc>
          <w:tcPr>
            <w:tcW w:w="2268" w:type="dxa"/>
            <w:shd w:val="clear" w:color="auto" w:fill="auto"/>
            <w:vAlign w:val="center"/>
            <w:hideMark/>
          </w:tcPr>
          <w:p w14:paraId="5A4F5441"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val="es-ES" w:eastAsia="es-ES"/>
              </w:rPr>
              <w:t> </w:t>
            </w:r>
          </w:p>
        </w:tc>
        <w:tc>
          <w:tcPr>
            <w:tcW w:w="567" w:type="dxa"/>
            <w:shd w:val="clear" w:color="auto" w:fill="auto"/>
            <w:vAlign w:val="center"/>
            <w:hideMark/>
          </w:tcPr>
          <w:p w14:paraId="306017EF"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567" w:type="dxa"/>
            <w:shd w:val="clear" w:color="auto" w:fill="auto"/>
            <w:vAlign w:val="center"/>
            <w:hideMark/>
          </w:tcPr>
          <w:p w14:paraId="7182E8E3"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1767" w:type="dxa"/>
            <w:shd w:val="clear" w:color="auto" w:fill="auto"/>
            <w:vAlign w:val="center"/>
            <w:hideMark/>
          </w:tcPr>
          <w:p w14:paraId="462D4E17"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r>
      <w:tr w:rsidR="00DE2464" w:rsidRPr="005E3957" w14:paraId="0AAFABFA" w14:textId="77777777" w:rsidTr="00526E53">
        <w:trPr>
          <w:trHeight w:val="340"/>
        </w:trPr>
        <w:tc>
          <w:tcPr>
            <w:tcW w:w="582" w:type="dxa"/>
            <w:shd w:val="clear" w:color="auto" w:fill="auto"/>
            <w:noWrap/>
            <w:vAlign w:val="center"/>
            <w:hideMark/>
          </w:tcPr>
          <w:p w14:paraId="1AD499CD" w14:textId="77777777" w:rsidR="005E3957" w:rsidRPr="005E3957" w:rsidRDefault="005E3957" w:rsidP="005E3957">
            <w:pPr>
              <w:spacing w:after="0" w:line="240" w:lineRule="auto"/>
              <w:jc w:val="center"/>
              <w:rPr>
                <w:rFonts w:ascii="Calibri" w:eastAsia="Times New Roman" w:hAnsi="Calibri" w:cs="Times New Roman"/>
                <w:b/>
                <w:bCs/>
                <w:color w:val="000000"/>
                <w:lang w:val="es-ES" w:eastAsia="es-ES"/>
              </w:rPr>
            </w:pPr>
            <w:r w:rsidRPr="005E3957">
              <w:rPr>
                <w:rFonts w:ascii="Calibri" w:eastAsia="Times New Roman" w:hAnsi="Calibri" w:cs="Times New Roman"/>
                <w:b/>
                <w:bCs/>
                <w:color w:val="000000"/>
                <w:lang w:val="es-ES" w:eastAsia="es-ES"/>
              </w:rPr>
              <w:t>4</w:t>
            </w:r>
          </w:p>
        </w:tc>
        <w:tc>
          <w:tcPr>
            <w:tcW w:w="3828" w:type="dxa"/>
            <w:shd w:val="clear" w:color="auto" w:fill="auto"/>
            <w:vAlign w:val="center"/>
            <w:hideMark/>
          </w:tcPr>
          <w:p w14:paraId="2FDA3254" w14:textId="19D701A1" w:rsidR="006137BF" w:rsidRPr="00B91EB6" w:rsidRDefault="00B24FCF" w:rsidP="006137BF">
            <w:pPr>
              <w:spacing w:after="0" w:line="240" w:lineRule="auto"/>
              <w:jc w:val="both"/>
              <w:rPr>
                <w:rFonts w:ascii="Arial" w:hAnsi="Arial" w:cs="Arial"/>
                <w:sz w:val="20"/>
                <w:szCs w:val="20"/>
              </w:rPr>
            </w:pPr>
            <w:r w:rsidRPr="00B91EB6">
              <w:rPr>
                <w:rFonts w:ascii="Arial" w:hAnsi="Arial" w:cs="Arial"/>
                <w:sz w:val="20"/>
                <w:szCs w:val="20"/>
              </w:rPr>
              <w:t>Empresa especializada con experiencia específica</w:t>
            </w:r>
            <w:r w:rsidR="00B91EB6" w:rsidRPr="00B91EB6">
              <w:rPr>
                <w:rFonts w:ascii="Arial" w:hAnsi="Arial" w:cs="Arial"/>
                <w:sz w:val="20"/>
                <w:szCs w:val="20"/>
              </w:rPr>
              <w:t xml:space="preserve"> verificable</w:t>
            </w:r>
            <w:r w:rsidRPr="00B91EB6">
              <w:rPr>
                <w:rFonts w:ascii="Arial" w:hAnsi="Arial" w:cs="Arial"/>
                <w:sz w:val="20"/>
                <w:szCs w:val="20"/>
              </w:rPr>
              <w:t xml:space="preserve"> </w:t>
            </w:r>
            <w:r w:rsidR="006137BF" w:rsidRPr="00B91EB6">
              <w:rPr>
                <w:rFonts w:ascii="Arial" w:hAnsi="Arial" w:cs="Arial"/>
                <w:sz w:val="20"/>
                <w:szCs w:val="20"/>
              </w:rPr>
              <w:t>en la gestión multicanal/</w:t>
            </w:r>
            <w:proofErr w:type="spellStart"/>
            <w:r w:rsidR="006137BF" w:rsidRPr="00B91EB6">
              <w:rPr>
                <w:rFonts w:ascii="Arial" w:hAnsi="Arial" w:cs="Arial"/>
                <w:sz w:val="20"/>
                <w:szCs w:val="20"/>
              </w:rPr>
              <w:t>omnicanal</w:t>
            </w:r>
            <w:proofErr w:type="spellEnd"/>
            <w:r w:rsidR="006137BF" w:rsidRPr="00B91EB6">
              <w:rPr>
                <w:rFonts w:ascii="Arial" w:hAnsi="Arial" w:cs="Arial"/>
                <w:sz w:val="20"/>
                <w:szCs w:val="20"/>
              </w:rPr>
              <w:t xml:space="preserve"> y gestión de redes sociales en empresas e instituciones de servicios privadas o públicas.</w:t>
            </w:r>
          </w:p>
          <w:p w14:paraId="1FC53131" w14:textId="60C987EC" w:rsidR="00511065" w:rsidRPr="00B91EB6" w:rsidRDefault="006137BF" w:rsidP="006137BF">
            <w:pPr>
              <w:spacing w:after="0" w:line="240" w:lineRule="auto"/>
              <w:jc w:val="both"/>
              <w:rPr>
                <w:rFonts w:ascii="Arial" w:hAnsi="Arial" w:cs="Arial"/>
                <w:sz w:val="20"/>
                <w:szCs w:val="20"/>
              </w:rPr>
            </w:pPr>
            <w:r w:rsidRPr="00B91EB6">
              <w:rPr>
                <w:rFonts w:ascii="Arial" w:hAnsi="Arial" w:cs="Arial"/>
                <w:sz w:val="20"/>
                <w:szCs w:val="20"/>
              </w:rPr>
              <w:t xml:space="preserve">(Mínimo 1 año).    </w:t>
            </w:r>
          </w:p>
          <w:p w14:paraId="691D1A92" w14:textId="57339E73" w:rsidR="005E3957" w:rsidRPr="00B91EB6" w:rsidRDefault="00511065" w:rsidP="00F46624">
            <w:pPr>
              <w:spacing w:after="0" w:line="240" w:lineRule="auto"/>
              <w:jc w:val="both"/>
              <w:rPr>
                <w:rFonts w:ascii="Arial" w:eastAsia="Times New Roman" w:hAnsi="Arial" w:cs="Arial"/>
                <w:color w:val="000000"/>
                <w:sz w:val="20"/>
                <w:szCs w:val="20"/>
                <w:lang w:val="es-ES" w:eastAsia="es-ES"/>
              </w:rPr>
            </w:pPr>
            <w:r w:rsidRPr="00B91EB6">
              <w:rPr>
                <w:rFonts w:ascii="Arial" w:hAnsi="Arial" w:cs="Arial"/>
                <w:b/>
                <w:bCs/>
                <w:i/>
                <w:iCs/>
                <w:sz w:val="20"/>
                <w:szCs w:val="20"/>
              </w:rPr>
              <w:t>(Adjuntar Certificaciones o Contratos Anuales</w:t>
            </w:r>
            <w:r w:rsidRPr="00B91EB6">
              <w:rPr>
                <w:rFonts w:ascii="Arial" w:eastAsia="Times New Roman" w:hAnsi="Arial" w:cs="Arial"/>
                <w:color w:val="000000"/>
                <w:sz w:val="20"/>
                <w:szCs w:val="20"/>
                <w:lang w:val="es-ES" w:eastAsia="es-ES"/>
              </w:rPr>
              <w:t>)</w:t>
            </w:r>
          </w:p>
        </w:tc>
        <w:tc>
          <w:tcPr>
            <w:tcW w:w="2268" w:type="dxa"/>
            <w:shd w:val="clear" w:color="auto" w:fill="auto"/>
            <w:vAlign w:val="center"/>
            <w:hideMark/>
          </w:tcPr>
          <w:p w14:paraId="1C914FB9"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val="es-ES" w:eastAsia="es-ES"/>
              </w:rPr>
              <w:t> </w:t>
            </w:r>
          </w:p>
        </w:tc>
        <w:tc>
          <w:tcPr>
            <w:tcW w:w="567" w:type="dxa"/>
            <w:shd w:val="clear" w:color="auto" w:fill="auto"/>
            <w:vAlign w:val="center"/>
            <w:hideMark/>
          </w:tcPr>
          <w:p w14:paraId="0DAC2947"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567" w:type="dxa"/>
            <w:shd w:val="clear" w:color="auto" w:fill="auto"/>
            <w:vAlign w:val="center"/>
            <w:hideMark/>
          </w:tcPr>
          <w:p w14:paraId="20B83DB2"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c>
          <w:tcPr>
            <w:tcW w:w="1767" w:type="dxa"/>
            <w:shd w:val="clear" w:color="auto" w:fill="auto"/>
            <w:vAlign w:val="center"/>
            <w:hideMark/>
          </w:tcPr>
          <w:p w14:paraId="57239248" w14:textId="77777777" w:rsidR="005E3957" w:rsidRPr="005E3957" w:rsidRDefault="005E3957" w:rsidP="005E3957">
            <w:pPr>
              <w:spacing w:after="0" w:line="240" w:lineRule="auto"/>
              <w:rPr>
                <w:rFonts w:ascii="Arial" w:eastAsia="Times New Roman" w:hAnsi="Arial" w:cs="Arial"/>
                <w:color w:val="000000"/>
                <w:lang w:val="es-ES" w:eastAsia="es-ES"/>
              </w:rPr>
            </w:pPr>
            <w:r w:rsidRPr="005E3957">
              <w:rPr>
                <w:rFonts w:ascii="Arial" w:eastAsia="Times New Roman" w:hAnsi="Arial" w:cs="Arial"/>
                <w:color w:val="000000"/>
                <w:lang w:eastAsia="es-ES"/>
              </w:rPr>
              <w:t> </w:t>
            </w:r>
          </w:p>
        </w:tc>
      </w:tr>
      <w:tr w:rsidR="00B24FCF" w:rsidRPr="005E3957" w14:paraId="69C51BD8" w14:textId="77777777" w:rsidTr="00526E53">
        <w:trPr>
          <w:trHeight w:val="340"/>
        </w:trPr>
        <w:tc>
          <w:tcPr>
            <w:tcW w:w="582" w:type="dxa"/>
            <w:shd w:val="clear" w:color="auto" w:fill="auto"/>
            <w:noWrap/>
            <w:vAlign w:val="center"/>
          </w:tcPr>
          <w:p w14:paraId="64603378" w14:textId="49CA1133" w:rsidR="00B24FCF" w:rsidRPr="005E3957" w:rsidRDefault="00B24FCF" w:rsidP="005E3957">
            <w:pPr>
              <w:spacing w:after="0" w:line="240" w:lineRule="auto"/>
              <w:jc w:val="center"/>
              <w:rPr>
                <w:rFonts w:ascii="Calibri" w:eastAsia="Times New Roman" w:hAnsi="Calibri" w:cs="Times New Roman"/>
                <w:b/>
                <w:bCs/>
                <w:color w:val="000000"/>
                <w:lang w:val="es-ES" w:eastAsia="es-ES"/>
              </w:rPr>
            </w:pPr>
            <w:r>
              <w:rPr>
                <w:rFonts w:ascii="Calibri" w:eastAsia="Times New Roman" w:hAnsi="Calibri" w:cs="Times New Roman"/>
                <w:b/>
                <w:bCs/>
                <w:color w:val="000000"/>
                <w:lang w:val="es-ES" w:eastAsia="es-ES"/>
              </w:rPr>
              <w:t>5</w:t>
            </w:r>
          </w:p>
        </w:tc>
        <w:tc>
          <w:tcPr>
            <w:tcW w:w="3828" w:type="dxa"/>
            <w:shd w:val="clear" w:color="auto" w:fill="auto"/>
            <w:vAlign w:val="center"/>
          </w:tcPr>
          <w:p w14:paraId="62965BB3" w14:textId="09607650" w:rsidR="00B24FCF" w:rsidRPr="00B91EB6" w:rsidRDefault="00B24FCF" w:rsidP="00B24FCF">
            <w:pPr>
              <w:spacing w:after="0" w:line="240" w:lineRule="auto"/>
              <w:jc w:val="both"/>
              <w:rPr>
                <w:rFonts w:ascii="Arial" w:hAnsi="Arial" w:cs="Arial"/>
                <w:sz w:val="20"/>
                <w:szCs w:val="20"/>
              </w:rPr>
            </w:pPr>
            <w:r w:rsidRPr="00B91EB6">
              <w:rPr>
                <w:rFonts w:ascii="Arial" w:hAnsi="Arial" w:cs="Arial"/>
                <w:sz w:val="20"/>
                <w:szCs w:val="20"/>
              </w:rPr>
              <w:t xml:space="preserve">La empresa proponente deberá adjuntar una propuesta para el servicio considerando lo señalado en el Capítulo V Especificaciones Técnicas </w:t>
            </w:r>
          </w:p>
          <w:p w14:paraId="54A79535" w14:textId="77777777" w:rsidR="00511065" w:rsidRPr="00B91EB6" w:rsidRDefault="00511065" w:rsidP="00B24FCF">
            <w:pPr>
              <w:spacing w:after="0" w:line="240" w:lineRule="auto"/>
              <w:jc w:val="both"/>
              <w:rPr>
                <w:rFonts w:ascii="Arial" w:hAnsi="Arial" w:cs="Arial"/>
                <w:sz w:val="20"/>
                <w:szCs w:val="20"/>
              </w:rPr>
            </w:pPr>
          </w:p>
          <w:p w14:paraId="59A35F0B" w14:textId="2AD3015B" w:rsidR="00B24FCF" w:rsidRPr="00B91EB6" w:rsidRDefault="00B24FCF" w:rsidP="00B24FCF">
            <w:pPr>
              <w:spacing w:after="0" w:line="240" w:lineRule="auto"/>
              <w:jc w:val="both"/>
              <w:rPr>
                <w:rFonts w:ascii="Arial" w:hAnsi="Arial" w:cs="Arial"/>
                <w:b/>
                <w:bCs/>
                <w:i/>
                <w:iCs/>
                <w:sz w:val="20"/>
                <w:szCs w:val="20"/>
              </w:rPr>
            </w:pPr>
            <w:r w:rsidRPr="00B91EB6">
              <w:rPr>
                <w:rFonts w:ascii="Arial" w:hAnsi="Arial" w:cs="Arial"/>
                <w:b/>
                <w:bCs/>
                <w:i/>
                <w:iCs/>
                <w:sz w:val="20"/>
                <w:szCs w:val="20"/>
              </w:rPr>
              <w:t>(Adjuntar propuesta)</w:t>
            </w:r>
          </w:p>
        </w:tc>
        <w:tc>
          <w:tcPr>
            <w:tcW w:w="2268" w:type="dxa"/>
            <w:shd w:val="clear" w:color="auto" w:fill="auto"/>
            <w:vAlign w:val="center"/>
          </w:tcPr>
          <w:p w14:paraId="6B820874" w14:textId="77777777" w:rsidR="00B24FCF" w:rsidRPr="005E3957" w:rsidRDefault="00B24FCF" w:rsidP="005E3957">
            <w:pPr>
              <w:spacing w:after="0" w:line="240" w:lineRule="auto"/>
              <w:rPr>
                <w:rFonts w:ascii="Arial" w:eastAsia="Times New Roman" w:hAnsi="Arial" w:cs="Arial"/>
                <w:color w:val="000000"/>
                <w:lang w:val="es-ES" w:eastAsia="es-ES"/>
              </w:rPr>
            </w:pPr>
          </w:p>
        </w:tc>
        <w:tc>
          <w:tcPr>
            <w:tcW w:w="567" w:type="dxa"/>
            <w:shd w:val="clear" w:color="auto" w:fill="auto"/>
            <w:vAlign w:val="center"/>
          </w:tcPr>
          <w:p w14:paraId="768B33B6" w14:textId="77777777" w:rsidR="00B24FCF" w:rsidRPr="005E3957" w:rsidRDefault="00B24FCF" w:rsidP="005E3957">
            <w:pPr>
              <w:spacing w:after="0" w:line="240" w:lineRule="auto"/>
              <w:rPr>
                <w:rFonts w:ascii="Arial" w:eastAsia="Times New Roman" w:hAnsi="Arial" w:cs="Arial"/>
                <w:color w:val="000000"/>
                <w:lang w:eastAsia="es-ES"/>
              </w:rPr>
            </w:pPr>
          </w:p>
        </w:tc>
        <w:tc>
          <w:tcPr>
            <w:tcW w:w="567" w:type="dxa"/>
            <w:shd w:val="clear" w:color="auto" w:fill="auto"/>
            <w:vAlign w:val="center"/>
          </w:tcPr>
          <w:p w14:paraId="554BCAC5" w14:textId="77777777" w:rsidR="00B24FCF" w:rsidRPr="005E3957" w:rsidRDefault="00B24FCF" w:rsidP="005E3957">
            <w:pPr>
              <w:spacing w:after="0" w:line="240" w:lineRule="auto"/>
              <w:rPr>
                <w:rFonts w:ascii="Arial" w:eastAsia="Times New Roman" w:hAnsi="Arial" w:cs="Arial"/>
                <w:color w:val="000000"/>
                <w:lang w:eastAsia="es-ES"/>
              </w:rPr>
            </w:pPr>
          </w:p>
        </w:tc>
        <w:tc>
          <w:tcPr>
            <w:tcW w:w="1767" w:type="dxa"/>
            <w:shd w:val="clear" w:color="auto" w:fill="auto"/>
            <w:vAlign w:val="center"/>
          </w:tcPr>
          <w:p w14:paraId="57AED8EF" w14:textId="77777777" w:rsidR="00B24FCF" w:rsidRPr="005E3957" w:rsidRDefault="00B24FCF" w:rsidP="005E3957">
            <w:pPr>
              <w:spacing w:after="0" w:line="240" w:lineRule="auto"/>
              <w:rPr>
                <w:rFonts w:ascii="Arial" w:eastAsia="Times New Roman" w:hAnsi="Arial" w:cs="Arial"/>
                <w:color w:val="000000"/>
                <w:lang w:eastAsia="es-ES"/>
              </w:rPr>
            </w:pPr>
          </w:p>
        </w:tc>
      </w:tr>
    </w:tbl>
    <w:p w14:paraId="164823E8" w14:textId="77777777" w:rsidR="005E3957" w:rsidRPr="005E3957" w:rsidRDefault="005E3957" w:rsidP="002D3248">
      <w:pPr>
        <w:pStyle w:val="Prrafodelista"/>
        <w:spacing w:after="0" w:line="240" w:lineRule="auto"/>
        <w:rPr>
          <w:rFonts w:ascii="Arial" w:hAnsi="Arial" w:cs="Arial"/>
          <w:lang w:val="es-ES"/>
        </w:rPr>
      </w:pPr>
    </w:p>
    <w:p w14:paraId="0721C0B6" w14:textId="77777777" w:rsidR="009E2E1A" w:rsidRDefault="009E2E1A" w:rsidP="002D3248">
      <w:pPr>
        <w:spacing w:after="0" w:line="240" w:lineRule="auto"/>
        <w:jc w:val="center"/>
        <w:rPr>
          <w:rFonts w:ascii="Arial" w:hAnsi="Arial" w:cs="Arial"/>
          <w:b/>
          <w:i/>
        </w:rPr>
      </w:pPr>
    </w:p>
    <w:p w14:paraId="34EAB972" w14:textId="77777777" w:rsidR="009E2E1A" w:rsidRDefault="009E2E1A" w:rsidP="002D3248">
      <w:pPr>
        <w:spacing w:after="0" w:line="240" w:lineRule="auto"/>
        <w:jc w:val="center"/>
        <w:rPr>
          <w:rFonts w:ascii="Arial" w:hAnsi="Arial" w:cs="Arial"/>
          <w:b/>
          <w:i/>
        </w:rPr>
      </w:pPr>
    </w:p>
    <w:p w14:paraId="5170FB2A" w14:textId="77777777" w:rsidR="009E2E1A" w:rsidRDefault="009E2E1A" w:rsidP="002D3248">
      <w:pPr>
        <w:spacing w:after="0" w:line="240" w:lineRule="auto"/>
        <w:jc w:val="center"/>
        <w:rPr>
          <w:rFonts w:ascii="Arial" w:hAnsi="Arial" w:cs="Arial"/>
          <w:b/>
          <w:i/>
        </w:rPr>
      </w:pPr>
    </w:p>
    <w:p w14:paraId="76604D0D" w14:textId="77777777" w:rsidR="009E2E1A" w:rsidRDefault="00F447C6" w:rsidP="002D3248">
      <w:pPr>
        <w:spacing w:after="0" w:line="240" w:lineRule="auto"/>
        <w:jc w:val="center"/>
        <w:rPr>
          <w:rFonts w:ascii="Arial" w:hAnsi="Arial" w:cs="Arial"/>
          <w:b/>
          <w:i/>
        </w:rPr>
      </w:pPr>
      <w:r>
        <w:rPr>
          <w:rFonts w:ascii="Arial" w:hAnsi="Arial" w:cs="Arial"/>
          <w:b/>
          <w:i/>
        </w:rPr>
        <w:t>_______________________________________________</w:t>
      </w:r>
    </w:p>
    <w:p w14:paraId="6778E0E9"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35927C8" w14:textId="77777777" w:rsidR="002D3248"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2E57F508" w14:textId="6B7101AF" w:rsidR="005311B6" w:rsidRDefault="005311B6">
      <w:pPr>
        <w:rPr>
          <w:rFonts w:ascii="Arial" w:hAnsi="Arial" w:cs="Arial"/>
        </w:rPr>
      </w:pPr>
      <w:r>
        <w:rPr>
          <w:rFonts w:ascii="Arial" w:hAnsi="Arial" w:cs="Arial"/>
        </w:rPr>
        <w:br w:type="page"/>
      </w:r>
    </w:p>
    <w:p w14:paraId="695A7595" w14:textId="4E5DBB41" w:rsidR="002D3248" w:rsidRDefault="002D3248" w:rsidP="002D3248">
      <w:pPr>
        <w:spacing w:after="0" w:line="240" w:lineRule="auto"/>
        <w:rPr>
          <w:rFonts w:ascii="Arial" w:hAnsi="Arial" w:cs="Arial"/>
        </w:rPr>
      </w:pPr>
    </w:p>
    <w:p w14:paraId="1F961095" w14:textId="01FEC7C7" w:rsidR="005311B6" w:rsidRPr="00F6075D" w:rsidRDefault="005311B6" w:rsidP="005311B6">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14:paraId="5B06D8F4" w14:textId="77777777" w:rsidR="005311B6" w:rsidRDefault="005311B6" w:rsidP="005311B6">
      <w:pPr>
        <w:spacing w:after="0" w:line="240" w:lineRule="auto"/>
        <w:jc w:val="center"/>
        <w:rPr>
          <w:rFonts w:ascii="Arial" w:hAnsi="Arial" w:cs="Arial"/>
          <w:b/>
        </w:rPr>
      </w:pPr>
      <w:r>
        <w:rPr>
          <w:rFonts w:ascii="Arial" w:hAnsi="Arial" w:cs="Arial"/>
          <w:b/>
        </w:rPr>
        <w:t>DETALLE DE LA EXPERIENCIA ESPECÍFICA</w:t>
      </w:r>
    </w:p>
    <w:p w14:paraId="30BDE4A7" w14:textId="77777777" w:rsidR="005311B6" w:rsidRDefault="005311B6" w:rsidP="005311B6">
      <w:pPr>
        <w:spacing w:after="0" w:line="240" w:lineRule="auto"/>
        <w:jc w:val="center"/>
        <w:rPr>
          <w:rFonts w:ascii="Arial" w:hAnsi="Arial" w:cs="Arial"/>
          <w:b/>
        </w:rPr>
      </w:pPr>
    </w:p>
    <w:p w14:paraId="7FF9B69A" w14:textId="77777777" w:rsidR="005311B6" w:rsidRDefault="005311B6" w:rsidP="005311B6">
      <w:pPr>
        <w:spacing w:after="0" w:line="240" w:lineRule="auto"/>
        <w:jc w:val="center"/>
        <w:rPr>
          <w:rFonts w:ascii="Arial" w:hAnsi="Arial" w:cs="Arial"/>
          <w:b/>
        </w:rPr>
      </w:pPr>
    </w:p>
    <w:p w14:paraId="29DF2D47" w14:textId="77777777" w:rsidR="005311B6" w:rsidRDefault="005311B6" w:rsidP="005311B6">
      <w:pPr>
        <w:spacing w:after="0" w:line="240" w:lineRule="auto"/>
        <w:jc w:val="center"/>
        <w:rPr>
          <w:rFonts w:ascii="Arial" w:hAnsi="Arial" w:cs="Arial"/>
          <w:b/>
        </w:rPr>
      </w:pPr>
    </w:p>
    <w:p w14:paraId="71D8D608" w14:textId="77777777" w:rsidR="005311B6" w:rsidRDefault="005311B6" w:rsidP="005311B6">
      <w:pPr>
        <w:spacing w:after="0" w:line="240" w:lineRule="auto"/>
        <w:jc w:val="center"/>
        <w:rPr>
          <w:rFonts w:ascii="Arial" w:hAnsi="Arial" w:cs="Arial"/>
          <w:b/>
        </w:rPr>
      </w:pPr>
    </w:p>
    <w:tbl>
      <w:tblPr>
        <w:tblStyle w:val="Tablaconcuadrcula"/>
        <w:tblW w:w="9723" w:type="dxa"/>
        <w:tblLook w:val="04A0" w:firstRow="1" w:lastRow="0" w:firstColumn="1" w:lastColumn="0" w:noHBand="0" w:noVBand="1"/>
      </w:tblPr>
      <w:tblGrid>
        <w:gridCol w:w="456"/>
        <w:gridCol w:w="937"/>
        <w:gridCol w:w="1650"/>
        <w:gridCol w:w="1467"/>
        <w:gridCol w:w="1297"/>
        <w:gridCol w:w="1345"/>
        <w:gridCol w:w="1043"/>
        <w:gridCol w:w="1528"/>
      </w:tblGrid>
      <w:tr w:rsidR="006137BF" w14:paraId="1644E520" w14:textId="77777777" w:rsidTr="006137BF">
        <w:tc>
          <w:tcPr>
            <w:tcW w:w="456" w:type="dxa"/>
            <w:vAlign w:val="center"/>
          </w:tcPr>
          <w:p w14:paraId="2697D78F"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Nº</w:t>
            </w:r>
          </w:p>
        </w:tc>
        <w:tc>
          <w:tcPr>
            <w:tcW w:w="937" w:type="dxa"/>
            <w:vAlign w:val="center"/>
          </w:tcPr>
          <w:p w14:paraId="2A355D18" w14:textId="77777777" w:rsidR="006137BF" w:rsidRPr="006137BF" w:rsidRDefault="006137BF" w:rsidP="00600A3C">
            <w:pPr>
              <w:jc w:val="center"/>
              <w:rPr>
                <w:rFonts w:ascii="Arial" w:hAnsi="Arial" w:cs="Arial"/>
                <w:b/>
                <w:sz w:val="16"/>
                <w:szCs w:val="16"/>
              </w:rPr>
            </w:pPr>
            <w:r w:rsidRPr="006137BF">
              <w:rPr>
                <w:rFonts w:ascii="Arial" w:hAnsi="Arial" w:cs="Arial"/>
                <w:b/>
                <w:sz w:val="16"/>
                <w:szCs w:val="16"/>
              </w:rPr>
              <w:t>FECHA</w:t>
            </w:r>
          </w:p>
        </w:tc>
        <w:tc>
          <w:tcPr>
            <w:tcW w:w="1650" w:type="dxa"/>
            <w:vAlign w:val="center"/>
          </w:tcPr>
          <w:p w14:paraId="5C413AE2" w14:textId="77777777" w:rsidR="006137BF" w:rsidRPr="006137BF" w:rsidRDefault="006137BF" w:rsidP="00600A3C">
            <w:pPr>
              <w:jc w:val="center"/>
              <w:rPr>
                <w:rFonts w:ascii="Arial" w:hAnsi="Arial" w:cs="Arial"/>
                <w:b/>
                <w:sz w:val="16"/>
                <w:szCs w:val="16"/>
              </w:rPr>
            </w:pPr>
            <w:r w:rsidRPr="006137BF">
              <w:rPr>
                <w:rFonts w:ascii="Arial" w:hAnsi="Arial" w:cs="Arial"/>
                <w:b/>
                <w:sz w:val="16"/>
                <w:szCs w:val="16"/>
              </w:rPr>
              <w:t>NOMBRE DEL CLIENTE</w:t>
            </w:r>
          </w:p>
        </w:tc>
        <w:tc>
          <w:tcPr>
            <w:tcW w:w="1467" w:type="dxa"/>
            <w:vAlign w:val="center"/>
          </w:tcPr>
          <w:p w14:paraId="4D7CCFC9" w14:textId="77777777" w:rsidR="006137BF" w:rsidRPr="006137BF" w:rsidRDefault="006137BF" w:rsidP="00600A3C">
            <w:pPr>
              <w:jc w:val="center"/>
              <w:rPr>
                <w:rFonts w:ascii="Arial" w:hAnsi="Arial" w:cs="Arial"/>
                <w:b/>
                <w:sz w:val="16"/>
                <w:szCs w:val="16"/>
              </w:rPr>
            </w:pPr>
            <w:r w:rsidRPr="006137BF">
              <w:rPr>
                <w:rFonts w:ascii="Arial" w:hAnsi="Arial" w:cs="Arial"/>
                <w:b/>
                <w:sz w:val="16"/>
                <w:szCs w:val="16"/>
              </w:rPr>
              <w:t>SERVICIO PRESTADO</w:t>
            </w:r>
          </w:p>
        </w:tc>
        <w:tc>
          <w:tcPr>
            <w:tcW w:w="1297" w:type="dxa"/>
            <w:vAlign w:val="center"/>
          </w:tcPr>
          <w:p w14:paraId="2CA1DE23" w14:textId="3A6F47C9" w:rsidR="006137BF" w:rsidRPr="006137BF" w:rsidRDefault="006137BF" w:rsidP="00600A3C">
            <w:pPr>
              <w:jc w:val="center"/>
              <w:rPr>
                <w:rFonts w:ascii="Arial" w:hAnsi="Arial" w:cs="Arial"/>
                <w:b/>
                <w:sz w:val="16"/>
                <w:szCs w:val="16"/>
              </w:rPr>
            </w:pPr>
            <w:r w:rsidRPr="006137BF">
              <w:rPr>
                <w:rFonts w:ascii="Arial" w:hAnsi="Arial" w:cs="Arial"/>
                <w:b/>
                <w:sz w:val="16"/>
                <w:szCs w:val="16"/>
              </w:rPr>
              <w:t>FECHA INICIO</w:t>
            </w:r>
          </w:p>
        </w:tc>
        <w:tc>
          <w:tcPr>
            <w:tcW w:w="1345" w:type="dxa"/>
            <w:vAlign w:val="center"/>
          </w:tcPr>
          <w:p w14:paraId="703886FC" w14:textId="74809266" w:rsidR="006137BF" w:rsidRPr="006137BF" w:rsidRDefault="006137BF" w:rsidP="00600A3C">
            <w:pPr>
              <w:jc w:val="center"/>
              <w:rPr>
                <w:rFonts w:ascii="Arial" w:hAnsi="Arial" w:cs="Arial"/>
                <w:b/>
                <w:sz w:val="16"/>
                <w:szCs w:val="16"/>
              </w:rPr>
            </w:pPr>
            <w:r w:rsidRPr="006137BF">
              <w:rPr>
                <w:rFonts w:ascii="Arial" w:hAnsi="Arial" w:cs="Arial"/>
                <w:b/>
                <w:sz w:val="16"/>
                <w:szCs w:val="16"/>
              </w:rPr>
              <w:t>FECHA FINALIZACIÓN</w:t>
            </w:r>
          </w:p>
        </w:tc>
        <w:tc>
          <w:tcPr>
            <w:tcW w:w="1043" w:type="dxa"/>
            <w:vAlign w:val="center"/>
          </w:tcPr>
          <w:p w14:paraId="483C2A23" w14:textId="552464B6" w:rsidR="006137BF" w:rsidRPr="006137BF" w:rsidRDefault="006137BF" w:rsidP="00600A3C">
            <w:pPr>
              <w:jc w:val="center"/>
              <w:rPr>
                <w:rFonts w:ascii="Arial" w:hAnsi="Arial" w:cs="Arial"/>
                <w:b/>
                <w:sz w:val="16"/>
                <w:szCs w:val="16"/>
              </w:rPr>
            </w:pPr>
            <w:r w:rsidRPr="006137BF">
              <w:rPr>
                <w:rFonts w:ascii="Arial" w:hAnsi="Arial" w:cs="Arial"/>
                <w:b/>
                <w:sz w:val="16"/>
                <w:szCs w:val="16"/>
              </w:rPr>
              <w:t>MONTO TOTAL (Bs.)</w:t>
            </w:r>
          </w:p>
        </w:tc>
        <w:tc>
          <w:tcPr>
            <w:tcW w:w="1528" w:type="dxa"/>
            <w:vAlign w:val="center"/>
          </w:tcPr>
          <w:p w14:paraId="47294B91" w14:textId="77777777" w:rsidR="006137BF" w:rsidRPr="006137BF" w:rsidRDefault="006137BF" w:rsidP="00600A3C">
            <w:pPr>
              <w:jc w:val="center"/>
              <w:rPr>
                <w:rFonts w:ascii="Arial" w:hAnsi="Arial" w:cs="Arial"/>
                <w:b/>
                <w:sz w:val="16"/>
                <w:szCs w:val="16"/>
              </w:rPr>
            </w:pPr>
            <w:r w:rsidRPr="006137BF">
              <w:rPr>
                <w:rFonts w:ascii="Arial" w:hAnsi="Arial" w:cs="Arial"/>
                <w:b/>
                <w:sz w:val="16"/>
                <w:szCs w:val="16"/>
              </w:rPr>
              <w:t>DOCUMENTO QUE RESPALDA LA PRESTACIÓN DEL SERVICIO</w:t>
            </w:r>
          </w:p>
        </w:tc>
      </w:tr>
      <w:tr w:rsidR="006137BF" w14:paraId="383F002A" w14:textId="77777777" w:rsidTr="006137BF">
        <w:trPr>
          <w:trHeight w:val="477"/>
        </w:trPr>
        <w:tc>
          <w:tcPr>
            <w:tcW w:w="456" w:type="dxa"/>
            <w:vAlign w:val="center"/>
          </w:tcPr>
          <w:p w14:paraId="6C16C23B"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1.</w:t>
            </w:r>
          </w:p>
        </w:tc>
        <w:tc>
          <w:tcPr>
            <w:tcW w:w="937" w:type="dxa"/>
          </w:tcPr>
          <w:p w14:paraId="402647D2" w14:textId="77777777" w:rsidR="006137BF" w:rsidRDefault="006137BF" w:rsidP="00600A3C">
            <w:pPr>
              <w:jc w:val="center"/>
              <w:rPr>
                <w:rFonts w:ascii="Arial" w:hAnsi="Arial" w:cs="Arial"/>
                <w:b/>
              </w:rPr>
            </w:pPr>
          </w:p>
        </w:tc>
        <w:tc>
          <w:tcPr>
            <w:tcW w:w="1650" w:type="dxa"/>
          </w:tcPr>
          <w:p w14:paraId="179E1CD5" w14:textId="77777777" w:rsidR="006137BF" w:rsidRDefault="006137BF" w:rsidP="00600A3C">
            <w:pPr>
              <w:jc w:val="center"/>
              <w:rPr>
                <w:rFonts w:ascii="Arial" w:hAnsi="Arial" w:cs="Arial"/>
                <w:b/>
              </w:rPr>
            </w:pPr>
          </w:p>
        </w:tc>
        <w:tc>
          <w:tcPr>
            <w:tcW w:w="1467" w:type="dxa"/>
          </w:tcPr>
          <w:p w14:paraId="27C4CD2E" w14:textId="77777777" w:rsidR="006137BF" w:rsidRDefault="006137BF" w:rsidP="00600A3C">
            <w:pPr>
              <w:jc w:val="center"/>
              <w:rPr>
                <w:rFonts w:ascii="Arial" w:hAnsi="Arial" w:cs="Arial"/>
                <w:b/>
              </w:rPr>
            </w:pPr>
          </w:p>
        </w:tc>
        <w:tc>
          <w:tcPr>
            <w:tcW w:w="1297" w:type="dxa"/>
          </w:tcPr>
          <w:p w14:paraId="4CA711C0" w14:textId="77777777" w:rsidR="006137BF" w:rsidRDefault="006137BF" w:rsidP="00600A3C">
            <w:pPr>
              <w:jc w:val="center"/>
              <w:rPr>
                <w:rFonts w:ascii="Arial" w:hAnsi="Arial" w:cs="Arial"/>
                <w:b/>
              </w:rPr>
            </w:pPr>
          </w:p>
        </w:tc>
        <w:tc>
          <w:tcPr>
            <w:tcW w:w="1345" w:type="dxa"/>
          </w:tcPr>
          <w:p w14:paraId="566B8977" w14:textId="58D3B3D7" w:rsidR="006137BF" w:rsidRDefault="006137BF" w:rsidP="00600A3C">
            <w:pPr>
              <w:jc w:val="center"/>
              <w:rPr>
                <w:rFonts w:ascii="Arial" w:hAnsi="Arial" w:cs="Arial"/>
                <w:b/>
              </w:rPr>
            </w:pPr>
          </w:p>
        </w:tc>
        <w:tc>
          <w:tcPr>
            <w:tcW w:w="1043" w:type="dxa"/>
          </w:tcPr>
          <w:p w14:paraId="44002139" w14:textId="439F6ED4" w:rsidR="006137BF" w:rsidRDefault="006137BF" w:rsidP="00600A3C">
            <w:pPr>
              <w:jc w:val="center"/>
              <w:rPr>
                <w:rFonts w:ascii="Arial" w:hAnsi="Arial" w:cs="Arial"/>
                <w:b/>
              </w:rPr>
            </w:pPr>
          </w:p>
        </w:tc>
        <w:tc>
          <w:tcPr>
            <w:tcW w:w="1528" w:type="dxa"/>
          </w:tcPr>
          <w:p w14:paraId="5407546F" w14:textId="77777777" w:rsidR="006137BF" w:rsidRDefault="006137BF" w:rsidP="00600A3C">
            <w:pPr>
              <w:jc w:val="center"/>
              <w:rPr>
                <w:rFonts w:ascii="Arial" w:hAnsi="Arial" w:cs="Arial"/>
                <w:b/>
              </w:rPr>
            </w:pPr>
          </w:p>
        </w:tc>
      </w:tr>
      <w:tr w:rsidR="006137BF" w14:paraId="372DE6AB" w14:textId="77777777" w:rsidTr="006137BF">
        <w:trPr>
          <w:trHeight w:val="555"/>
        </w:trPr>
        <w:tc>
          <w:tcPr>
            <w:tcW w:w="456" w:type="dxa"/>
            <w:vAlign w:val="center"/>
          </w:tcPr>
          <w:p w14:paraId="63F61CEE"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2.</w:t>
            </w:r>
          </w:p>
        </w:tc>
        <w:tc>
          <w:tcPr>
            <w:tcW w:w="937" w:type="dxa"/>
          </w:tcPr>
          <w:p w14:paraId="73C0AFD9" w14:textId="77777777" w:rsidR="006137BF" w:rsidRDefault="006137BF" w:rsidP="00600A3C">
            <w:pPr>
              <w:jc w:val="center"/>
              <w:rPr>
                <w:rFonts w:ascii="Arial" w:hAnsi="Arial" w:cs="Arial"/>
                <w:b/>
              </w:rPr>
            </w:pPr>
          </w:p>
        </w:tc>
        <w:tc>
          <w:tcPr>
            <w:tcW w:w="1650" w:type="dxa"/>
          </w:tcPr>
          <w:p w14:paraId="42270C6C" w14:textId="77777777" w:rsidR="006137BF" w:rsidRDefault="006137BF" w:rsidP="00600A3C">
            <w:pPr>
              <w:jc w:val="center"/>
              <w:rPr>
                <w:rFonts w:ascii="Arial" w:hAnsi="Arial" w:cs="Arial"/>
                <w:b/>
              </w:rPr>
            </w:pPr>
          </w:p>
        </w:tc>
        <w:tc>
          <w:tcPr>
            <w:tcW w:w="1467" w:type="dxa"/>
          </w:tcPr>
          <w:p w14:paraId="6F1456FC" w14:textId="77777777" w:rsidR="006137BF" w:rsidRDefault="006137BF" w:rsidP="00600A3C">
            <w:pPr>
              <w:jc w:val="center"/>
              <w:rPr>
                <w:rFonts w:ascii="Arial" w:hAnsi="Arial" w:cs="Arial"/>
                <w:b/>
              </w:rPr>
            </w:pPr>
          </w:p>
        </w:tc>
        <w:tc>
          <w:tcPr>
            <w:tcW w:w="1297" w:type="dxa"/>
          </w:tcPr>
          <w:p w14:paraId="5E981760" w14:textId="77777777" w:rsidR="006137BF" w:rsidRDefault="006137BF" w:rsidP="00600A3C">
            <w:pPr>
              <w:jc w:val="center"/>
              <w:rPr>
                <w:rFonts w:ascii="Arial" w:hAnsi="Arial" w:cs="Arial"/>
                <w:b/>
              </w:rPr>
            </w:pPr>
          </w:p>
        </w:tc>
        <w:tc>
          <w:tcPr>
            <w:tcW w:w="1345" w:type="dxa"/>
          </w:tcPr>
          <w:p w14:paraId="79C83C70" w14:textId="4060DA00" w:rsidR="006137BF" w:rsidRDefault="006137BF" w:rsidP="00600A3C">
            <w:pPr>
              <w:jc w:val="center"/>
              <w:rPr>
                <w:rFonts w:ascii="Arial" w:hAnsi="Arial" w:cs="Arial"/>
                <w:b/>
              </w:rPr>
            </w:pPr>
          </w:p>
        </w:tc>
        <w:tc>
          <w:tcPr>
            <w:tcW w:w="1043" w:type="dxa"/>
          </w:tcPr>
          <w:p w14:paraId="7A59F3E2" w14:textId="76857AE3" w:rsidR="006137BF" w:rsidRDefault="006137BF" w:rsidP="00600A3C">
            <w:pPr>
              <w:jc w:val="center"/>
              <w:rPr>
                <w:rFonts w:ascii="Arial" w:hAnsi="Arial" w:cs="Arial"/>
                <w:b/>
              </w:rPr>
            </w:pPr>
          </w:p>
        </w:tc>
        <w:tc>
          <w:tcPr>
            <w:tcW w:w="1528" w:type="dxa"/>
          </w:tcPr>
          <w:p w14:paraId="67EE2C7F" w14:textId="77777777" w:rsidR="006137BF" w:rsidRDefault="006137BF" w:rsidP="00600A3C">
            <w:pPr>
              <w:jc w:val="center"/>
              <w:rPr>
                <w:rFonts w:ascii="Arial" w:hAnsi="Arial" w:cs="Arial"/>
                <w:b/>
              </w:rPr>
            </w:pPr>
          </w:p>
        </w:tc>
      </w:tr>
      <w:tr w:rsidR="006137BF" w14:paraId="0A817576" w14:textId="77777777" w:rsidTr="006137BF">
        <w:trPr>
          <w:trHeight w:val="563"/>
        </w:trPr>
        <w:tc>
          <w:tcPr>
            <w:tcW w:w="456" w:type="dxa"/>
            <w:vAlign w:val="center"/>
          </w:tcPr>
          <w:p w14:paraId="76F7027D"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3.</w:t>
            </w:r>
          </w:p>
        </w:tc>
        <w:tc>
          <w:tcPr>
            <w:tcW w:w="937" w:type="dxa"/>
          </w:tcPr>
          <w:p w14:paraId="7D27637A" w14:textId="77777777" w:rsidR="006137BF" w:rsidRDefault="006137BF" w:rsidP="00600A3C">
            <w:pPr>
              <w:jc w:val="center"/>
              <w:rPr>
                <w:rFonts w:ascii="Arial" w:hAnsi="Arial" w:cs="Arial"/>
                <w:b/>
              </w:rPr>
            </w:pPr>
          </w:p>
        </w:tc>
        <w:tc>
          <w:tcPr>
            <w:tcW w:w="1650" w:type="dxa"/>
          </w:tcPr>
          <w:p w14:paraId="6B203914" w14:textId="77777777" w:rsidR="006137BF" w:rsidRDefault="006137BF" w:rsidP="00600A3C">
            <w:pPr>
              <w:jc w:val="center"/>
              <w:rPr>
                <w:rFonts w:ascii="Arial" w:hAnsi="Arial" w:cs="Arial"/>
                <w:b/>
              </w:rPr>
            </w:pPr>
          </w:p>
        </w:tc>
        <w:tc>
          <w:tcPr>
            <w:tcW w:w="1467" w:type="dxa"/>
          </w:tcPr>
          <w:p w14:paraId="4E3A948C" w14:textId="77777777" w:rsidR="006137BF" w:rsidRDefault="006137BF" w:rsidP="00600A3C">
            <w:pPr>
              <w:jc w:val="center"/>
              <w:rPr>
                <w:rFonts w:ascii="Arial" w:hAnsi="Arial" w:cs="Arial"/>
                <w:b/>
              </w:rPr>
            </w:pPr>
          </w:p>
        </w:tc>
        <w:tc>
          <w:tcPr>
            <w:tcW w:w="1297" w:type="dxa"/>
          </w:tcPr>
          <w:p w14:paraId="3AB846D8" w14:textId="77777777" w:rsidR="006137BF" w:rsidRDefault="006137BF" w:rsidP="00600A3C">
            <w:pPr>
              <w:jc w:val="center"/>
              <w:rPr>
                <w:rFonts w:ascii="Arial" w:hAnsi="Arial" w:cs="Arial"/>
                <w:b/>
              </w:rPr>
            </w:pPr>
          </w:p>
        </w:tc>
        <w:tc>
          <w:tcPr>
            <w:tcW w:w="1345" w:type="dxa"/>
          </w:tcPr>
          <w:p w14:paraId="186FF25A" w14:textId="0BC5B4DD" w:rsidR="006137BF" w:rsidRDefault="006137BF" w:rsidP="00600A3C">
            <w:pPr>
              <w:jc w:val="center"/>
              <w:rPr>
                <w:rFonts w:ascii="Arial" w:hAnsi="Arial" w:cs="Arial"/>
                <w:b/>
              </w:rPr>
            </w:pPr>
          </w:p>
        </w:tc>
        <w:tc>
          <w:tcPr>
            <w:tcW w:w="1043" w:type="dxa"/>
          </w:tcPr>
          <w:p w14:paraId="3861A86F" w14:textId="11C39D23" w:rsidR="006137BF" w:rsidRDefault="006137BF" w:rsidP="00600A3C">
            <w:pPr>
              <w:jc w:val="center"/>
              <w:rPr>
                <w:rFonts w:ascii="Arial" w:hAnsi="Arial" w:cs="Arial"/>
                <w:b/>
              </w:rPr>
            </w:pPr>
          </w:p>
        </w:tc>
        <w:tc>
          <w:tcPr>
            <w:tcW w:w="1528" w:type="dxa"/>
          </w:tcPr>
          <w:p w14:paraId="1587818B" w14:textId="77777777" w:rsidR="006137BF" w:rsidRDefault="006137BF" w:rsidP="00600A3C">
            <w:pPr>
              <w:jc w:val="center"/>
              <w:rPr>
                <w:rFonts w:ascii="Arial" w:hAnsi="Arial" w:cs="Arial"/>
                <w:b/>
              </w:rPr>
            </w:pPr>
          </w:p>
        </w:tc>
      </w:tr>
      <w:tr w:rsidR="006137BF" w14:paraId="03AEE7EB" w14:textId="77777777" w:rsidTr="006137BF">
        <w:trPr>
          <w:trHeight w:val="543"/>
        </w:trPr>
        <w:tc>
          <w:tcPr>
            <w:tcW w:w="456" w:type="dxa"/>
            <w:vAlign w:val="center"/>
          </w:tcPr>
          <w:p w14:paraId="2383D9AE"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4.</w:t>
            </w:r>
          </w:p>
        </w:tc>
        <w:tc>
          <w:tcPr>
            <w:tcW w:w="937" w:type="dxa"/>
          </w:tcPr>
          <w:p w14:paraId="1442A954" w14:textId="77777777" w:rsidR="006137BF" w:rsidRDefault="006137BF" w:rsidP="00600A3C">
            <w:pPr>
              <w:jc w:val="center"/>
              <w:rPr>
                <w:rFonts w:ascii="Arial" w:hAnsi="Arial" w:cs="Arial"/>
                <w:b/>
              </w:rPr>
            </w:pPr>
          </w:p>
        </w:tc>
        <w:tc>
          <w:tcPr>
            <w:tcW w:w="1650" w:type="dxa"/>
          </w:tcPr>
          <w:p w14:paraId="5C66A912" w14:textId="77777777" w:rsidR="006137BF" w:rsidRDefault="006137BF" w:rsidP="00600A3C">
            <w:pPr>
              <w:jc w:val="center"/>
              <w:rPr>
                <w:rFonts w:ascii="Arial" w:hAnsi="Arial" w:cs="Arial"/>
                <w:b/>
              </w:rPr>
            </w:pPr>
          </w:p>
        </w:tc>
        <w:tc>
          <w:tcPr>
            <w:tcW w:w="1467" w:type="dxa"/>
          </w:tcPr>
          <w:p w14:paraId="69710229" w14:textId="77777777" w:rsidR="006137BF" w:rsidRDefault="006137BF" w:rsidP="00600A3C">
            <w:pPr>
              <w:jc w:val="center"/>
              <w:rPr>
                <w:rFonts w:ascii="Arial" w:hAnsi="Arial" w:cs="Arial"/>
                <w:b/>
              </w:rPr>
            </w:pPr>
          </w:p>
        </w:tc>
        <w:tc>
          <w:tcPr>
            <w:tcW w:w="1297" w:type="dxa"/>
          </w:tcPr>
          <w:p w14:paraId="125B090E" w14:textId="77777777" w:rsidR="006137BF" w:rsidRDefault="006137BF" w:rsidP="00600A3C">
            <w:pPr>
              <w:jc w:val="center"/>
              <w:rPr>
                <w:rFonts w:ascii="Arial" w:hAnsi="Arial" w:cs="Arial"/>
                <w:b/>
              </w:rPr>
            </w:pPr>
          </w:p>
        </w:tc>
        <w:tc>
          <w:tcPr>
            <w:tcW w:w="1345" w:type="dxa"/>
          </w:tcPr>
          <w:p w14:paraId="3C4E2440" w14:textId="4A82AE06" w:rsidR="006137BF" w:rsidRDefault="006137BF" w:rsidP="00600A3C">
            <w:pPr>
              <w:jc w:val="center"/>
              <w:rPr>
                <w:rFonts w:ascii="Arial" w:hAnsi="Arial" w:cs="Arial"/>
                <w:b/>
              </w:rPr>
            </w:pPr>
          </w:p>
        </w:tc>
        <w:tc>
          <w:tcPr>
            <w:tcW w:w="1043" w:type="dxa"/>
          </w:tcPr>
          <w:p w14:paraId="2F6CCAF1" w14:textId="19B127BC" w:rsidR="006137BF" w:rsidRDefault="006137BF" w:rsidP="00600A3C">
            <w:pPr>
              <w:jc w:val="center"/>
              <w:rPr>
                <w:rFonts w:ascii="Arial" w:hAnsi="Arial" w:cs="Arial"/>
                <w:b/>
              </w:rPr>
            </w:pPr>
          </w:p>
        </w:tc>
        <w:tc>
          <w:tcPr>
            <w:tcW w:w="1528" w:type="dxa"/>
          </w:tcPr>
          <w:p w14:paraId="7BB2568A" w14:textId="77777777" w:rsidR="006137BF" w:rsidRDefault="006137BF" w:rsidP="00600A3C">
            <w:pPr>
              <w:jc w:val="center"/>
              <w:rPr>
                <w:rFonts w:ascii="Arial" w:hAnsi="Arial" w:cs="Arial"/>
                <w:b/>
              </w:rPr>
            </w:pPr>
          </w:p>
        </w:tc>
      </w:tr>
      <w:tr w:rsidR="006137BF" w14:paraId="49E79033" w14:textId="77777777" w:rsidTr="006137BF">
        <w:trPr>
          <w:trHeight w:val="579"/>
        </w:trPr>
        <w:tc>
          <w:tcPr>
            <w:tcW w:w="456" w:type="dxa"/>
            <w:vAlign w:val="center"/>
          </w:tcPr>
          <w:p w14:paraId="6803D88B"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w:t>
            </w:r>
          </w:p>
        </w:tc>
        <w:tc>
          <w:tcPr>
            <w:tcW w:w="937" w:type="dxa"/>
          </w:tcPr>
          <w:p w14:paraId="769732D8" w14:textId="77777777" w:rsidR="006137BF" w:rsidRDefault="006137BF" w:rsidP="00600A3C">
            <w:pPr>
              <w:jc w:val="center"/>
              <w:rPr>
                <w:rFonts w:ascii="Arial" w:hAnsi="Arial" w:cs="Arial"/>
                <w:b/>
              </w:rPr>
            </w:pPr>
          </w:p>
        </w:tc>
        <w:tc>
          <w:tcPr>
            <w:tcW w:w="1650" w:type="dxa"/>
          </w:tcPr>
          <w:p w14:paraId="21868D52" w14:textId="77777777" w:rsidR="006137BF" w:rsidRDefault="006137BF" w:rsidP="00600A3C">
            <w:pPr>
              <w:jc w:val="center"/>
              <w:rPr>
                <w:rFonts w:ascii="Arial" w:hAnsi="Arial" w:cs="Arial"/>
                <w:b/>
              </w:rPr>
            </w:pPr>
          </w:p>
        </w:tc>
        <w:tc>
          <w:tcPr>
            <w:tcW w:w="1467" w:type="dxa"/>
          </w:tcPr>
          <w:p w14:paraId="41E83837" w14:textId="77777777" w:rsidR="006137BF" w:rsidRDefault="006137BF" w:rsidP="00600A3C">
            <w:pPr>
              <w:jc w:val="center"/>
              <w:rPr>
                <w:rFonts w:ascii="Arial" w:hAnsi="Arial" w:cs="Arial"/>
                <w:b/>
              </w:rPr>
            </w:pPr>
          </w:p>
        </w:tc>
        <w:tc>
          <w:tcPr>
            <w:tcW w:w="1297" w:type="dxa"/>
          </w:tcPr>
          <w:p w14:paraId="77797806" w14:textId="77777777" w:rsidR="006137BF" w:rsidRDefault="006137BF" w:rsidP="00600A3C">
            <w:pPr>
              <w:jc w:val="center"/>
              <w:rPr>
                <w:rFonts w:ascii="Arial" w:hAnsi="Arial" w:cs="Arial"/>
                <w:b/>
              </w:rPr>
            </w:pPr>
          </w:p>
        </w:tc>
        <w:tc>
          <w:tcPr>
            <w:tcW w:w="1345" w:type="dxa"/>
          </w:tcPr>
          <w:p w14:paraId="2A4DD329" w14:textId="49770EA4" w:rsidR="006137BF" w:rsidRDefault="006137BF" w:rsidP="00600A3C">
            <w:pPr>
              <w:jc w:val="center"/>
              <w:rPr>
                <w:rFonts w:ascii="Arial" w:hAnsi="Arial" w:cs="Arial"/>
                <w:b/>
              </w:rPr>
            </w:pPr>
          </w:p>
        </w:tc>
        <w:tc>
          <w:tcPr>
            <w:tcW w:w="1043" w:type="dxa"/>
          </w:tcPr>
          <w:p w14:paraId="04C15D04" w14:textId="1CD173A2" w:rsidR="006137BF" w:rsidRDefault="006137BF" w:rsidP="00600A3C">
            <w:pPr>
              <w:jc w:val="center"/>
              <w:rPr>
                <w:rFonts w:ascii="Arial" w:hAnsi="Arial" w:cs="Arial"/>
                <w:b/>
              </w:rPr>
            </w:pPr>
          </w:p>
        </w:tc>
        <w:tc>
          <w:tcPr>
            <w:tcW w:w="1528" w:type="dxa"/>
          </w:tcPr>
          <w:p w14:paraId="091A1D6D" w14:textId="77777777" w:rsidR="006137BF" w:rsidRDefault="006137BF" w:rsidP="00600A3C">
            <w:pPr>
              <w:jc w:val="center"/>
              <w:rPr>
                <w:rFonts w:ascii="Arial" w:hAnsi="Arial" w:cs="Arial"/>
                <w:b/>
              </w:rPr>
            </w:pPr>
          </w:p>
        </w:tc>
      </w:tr>
      <w:tr w:rsidR="006137BF" w14:paraId="1FFB22E4" w14:textId="77777777" w:rsidTr="006137BF">
        <w:trPr>
          <w:trHeight w:val="545"/>
        </w:trPr>
        <w:tc>
          <w:tcPr>
            <w:tcW w:w="456" w:type="dxa"/>
            <w:vAlign w:val="center"/>
          </w:tcPr>
          <w:p w14:paraId="5393D7CE" w14:textId="77777777" w:rsidR="006137BF" w:rsidRPr="006137BF" w:rsidRDefault="006137BF" w:rsidP="00600A3C">
            <w:pPr>
              <w:jc w:val="center"/>
              <w:rPr>
                <w:rFonts w:ascii="Arial" w:hAnsi="Arial" w:cs="Arial"/>
                <w:b/>
                <w:sz w:val="14"/>
                <w:szCs w:val="14"/>
              </w:rPr>
            </w:pPr>
            <w:r w:rsidRPr="006137BF">
              <w:rPr>
                <w:rFonts w:ascii="Arial" w:hAnsi="Arial" w:cs="Arial"/>
                <w:b/>
                <w:sz w:val="14"/>
                <w:szCs w:val="14"/>
              </w:rPr>
              <w:t>n</w:t>
            </w:r>
          </w:p>
        </w:tc>
        <w:tc>
          <w:tcPr>
            <w:tcW w:w="937" w:type="dxa"/>
          </w:tcPr>
          <w:p w14:paraId="69CAED86" w14:textId="77777777" w:rsidR="006137BF" w:rsidRDefault="006137BF" w:rsidP="00600A3C">
            <w:pPr>
              <w:jc w:val="center"/>
              <w:rPr>
                <w:rFonts w:ascii="Arial" w:hAnsi="Arial" w:cs="Arial"/>
                <w:b/>
              </w:rPr>
            </w:pPr>
          </w:p>
        </w:tc>
        <w:tc>
          <w:tcPr>
            <w:tcW w:w="1650" w:type="dxa"/>
          </w:tcPr>
          <w:p w14:paraId="290718E7" w14:textId="77777777" w:rsidR="006137BF" w:rsidRDefault="006137BF" w:rsidP="00600A3C">
            <w:pPr>
              <w:jc w:val="center"/>
              <w:rPr>
                <w:rFonts w:ascii="Arial" w:hAnsi="Arial" w:cs="Arial"/>
                <w:b/>
              </w:rPr>
            </w:pPr>
          </w:p>
        </w:tc>
        <w:tc>
          <w:tcPr>
            <w:tcW w:w="1467" w:type="dxa"/>
          </w:tcPr>
          <w:p w14:paraId="10532CFD" w14:textId="77777777" w:rsidR="006137BF" w:rsidRDefault="006137BF" w:rsidP="00600A3C">
            <w:pPr>
              <w:jc w:val="center"/>
              <w:rPr>
                <w:rFonts w:ascii="Arial" w:hAnsi="Arial" w:cs="Arial"/>
                <w:b/>
              </w:rPr>
            </w:pPr>
          </w:p>
        </w:tc>
        <w:tc>
          <w:tcPr>
            <w:tcW w:w="1297" w:type="dxa"/>
          </w:tcPr>
          <w:p w14:paraId="0448DBA9" w14:textId="77777777" w:rsidR="006137BF" w:rsidRDefault="006137BF" w:rsidP="00600A3C">
            <w:pPr>
              <w:jc w:val="center"/>
              <w:rPr>
                <w:rFonts w:ascii="Arial" w:hAnsi="Arial" w:cs="Arial"/>
                <w:b/>
              </w:rPr>
            </w:pPr>
          </w:p>
        </w:tc>
        <w:tc>
          <w:tcPr>
            <w:tcW w:w="1345" w:type="dxa"/>
          </w:tcPr>
          <w:p w14:paraId="5BBECDCE" w14:textId="09FE8534" w:rsidR="006137BF" w:rsidRDefault="006137BF" w:rsidP="00600A3C">
            <w:pPr>
              <w:jc w:val="center"/>
              <w:rPr>
                <w:rFonts w:ascii="Arial" w:hAnsi="Arial" w:cs="Arial"/>
                <w:b/>
              </w:rPr>
            </w:pPr>
          </w:p>
        </w:tc>
        <w:tc>
          <w:tcPr>
            <w:tcW w:w="1043" w:type="dxa"/>
          </w:tcPr>
          <w:p w14:paraId="61F19BEF" w14:textId="06AAA669" w:rsidR="006137BF" w:rsidRDefault="006137BF" w:rsidP="00600A3C">
            <w:pPr>
              <w:jc w:val="center"/>
              <w:rPr>
                <w:rFonts w:ascii="Arial" w:hAnsi="Arial" w:cs="Arial"/>
                <w:b/>
              </w:rPr>
            </w:pPr>
          </w:p>
        </w:tc>
        <w:tc>
          <w:tcPr>
            <w:tcW w:w="1528" w:type="dxa"/>
          </w:tcPr>
          <w:p w14:paraId="0CF7F83E" w14:textId="77777777" w:rsidR="006137BF" w:rsidRDefault="006137BF" w:rsidP="00600A3C">
            <w:pPr>
              <w:jc w:val="center"/>
              <w:rPr>
                <w:rFonts w:ascii="Arial" w:hAnsi="Arial" w:cs="Arial"/>
                <w:b/>
              </w:rPr>
            </w:pPr>
          </w:p>
        </w:tc>
      </w:tr>
    </w:tbl>
    <w:p w14:paraId="0076396F" w14:textId="77777777" w:rsidR="005311B6" w:rsidRPr="00F6075D" w:rsidRDefault="005311B6" w:rsidP="005311B6">
      <w:pPr>
        <w:spacing w:after="0" w:line="240" w:lineRule="auto"/>
        <w:jc w:val="center"/>
        <w:rPr>
          <w:rFonts w:ascii="Arial" w:hAnsi="Arial" w:cs="Arial"/>
          <w:b/>
        </w:rPr>
      </w:pPr>
    </w:p>
    <w:p w14:paraId="5285F811" w14:textId="77777777" w:rsidR="005311B6" w:rsidRDefault="005311B6" w:rsidP="005311B6">
      <w:pPr>
        <w:spacing w:after="0" w:line="240" w:lineRule="auto"/>
        <w:jc w:val="center"/>
        <w:rPr>
          <w:rFonts w:ascii="Arial" w:hAnsi="Arial" w:cs="Arial"/>
        </w:rPr>
      </w:pPr>
    </w:p>
    <w:p w14:paraId="788A8C79" w14:textId="77777777" w:rsidR="005311B6" w:rsidRDefault="005311B6" w:rsidP="005311B6">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14:paraId="763C03A0" w14:textId="77777777" w:rsidR="005311B6" w:rsidRDefault="005311B6" w:rsidP="005311B6">
      <w:pPr>
        <w:spacing w:after="0" w:line="240" w:lineRule="auto"/>
        <w:jc w:val="both"/>
        <w:rPr>
          <w:rFonts w:ascii="Arial" w:hAnsi="Arial" w:cs="Arial"/>
        </w:rPr>
      </w:pPr>
    </w:p>
    <w:p w14:paraId="4E5800DE" w14:textId="0BE5ED72" w:rsidR="005311B6" w:rsidRDefault="005311B6" w:rsidP="005311B6">
      <w:pPr>
        <w:pStyle w:val="Prrafodelista"/>
        <w:spacing w:after="0" w:line="240" w:lineRule="auto"/>
        <w:rPr>
          <w:rFonts w:ascii="Arial" w:hAnsi="Arial" w:cs="Arial"/>
        </w:rPr>
      </w:pPr>
    </w:p>
    <w:p w14:paraId="0ED2F0BB" w14:textId="4D69DFE5" w:rsidR="00944FAD" w:rsidRDefault="00944FAD" w:rsidP="005311B6">
      <w:pPr>
        <w:pStyle w:val="Prrafodelista"/>
        <w:spacing w:after="0" w:line="240" w:lineRule="auto"/>
        <w:rPr>
          <w:rFonts w:ascii="Arial" w:hAnsi="Arial" w:cs="Arial"/>
        </w:rPr>
      </w:pPr>
    </w:p>
    <w:p w14:paraId="71BF233D" w14:textId="77777777" w:rsidR="00944FAD" w:rsidRDefault="00944FAD" w:rsidP="005311B6">
      <w:pPr>
        <w:pStyle w:val="Prrafodelista"/>
        <w:spacing w:after="0" w:line="240" w:lineRule="auto"/>
        <w:rPr>
          <w:rFonts w:ascii="Arial" w:hAnsi="Arial" w:cs="Arial"/>
        </w:rPr>
      </w:pPr>
    </w:p>
    <w:p w14:paraId="21262B3A" w14:textId="77777777" w:rsidR="005311B6" w:rsidRDefault="005311B6" w:rsidP="005311B6">
      <w:pPr>
        <w:pStyle w:val="Prrafodelista"/>
        <w:spacing w:after="0" w:line="240" w:lineRule="auto"/>
        <w:rPr>
          <w:rFonts w:ascii="Arial" w:hAnsi="Arial" w:cs="Arial"/>
        </w:rPr>
      </w:pPr>
    </w:p>
    <w:p w14:paraId="50551D19" w14:textId="77777777" w:rsidR="005311B6" w:rsidRDefault="005311B6" w:rsidP="005311B6">
      <w:pPr>
        <w:pStyle w:val="Prrafodelista"/>
        <w:spacing w:after="0" w:line="240" w:lineRule="auto"/>
        <w:rPr>
          <w:rFonts w:ascii="Arial" w:hAnsi="Arial" w:cs="Arial"/>
        </w:rPr>
      </w:pPr>
    </w:p>
    <w:p w14:paraId="6C4A176E" w14:textId="77777777" w:rsidR="005311B6" w:rsidRPr="00021297" w:rsidRDefault="005311B6" w:rsidP="005311B6">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171BE82" w14:textId="77777777" w:rsidR="005311B6" w:rsidRDefault="005311B6" w:rsidP="005311B6">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33A682A1" w14:textId="77777777" w:rsidR="005311B6" w:rsidRDefault="005311B6" w:rsidP="005311B6">
      <w:pPr>
        <w:pStyle w:val="Prrafodelista"/>
        <w:spacing w:after="0" w:line="240" w:lineRule="auto"/>
        <w:rPr>
          <w:rFonts w:ascii="Arial" w:hAnsi="Arial" w:cs="Arial"/>
        </w:rPr>
      </w:pPr>
    </w:p>
    <w:p w14:paraId="082C2367" w14:textId="15EE28A4" w:rsidR="005311B6" w:rsidRDefault="005311B6">
      <w:pPr>
        <w:rPr>
          <w:rFonts w:ascii="Arial" w:hAnsi="Arial" w:cs="Arial"/>
          <w:b/>
        </w:rPr>
      </w:pPr>
    </w:p>
    <w:p w14:paraId="207E1270" w14:textId="2642C78E" w:rsidR="005311B6" w:rsidRDefault="005311B6">
      <w:pPr>
        <w:rPr>
          <w:rFonts w:ascii="Arial" w:hAnsi="Arial" w:cs="Arial"/>
          <w:b/>
        </w:rPr>
      </w:pPr>
      <w:r>
        <w:rPr>
          <w:rFonts w:ascii="Arial" w:hAnsi="Arial" w:cs="Arial"/>
          <w:b/>
        </w:rPr>
        <w:br w:type="page"/>
      </w:r>
    </w:p>
    <w:p w14:paraId="6AEE5725" w14:textId="77777777" w:rsidR="00B24FCF" w:rsidRDefault="00B24FCF">
      <w:pPr>
        <w:rPr>
          <w:rFonts w:ascii="Arial" w:hAnsi="Arial" w:cs="Arial"/>
          <w:b/>
        </w:rPr>
      </w:pPr>
    </w:p>
    <w:p w14:paraId="2721DD5F" w14:textId="7BE7D6E6" w:rsidR="002D3248" w:rsidRPr="00F6075D" w:rsidRDefault="002D3248" w:rsidP="002D3248">
      <w:pPr>
        <w:spacing w:after="0" w:line="240" w:lineRule="auto"/>
        <w:jc w:val="center"/>
        <w:rPr>
          <w:rFonts w:ascii="Arial" w:hAnsi="Arial" w:cs="Arial"/>
          <w:b/>
        </w:rPr>
      </w:pPr>
      <w:r w:rsidRPr="00F6075D">
        <w:rPr>
          <w:rFonts w:ascii="Arial" w:hAnsi="Arial" w:cs="Arial"/>
          <w:b/>
        </w:rPr>
        <w:t xml:space="preserve">FORMULARIO Nº </w:t>
      </w:r>
      <w:r w:rsidR="005B1C3B">
        <w:rPr>
          <w:rFonts w:ascii="Arial" w:hAnsi="Arial" w:cs="Arial"/>
          <w:b/>
        </w:rPr>
        <w:t>B-1</w:t>
      </w:r>
    </w:p>
    <w:p w14:paraId="59364FEA" w14:textId="77777777" w:rsidR="002D3248" w:rsidRPr="00F6075D" w:rsidRDefault="002D3248" w:rsidP="002D3248">
      <w:pPr>
        <w:spacing w:after="0" w:line="240" w:lineRule="auto"/>
        <w:jc w:val="center"/>
        <w:rPr>
          <w:rFonts w:ascii="Arial" w:hAnsi="Arial" w:cs="Arial"/>
          <w:b/>
        </w:rPr>
      </w:pPr>
      <w:r w:rsidRPr="00F6075D">
        <w:rPr>
          <w:rFonts w:ascii="Arial" w:hAnsi="Arial" w:cs="Arial"/>
          <w:b/>
        </w:rPr>
        <w:t>PROPUESTA ECONÓMICA</w:t>
      </w:r>
    </w:p>
    <w:p w14:paraId="13A4AC03" w14:textId="77777777" w:rsidR="002D3248" w:rsidRDefault="002D3248" w:rsidP="002D3248">
      <w:pPr>
        <w:spacing w:after="0" w:line="240" w:lineRule="auto"/>
        <w:jc w:val="center"/>
        <w:rPr>
          <w:rFonts w:ascii="Arial" w:hAnsi="Arial" w:cs="Arial"/>
        </w:rPr>
      </w:pPr>
    </w:p>
    <w:p w14:paraId="2F67A710" w14:textId="77777777" w:rsidR="002D3248" w:rsidRDefault="002D3248" w:rsidP="002D3248">
      <w:pPr>
        <w:spacing w:after="0" w:line="240" w:lineRule="auto"/>
        <w:jc w:val="center"/>
        <w:rPr>
          <w:rFonts w:ascii="Arial" w:hAnsi="Arial" w:cs="Arial"/>
        </w:rPr>
      </w:pPr>
    </w:p>
    <w:p w14:paraId="3680DE97" w14:textId="77777777" w:rsidR="002D3248" w:rsidRDefault="002D3248" w:rsidP="002D3248">
      <w:pPr>
        <w:spacing w:after="0" w:line="240" w:lineRule="auto"/>
        <w:jc w:val="center"/>
        <w:rPr>
          <w:rFonts w:ascii="Arial" w:hAnsi="Arial" w:cs="Arial"/>
        </w:rPr>
      </w:pPr>
    </w:p>
    <w:p w14:paraId="08E80F2A" w14:textId="77777777" w:rsidR="002D3248" w:rsidRDefault="002D3248" w:rsidP="002D3248">
      <w:pPr>
        <w:spacing w:after="0" w:line="240" w:lineRule="auto"/>
        <w:jc w:val="right"/>
        <w:rPr>
          <w:rFonts w:ascii="Arial" w:hAnsi="Arial" w:cs="Arial"/>
        </w:rPr>
      </w:pPr>
      <w:r>
        <w:rPr>
          <w:rFonts w:ascii="Arial" w:hAnsi="Arial" w:cs="Arial"/>
        </w:rPr>
        <w:t>Lugar y fecha ____________________________</w:t>
      </w:r>
    </w:p>
    <w:p w14:paraId="499A7C99" w14:textId="77777777" w:rsidR="002D3248" w:rsidRDefault="002D3248" w:rsidP="002D3248">
      <w:pPr>
        <w:spacing w:after="0" w:line="240" w:lineRule="auto"/>
        <w:jc w:val="right"/>
        <w:rPr>
          <w:rFonts w:ascii="Arial" w:hAnsi="Arial" w:cs="Arial"/>
        </w:rPr>
      </w:pPr>
    </w:p>
    <w:p w14:paraId="35AE19B8" w14:textId="77777777" w:rsidR="005311B6" w:rsidRDefault="005311B6" w:rsidP="005311B6">
      <w:pPr>
        <w:spacing w:after="0" w:line="240" w:lineRule="auto"/>
        <w:rPr>
          <w:rFonts w:ascii="Arial" w:hAnsi="Arial" w:cs="Arial"/>
        </w:rPr>
      </w:pPr>
    </w:p>
    <w:p w14:paraId="731D741E" w14:textId="77777777" w:rsidR="005311B6" w:rsidRPr="00F52599" w:rsidRDefault="005311B6" w:rsidP="005311B6">
      <w:pPr>
        <w:spacing w:after="0" w:line="240" w:lineRule="auto"/>
        <w:rPr>
          <w:rFonts w:ascii="Arial" w:hAnsi="Arial" w:cs="Arial"/>
        </w:rPr>
      </w:pPr>
    </w:p>
    <w:tbl>
      <w:tblPr>
        <w:tblStyle w:val="Tablaconcuadrcula"/>
        <w:tblW w:w="0" w:type="auto"/>
        <w:tblInd w:w="250" w:type="dxa"/>
        <w:tblLook w:val="04A0" w:firstRow="1" w:lastRow="0" w:firstColumn="1" w:lastColumn="0" w:noHBand="0" w:noVBand="1"/>
      </w:tblPr>
      <w:tblGrid>
        <w:gridCol w:w="560"/>
        <w:gridCol w:w="3314"/>
        <w:gridCol w:w="1724"/>
        <w:gridCol w:w="1726"/>
        <w:gridCol w:w="1710"/>
      </w:tblGrid>
      <w:tr w:rsidR="005311B6" w14:paraId="7B31D196" w14:textId="77777777" w:rsidTr="00600A3C">
        <w:tc>
          <w:tcPr>
            <w:tcW w:w="567" w:type="dxa"/>
            <w:vAlign w:val="center"/>
          </w:tcPr>
          <w:p w14:paraId="4BFC9FA7"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Nº</w:t>
            </w:r>
          </w:p>
        </w:tc>
        <w:tc>
          <w:tcPr>
            <w:tcW w:w="3419" w:type="dxa"/>
            <w:vAlign w:val="center"/>
          </w:tcPr>
          <w:p w14:paraId="3585B424"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Pr>
                <w:rFonts w:ascii="Arial" w:hAnsi="Arial" w:cs="Arial"/>
                <w:b/>
                <w:sz w:val="18"/>
                <w:szCs w:val="18"/>
              </w:rPr>
              <w:t xml:space="preserve"> REQUERIDOS</w:t>
            </w:r>
          </w:p>
        </w:tc>
        <w:tc>
          <w:tcPr>
            <w:tcW w:w="1758" w:type="dxa"/>
            <w:vAlign w:val="center"/>
          </w:tcPr>
          <w:p w14:paraId="655CA730" w14:textId="14CF9C49"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COSTO MENSUAL</w:t>
            </w:r>
          </w:p>
        </w:tc>
        <w:tc>
          <w:tcPr>
            <w:tcW w:w="1758" w:type="dxa"/>
            <w:vAlign w:val="center"/>
          </w:tcPr>
          <w:p w14:paraId="2E86BBAC"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01DA8A28"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COSTO TOTAL</w:t>
            </w:r>
          </w:p>
          <w:p w14:paraId="37F2DDC0" w14:textId="77777777" w:rsidR="005311B6" w:rsidRPr="00A96A58" w:rsidRDefault="005311B6" w:rsidP="00600A3C">
            <w:pPr>
              <w:pStyle w:val="Prrafodelista"/>
              <w:ind w:left="0"/>
              <w:jc w:val="center"/>
              <w:rPr>
                <w:rFonts w:ascii="Arial" w:hAnsi="Arial" w:cs="Arial"/>
                <w:b/>
                <w:sz w:val="18"/>
                <w:szCs w:val="18"/>
              </w:rPr>
            </w:pPr>
            <w:r w:rsidRPr="00A96A58">
              <w:rPr>
                <w:rFonts w:ascii="Arial" w:hAnsi="Arial" w:cs="Arial"/>
                <w:b/>
                <w:sz w:val="18"/>
                <w:szCs w:val="18"/>
              </w:rPr>
              <w:t>(Bs.)</w:t>
            </w:r>
          </w:p>
        </w:tc>
      </w:tr>
      <w:tr w:rsidR="005311B6" w14:paraId="3121EA97" w14:textId="77777777" w:rsidTr="00600A3C">
        <w:trPr>
          <w:trHeight w:val="489"/>
        </w:trPr>
        <w:tc>
          <w:tcPr>
            <w:tcW w:w="567" w:type="dxa"/>
          </w:tcPr>
          <w:p w14:paraId="4142593C" w14:textId="77777777" w:rsidR="005311B6" w:rsidRDefault="005311B6" w:rsidP="00600A3C">
            <w:pPr>
              <w:pStyle w:val="Prrafodelista"/>
              <w:ind w:left="0"/>
              <w:rPr>
                <w:rFonts w:ascii="Arial" w:hAnsi="Arial" w:cs="Arial"/>
              </w:rPr>
            </w:pPr>
            <w:r>
              <w:rPr>
                <w:rFonts w:ascii="Arial" w:hAnsi="Arial" w:cs="Arial"/>
              </w:rPr>
              <w:t>1.</w:t>
            </w:r>
          </w:p>
        </w:tc>
        <w:tc>
          <w:tcPr>
            <w:tcW w:w="3419" w:type="dxa"/>
          </w:tcPr>
          <w:p w14:paraId="29662273" w14:textId="77777777" w:rsidR="005311B6" w:rsidRDefault="005311B6" w:rsidP="00600A3C">
            <w:pPr>
              <w:pStyle w:val="Prrafodelista"/>
              <w:ind w:left="0"/>
              <w:rPr>
                <w:rFonts w:ascii="Arial" w:hAnsi="Arial" w:cs="Arial"/>
              </w:rPr>
            </w:pPr>
          </w:p>
        </w:tc>
        <w:tc>
          <w:tcPr>
            <w:tcW w:w="1758" w:type="dxa"/>
          </w:tcPr>
          <w:p w14:paraId="4E444C79" w14:textId="77777777" w:rsidR="005311B6" w:rsidRDefault="005311B6" w:rsidP="00600A3C">
            <w:pPr>
              <w:pStyle w:val="Prrafodelista"/>
              <w:ind w:left="0"/>
              <w:rPr>
                <w:rFonts w:ascii="Arial" w:hAnsi="Arial" w:cs="Arial"/>
              </w:rPr>
            </w:pPr>
          </w:p>
        </w:tc>
        <w:tc>
          <w:tcPr>
            <w:tcW w:w="1758" w:type="dxa"/>
          </w:tcPr>
          <w:p w14:paraId="2D36AEBA" w14:textId="77777777" w:rsidR="005311B6" w:rsidRDefault="005311B6" w:rsidP="00600A3C">
            <w:pPr>
              <w:pStyle w:val="Prrafodelista"/>
              <w:ind w:left="0"/>
              <w:rPr>
                <w:rFonts w:ascii="Arial" w:hAnsi="Arial" w:cs="Arial"/>
              </w:rPr>
            </w:pPr>
          </w:p>
        </w:tc>
        <w:tc>
          <w:tcPr>
            <w:tcW w:w="1758" w:type="dxa"/>
          </w:tcPr>
          <w:p w14:paraId="25D9D736" w14:textId="77777777" w:rsidR="005311B6" w:rsidRDefault="005311B6" w:rsidP="00600A3C">
            <w:pPr>
              <w:pStyle w:val="Prrafodelista"/>
              <w:ind w:left="0"/>
              <w:rPr>
                <w:rFonts w:ascii="Arial" w:hAnsi="Arial" w:cs="Arial"/>
              </w:rPr>
            </w:pPr>
          </w:p>
        </w:tc>
      </w:tr>
      <w:tr w:rsidR="005311B6" w14:paraId="77FDC3F2" w14:textId="77777777" w:rsidTr="00600A3C">
        <w:trPr>
          <w:trHeight w:val="553"/>
        </w:trPr>
        <w:tc>
          <w:tcPr>
            <w:tcW w:w="567" w:type="dxa"/>
          </w:tcPr>
          <w:p w14:paraId="7D3170A1" w14:textId="77777777" w:rsidR="005311B6" w:rsidRDefault="005311B6" w:rsidP="00600A3C">
            <w:pPr>
              <w:pStyle w:val="Prrafodelista"/>
              <w:ind w:left="0"/>
              <w:rPr>
                <w:rFonts w:ascii="Arial" w:hAnsi="Arial" w:cs="Arial"/>
              </w:rPr>
            </w:pPr>
            <w:r>
              <w:rPr>
                <w:rFonts w:ascii="Arial" w:hAnsi="Arial" w:cs="Arial"/>
              </w:rPr>
              <w:t>2.</w:t>
            </w:r>
          </w:p>
        </w:tc>
        <w:tc>
          <w:tcPr>
            <w:tcW w:w="3419" w:type="dxa"/>
          </w:tcPr>
          <w:p w14:paraId="6CBABF28" w14:textId="77777777" w:rsidR="005311B6" w:rsidRDefault="005311B6" w:rsidP="00600A3C">
            <w:pPr>
              <w:pStyle w:val="Prrafodelista"/>
              <w:ind w:left="0"/>
              <w:rPr>
                <w:rFonts w:ascii="Arial" w:hAnsi="Arial" w:cs="Arial"/>
              </w:rPr>
            </w:pPr>
          </w:p>
        </w:tc>
        <w:tc>
          <w:tcPr>
            <w:tcW w:w="1758" w:type="dxa"/>
          </w:tcPr>
          <w:p w14:paraId="5344464F" w14:textId="77777777" w:rsidR="005311B6" w:rsidRDefault="005311B6" w:rsidP="00600A3C">
            <w:pPr>
              <w:pStyle w:val="Prrafodelista"/>
              <w:ind w:left="0"/>
              <w:rPr>
                <w:rFonts w:ascii="Arial" w:hAnsi="Arial" w:cs="Arial"/>
              </w:rPr>
            </w:pPr>
          </w:p>
        </w:tc>
        <w:tc>
          <w:tcPr>
            <w:tcW w:w="1758" w:type="dxa"/>
          </w:tcPr>
          <w:p w14:paraId="7D4A2A60" w14:textId="77777777" w:rsidR="005311B6" w:rsidRDefault="005311B6" w:rsidP="00600A3C">
            <w:pPr>
              <w:pStyle w:val="Prrafodelista"/>
              <w:ind w:left="0"/>
              <w:rPr>
                <w:rFonts w:ascii="Arial" w:hAnsi="Arial" w:cs="Arial"/>
              </w:rPr>
            </w:pPr>
          </w:p>
        </w:tc>
        <w:tc>
          <w:tcPr>
            <w:tcW w:w="1758" w:type="dxa"/>
          </w:tcPr>
          <w:p w14:paraId="21489160" w14:textId="77777777" w:rsidR="005311B6" w:rsidRDefault="005311B6" w:rsidP="00600A3C">
            <w:pPr>
              <w:pStyle w:val="Prrafodelista"/>
              <w:ind w:left="0"/>
              <w:rPr>
                <w:rFonts w:ascii="Arial" w:hAnsi="Arial" w:cs="Arial"/>
              </w:rPr>
            </w:pPr>
          </w:p>
        </w:tc>
      </w:tr>
      <w:tr w:rsidR="005311B6" w14:paraId="2DFDEC02" w14:textId="77777777" w:rsidTr="00600A3C">
        <w:trPr>
          <w:trHeight w:val="547"/>
        </w:trPr>
        <w:tc>
          <w:tcPr>
            <w:tcW w:w="567" w:type="dxa"/>
          </w:tcPr>
          <w:p w14:paraId="5D532455" w14:textId="77777777" w:rsidR="005311B6" w:rsidRDefault="005311B6" w:rsidP="00600A3C">
            <w:pPr>
              <w:pStyle w:val="Prrafodelista"/>
              <w:ind w:left="0"/>
              <w:rPr>
                <w:rFonts w:ascii="Arial" w:hAnsi="Arial" w:cs="Arial"/>
              </w:rPr>
            </w:pPr>
            <w:r>
              <w:rPr>
                <w:rFonts w:ascii="Arial" w:hAnsi="Arial" w:cs="Arial"/>
              </w:rPr>
              <w:t>3.</w:t>
            </w:r>
          </w:p>
        </w:tc>
        <w:tc>
          <w:tcPr>
            <w:tcW w:w="3419" w:type="dxa"/>
          </w:tcPr>
          <w:p w14:paraId="59A5AFD0" w14:textId="77777777" w:rsidR="005311B6" w:rsidRDefault="005311B6" w:rsidP="00600A3C">
            <w:pPr>
              <w:pStyle w:val="Prrafodelista"/>
              <w:ind w:left="0"/>
              <w:rPr>
                <w:rFonts w:ascii="Arial" w:hAnsi="Arial" w:cs="Arial"/>
              </w:rPr>
            </w:pPr>
          </w:p>
        </w:tc>
        <w:tc>
          <w:tcPr>
            <w:tcW w:w="1758" w:type="dxa"/>
          </w:tcPr>
          <w:p w14:paraId="44569DB9" w14:textId="77777777" w:rsidR="005311B6" w:rsidRDefault="005311B6" w:rsidP="00600A3C">
            <w:pPr>
              <w:pStyle w:val="Prrafodelista"/>
              <w:ind w:left="0"/>
              <w:rPr>
                <w:rFonts w:ascii="Arial" w:hAnsi="Arial" w:cs="Arial"/>
              </w:rPr>
            </w:pPr>
          </w:p>
        </w:tc>
        <w:tc>
          <w:tcPr>
            <w:tcW w:w="1758" w:type="dxa"/>
          </w:tcPr>
          <w:p w14:paraId="49ED8FE8" w14:textId="77777777" w:rsidR="005311B6" w:rsidRDefault="005311B6" w:rsidP="00600A3C">
            <w:pPr>
              <w:pStyle w:val="Prrafodelista"/>
              <w:ind w:left="0"/>
              <w:rPr>
                <w:rFonts w:ascii="Arial" w:hAnsi="Arial" w:cs="Arial"/>
              </w:rPr>
            </w:pPr>
          </w:p>
        </w:tc>
        <w:tc>
          <w:tcPr>
            <w:tcW w:w="1758" w:type="dxa"/>
          </w:tcPr>
          <w:p w14:paraId="39B69EFC" w14:textId="77777777" w:rsidR="005311B6" w:rsidRDefault="005311B6" w:rsidP="00600A3C">
            <w:pPr>
              <w:pStyle w:val="Prrafodelista"/>
              <w:ind w:left="0"/>
              <w:rPr>
                <w:rFonts w:ascii="Arial" w:hAnsi="Arial" w:cs="Arial"/>
              </w:rPr>
            </w:pPr>
          </w:p>
        </w:tc>
      </w:tr>
      <w:tr w:rsidR="005311B6" w14:paraId="50BF1AF0" w14:textId="77777777" w:rsidTr="00600A3C">
        <w:trPr>
          <w:trHeight w:val="569"/>
        </w:trPr>
        <w:tc>
          <w:tcPr>
            <w:tcW w:w="567" w:type="dxa"/>
          </w:tcPr>
          <w:p w14:paraId="0153E6FE" w14:textId="77777777" w:rsidR="005311B6" w:rsidRDefault="005311B6" w:rsidP="00600A3C">
            <w:pPr>
              <w:pStyle w:val="Prrafodelista"/>
              <w:ind w:left="0"/>
              <w:rPr>
                <w:rFonts w:ascii="Arial" w:hAnsi="Arial" w:cs="Arial"/>
              </w:rPr>
            </w:pPr>
            <w:r>
              <w:rPr>
                <w:rFonts w:ascii="Arial" w:hAnsi="Arial" w:cs="Arial"/>
              </w:rPr>
              <w:t>…</w:t>
            </w:r>
          </w:p>
        </w:tc>
        <w:tc>
          <w:tcPr>
            <w:tcW w:w="3419" w:type="dxa"/>
          </w:tcPr>
          <w:p w14:paraId="0AD13EB9" w14:textId="77777777" w:rsidR="005311B6" w:rsidRDefault="005311B6" w:rsidP="00600A3C">
            <w:pPr>
              <w:pStyle w:val="Prrafodelista"/>
              <w:ind w:left="0"/>
              <w:rPr>
                <w:rFonts w:ascii="Arial" w:hAnsi="Arial" w:cs="Arial"/>
              </w:rPr>
            </w:pPr>
          </w:p>
        </w:tc>
        <w:tc>
          <w:tcPr>
            <w:tcW w:w="1758" w:type="dxa"/>
          </w:tcPr>
          <w:p w14:paraId="185FE546" w14:textId="77777777" w:rsidR="005311B6" w:rsidRDefault="005311B6" w:rsidP="00600A3C">
            <w:pPr>
              <w:pStyle w:val="Prrafodelista"/>
              <w:ind w:left="0"/>
              <w:rPr>
                <w:rFonts w:ascii="Arial" w:hAnsi="Arial" w:cs="Arial"/>
              </w:rPr>
            </w:pPr>
          </w:p>
        </w:tc>
        <w:tc>
          <w:tcPr>
            <w:tcW w:w="1758" w:type="dxa"/>
          </w:tcPr>
          <w:p w14:paraId="31EB77E6" w14:textId="77777777" w:rsidR="005311B6" w:rsidRDefault="005311B6" w:rsidP="00600A3C">
            <w:pPr>
              <w:pStyle w:val="Prrafodelista"/>
              <w:ind w:left="0"/>
              <w:rPr>
                <w:rFonts w:ascii="Arial" w:hAnsi="Arial" w:cs="Arial"/>
              </w:rPr>
            </w:pPr>
          </w:p>
        </w:tc>
        <w:tc>
          <w:tcPr>
            <w:tcW w:w="1758" w:type="dxa"/>
          </w:tcPr>
          <w:p w14:paraId="31637CFF" w14:textId="77777777" w:rsidR="005311B6" w:rsidRDefault="005311B6" w:rsidP="00600A3C">
            <w:pPr>
              <w:pStyle w:val="Prrafodelista"/>
              <w:ind w:left="0"/>
              <w:rPr>
                <w:rFonts w:ascii="Arial" w:hAnsi="Arial" w:cs="Arial"/>
              </w:rPr>
            </w:pPr>
          </w:p>
        </w:tc>
      </w:tr>
      <w:tr w:rsidR="005311B6" w14:paraId="7A882161" w14:textId="77777777" w:rsidTr="00600A3C">
        <w:trPr>
          <w:trHeight w:val="563"/>
        </w:trPr>
        <w:tc>
          <w:tcPr>
            <w:tcW w:w="567" w:type="dxa"/>
          </w:tcPr>
          <w:p w14:paraId="4E7958A5" w14:textId="77777777" w:rsidR="005311B6" w:rsidRDefault="005311B6" w:rsidP="00600A3C">
            <w:pPr>
              <w:pStyle w:val="Prrafodelista"/>
              <w:ind w:left="0"/>
              <w:rPr>
                <w:rFonts w:ascii="Arial" w:hAnsi="Arial" w:cs="Arial"/>
              </w:rPr>
            </w:pPr>
            <w:r>
              <w:rPr>
                <w:rFonts w:ascii="Arial" w:hAnsi="Arial" w:cs="Arial"/>
              </w:rPr>
              <w:t>n</w:t>
            </w:r>
          </w:p>
        </w:tc>
        <w:tc>
          <w:tcPr>
            <w:tcW w:w="3419" w:type="dxa"/>
          </w:tcPr>
          <w:p w14:paraId="204A7FDE" w14:textId="77777777" w:rsidR="005311B6" w:rsidRDefault="005311B6" w:rsidP="00600A3C">
            <w:pPr>
              <w:pStyle w:val="Prrafodelista"/>
              <w:ind w:left="0"/>
              <w:rPr>
                <w:rFonts w:ascii="Arial" w:hAnsi="Arial" w:cs="Arial"/>
              </w:rPr>
            </w:pPr>
          </w:p>
        </w:tc>
        <w:tc>
          <w:tcPr>
            <w:tcW w:w="1758" w:type="dxa"/>
          </w:tcPr>
          <w:p w14:paraId="65183DE4" w14:textId="77777777" w:rsidR="005311B6" w:rsidRDefault="005311B6" w:rsidP="00600A3C">
            <w:pPr>
              <w:pStyle w:val="Prrafodelista"/>
              <w:ind w:left="0"/>
              <w:rPr>
                <w:rFonts w:ascii="Arial" w:hAnsi="Arial" w:cs="Arial"/>
              </w:rPr>
            </w:pPr>
          </w:p>
        </w:tc>
        <w:tc>
          <w:tcPr>
            <w:tcW w:w="1758" w:type="dxa"/>
          </w:tcPr>
          <w:p w14:paraId="6E0B304A" w14:textId="77777777" w:rsidR="005311B6" w:rsidRDefault="005311B6" w:rsidP="00600A3C">
            <w:pPr>
              <w:pStyle w:val="Prrafodelista"/>
              <w:ind w:left="0"/>
              <w:rPr>
                <w:rFonts w:ascii="Arial" w:hAnsi="Arial" w:cs="Arial"/>
              </w:rPr>
            </w:pPr>
          </w:p>
        </w:tc>
        <w:tc>
          <w:tcPr>
            <w:tcW w:w="1758" w:type="dxa"/>
          </w:tcPr>
          <w:p w14:paraId="3E486644" w14:textId="77777777" w:rsidR="005311B6" w:rsidRDefault="005311B6" w:rsidP="00600A3C">
            <w:pPr>
              <w:pStyle w:val="Prrafodelista"/>
              <w:ind w:left="0"/>
              <w:rPr>
                <w:rFonts w:ascii="Arial" w:hAnsi="Arial" w:cs="Arial"/>
              </w:rPr>
            </w:pPr>
          </w:p>
        </w:tc>
      </w:tr>
      <w:tr w:rsidR="005311B6" w14:paraId="51C0463E" w14:textId="77777777" w:rsidTr="00600A3C">
        <w:trPr>
          <w:trHeight w:val="543"/>
        </w:trPr>
        <w:tc>
          <w:tcPr>
            <w:tcW w:w="7502" w:type="dxa"/>
            <w:gridSpan w:val="4"/>
            <w:vAlign w:val="center"/>
          </w:tcPr>
          <w:p w14:paraId="53758EE8" w14:textId="77777777" w:rsidR="005311B6" w:rsidRPr="00A96A58" w:rsidRDefault="005311B6" w:rsidP="00600A3C">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NUMERAL</w:t>
            </w:r>
          </w:p>
        </w:tc>
        <w:tc>
          <w:tcPr>
            <w:tcW w:w="1758" w:type="dxa"/>
            <w:vAlign w:val="center"/>
          </w:tcPr>
          <w:p w14:paraId="5FF8401B" w14:textId="77777777" w:rsidR="005311B6" w:rsidRPr="00A96A58" w:rsidRDefault="005311B6" w:rsidP="00600A3C">
            <w:pPr>
              <w:pStyle w:val="Prrafodelista"/>
              <w:ind w:left="0"/>
              <w:rPr>
                <w:rFonts w:ascii="Arial" w:hAnsi="Arial" w:cs="Arial"/>
                <w:b/>
                <w:sz w:val="18"/>
                <w:szCs w:val="18"/>
              </w:rPr>
            </w:pPr>
          </w:p>
        </w:tc>
      </w:tr>
      <w:tr w:rsidR="005311B6" w14:paraId="17FD98A7" w14:textId="77777777" w:rsidTr="00600A3C">
        <w:trPr>
          <w:trHeight w:val="565"/>
        </w:trPr>
        <w:tc>
          <w:tcPr>
            <w:tcW w:w="9260" w:type="dxa"/>
            <w:gridSpan w:val="5"/>
            <w:vAlign w:val="center"/>
          </w:tcPr>
          <w:p w14:paraId="58538AB8" w14:textId="77777777" w:rsidR="005311B6" w:rsidRPr="00A96A58" w:rsidRDefault="005311B6" w:rsidP="00600A3C">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LITERAL</w:t>
            </w:r>
          </w:p>
        </w:tc>
      </w:tr>
    </w:tbl>
    <w:p w14:paraId="76D5F00B" w14:textId="77777777" w:rsidR="005311B6" w:rsidRDefault="005311B6" w:rsidP="005311B6">
      <w:pPr>
        <w:pStyle w:val="Prrafodelista"/>
        <w:spacing w:after="0" w:line="240" w:lineRule="auto"/>
        <w:rPr>
          <w:rFonts w:ascii="Arial" w:hAnsi="Arial" w:cs="Arial"/>
        </w:rPr>
      </w:pPr>
    </w:p>
    <w:p w14:paraId="2D7A1741" w14:textId="77777777" w:rsidR="00C70A71" w:rsidRDefault="00C70A71" w:rsidP="002D3248">
      <w:pPr>
        <w:pStyle w:val="Prrafodelista"/>
        <w:spacing w:after="0" w:line="240" w:lineRule="auto"/>
        <w:rPr>
          <w:rFonts w:ascii="Arial" w:hAnsi="Arial" w:cs="Arial"/>
        </w:rPr>
      </w:pPr>
    </w:p>
    <w:p w14:paraId="3FDAF2E7" w14:textId="77777777" w:rsidR="002D3248" w:rsidRDefault="002D3248" w:rsidP="002D3248">
      <w:pPr>
        <w:pStyle w:val="Prrafodelista"/>
        <w:spacing w:after="0" w:line="240" w:lineRule="auto"/>
        <w:rPr>
          <w:rFonts w:ascii="Arial" w:hAnsi="Arial" w:cs="Arial"/>
        </w:rPr>
      </w:pPr>
    </w:p>
    <w:p w14:paraId="4DA55D09" w14:textId="77777777" w:rsidR="00D61E82" w:rsidRDefault="00D61E82" w:rsidP="002D3248">
      <w:pPr>
        <w:pStyle w:val="Prrafodelista"/>
        <w:spacing w:after="0" w:line="240" w:lineRule="auto"/>
        <w:rPr>
          <w:rFonts w:ascii="Arial" w:hAnsi="Arial" w:cs="Arial"/>
        </w:rPr>
      </w:pPr>
    </w:p>
    <w:p w14:paraId="5BEF094B" w14:textId="77777777" w:rsidR="00D61E82" w:rsidRDefault="00D61E82" w:rsidP="002D3248">
      <w:pPr>
        <w:pStyle w:val="Prrafodelista"/>
        <w:spacing w:after="0" w:line="240" w:lineRule="auto"/>
        <w:rPr>
          <w:rFonts w:ascii="Arial" w:hAnsi="Arial" w:cs="Arial"/>
        </w:rPr>
      </w:pPr>
    </w:p>
    <w:p w14:paraId="7C447914" w14:textId="77777777" w:rsidR="00D61E82" w:rsidRDefault="00D61E82" w:rsidP="002D3248">
      <w:pPr>
        <w:pStyle w:val="Prrafodelista"/>
        <w:spacing w:after="0" w:line="240" w:lineRule="auto"/>
        <w:rPr>
          <w:rFonts w:ascii="Arial" w:hAnsi="Arial" w:cs="Arial"/>
        </w:rPr>
      </w:pPr>
    </w:p>
    <w:p w14:paraId="69E5F79D" w14:textId="77777777" w:rsidR="002D3248" w:rsidRPr="00021297" w:rsidRDefault="002D3248" w:rsidP="002D324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6592BE9" w14:textId="77777777" w:rsidR="00D9714D" w:rsidRDefault="002D3248" w:rsidP="002D324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5F65660" w14:textId="77777777" w:rsidR="00D9714D" w:rsidRDefault="00D9714D" w:rsidP="00D9714D">
      <w:pPr>
        <w:tabs>
          <w:tab w:val="left" w:pos="5666"/>
        </w:tabs>
      </w:pPr>
      <w:r>
        <w:tab/>
      </w:r>
    </w:p>
    <w:p w14:paraId="7B7C2CAA" w14:textId="77777777" w:rsidR="00B24FCF" w:rsidRDefault="00B24FCF">
      <w:pPr>
        <w:rPr>
          <w:rFonts w:ascii="Arial" w:hAnsi="Arial" w:cs="Arial"/>
          <w:b/>
          <w:sz w:val="24"/>
          <w:szCs w:val="24"/>
          <w:lang w:val="es-ES"/>
        </w:rPr>
      </w:pPr>
      <w:r>
        <w:rPr>
          <w:rFonts w:ascii="Arial" w:hAnsi="Arial" w:cs="Arial"/>
          <w:b/>
          <w:sz w:val="24"/>
          <w:szCs w:val="24"/>
          <w:lang w:val="es-ES"/>
        </w:rPr>
        <w:br w:type="page"/>
      </w:r>
    </w:p>
    <w:p w14:paraId="265C545A" w14:textId="7FD08585" w:rsidR="00D9714D" w:rsidRDefault="00D9714D" w:rsidP="00F447C6">
      <w:pPr>
        <w:jc w:val="center"/>
        <w:rPr>
          <w:rFonts w:ascii="Arial" w:hAnsi="Arial" w:cs="Arial"/>
          <w:b/>
          <w:sz w:val="24"/>
          <w:szCs w:val="24"/>
          <w:lang w:val="es-ES"/>
        </w:rPr>
      </w:pPr>
      <w:r w:rsidRPr="00D9714D">
        <w:rPr>
          <w:rFonts w:ascii="Arial" w:hAnsi="Arial" w:cs="Arial"/>
          <w:b/>
          <w:sz w:val="24"/>
          <w:szCs w:val="24"/>
          <w:lang w:val="es-ES"/>
        </w:rPr>
        <w:lastRenderedPageBreak/>
        <w:t>MODELO DE CONTRATO</w:t>
      </w:r>
    </w:p>
    <w:p w14:paraId="7D9F2DC2" w14:textId="33F6EDF8" w:rsidR="001B5935" w:rsidRPr="000B38BE" w:rsidRDefault="001B5935" w:rsidP="001B5935">
      <w:pPr>
        <w:jc w:val="right"/>
        <w:rPr>
          <w:rFonts w:ascii="Arial" w:hAnsi="Arial" w:cs="Arial"/>
          <w:b/>
          <w:sz w:val="20"/>
          <w:szCs w:val="20"/>
          <w:lang w:val="en-US"/>
        </w:rPr>
      </w:pPr>
      <w:r w:rsidRPr="000B38BE">
        <w:rPr>
          <w:rFonts w:ascii="Arial" w:hAnsi="Arial" w:cs="Arial"/>
          <w:b/>
          <w:sz w:val="20"/>
          <w:szCs w:val="20"/>
          <w:lang w:val="en-US"/>
        </w:rPr>
        <w:t xml:space="preserve">ON-AL-C- </w:t>
      </w:r>
      <w:proofErr w:type="gramStart"/>
      <w:r w:rsidRPr="000B38BE">
        <w:rPr>
          <w:rFonts w:ascii="Arial" w:hAnsi="Arial" w:cs="Arial"/>
          <w:b/>
          <w:sz w:val="20"/>
          <w:szCs w:val="20"/>
          <w:lang w:val="en-US"/>
        </w:rPr>
        <w:t>BB.SS</w:t>
      </w:r>
      <w:proofErr w:type="gramEnd"/>
      <w:r w:rsidRPr="000B38BE">
        <w:rPr>
          <w:rFonts w:ascii="Arial" w:hAnsi="Arial" w:cs="Arial"/>
          <w:b/>
          <w:sz w:val="20"/>
          <w:szCs w:val="20"/>
          <w:lang w:val="en-US"/>
        </w:rPr>
        <w:t>-N° 00XX/2021</w:t>
      </w:r>
    </w:p>
    <w:p w14:paraId="23141238" w14:textId="540BC0FD" w:rsidR="001B5935" w:rsidRPr="000B38BE" w:rsidRDefault="001B5935" w:rsidP="001B5935">
      <w:pPr>
        <w:pStyle w:val="Sinespaciado"/>
        <w:rPr>
          <w:lang w:val="en-US"/>
        </w:rPr>
      </w:pPr>
    </w:p>
    <w:p w14:paraId="4623A286" w14:textId="77777777" w:rsidR="001B5935" w:rsidRDefault="001B5935" w:rsidP="001B5935">
      <w:pPr>
        <w:tabs>
          <w:tab w:val="left" w:pos="-720"/>
        </w:tabs>
        <w:jc w:val="center"/>
        <w:rPr>
          <w:rFonts w:ascii="Arial Narrow" w:hAnsi="Arial Narrow" w:cs="Arial"/>
          <w:b/>
          <w:u w:val="single"/>
        </w:rPr>
      </w:pPr>
      <w:r>
        <w:rPr>
          <w:rFonts w:ascii="Arial Narrow" w:hAnsi="Arial Narrow" w:cs="Arial"/>
          <w:b/>
          <w:u w:val="single"/>
        </w:rPr>
        <w:t>CONTRATO DE PRESTACION DE SERVICIOS</w:t>
      </w:r>
    </w:p>
    <w:p w14:paraId="601ED0C2" w14:textId="77777777" w:rsidR="001B5935" w:rsidRDefault="001B5935" w:rsidP="001B5935">
      <w:pPr>
        <w:tabs>
          <w:tab w:val="left" w:pos="-720"/>
        </w:tabs>
        <w:jc w:val="center"/>
        <w:rPr>
          <w:rFonts w:ascii="Arial Narrow" w:hAnsi="Arial Narrow" w:cs="Arial"/>
        </w:rPr>
      </w:pPr>
    </w:p>
    <w:p w14:paraId="193B99C4" w14:textId="77777777" w:rsidR="001B5935" w:rsidRDefault="001B5935" w:rsidP="001B5935">
      <w:pPr>
        <w:tabs>
          <w:tab w:val="left" w:pos="-720"/>
        </w:tabs>
        <w:jc w:val="both"/>
      </w:pPr>
      <w:r>
        <w:rPr>
          <w:rFonts w:ascii="Arial Narrow" w:hAnsi="Arial Narrow" w:cs="Arial"/>
        </w:rPr>
        <w:t xml:space="preserve">Conste por el presente documento privado, un contrato de </w:t>
      </w:r>
      <w:r>
        <w:rPr>
          <w:rFonts w:ascii="Arial Narrow" w:hAnsi="Arial Narrow" w:cs="Arial"/>
          <w:b/>
        </w:rPr>
        <w:t>PRESTACION DE SERVICIO DE CONTAC CENTER A NIVEL NACIONAL,</w:t>
      </w:r>
      <w:r>
        <w:rPr>
          <w:rFonts w:ascii="Arial Narrow" w:hAnsi="Arial Narrow" w:cs="Arial"/>
        </w:rPr>
        <w:t xml:space="preserve"> sujeto al tenor de las siguientes cláusulas:</w:t>
      </w:r>
    </w:p>
    <w:p w14:paraId="2FD88481" w14:textId="77777777" w:rsidR="001B5935" w:rsidRDefault="001B5935" w:rsidP="001B5935">
      <w:pPr>
        <w:jc w:val="both"/>
      </w:pPr>
      <w:r>
        <w:rPr>
          <w:rFonts w:ascii="Arial Narrow" w:hAnsi="Arial Narrow" w:cs="Arial"/>
          <w:b/>
          <w:lang w:val="es-MX"/>
        </w:rPr>
        <w:t xml:space="preserve">PRIMERA: (PARTES CONTRATANTES): </w:t>
      </w:r>
      <w:r>
        <w:rPr>
          <w:rFonts w:ascii="Arial Narrow" w:hAnsi="Arial Narrow" w:cs="Arial"/>
          <w:lang w:val="es-MX"/>
        </w:rPr>
        <w:t>Intervienen en la suscripción del presente documento:</w:t>
      </w:r>
    </w:p>
    <w:p w14:paraId="207403D8" w14:textId="77777777" w:rsidR="001B5935" w:rsidRDefault="001B5935" w:rsidP="001B5935">
      <w:pPr>
        <w:numPr>
          <w:ilvl w:val="0"/>
          <w:numId w:val="49"/>
        </w:numPr>
        <w:suppressAutoHyphens/>
        <w:autoSpaceDN w:val="0"/>
        <w:spacing w:before="120" w:after="240" w:line="240" w:lineRule="auto"/>
        <w:jc w:val="both"/>
        <w:textAlignment w:val="baseline"/>
      </w:pPr>
      <w:r>
        <w:rPr>
          <w:rFonts w:ascii="Arial Narrow" w:hAnsi="Arial Narrow" w:cs="Arial"/>
        </w:rPr>
        <w:t xml:space="preserve">La </w:t>
      </w:r>
      <w:r>
        <w:rPr>
          <w:rFonts w:ascii="Arial Narrow" w:hAnsi="Arial Narrow" w:cs="Arial"/>
          <w:b/>
          <w:bCs/>
        </w:rPr>
        <w:t>CAJA DE SALUD DE LA BANCA PRIVADA</w:t>
      </w:r>
      <w:r>
        <w:rPr>
          <w:rFonts w:ascii="Arial Narrow" w:hAnsi="Arial Narrow" w:cs="Arial"/>
        </w:rPr>
        <w:t xml:space="preserve"> con domicilio en calle Reyes Ortiz, Torre Oeste del Edificio </w:t>
      </w:r>
      <w:proofErr w:type="spellStart"/>
      <w:r>
        <w:rPr>
          <w:rFonts w:ascii="Arial Narrow" w:hAnsi="Arial Narrow" w:cs="Arial"/>
        </w:rPr>
        <w:t>Gundlach</w:t>
      </w:r>
      <w:proofErr w:type="spellEnd"/>
      <w:r>
        <w:rPr>
          <w:rFonts w:ascii="Arial Narrow" w:hAnsi="Arial Narrow" w:cs="Arial"/>
        </w:rPr>
        <w:t xml:space="preserve"> Piso 23 de esta ciudad, representada por su Gerente General XXXXXXXXXXXXXXXX, con C.I. XXXXXXXXXX, mayor de edad, hábil por derecho, en mérito al Poder General, Amplio, Suficiente y Expreso Nº XXXXXXXX de XX de </w:t>
      </w:r>
      <w:proofErr w:type="spellStart"/>
      <w:r>
        <w:rPr>
          <w:rFonts w:ascii="Arial Narrow" w:hAnsi="Arial Narrow" w:cs="Arial"/>
        </w:rPr>
        <w:t>sXXXXX</w:t>
      </w:r>
      <w:proofErr w:type="spellEnd"/>
      <w:r>
        <w:rPr>
          <w:rFonts w:ascii="Arial Narrow" w:hAnsi="Arial Narrow" w:cs="Arial"/>
        </w:rPr>
        <w:t xml:space="preserve"> de 2021, suscrito ante la Notaria de Fe Publica a cargo de la Dra. María Eugenia Quiroga de Navarro de esta ciudad, que en lo sucesivo se denominara la </w:t>
      </w:r>
      <w:r>
        <w:rPr>
          <w:rFonts w:ascii="Arial Narrow" w:hAnsi="Arial Narrow" w:cs="Arial"/>
          <w:b/>
        </w:rPr>
        <w:t>CSBP.</w:t>
      </w:r>
    </w:p>
    <w:p w14:paraId="1DC43E3A" w14:textId="77777777" w:rsidR="001B5935" w:rsidRDefault="001B5935" w:rsidP="001B5935">
      <w:pPr>
        <w:numPr>
          <w:ilvl w:val="0"/>
          <w:numId w:val="49"/>
        </w:numPr>
        <w:suppressAutoHyphens/>
        <w:autoSpaceDN w:val="0"/>
        <w:spacing w:before="120" w:after="240" w:line="240" w:lineRule="auto"/>
        <w:jc w:val="both"/>
        <w:textAlignment w:val="baseline"/>
      </w:pPr>
      <w:r>
        <w:rPr>
          <w:rFonts w:ascii="Arial Narrow" w:hAnsi="Arial Narrow" w:cs="Arial"/>
          <w:spacing w:val="-6"/>
          <w:lang w:val="es"/>
        </w:rPr>
        <w:t xml:space="preserve">La </w:t>
      </w:r>
      <w:r>
        <w:rPr>
          <w:rFonts w:ascii="Arial Narrow" w:hAnsi="Arial Narrow" w:cs="Arial"/>
          <w:b/>
          <w:spacing w:val="-6"/>
          <w:lang w:val="es"/>
        </w:rPr>
        <w:t>“XXXXXXXXXXXX.”</w:t>
      </w:r>
      <w:r>
        <w:rPr>
          <w:rFonts w:ascii="Arial Narrow" w:hAnsi="Arial Narrow" w:cs="Arial"/>
          <w:spacing w:val="-6"/>
          <w:lang w:val="es"/>
        </w:rPr>
        <w:t>,</w:t>
      </w:r>
      <w:r>
        <w:rPr>
          <w:rFonts w:ascii="Arial Narrow" w:hAnsi="Arial Narrow" w:cs="Arial"/>
          <w:b/>
          <w:spacing w:val="-6"/>
          <w:lang w:val="es"/>
        </w:rPr>
        <w:t xml:space="preserve"> </w:t>
      </w:r>
      <w:r>
        <w:rPr>
          <w:rFonts w:ascii="Arial Narrow" w:hAnsi="Arial Narrow" w:cs="Arial"/>
          <w:spacing w:val="-6"/>
          <w:lang w:val="es"/>
        </w:rPr>
        <w:t xml:space="preserve">con Matrícula de Comercio N° XXXXX con NIT 0XXXXXX, con domicilio legal en la XXX X N° XXX, zona Central de esta ciudad, representada por el señor XXXXXX con C.I. XXXXXXXX., mayor de edad, hábil por derecho, en mérito al Poder General de Administración otorgado mediante Testimonio Nº XXXX de </w:t>
      </w:r>
      <w:proofErr w:type="spellStart"/>
      <w:r>
        <w:rPr>
          <w:rFonts w:ascii="Arial Narrow" w:hAnsi="Arial Narrow" w:cs="Arial"/>
          <w:spacing w:val="-6"/>
          <w:lang w:val="es"/>
        </w:rPr>
        <w:t>XXXXde</w:t>
      </w:r>
      <w:proofErr w:type="spellEnd"/>
      <w:r>
        <w:rPr>
          <w:rFonts w:ascii="Arial Narrow" w:hAnsi="Arial Narrow" w:cs="Arial"/>
          <w:spacing w:val="-6"/>
          <w:lang w:val="es"/>
        </w:rPr>
        <w:t xml:space="preserve"> XXXX de 20XX expedido por la Notaria de Fe Pública Nº XX a cargo de XXXXX, que en adelante se denominará el </w:t>
      </w:r>
      <w:r>
        <w:rPr>
          <w:rFonts w:ascii="Arial Narrow" w:hAnsi="Arial Narrow" w:cs="Arial"/>
          <w:b/>
          <w:bCs/>
        </w:rPr>
        <w:t>PROVEEDOR.</w:t>
      </w:r>
    </w:p>
    <w:p w14:paraId="050A75D7" w14:textId="7DDDDCFC" w:rsidR="001B5935" w:rsidRDefault="001B5935" w:rsidP="00CF23DA">
      <w:pPr>
        <w:jc w:val="both"/>
      </w:pPr>
      <w:r w:rsidRPr="001B5935">
        <w:rPr>
          <w:rFonts w:ascii="Arial Narrow" w:hAnsi="Arial Narrow" w:cs="Arial"/>
          <w:b/>
          <w:bCs/>
        </w:rPr>
        <w:t xml:space="preserve">SEGUNDA: (ANTECEDENTES): </w:t>
      </w:r>
      <w:r w:rsidRPr="001B5935">
        <w:rPr>
          <w:rFonts w:ascii="Arial Narrow" w:hAnsi="Arial Narrow" w:cs="Arial"/>
          <w:bCs/>
        </w:rPr>
        <w:t xml:space="preserve">La </w:t>
      </w:r>
      <w:r w:rsidRPr="001B5935">
        <w:rPr>
          <w:rFonts w:ascii="Arial Narrow" w:hAnsi="Arial Narrow" w:cs="Arial"/>
          <w:b/>
          <w:bCs/>
        </w:rPr>
        <w:t>CSBP</w:t>
      </w:r>
      <w:r w:rsidRPr="001B5935">
        <w:rPr>
          <w:rFonts w:ascii="Arial Narrow" w:hAnsi="Arial Narrow" w:cs="Arial"/>
          <w:bCs/>
        </w:rPr>
        <w:t xml:space="preserve"> ha procedido a la Invitación Publica N- ON-INV-01/2021 – </w:t>
      </w:r>
      <w:r w:rsidR="00AF2C7D">
        <w:rPr>
          <w:rFonts w:ascii="Arial Narrow" w:hAnsi="Arial Narrow" w:cs="Arial"/>
          <w:bCs/>
        </w:rPr>
        <w:t>Segunda</w:t>
      </w:r>
      <w:r w:rsidRPr="001B5935">
        <w:rPr>
          <w:rFonts w:ascii="Arial Narrow" w:hAnsi="Arial Narrow" w:cs="Arial"/>
          <w:bCs/>
        </w:rPr>
        <w:t xml:space="preserve"> Convocatoria, para la prestación de </w:t>
      </w:r>
      <w:r w:rsidRPr="001B5935">
        <w:rPr>
          <w:rFonts w:ascii="Arial Narrow" w:hAnsi="Arial Narrow" w:cs="Arial"/>
          <w:bCs/>
          <w:i/>
        </w:rPr>
        <w:t>“</w:t>
      </w:r>
      <w:r w:rsidRPr="001B5935">
        <w:rPr>
          <w:rFonts w:ascii="Arial Narrow" w:hAnsi="Arial Narrow" w:cs="Arial"/>
        </w:rPr>
        <w:t>SERVICIO DE CONTAC CENTER A NIVEL NACIONAL</w:t>
      </w:r>
      <w:r w:rsidRPr="001B5935">
        <w:rPr>
          <w:rFonts w:ascii="Arial Narrow" w:hAnsi="Arial Narrow" w:cs="Arial"/>
          <w:bCs/>
          <w:i/>
        </w:rPr>
        <w:t>”,</w:t>
      </w:r>
      <w:r w:rsidRPr="001B5935">
        <w:rPr>
          <w:rFonts w:ascii="Arial Narrow" w:hAnsi="Arial Narrow" w:cs="Arial"/>
          <w:bCs/>
        </w:rPr>
        <w:t xml:space="preserve"> por lo que se ha cursado las notas respectivas a potenciales proponentes para la presentación de </w:t>
      </w:r>
      <w:r w:rsidRPr="001B5935">
        <w:rPr>
          <w:rFonts w:ascii="Arial Narrow" w:hAnsi="Arial Narrow" w:cs="Arial"/>
          <w:lang w:val="es"/>
        </w:rPr>
        <w:t>propuestas.</w:t>
      </w:r>
    </w:p>
    <w:p w14:paraId="204EC663" w14:textId="77777777" w:rsidR="001B5935" w:rsidRDefault="001B5935" w:rsidP="00CF23DA">
      <w:pPr>
        <w:tabs>
          <w:tab w:val="left" w:pos="-720"/>
          <w:tab w:val="left" w:pos="0"/>
        </w:tabs>
        <w:jc w:val="both"/>
      </w:pPr>
      <w:r w:rsidRPr="00CF23DA">
        <w:rPr>
          <w:rFonts w:ascii="Arial Narrow" w:hAnsi="Arial Narrow" w:cs="Arial"/>
        </w:rPr>
        <w:t xml:space="preserve">Mediante Informe N° XXXXXXXXXX de XXXXXXXX de 20XXX, </w:t>
      </w:r>
      <w:r w:rsidRPr="00CF23DA">
        <w:rPr>
          <w:rFonts w:ascii="Arial Narrow" w:hAnsi="Arial Narrow" w:cs="Arial"/>
          <w:lang w:val="es"/>
        </w:rPr>
        <w:t>l</w:t>
      </w:r>
      <w:r w:rsidRPr="00CF23DA">
        <w:rPr>
          <w:rFonts w:ascii="Arial Narrow" w:hAnsi="Arial Narrow" w:cs="Arial"/>
        </w:rPr>
        <w:t xml:space="preserve">os Responsables de Calificación, luego de efectuada la apertura de propuestas presentadas, realizó el análisis y evaluación correspondiente, emitiendo el informe y recomendación final </w:t>
      </w:r>
      <w:r w:rsidRPr="00CF23DA">
        <w:rPr>
          <w:rFonts w:ascii="Arial Narrow" w:hAnsi="Arial Narrow" w:cs="Arial"/>
          <w:lang w:val="es"/>
        </w:rPr>
        <w:t xml:space="preserve">dirigido a XXXXXXXXXXXX, recomendando la contratación del </w:t>
      </w:r>
      <w:r w:rsidRPr="00CF23DA">
        <w:rPr>
          <w:rFonts w:ascii="Arial Narrow" w:hAnsi="Arial Narrow" w:cs="Arial"/>
          <w:b/>
          <w:lang w:val="es"/>
        </w:rPr>
        <w:t>PROVEEDOR</w:t>
      </w:r>
      <w:r w:rsidRPr="00CF23DA">
        <w:rPr>
          <w:rFonts w:ascii="Arial Narrow" w:hAnsi="Arial Narrow" w:cs="Arial"/>
          <w:lang w:val="es"/>
        </w:rPr>
        <w:t>.</w:t>
      </w:r>
    </w:p>
    <w:p w14:paraId="4BBDED3D" w14:textId="77777777" w:rsidR="001B5935" w:rsidRDefault="001B5935" w:rsidP="00CF23DA">
      <w:pPr>
        <w:tabs>
          <w:tab w:val="left" w:pos="-720"/>
          <w:tab w:val="left" w:pos="0"/>
        </w:tabs>
        <w:jc w:val="both"/>
      </w:pPr>
      <w:r w:rsidRPr="00CF23DA">
        <w:rPr>
          <w:rFonts w:ascii="Arial Narrow" w:hAnsi="Arial Narrow" w:cs="Arial"/>
        </w:rPr>
        <w:t xml:space="preserve">Que la </w:t>
      </w:r>
      <w:r w:rsidRPr="00CF23DA">
        <w:rPr>
          <w:rFonts w:ascii="Arial Narrow" w:hAnsi="Arial Narrow" w:cs="Arial"/>
          <w:lang w:val="es"/>
        </w:rPr>
        <w:t>Autoridad Responsable de Procesos de Contratación</w:t>
      </w:r>
      <w:r w:rsidRPr="00CF23DA">
        <w:rPr>
          <w:rFonts w:ascii="Arial Narrow" w:hAnsi="Arial Narrow" w:cs="Arial"/>
        </w:rPr>
        <w:t xml:space="preserve">, luego de haber analizado el informe correspondiente, mediante cite: </w:t>
      </w:r>
      <w:proofErr w:type="spellStart"/>
      <w:r w:rsidRPr="00CF23DA">
        <w:rPr>
          <w:rFonts w:ascii="Arial Narrow" w:hAnsi="Arial Narrow" w:cs="Arial"/>
        </w:rPr>
        <w:t>xxxxxxxxxxx</w:t>
      </w:r>
      <w:proofErr w:type="spellEnd"/>
      <w:r w:rsidRPr="00CF23DA">
        <w:rPr>
          <w:rFonts w:ascii="Arial Narrow" w:hAnsi="Arial Narrow" w:cs="Arial"/>
        </w:rPr>
        <w:t xml:space="preserve"> de XXXXX XXX de 20XXX, adjudicó en favor del </w:t>
      </w:r>
      <w:r w:rsidRPr="00CF23DA">
        <w:rPr>
          <w:rFonts w:ascii="Arial Narrow" w:hAnsi="Arial Narrow" w:cs="Arial"/>
          <w:b/>
        </w:rPr>
        <w:t xml:space="preserve">PROVEEDOR </w:t>
      </w:r>
      <w:r w:rsidRPr="00CF23DA">
        <w:rPr>
          <w:rFonts w:ascii="Arial Narrow" w:hAnsi="Arial Narrow" w:cs="Arial"/>
        </w:rPr>
        <w:t>la provisión del</w:t>
      </w:r>
      <w:r w:rsidRPr="00CF23DA">
        <w:rPr>
          <w:rFonts w:ascii="Arial Narrow" w:hAnsi="Arial Narrow" w:cs="Arial"/>
          <w:b/>
        </w:rPr>
        <w:t xml:space="preserve"> SERVICIO DE CONTAC CENTER A NIVEL NACIONAL, </w:t>
      </w:r>
      <w:r w:rsidRPr="00CF23DA">
        <w:rPr>
          <w:rFonts w:ascii="Arial Narrow" w:hAnsi="Arial Narrow" w:cs="Arial"/>
        </w:rPr>
        <w:t>en el marco</w:t>
      </w:r>
      <w:r w:rsidRPr="00CF23DA">
        <w:rPr>
          <w:rFonts w:ascii="Arial Narrow" w:hAnsi="Arial Narrow" w:cs="Arial"/>
          <w:b/>
        </w:rPr>
        <w:t xml:space="preserve"> </w:t>
      </w:r>
      <w:r w:rsidRPr="00CF23DA">
        <w:rPr>
          <w:rFonts w:ascii="Arial Narrow" w:hAnsi="Arial Narrow" w:cs="Arial"/>
        </w:rPr>
        <w:t>de la Invitación Publica Nº ON-INV-01-2021, en tal virtud, se solicitó al</w:t>
      </w:r>
      <w:r w:rsidRPr="00CF23DA">
        <w:rPr>
          <w:rFonts w:ascii="Arial Narrow" w:hAnsi="Arial Narrow" w:cs="Arial"/>
          <w:b/>
        </w:rPr>
        <w:t xml:space="preserve"> PROVEEDOR</w:t>
      </w:r>
      <w:r w:rsidRPr="00CF23DA">
        <w:rPr>
          <w:rFonts w:ascii="Arial Narrow" w:hAnsi="Arial Narrow" w:cs="Arial"/>
        </w:rPr>
        <w:t xml:space="preserve"> la presentación de los documentos legales de constitución de la empresa.</w:t>
      </w:r>
    </w:p>
    <w:p w14:paraId="3896EF85" w14:textId="77777777" w:rsidR="001B5935" w:rsidRDefault="001B5935" w:rsidP="00CF23DA">
      <w:pPr>
        <w:tabs>
          <w:tab w:val="left" w:pos="-720"/>
          <w:tab w:val="left" w:pos="0"/>
        </w:tabs>
        <w:jc w:val="both"/>
      </w:pPr>
      <w:r w:rsidRPr="00CF23DA">
        <w:rPr>
          <w:rFonts w:ascii="Arial Narrow" w:hAnsi="Arial Narrow" w:cs="Arial"/>
        </w:rPr>
        <w:t xml:space="preserve">Mediante nota XXXXXX de XXXXXXXX 2021, el </w:t>
      </w:r>
      <w:r w:rsidRPr="00CF23DA">
        <w:rPr>
          <w:rFonts w:ascii="Arial Narrow" w:hAnsi="Arial Narrow" w:cs="Arial"/>
          <w:b/>
        </w:rPr>
        <w:t xml:space="preserve">PROVEEDOR, </w:t>
      </w:r>
      <w:r w:rsidRPr="00CF23DA">
        <w:rPr>
          <w:rFonts w:ascii="Arial Narrow" w:hAnsi="Arial Narrow" w:cs="Arial"/>
        </w:rPr>
        <w:t>presento toda la documentación que le fue solicitada a efecto de suscribir el contrato respectivo.</w:t>
      </w:r>
    </w:p>
    <w:p w14:paraId="7FDFDE74" w14:textId="77777777" w:rsidR="00CF23DA" w:rsidRDefault="00CF23DA" w:rsidP="00CF23DA">
      <w:pPr>
        <w:tabs>
          <w:tab w:val="left" w:pos="-720"/>
        </w:tabs>
        <w:jc w:val="both"/>
        <w:rPr>
          <w:rFonts w:ascii="Arial Narrow" w:hAnsi="Arial Narrow" w:cs="Arial"/>
          <w:b/>
          <w:bCs/>
        </w:rPr>
      </w:pPr>
      <w:r>
        <w:rPr>
          <w:rFonts w:ascii="Arial Narrow" w:hAnsi="Arial Narrow" w:cs="Arial"/>
          <w:b/>
          <w:bCs/>
        </w:rPr>
        <w:t xml:space="preserve">TERCERA: (LEGISLACION APLICABLE):  </w:t>
      </w:r>
    </w:p>
    <w:p w14:paraId="47D6843B" w14:textId="77777777" w:rsidR="00CF23DA" w:rsidRDefault="00CF23DA" w:rsidP="00CF23DA">
      <w:pPr>
        <w:numPr>
          <w:ilvl w:val="0"/>
          <w:numId w:val="50"/>
        </w:numPr>
        <w:tabs>
          <w:tab w:val="left" w:pos="-1440"/>
          <w:tab w:val="left" w:pos="-720"/>
        </w:tabs>
        <w:suppressAutoHyphens/>
        <w:autoSpaceDN w:val="0"/>
        <w:spacing w:after="0" w:line="240" w:lineRule="auto"/>
        <w:jc w:val="both"/>
        <w:textAlignment w:val="baseline"/>
      </w:pPr>
      <w:r>
        <w:rPr>
          <w:rFonts w:ascii="Arial Narrow" w:hAnsi="Arial Narrow" w:cs="Arial"/>
          <w:bCs/>
        </w:rPr>
        <w:t>Reglamento de Administración de Bienes, Obras y Servicios de la Caja de Salud de la Banca Privada.</w:t>
      </w:r>
    </w:p>
    <w:p w14:paraId="0B9B9B03" w14:textId="77777777" w:rsidR="00CF23DA" w:rsidRDefault="00CF23DA" w:rsidP="00CF23DA">
      <w:pPr>
        <w:numPr>
          <w:ilvl w:val="0"/>
          <w:numId w:val="50"/>
        </w:numPr>
        <w:tabs>
          <w:tab w:val="left" w:pos="-1440"/>
          <w:tab w:val="left" w:pos="-720"/>
        </w:tabs>
        <w:suppressAutoHyphens/>
        <w:autoSpaceDN w:val="0"/>
        <w:spacing w:after="0" w:line="240" w:lineRule="auto"/>
        <w:jc w:val="both"/>
        <w:textAlignment w:val="baseline"/>
      </w:pPr>
      <w:r>
        <w:rPr>
          <w:rFonts w:ascii="Arial Narrow" w:hAnsi="Arial Narrow" w:cs="Arial"/>
          <w:bCs/>
        </w:rPr>
        <w:t>Código Civil, en lo que corresponda.</w:t>
      </w:r>
    </w:p>
    <w:p w14:paraId="6B9671D1" w14:textId="77777777" w:rsidR="00CF23DA" w:rsidRDefault="00CF23DA" w:rsidP="00CF23DA">
      <w:pPr>
        <w:numPr>
          <w:ilvl w:val="0"/>
          <w:numId w:val="50"/>
        </w:numPr>
        <w:tabs>
          <w:tab w:val="left" w:pos="-1440"/>
          <w:tab w:val="left" w:pos="-720"/>
        </w:tabs>
        <w:suppressAutoHyphens/>
        <w:autoSpaceDN w:val="0"/>
        <w:spacing w:after="0" w:line="240" w:lineRule="auto"/>
        <w:jc w:val="both"/>
        <w:textAlignment w:val="baseline"/>
      </w:pPr>
      <w:r>
        <w:rPr>
          <w:rFonts w:ascii="Arial Narrow" w:hAnsi="Arial Narrow" w:cs="Arial"/>
          <w:bCs/>
        </w:rPr>
        <w:t>Otras disposiciones aplicables.</w:t>
      </w:r>
    </w:p>
    <w:p w14:paraId="61F79129" w14:textId="508A87F1" w:rsidR="001B5935" w:rsidRDefault="001B5935" w:rsidP="00CF23DA">
      <w:pPr>
        <w:tabs>
          <w:tab w:val="left" w:pos="-720"/>
          <w:tab w:val="left" w:pos="0"/>
        </w:tabs>
        <w:jc w:val="both"/>
      </w:pPr>
    </w:p>
    <w:p w14:paraId="1E99C988" w14:textId="77777777" w:rsidR="00CF23DA" w:rsidRDefault="00CF23DA" w:rsidP="00CF23DA">
      <w:pPr>
        <w:tabs>
          <w:tab w:val="left" w:pos="-720"/>
          <w:tab w:val="left" w:pos="0"/>
        </w:tabs>
        <w:jc w:val="both"/>
      </w:pPr>
      <w:r>
        <w:rPr>
          <w:rFonts w:ascii="Arial Narrow" w:hAnsi="Arial Narrow" w:cs="Arial"/>
          <w:b/>
          <w:bCs/>
        </w:rPr>
        <w:lastRenderedPageBreak/>
        <w:t>CUARTA: (OBJETO DEL CONTRATO):</w:t>
      </w:r>
      <w:r>
        <w:rPr>
          <w:rFonts w:ascii="Arial Narrow" w:hAnsi="Arial Narrow" w:cs="Arial"/>
        </w:rPr>
        <w:t xml:space="preserve"> El </w:t>
      </w:r>
      <w:r>
        <w:rPr>
          <w:rFonts w:ascii="Arial Narrow" w:hAnsi="Arial Narrow" w:cs="Arial"/>
          <w:b/>
        </w:rPr>
        <w:t>PROVEEDOR</w:t>
      </w:r>
      <w:r>
        <w:rPr>
          <w:rFonts w:ascii="Arial Narrow" w:hAnsi="Arial Narrow" w:cs="Arial"/>
        </w:rPr>
        <w:t xml:space="preserve"> se compromete y obliga por el presente contrato, a prestar el </w:t>
      </w:r>
      <w:r>
        <w:rPr>
          <w:rFonts w:ascii="Arial Narrow" w:hAnsi="Arial Narrow" w:cs="Arial"/>
          <w:bCs/>
          <w:i/>
        </w:rPr>
        <w:t>“</w:t>
      </w:r>
      <w:r>
        <w:rPr>
          <w:rFonts w:ascii="Arial Narrow" w:hAnsi="Arial Narrow" w:cs="Arial"/>
          <w:b/>
        </w:rPr>
        <w:t>SERVICIO DE CONTAC CENTER A NIVEL NACIONAL</w:t>
      </w:r>
      <w:r>
        <w:rPr>
          <w:rFonts w:ascii="Arial Narrow" w:hAnsi="Arial Narrow" w:cs="Arial"/>
          <w:b/>
          <w:bCs/>
          <w:i/>
        </w:rPr>
        <w:t>”</w:t>
      </w:r>
      <w:r>
        <w:rPr>
          <w:rFonts w:ascii="Arial Narrow" w:hAnsi="Arial Narrow" w:cs="Arial"/>
          <w:bCs/>
          <w:i/>
        </w:rPr>
        <w:t xml:space="preserve"> ,</w:t>
      </w:r>
      <w:r>
        <w:rPr>
          <w:rFonts w:ascii="Arial Narrow" w:hAnsi="Arial Narrow" w:cs="Arial"/>
          <w:b/>
        </w:rPr>
        <w:t xml:space="preserve"> </w:t>
      </w:r>
      <w:r>
        <w:rPr>
          <w:rFonts w:ascii="Arial Narrow" w:hAnsi="Arial Narrow" w:cs="Arial"/>
        </w:rPr>
        <w:t xml:space="preserve">que en adelante se denominará el </w:t>
      </w:r>
      <w:r>
        <w:rPr>
          <w:rFonts w:ascii="Arial Narrow" w:hAnsi="Arial Narrow" w:cs="Arial"/>
          <w:b/>
        </w:rPr>
        <w:t>SERVICIO</w:t>
      </w:r>
      <w:r>
        <w:rPr>
          <w:rFonts w:ascii="Arial Narrow" w:hAnsi="Arial Narrow" w:cs="Arial"/>
        </w:rPr>
        <w:t>,</w:t>
      </w:r>
      <w:r>
        <w:rPr>
          <w:rFonts w:ascii="Arial Narrow" w:hAnsi="Arial Narrow" w:cs="Arial"/>
          <w:b/>
        </w:rPr>
        <w:t xml:space="preserve"> </w:t>
      </w:r>
      <w:r>
        <w:rPr>
          <w:rFonts w:ascii="Arial Narrow" w:hAnsi="Arial Narrow" w:cs="Arial"/>
        </w:rPr>
        <w:t>con estricta sujeción a las normas, condiciones, precio, obligaciones, especificaciones, plazo y características técnicas establecidas en las Especificaciones Técnicas, PEC, propuesta adjudicada y demás documentación respaldatoria de la contratación y a las cláusulas contractuales contenidas en el presente instrumento legal.</w:t>
      </w:r>
    </w:p>
    <w:p w14:paraId="680970DB" w14:textId="77777777" w:rsidR="00CF23DA" w:rsidRDefault="00CF23DA" w:rsidP="00CF23DA">
      <w:pPr>
        <w:pStyle w:val="Textosinformato"/>
        <w:jc w:val="both"/>
      </w:pPr>
      <w:r>
        <w:rPr>
          <w:rFonts w:ascii="Arial Narrow" w:hAnsi="Arial Narrow" w:cs="Arial"/>
          <w:b/>
          <w:bCs/>
          <w:sz w:val="22"/>
          <w:szCs w:val="22"/>
          <w:lang w:val="es-MX"/>
        </w:rPr>
        <w:t xml:space="preserve">QUINTA: (PLAZO DEL CONTRATO): </w:t>
      </w:r>
      <w:r>
        <w:rPr>
          <w:rFonts w:ascii="Arial Narrow" w:hAnsi="Arial Narrow" w:cs="Arial"/>
          <w:sz w:val="22"/>
          <w:szCs w:val="22"/>
          <w:lang w:val="es-AR"/>
        </w:rPr>
        <w:t xml:space="preserve">El contrato será ejecutado en un plazo de </w:t>
      </w:r>
      <w:r>
        <w:rPr>
          <w:rFonts w:ascii="Arial Narrow" w:hAnsi="Arial Narrow" w:cs="Arial"/>
          <w:b/>
          <w:sz w:val="22"/>
          <w:szCs w:val="22"/>
          <w:lang w:val="es-AR"/>
        </w:rPr>
        <w:t xml:space="preserve">XXXX () días calendario computables a partir de la firma del presente contrato </w:t>
      </w:r>
      <w:r>
        <w:rPr>
          <w:rFonts w:ascii="Arial Narrow" w:hAnsi="Arial Narrow" w:cs="Arial"/>
          <w:sz w:val="22"/>
          <w:szCs w:val="22"/>
          <w:lang w:val="es-AR"/>
        </w:rPr>
        <w:t xml:space="preserve">y conforme a la propuesta del </w:t>
      </w:r>
      <w:r>
        <w:rPr>
          <w:rFonts w:ascii="Arial Narrow" w:hAnsi="Arial Narrow" w:cs="Arial"/>
          <w:b/>
          <w:sz w:val="22"/>
          <w:szCs w:val="22"/>
          <w:lang w:val="es-AR"/>
        </w:rPr>
        <w:t>PROVEEDOR</w:t>
      </w:r>
      <w:r>
        <w:rPr>
          <w:rFonts w:ascii="Arial Narrow" w:hAnsi="Arial Narrow" w:cs="Arial"/>
          <w:sz w:val="22"/>
          <w:szCs w:val="22"/>
          <w:lang w:val="es-AR"/>
        </w:rPr>
        <w:t>, que formará parte del presente contrato.</w:t>
      </w:r>
    </w:p>
    <w:p w14:paraId="4D3B6C7B" w14:textId="77777777" w:rsidR="00CF23DA" w:rsidRDefault="00CF23DA" w:rsidP="00CF23DA">
      <w:pPr>
        <w:pStyle w:val="Textosinformato"/>
        <w:jc w:val="both"/>
        <w:rPr>
          <w:rFonts w:ascii="Arial Narrow" w:hAnsi="Arial Narrow" w:cs="Arial"/>
          <w:b/>
          <w:bCs/>
          <w:sz w:val="22"/>
          <w:szCs w:val="22"/>
          <w:lang w:val="es-AR"/>
        </w:rPr>
      </w:pPr>
    </w:p>
    <w:p w14:paraId="7BBD8C3D" w14:textId="77777777" w:rsidR="00CF23DA" w:rsidRDefault="00CF23DA" w:rsidP="00CF23DA">
      <w:pPr>
        <w:pStyle w:val="Textosinformato"/>
        <w:jc w:val="both"/>
      </w:pPr>
      <w:r>
        <w:rPr>
          <w:rFonts w:ascii="Arial Narrow" w:hAnsi="Arial Narrow" w:cs="Arial"/>
          <w:b/>
          <w:bCs/>
          <w:sz w:val="22"/>
          <w:szCs w:val="22"/>
          <w:lang w:val="es-BO"/>
        </w:rPr>
        <w:t>SEXTA: (</w:t>
      </w:r>
      <w:proofErr w:type="gramStart"/>
      <w:r>
        <w:rPr>
          <w:rFonts w:ascii="Arial Narrow" w:hAnsi="Arial Narrow" w:cs="Arial"/>
          <w:b/>
          <w:bCs/>
          <w:sz w:val="22"/>
          <w:szCs w:val="22"/>
          <w:lang w:val="es-BO"/>
        </w:rPr>
        <w:t>PRECIO  DEL</w:t>
      </w:r>
      <w:proofErr w:type="gramEnd"/>
      <w:r>
        <w:rPr>
          <w:rFonts w:ascii="Arial Narrow" w:hAnsi="Arial Narrow" w:cs="Arial"/>
          <w:b/>
          <w:bCs/>
          <w:sz w:val="22"/>
          <w:szCs w:val="22"/>
          <w:lang w:val="es-BO"/>
        </w:rPr>
        <w:t xml:space="preserve"> CONTRATO): </w:t>
      </w:r>
      <w:r>
        <w:rPr>
          <w:rFonts w:ascii="Arial Narrow" w:hAnsi="Arial Narrow" w:cs="Arial"/>
          <w:sz w:val="22"/>
          <w:szCs w:val="22"/>
          <w:lang w:val="es-AR"/>
        </w:rPr>
        <w:t xml:space="preserve">La </w:t>
      </w:r>
      <w:r>
        <w:rPr>
          <w:rFonts w:ascii="Arial Narrow" w:hAnsi="Arial Narrow" w:cs="Arial"/>
          <w:b/>
          <w:smallCaps/>
          <w:sz w:val="22"/>
          <w:szCs w:val="22"/>
          <w:lang w:val="es-AR"/>
        </w:rPr>
        <w:t>CSBP</w:t>
      </w:r>
      <w:r>
        <w:rPr>
          <w:rFonts w:ascii="Arial Narrow" w:hAnsi="Arial Narrow" w:cs="Arial"/>
          <w:sz w:val="22"/>
          <w:szCs w:val="22"/>
          <w:lang w:val="es-AR"/>
        </w:rPr>
        <w:t xml:space="preserve"> pagará al </w:t>
      </w:r>
      <w:r>
        <w:rPr>
          <w:rFonts w:ascii="Arial Narrow" w:hAnsi="Arial Narrow" w:cs="Arial"/>
          <w:b/>
          <w:bCs/>
          <w:smallCaps/>
          <w:sz w:val="22"/>
          <w:szCs w:val="22"/>
          <w:lang w:val="es-AR"/>
        </w:rPr>
        <w:t xml:space="preserve">PROVEEDOR </w:t>
      </w:r>
      <w:r>
        <w:rPr>
          <w:rFonts w:ascii="Arial Narrow" w:hAnsi="Arial Narrow" w:cs="Arial"/>
          <w:sz w:val="22"/>
          <w:szCs w:val="22"/>
          <w:lang w:val="es-AR"/>
        </w:rPr>
        <w:t xml:space="preserve">la suma total de </w:t>
      </w:r>
      <w:r>
        <w:rPr>
          <w:rFonts w:ascii="Arial Narrow" w:hAnsi="Arial Narrow" w:cs="Arial"/>
          <w:b/>
          <w:sz w:val="22"/>
          <w:szCs w:val="22"/>
          <w:lang w:val="es-AR"/>
        </w:rPr>
        <w:t>XXXXXXXX.-(XXXXXXXXXXXXXXXX 00/100 Bolivianos)</w:t>
      </w:r>
      <w:r>
        <w:rPr>
          <w:rFonts w:ascii="Arial Narrow" w:hAnsi="Arial Narrow" w:cs="Arial"/>
          <w:sz w:val="22"/>
          <w:szCs w:val="22"/>
          <w:lang w:val="es-AR"/>
        </w:rPr>
        <w:t xml:space="preserve">, por el servicio prestado, previa conformidad de la contraparte institucional y presentación de la factura de ley respectiva. </w:t>
      </w:r>
    </w:p>
    <w:p w14:paraId="31B9ED08" w14:textId="77777777" w:rsidR="00CF23DA" w:rsidRDefault="00CF23DA" w:rsidP="00CF23DA">
      <w:pPr>
        <w:pStyle w:val="Textosinformato"/>
        <w:jc w:val="both"/>
        <w:rPr>
          <w:rFonts w:ascii="Arial Narrow" w:hAnsi="Arial Narrow" w:cs="Arial"/>
          <w:sz w:val="22"/>
          <w:szCs w:val="22"/>
          <w:lang w:val="es-AR"/>
        </w:rPr>
      </w:pPr>
    </w:p>
    <w:p w14:paraId="44C722E6" w14:textId="77777777" w:rsidR="00CF23DA" w:rsidRDefault="00CF23DA" w:rsidP="00CF23DA">
      <w:pPr>
        <w:tabs>
          <w:tab w:val="left" w:pos="-720"/>
        </w:tabs>
        <w:jc w:val="both"/>
      </w:pPr>
      <w:r>
        <w:rPr>
          <w:rFonts w:ascii="Arial Narrow" w:hAnsi="Arial Narrow" w:cs="Arial"/>
          <w:b/>
          <w:bCs/>
        </w:rPr>
        <w:t xml:space="preserve">SEPTIMA: (VIGENCIA DEL CONTRATO): </w:t>
      </w:r>
      <w:r>
        <w:rPr>
          <w:rFonts w:ascii="Arial Narrow" w:hAnsi="Arial Narrow" w:cs="Arial"/>
          <w:bCs/>
        </w:rPr>
        <w:t>El presente contrato entrará en vigencia a partir de su suscripción y se extenderá hasta que ambas partes hayan dado cumplimiento a todas las condiciones y estipulaciones contenidas en el presente contrato o se produzca su resolución.</w:t>
      </w:r>
    </w:p>
    <w:p w14:paraId="631C7AFE" w14:textId="77777777" w:rsidR="00CF23DA" w:rsidRDefault="00CF23DA" w:rsidP="00CF23DA">
      <w:pPr>
        <w:tabs>
          <w:tab w:val="left" w:pos="-720"/>
        </w:tabs>
        <w:jc w:val="both"/>
      </w:pPr>
      <w:r>
        <w:rPr>
          <w:rFonts w:ascii="Arial Narrow" w:hAnsi="Arial Narrow" w:cs="Arial"/>
          <w:b/>
          <w:bCs/>
        </w:rPr>
        <w:t xml:space="preserve">OCTAVA: (DOCUMENTOS DE CONTRATO): </w:t>
      </w:r>
      <w:r>
        <w:rPr>
          <w:rFonts w:ascii="Arial Narrow" w:hAnsi="Arial Narrow" w:cs="Arial"/>
        </w:rPr>
        <w:t>Para el cumplimiento de lo estipulado en el presente contrato, forman parte del mismo los siguientes documentos:</w:t>
      </w:r>
    </w:p>
    <w:p w14:paraId="6A9A009B" w14:textId="77777777" w:rsidR="00CF23DA" w:rsidRDefault="00CF23DA" w:rsidP="00CF23DA">
      <w:pPr>
        <w:numPr>
          <w:ilvl w:val="0"/>
          <w:numId w:val="52"/>
        </w:numPr>
        <w:tabs>
          <w:tab w:val="left" w:pos="-720"/>
          <w:tab w:val="left" w:pos="360"/>
        </w:tabs>
        <w:suppressAutoHyphens/>
        <w:autoSpaceDN w:val="0"/>
        <w:spacing w:after="0" w:line="240" w:lineRule="auto"/>
        <w:ind w:left="720"/>
        <w:jc w:val="both"/>
        <w:textAlignment w:val="baseline"/>
        <w:rPr>
          <w:rFonts w:ascii="Arial Narrow" w:hAnsi="Arial Narrow" w:cs="Arial"/>
        </w:rPr>
      </w:pPr>
      <w:r>
        <w:rPr>
          <w:rFonts w:ascii="Arial Narrow" w:hAnsi="Arial Narrow" w:cs="Arial"/>
        </w:rPr>
        <w:t>Informe de Calificación XXXXXXX de XXXXXXXX de 20XXXX de los Responsables de Calificación.</w:t>
      </w:r>
    </w:p>
    <w:p w14:paraId="31163C63" w14:textId="77777777" w:rsidR="00CF23DA" w:rsidRDefault="00CF23DA" w:rsidP="00CF23DA">
      <w:pPr>
        <w:numPr>
          <w:ilvl w:val="0"/>
          <w:numId w:val="51"/>
        </w:numPr>
        <w:tabs>
          <w:tab w:val="left" w:pos="-720"/>
          <w:tab w:val="left" w:pos="360"/>
        </w:tabs>
        <w:suppressAutoHyphens/>
        <w:autoSpaceDN w:val="0"/>
        <w:spacing w:after="0" w:line="240" w:lineRule="auto"/>
        <w:ind w:left="720"/>
        <w:jc w:val="both"/>
        <w:textAlignment w:val="baseline"/>
      </w:pPr>
      <w:r>
        <w:rPr>
          <w:rFonts w:ascii="Arial Narrow" w:hAnsi="Arial Narrow" w:cs="Arial"/>
        </w:rPr>
        <w:t xml:space="preserve">Propuesta adjudicada del </w:t>
      </w:r>
      <w:r>
        <w:rPr>
          <w:rFonts w:ascii="Arial Narrow" w:hAnsi="Arial Narrow" w:cs="Arial"/>
          <w:b/>
          <w:bCs/>
        </w:rPr>
        <w:t>PROVEEDOR</w:t>
      </w:r>
      <w:r>
        <w:rPr>
          <w:rFonts w:ascii="Arial Narrow" w:hAnsi="Arial Narrow" w:cs="Arial"/>
        </w:rPr>
        <w:t>.</w:t>
      </w:r>
    </w:p>
    <w:p w14:paraId="3D176207" w14:textId="77777777" w:rsidR="00CF23DA" w:rsidRDefault="00CF23DA" w:rsidP="00CF23DA">
      <w:pPr>
        <w:numPr>
          <w:ilvl w:val="0"/>
          <w:numId w:val="51"/>
        </w:numPr>
        <w:tabs>
          <w:tab w:val="left" w:pos="-720"/>
          <w:tab w:val="left" w:pos="360"/>
        </w:tabs>
        <w:suppressAutoHyphens/>
        <w:autoSpaceDN w:val="0"/>
        <w:spacing w:after="0" w:line="240" w:lineRule="auto"/>
        <w:ind w:left="720"/>
        <w:jc w:val="both"/>
        <w:textAlignment w:val="baseline"/>
      </w:pPr>
      <w:r>
        <w:rPr>
          <w:rFonts w:ascii="Arial Narrow" w:hAnsi="Arial Narrow" w:cs="Arial"/>
        </w:rPr>
        <w:t>Adjudicación XXXXXXXXXXXXXXXXXX</w:t>
      </w:r>
    </w:p>
    <w:p w14:paraId="45188BFF" w14:textId="77777777" w:rsidR="00CF23DA" w:rsidRDefault="00CF23DA" w:rsidP="00CF23DA">
      <w:pPr>
        <w:numPr>
          <w:ilvl w:val="0"/>
          <w:numId w:val="51"/>
        </w:numPr>
        <w:tabs>
          <w:tab w:val="left" w:pos="-720"/>
          <w:tab w:val="left" w:pos="360"/>
        </w:tabs>
        <w:suppressAutoHyphens/>
        <w:autoSpaceDN w:val="0"/>
        <w:spacing w:after="0" w:line="240" w:lineRule="auto"/>
        <w:ind w:left="720"/>
        <w:jc w:val="both"/>
        <w:textAlignment w:val="baseline"/>
      </w:pPr>
      <w:r>
        <w:rPr>
          <w:rFonts w:ascii="Arial Narrow" w:hAnsi="Arial Narrow" w:cs="Arial"/>
        </w:rPr>
        <w:t xml:space="preserve">Pliego Especifico de Condiciones </w:t>
      </w:r>
    </w:p>
    <w:p w14:paraId="59BF8D3A" w14:textId="77777777" w:rsidR="00CF23DA" w:rsidRDefault="00CF23DA" w:rsidP="00CF23DA">
      <w:pPr>
        <w:numPr>
          <w:ilvl w:val="0"/>
          <w:numId w:val="51"/>
        </w:numPr>
        <w:tabs>
          <w:tab w:val="left" w:pos="-720"/>
          <w:tab w:val="left" w:pos="360"/>
        </w:tabs>
        <w:suppressAutoHyphens/>
        <w:autoSpaceDN w:val="0"/>
        <w:spacing w:after="0" w:line="240" w:lineRule="auto"/>
        <w:ind w:left="720"/>
        <w:jc w:val="both"/>
        <w:textAlignment w:val="baseline"/>
      </w:pPr>
      <w:r>
        <w:rPr>
          <w:rFonts w:ascii="Arial Narrow" w:hAnsi="Arial Narrow" w:cs="Arial"/>
        </w:rPr>
        <w:t xml:space="preserve">Documentos legales de constitución de la empresa del </w:t>
      </w:r>
      <w:r>
        <w:rPr>
          <w:rFonts w:ascii="Arial Narrow" w:hAnsi="Arial Narrow" w:cs="Arial"/>
          <w:b/>
        </w:rPr>
        <w:t>PROVEEDOR</w:t>
      </w:r>
    </w:p>
    <w:p w14:paraId="6D8DFA72" w14:textId="20EE99C7" w:rsidR="00CF23DA" w:rsidRDefault="00CF23DA" w:rsidP="00CF23DA">
      <w:pPr>
        <w:pStyle w:val="Sinespaciado"/>
      </w:pPr>
    </w:p>
    <w:p w14:paraId="72F65C9E" w14:textId="77777777" w:rsidR="00CF23DA" w:rsidRDefault="00CF23DA" w:rsidP="00CF23DA">
      <w:pPr>
        <w:tabs>
          <w:tab w:val="left" w:pos="-720"/>
          <w:tab w:val="left" w:pos="0"/>
          <w:tab w:val="left" w:pos="720"/>
        </w:tabs>
        <w:jc w:val="both"/>
      </w:pPr>
      <w:r>
        <w:rPr>
          <w:rFonts w:ascii="Arial Narrow" w:hAnsi="Arial Narrow" w:cs="Arial"/>
          <w:b/>
          <w:bCs/>
        </w:rPr>
        <w:t xml:space="preserve">NOVENA: (DERECHOS DEL PROVEEDOR): </w:t>
      </w:r>
      <w:r>
        <w:rPr>
          <w:rFonts w:ascii="Arial Narrow" w:hAnsi="Arial Narrow" w:cs="Arial"/>
        </w:rPr>
        <w:t xml:space="preserve">El </w:t>
      </w:r>
      <w:r>
        <w:rPr>
          <w:rFonts w:ascii="Arial Narrow" w:hAnsi="Arial Narrow" w:cs="Arial"/>
          <w:b/>
          <w:bCs/>
        </w:rPr>
        <w:t>PROVEEDOR</w:t>
      </w:r>
      <w:r>
        <w:rPr>
          <w:rFonts w:ascii="Arial Narrow" w:hAnsi="Arial Narrow" w:cs="Arial"/>
        </w:rPr>
        <w:t xml:space="preserve">, tiene derecho a plantear las reclamaciones que considere correctas, las mismas que deberán ser comunicadas por escrito y de forma documentada a la </w:t>
      </w:r>
      <w:r>
        <w:rPr>
          <w:rFonts w:ascii="Arial Narrow" w:hAnsi="Arial Narrow" w:cs="Arial"/>
          <w:b/>
          <w:bCs/>
        </w:rPr>
        <w:t xml:space="preserve">CSBP, </w:t>
      </w:r>
      <w:r>
        <w:rPr>
          <w:rFonts w:ascii="Arial Narrow" w:hAnsi="Arial Narrow" w:cs="Arial"/>
        </w:rPr>
        <w:t xml:space="preserve">hasta cinco (5) días calendario, posteriores a la fecha en que sucedió el hecho que da lugar al reclamo. </w:t>
      </w:r>
      <w:r>
        <w:rPr>
          <w:rFonts w:ascii="Arial Narrow" w:hAnsi="Arial Narrow" w:cs="Arial"/>
          <w:u w:val="single"/>
        </w:rPr>
        <w:t xml:space="preserve">Vencido este plazo, la </w:t>
      </w:r>
      <w:r>
        <w:rPr>
          <w:rFonts w:ascii="Arial Narrow" w:hAnsi="Arial Narrow" w:cs="Arial"/>
          <w:b/>
          <w:bCs/>
          <w:u w:val="single"/>
        </w:rPr>
        <w:t xml:space="preserve">CSBP </w:t>
      </w:r>
      <w:r>
        <w:rPr>
          <w:rFonts w:ascii="Arial Narrow" w:hAnsi="Arial Narrow" w:cs="Arial"/>
          <w:u w:val="single"/>
        </w:rPr>
        <w:t>no atenderá reclamación alguna</w:t>
      </w:r>
      <w:r>
        <w:rPr>
          <w:rFonts w:ascii="Arial Narrow" w:hAnsi="Arial Narrow" w:cs="Arial"/>
        </w:rPr>
        <w:t>.</w:t>
      </w:r>
    </w:p>
    <w:p w14:paraId="31094B81" w14:textId="77777777" w:rsidR="00CF23DA" w:rsidRDefault="00CF23DA" w:rsidP="00CF23DA">
      <w:pPr>
        <w:tabs>
          <w:tab w:val="left" w:pos="-720"/>
          <w:tab w:val="left" w:pos="0"/>
          <w:tab w:val="left" w:pos="720"/>
        </w:tabs>
        <w:jc w:val="both"/>
      </w:pPr>
      <w:r>
        <w:rPr>
          <w:rFonts w:ascii="Arial Narrow" w:hAnsi="Arial Narrow" w:cs="Arial"/>
        </w:rPr>
        <w:t xml:space="preserve">La </w:t>
      </w:r>
      <w:r>
        <w:rPr>
          <w:rFonts w:ascii="Arial Narrow" w:hAnsi="Arial Narrow" w:cs="Arial"/>
          <w:b/>
          <w:bCs/>
        </w:rPr>
        <w:t xml:space="preserve">CSBP </w:t>
      </w:r>
      <w:r>
        <w:rPr>
          <w:rFonts w:ascii="Arial Narrow" w:hAnsi="Arial Narrow" w:cs="Arial"/>
          <w:bCs/>
        </w:rPr>
        <w:t xml:space="preserve">responderá por escrito a la reclamación planteada por el </w:t>
      </w:r>
      <w:r>
        <w:rPr>
          <w:rFonts w:ascii="Arial Narrow" w:hAnsi="Arial Narrow" w:cs="Arial"/>
          <w:b/>
          <w:bCs/>
        </w:rPr>
        <w:t>PROVEEDOR</w:t>
      </w:r>
      <w:r>
        <w:rPr>
          <w:rFonts w:ascii="Arial Narrow" w:hAnsi="Arial Narrow" w:cs="Arial"/>
          <w:bCs/>
        </w:rPr>
        <w:t>,</w:t>
      </w:r>
      <w:r>
        <w:rPr>
          <w:rFonts w:ascii="Arial Narrow" w:hAnsi="Arial Narrow" w:cs="Arial"/>
          <w:b/>
          <w:bCs/>
        </w:rPr>
        <w:t xml:space="preserve"> </w:t>
      </w:r>
      <w:r>
        <w:rPr>
          <w:rFonts w:ascii="Arial Narrow" w:hAnsi="Arial Narrow" w:cs="Arial"/>
          <w:bCs/>
        </w:rPr>
        <w:t>en un plazo máximo de 5 días calendario,</w:t>
      </w:r>
      <w:r>
        <w:rPr>
          <w:rFonts w:ascii="Arial Narrow" w:hAnsi="Arial Narrow" w:cs="Arial"/>
          <w:b/>
          <w:bCs/>
        </w:rPr>
        <w:t xml:space="preserve"> </w:t>
      </w:r>
      <w:r>
        <w:rPr>
          <w:rFonts w:ascii="Arial Narrow" w:hAnsi="Arial Narrow" w:cs="Arial"/>
          <w:bCs/>
        </w:rPr>
        <w:t xml:space="preserve">computables a partir de la fecha de ingreso a los registros de la </w:t>
      </w:r>
      <w:r>
        <w:rPr>
          <w:rFonts w:ascii="Arial Narrow" w:hAnsi="Arial Narrow" w:cs="Arial"/>
          <w:b/>
          <w:bCs/>
        </w:rPr>
        <w:t>CSBP</w:t>
      </w:r>
      <w:r>
        <w:rPr>
          <w:rFonts w:ascii="Arial Narrow" w:hAnsi="Arial Narrow" w:cs="Arial"/>
          <w:bCs/>
        </w:rPr>
        <w:t xml:space="preserve">. </w:t>
      </w:r>
      <w:r>
        <w:rPr>
          <w:rFonts w:ascii="Arial Narrow" w:hAnsi="Arial Narrow" w:cs="Arial"/>
        </w:rPr>
        <w:t xml:space="preserve"> </w:t>
      </w:r>
    </w:p>
    <w:p w14:paraId="0F209B03" w14:textId="77777777" w:rsidR="00CF23DA" w:rsidRDefault="00CF23DA" w:rsidP="00CF23DA">
      <w:pPr>
        <w:tabs>
          <w:tab w:val="left" w:pos="-720"/>
        </w:tabs>
        <w:jc w:val="both"/>
      </w:pPr>
      <w:r>
        <w:rPr>
          <w:rFonts w:ascii="Arial Narrow" w:hAnsi="Arial Narrow"/>
          <w:b/>
        </w:rPr>
        <w:t>DECIMA: (OBLIGACIONES DE LAS PARTES):</w:t>
      </w:r>
      <w:r>
        <w:rPr>
          <w:rFonts w:ascii="Arial Narrow" w:hAnsi="Arial Narrow"/>
        </w:rPr>
        <w:t xml:space="preserve"> Las partes contratantes se comprometen y obligan a dar cumplimiento a todas y cada una de las cláusulas del presente contrato. Por su parte, el </w:t>
      </w:r>
      <w:r>
        <w:rPr>
          <w:rFonts w:ascii="Arial Narrow" w:hAnsi="Arial Narrow"/>
          <w:b/>
        </w:rPr>
        <w:t>PROVEEDOR</w:t>
      </w:r>
      <w:r>
        <w:rPr>
          <w:rFonts w:ascii="Arial Narrow" w:hAnsi="Arial Narrow"/>
        </w:rPr>
        <w:t xml:space="preserve"> se compromete a cumplir con las siguientes obligaciones:</w:t>
      </w:r>
    </w:p>
    <w:p w14:paraId="7D47EE4E" w14:textId="77777777" w:rsidR="00CF23DA" w:rsidRDefault="00CF23DA" w:rsidP="00CF23DA">
      <w:pPr>
        <w:numPr>
          <w:ilvl w:val="0"/>
          <w:numId w:val="53"/>
        </w:numPr>
        <w:tabs>
          <w:tab w:val="left" w:pos="-720"/>
        </w:tabs>
        <w:suppressAutoHyphens/>
        <w:autoSpaceDN w:val="0"/>
        <w:spacing w:after="0" w:line="240" w:lineRule="auto"/>
        <w:ind w:left="709" w:hanging="283"/>
        <w:jc w:val="both"/>
        <w:textAlignment w:val="baseline"/>
      </w:pPr>
      <w:r>
        <w:rPr>
          <w:rFonts w:ascii="Arial Narrow" w:hAnsi="Arial Narrow"/>
        </w:rPr>
        <w:t xml:space="preserve">Realizar la prestación de </w:t>
      </w:r>
      <w:r>
        <w:rPr>
          <w:rFonts w:ascii="Arial Narrow" w:hAnsi="Arial Narrow"/>
          <w:b/>
        </w:rPr>
        <w:t>SERVICIO</w:t>
      </w:r>
      <w:r>
        <w:rPr>
          <w:rFonts w:ascii="Arial Narrow" w:hAnsi="Arial Narrow"/>
        </w:rPr>
        <w:t xml:space="preserve"> objeto del presente contrato, de acuerdo con lo establecido en la solicitud de Cotización, así como las condiciones de su oferta.</w:t>
      </w:r>
    </w:p>
    <w:p w14:paraId="4B8E2EA1" w14:textId="77777777" w:rsidR="00CF23DA" w:rsidRDefault="00CF23DA" w:rsidP="00CF23DA">
      <w:pPr>
        <w:numPr>
          <w:ilvl w:val="0"/>
          <w:numId w:val="53"/>
        </w:numPr>
        <w:tabs>
          <w:tab w:val="left" w:pos="-720"/>
          <w:tab w:val="left" w:pos="709"/>
        </w:tabs>
        <w:suppressAutoHyphens/>
        <w:autoSpaceDN w:val="0"/>
        <w:spacing w:after="0" w:line="240" w:lineRule="auto"/>
        <w:ind w:left="709" w:hanging="283"/>
        <w:jc w:val="both"/>
        <w:textAlignment w:val="baseline"/>
      </w:pPr>
      <w:r>
        <w:rPr>
          <w:rFonts w:ascii="Arial Narrow" w:hAnsi="Arial Narrow"/>
        </w:rPr>
        <w:t xml:space="preserve">Prestar el </w:t>
      </w:r>
      <w:r>
        <w:rPr>
          <w:rFonts w:ascii="Arial Narrow" w:hAnsi="Arial Narrow"/>
          <w:b/>
        </w:rPr>
        <w:t>SERVICIO</w:t>
      </w:r>
      <w:r>
        <w:rPr>
          <w:rFonts w:ascii="Arial Narrow" w:hAnsi="Arial Narrow"/>
        </w:rPr>
        <w:t xml:space="preserve">, objeto del presente contrato, en forma eficiente, oportuna y en el lugar de destino convenido con las características técnicas ofertadas y aceptadas. </w:t>
      </w:r>
    </w:p>
    <w:p w14:paraId="289FBFEA" w14:textId="77777777" w:rsidR="00CF23DA" w:rsidRDefault="00CF23DA" w:rsidP="00CF23DA">
      <w:pPr>
        <w:numPr>
          <w:ilvl w:val="0"/>
          <w:numId w:val="53"/>
        </w:numPr>
        <w:tabs>
          <w:tab w:val="left" w:pos="-720"/>
          <w:tab w:val="left" w:pos="709"/>
        </w:tabs>
        <w:suppressAutoHyphens/>
        <w:autoSpaceDN w:val="0"/>
        <w:spacing w:after="0" w:line="240" w:lineRule="auto"/>
        <w:ind w:left="709" w:hanging="283"/>
        <w:jc w:val="both"/>
        <w:textAlignment w:val="baseline"/>
        <w:rPr>
          <w:rFonts w:ascii="Arial Narrow" w:hAnsi="Arial Narrow"/>
        </w:rPr>
      </w:pPr>
      <w:r>
        <w:rPr>
          <w:rFonts w:ascii="Arial Narrow" w:hAnsi="Arial Narrow"/>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13923D4A" w14:textId="77777777" w:rsidR="00CF23DA" w:rsidRDefault="00CF23DA" w:rsidP="00CF23DA">
      <w:pPr>
        <w:numPr>
          <w:ilvl w:val="0"/>
          <w:numId w:val="53"/>
        </w:numPr>
        <w:tabs>
          <w:tab w:val="left" w:pos="-720"/>
        </w:tabs>
        <w:suppressAutoHyphens/>
        <w:autoSpaceDN w:val="0"/>
        <w:spacing w:after="0" w:line="240" w:lineRule="auto"/>
        <w:ind w:left="709" w:hanging="283"/>
        <w:jc w:val="both"/>
        <w:textAlignment w:val="baseline"/>
        <w:rPr>
          <w:rFonts w:ascii="Arial Narrow" w:hAnsi="Arial Narrow"/>
        </w:rPr>
      </w:pPr>
      <w:r>
        <w:rPr>
          <w:rFonts w:ascii="Arial Narrow" w:hAnsi="Arial Narrow"/>
        </w:rPr>
        <w:t>Mantener vigentes las garantías presentadas.</w:t>
      </w:r>
    </w:p>
    <w:p w14:paraId="6C460C15" w14:textId="77777777" w:rsidR="00CF23DA" w:rsidRDefault="00CF23DA" w:rsidP="00CF23DA">
      <w:pPr>
        <w:numPr>
          <w:ilvl w:val="0"/>
          <w:numId w:val="53"/>
        </w:numPr>
        <w:tabs>
          <w:tab w:val="left" w:pos="-720"/>
        </w:tabs>
        <w:suppressAutoHyphens/>
        <w:autoSpaceDN w:val="0"/>
        <w:spacing w:after="0" w:line="240" w:lineRule="auto"/>
        <w:ind w:left="709" w:hanging="283"/>
        <w:jc w:val="both"/>
        <w:textAlignment w:val="baseline"/>
        <w:rPr>
          <w:rFonts w:ascii="Arial Narrow" w:hAnsi="Arial Narrow"/>
        </w:rPr>
      </w:pPr>
      <w:r>
        <w:rPr>
          <w:rFonts w:ascii="Arial Narrow" w:hAnsi="Arial Narrow"/>
        </w:rPr>
        <w:t xml:space="preserve">Cumplir cada una de las cláusulas del presente contrato. </w:t>
      </w:r>
    </w:p>
    <w:p w14:paraId="01D40C08" w14:textId="0950AB1C" w:rsidR="00CF23DA" w:rsidRDefault="00CF23DA" w:rsidP="00CF23DA">
      <w:pPr>
        <w:tabs>
          <w:tab w:val="left" w:pos="-720"/>
        </w:tabs>
        <w:jc w:val="both"/>
        <w:rPr>
          <w:rFonts w:ascii="Arial Narrow" w:hAnsi="Arial Narrow"/>
        </w:rPr>
      </w:pPr>
      <w:r>
        <w:rPr>
          <w:rFonts w:ascii="Arial Narrow" w:hAnsi="Arial Narrow"/>
        </w:rPr>
        <w:lastRenderedPageBreak/>
        <w:t xml:space="preserve">Por su parte, la </w:t>
      </w:r>
      <w:r>
        <w:rPr>
          <w:rFonts w:ascii="Arial Narrow" w:hAnsi="Arial Narrow"/>
          <w:b/>
        </w:rPr>
        <w:t>CSBP</w:t>
      </w:r>
      <w:r>
        <w:rPr>
          <w:rFonts w:ascii="Arial Narrow" w:hAnsi="Arial Narrow"/>
        </w:rPr>
        <w:t xml:space="preserve"> se compromete a cumplir con las siguientes obligaciones: </w:t>
      </w:r>
    </w:p>
    <w:p w14:paraId="669CBD4F" w14:textId="77777777" w:rsidR="00CF23DA" w:rsidRDefault="00CF23DA" w:rsidP="00CF23DA">
      <w:pPr>
        <w:numPr>
          <w:ilvl w:val="0"/>
          <w:numId w:val="54"/>
        </w:numPr>
        <w:tabs>
          <w:tab w:val="left" w:pos="-720"/>
        </w:tabs>
        <w:suppressAutoHyphens/>
        <w:autoSpaceDN w:val="0"/>
        <w:spacing w:after="0" w:line="240" w:lineRule="auto"/>
        <w:ind w:left="709" w:hanging="283"/>
        <w:jc w:val="both"/>
        <w:textAlignment w:val="baseline"/>
        <w:rPr>
          <w:rFonts w:ascii="Arial Narrow" w:hAnsi="Arial Narrow"/>
        </w:rPr>
      </w:pPr>
      <w:r>
        <w:rPr>
          <w:rFonts w:ascii="Arial Narrow" w:hAnsi="Arial Narrow"/>
        </w:rPr>
        <w:t xml:space="preserve">Dar conformidad a los servicios prestados de acuerdo con las condiciones establecidas en el PEC, así como las condiciones de la propuesta adjudicada. </w:t>
      </w:r>
    </w:p>
    <w:p w14:paraId="261777F6" w14:textId="77777777" w:rsidR="00CF23DA" w:rsidRDefault="00CF23DA" w:rsidP="00CF23DA">
      <w:pPr>
        <w:numPr>
          <w:ilvl w:val="0"/>
          <w:numId w:val="54"/>
        </w:numPr>
        <w:tabs>
          <w:tab w:val="left" w:pos="-720"/>
        </w:tabs>
        <w:suppressAutoHyphens/>
        <w:autoSpaceDN w:val="0"/>
        <w:spacing w:after="0" w:line="240" w:lineRule="auto"/>
        <w:ind w:left="709" w:hanging="283"/>
        <w:jc w:val="both"/>
        <w:textAlignment w:val="baseline"/>
      </w:pPr>
      <w:r>
        <w:rPr>
          <w:rFonts w:ascii="Arial Narrow" w:hAnsi="Arial Narrow"/>
        </w:rPr>
        <w:t xml:space="preserve">Emitir </w:t>
      </w:r>
      <w:proofErr w:type="gramStart"/>
      <w:r>
        <w:rPr>
          <w:rFonts w:ascii="Arial Narrow" w:hAnsi="Arial Narrow"/>
        </w:rPr>
        <w:t>el documentos</w:t>
      </w:r>
      <w:proofErr w:type="gramEnd"/>
      <w:r>
        <w:rPr>
          <w:rFonts w:ascii="Arial Narrow" w:hAnsi="Arial Narrow"/>
        </w:rPr>
        <w:t xml:space="preserve"> de conformidad de los servicios prestados por el</w:t>
      </w:r>
      <w:r>
        <w:rPr>
          <w:rFonts w:ascii="Arial Narrow" w:hAnsi="Arial Narrow"/>
          <w:b/>
        </w:rPr>
        <w:t xml:space="preserve"> PROVEEDOR</w:t>
      </w:r>
      <w:r>
        <w:rPr>
          <w:rFonts w:ascii="Arial Narrow" w:hAnsi="Arial Narrow"/>
        </w:rPr>
        <w:t xml:space="preserve">. </w:t>
      </w:r>
    </w:p>
    <w:p w14:paraId="48894BB2" w14:textId="77777777" w:rsidR="00CF23DA" w:rsidRDefault="00CF23DA" w:rsidP="00CF23DA">
      <w:pPr>
        <w:pStyle w:val="Sinespaciado"/>
      </w:pPr>
    </w:p>
    <w:p w14:paraId="7AD1C62B" w14:textId="1F1A21A4" w:rsidR="00CF23DA" w:rsidRDefault="00CF23DA" w:rsidP="00CF23DA">
      <w:pPr>
        <w:tabs>
          <w:tab w:val="left" w:pos="-720"/>
        </w:tabs>
        <w:jc w:val="both"/>
      </w:pPr>
      <w:r>
        <w:rPr>
          <w:rFonts w:ascii="Arial Narrow" w:hAnsi="Arial Narrow" w:cs="Arial"/>
          <w:b/>
          <w:bCs/>
        </w:rPr>
        <w:t xml:space="preserve">DECIMO PRIMERA: (INTRANSFERIBILIDAD DEL CONTRATO): </w:t>
      </w:r>
      <w:r>
        <w:rPr>
          <w:rFonts w:ascii="Arial Narrow" w:hAnsi="Arial Narrow" w:cs="Arial"/>
        </w:rPr>
        <w:t xml:space="preserve">El </w:t>
      </w:r>
      <w:r>
        <w:rPr>
          <w:rFonts w:ascii="Arial Narrow" w:hAnsi="Arial Narrow" w:cs="Arial"/>
          <w:b/>
          <w:bCs/>
        </w:rPr>
        <w:t>PROVEEDOR</w:t>
      </w:r>
      <w:r>
        <w:rPr>
          <w:rFonts w:ascii="Arial Narrow" w:hAnsi="Arial Narrow" w:cs="Arial"/>
        </w:rPr>
        <w:t xml:space="preserve"> bajo ningún título podrá ceder, transferir, subrogar, total o parcialmente este contrato, salvo autorización expresa y escrita de la </w:t>
      </w:r>
      <w:r>
        <w:rPr>
          <w:rFonts w:ascii="Arial Narrow" w:hAnsi="Arial Narrow" w:cs="Arial"/>
          <w:b/>
          <w:bCs/>
        </w:rPr>
        <w:t>CSBP</w:t>
      </w:r>
      <w:r>
        <w:rPr>
          <w:rFonts w:ascii="Arial Narrow" w:hAnsi="Arial Narrow" w:cs="Arial"/>
        </w:rPr>
        <w:t>.</w:t>
      </w:r>
    </w:p>
    <w:p w14:paraId="5C356FC7" w14:textId="5629D191" w:rsidR="00CF23DA" w:rsidRDefault="00CF23DA" w:rsidP="00CF23DA">
      <w:pPr>
        <w:tabs>
          <w:tab w:val="left" w:pos="-720"/>
          <w:tab w:val="left" w:pos="0"/>
        </w:tabs>
        <w:jc w:val="both"/>
      </w:pPr>
      <w:r>
        <w:rPr>
          <w:rFonts w:ascii="Arial Narrow" w:hAnsi="Arial Narrow" w:cs="Arial"/>
        </w:rPr>
        <w:t> </w:t>
      </w:r>
      <w:r>
        <w:rPr>
          <w:rFonts w:ascii="Arial Narrow" w:hAnsi="Arial Narrow" w:cs="Arial"/>
          <w:b/>
          <w:bCs/>
        </w:rPr>
        <w:t xml:space="preserve">DECIMO SEGUNDA: (ESTIPULACIONES SOBRE IMPUESTOS): </w:t>
      </w:r>
      <w:r>
        <w:rPr>
          <w:rFonts w:ascii="Arial Narrow" w:hAnsi="Arial Narrow" w:cs="Arial"/>
          <w:bCs/>
        </w:rPr>
        <w:t xml:space="preserve">Correrá por cuenta del </w:t>
      </w:r>
      <w:r>
        <w:rPr>
          <w:rFonts w:ascii="Arial Narrow" w:hAnsi="Arial Narrow" w:cs="Arial"/>
          <w:b/>
          <w:bCs/>
        </w:rPr>
        <w:t>PROVEEDOR</w:t>
      </w:r>
      <w:r>
        <w:rPr>
          <w:rFonts w:ascii="Arial Narrow" w:hAnsi="Arial Narrow" w:cs="Arial"/>
          <w:bCs/>
        </w:rPr>
        <w:t xml:space="preserve"> el pago de todos los impuestos vigentes en el país, a la fecha de presentación de la propuesta.</w:t>
      </w:r>
    </w:p>
    <w:p w14:paraId="79F02249" w14:textId="77777777" w:rsidR="00CF23DA" w:rsidRDefault="00CF23DA" w:rsidP="00CF23DA">
      <w:pPr>
        <w:jc w:val="both"/>
      </w:pPr>
      <w:r>
        <w:rPr>
          <w:rFonts w:ascii="Arial Narrow" w:hAnsi="Arial Narrow" w:cs="Arial"/>
          <w:b/>
          <w:lang w:val="es-MX"/>
        </w:rPr>
        <w:t xml:space="preserve">DECIMO TERCERA: (TERMINACIÓN DEL CONTRATO): </w:t>
      </w:r>
      <w:r>
        <w:rPr>
          <w:rFonts w:ascii="Arial Narrow" w:hAnsi="Arial Narrow" w:cs="Arial"/>
          <w:lang w:val="es-MX"/>
        </w:rPr>
        <w:t xml:space="preserve">El presente contrato concluirá por una de las siguientes causas: </w:t>
      </w:r>
    </w:p>
    <w:p w14:paraId="6589C818" w14:textId="1D5982B7" w:rsidR="00CF23DA" w:rsidRDefault="00CF23DA" w:rsidP="00CF23DA">
      <w:pPr>
        <w:jc w:val="both"/>
      </w:pPr>
      <w:r>
        <w:rPr>
          <w:rFonts w:ascii="Arial Narrow" w:hAnsi="Arial Narrow" w:cs="Arial"/>
          <w:b/>
          <w:lang w:val="es-MX"/>
        </w:rPr>
        <w:t xml:space="preserve"> 13.1.</w:t>
      </w:r>
      <w:r>
        <w:rPr>
          <w:rFonts w:ascii="Arial Narrow" w:hAnsi="Arial Narrow" w:cs="Arial"/>
          <w:b/>
          <w:lang w:val="es-MX"/>
        </w:rPr>
        <w:tab/>
        <w:t>Por Cumplimiento del Contrato:</w:t>
      </w:r>
      <w:r>
        <w:rPr>
          <w:rFonts w:ascii="Arial Narrow" w:hAnsi="Arial Narrow" w:cs="Arial"/>
          <w:lang w:val="es-MX"/>
        </w:rPr>
        <w:t xml:space="preserve"> De forma normal, tanto la </w:t>
      </w:r>
      <w:r>
        <w:rPr>
          <w:rFonts w:ascii="Arial Narrow" w:hAnsi="Arial Narrow" w:cs="Arial"/>
          <w:b/>
          <w:lang w:val="es-MX"/>
        </w:rPr>
        <w:t>CSBP</w:t>
      </w:r>
      <w:r>
        <w:rPr>
          <w:rFonts w:ascii="Arial Narrow" w:hAnsi="Arial Narrow" w:cs="Arial"/>
          <w:lang w:val="es-MX"/>
        </w:rPr>
        <w:t xml:space="preserve"> como el </w:t>
      </w:r>
      <w:r>
        <w:rPr>
          <w:rFonts w:ascii="Arial Narrow" w:hAnsi="Arial Narrow" w:cs="Arial"/>
          <w:b/>
          <w:lang w:val="es-MX"/>
        </w:rPr>
        <w:t xml:space="preserve">PROVEEDOR </w:t>
      </w:r>
      <w:r>
        <w:rPr>
          <w:rFonts w:ascii="Arial Narrow" w:hAnsi="Arial Narrow" w:cs="Arial"/>
          <w:lang w:val="es-MX"/>
        </w:rPr>
        <w:t xml:space="preserve">darán por terminado el presente Contrato, una vez que ambas partes hayan dado cumplimiento a todas las condiciones y estipulaciones contenidas en el mismo. </w:t>
      </w:r>
    </w:p>
    <w:p w14:paraId="0AF1D0B8" w14:textId="77777777" w:rsidR="00CF23DA" w:rsidRDefault="00CF23DA" w:rsidP="00CF23DA">
      <w:pPr>
        <w:ind w:left="705" w:hanging="705"/>
        <w:jc w:val="both"/>
      </w:pPr>
      <w:r>
        <w:rPr>
          <w:rFonts w:ascii="Arial Narrow" w:hAnsi="Arial Narrow" w:cs="Arial"/>
          <w:b/>
          <w:lang w:val="es-MX"/>
        </w:rPr>
        <w:t>13.2.</w:t>
      </w:r>
      <w:r>
        <w:rPr>
          <w:rFonts w:ascii="Arial Narrow" w:hAnsi="Arial Narrow" w:cs="Arial"/>
          <w:b/>
          <w:lang w:val="es-MX"/>
        </w:rPr>
        <w:tab/>
        <w:t>Por Resolución del Contrato:</w:t>
      </w:r>
      <w:r>
        <w:rPr>
          <w:rFonts w:ascii="Arial Narrow" w:hAnsi="Arial Narrow" w:cs="Arial"/>
          <w:lang w:val="es-MX"/>
        </w:rPr>
        <w:t xml:space="preserve"> Si se diera el caso y como una forma excepcional de terminar el contrato, a los efectos legales correspondientes, la </w:t>
      </w:r>
      <w:r>
        <w:rPr>
          <w:rFonts w:ascii="Arial Narrow" w:hAnsi="Arial Narrow" w:cs="Arial"/>
          <w:b/>
          <w:lang w:val="es-MX"/>
        </w:rPr>
        <w:t>CSBP</w:t>
      </w:r>
      <w:r>
        <w:rPr>
          <w:rFonts w:ascii="Arial Narrow" w:hAnsi="Arial Narrow" w:cs="Arial"/>
          <w:lang w:val="es-MX"/>
        </w:rPr>
        <w:t xml:space="preserve"> y el </w:t>
      </w:r>
      <w:r>
        <w:rPr>
          <w:rFonts w:ascii="Arial Narrow" w:hAnsi="Arial Narrow" w:cs="Arial"/>
          <w:b/>
          <w:lang w:val="es-MX"/>
        </w:rPr>
        <w:t>PROVEEDOR</w:t>
      </w:r>
      <w:r>
        <w:rPr>
          <w:rFonts w:ascii="Arial Narrow" w:hAnsi="Arial Narrow" w:cs="Arial"/>
          <w:lang w:val="es-MX"/>
        </w:rPr>
        <w:t xml:space="preserve">, acuerdan las siguientes causales para procesar la resolución del contrato: </w:t>
      </w:r>
    </w:p>
    <w:p w14:paraId="42E989AF" w14:textId="56109D5E" w:rsidR="00CF23DA" w:rsidRDefault="00CF23DA" w:rsidP="00CF23DA">
      <w:pPr>
        <w:ind w:left="705"/>
        <w:jc w:val="both"/>
      </w:pPr>
      <w:r>
        <w:rPr>
          <w:rFonts w:ascii="Arial Narrow" w:hAnsi="Arial Narrow" w:cs="Arial"/>
          <w:b/>
          <w:lang w:val="es-MX"/>
        </w:rPr>
        <w:t>13.2.1</w:t>
      </w:r>
      <w:r>
        <w:rPr>
          <w:rFonts w:ascii="Arial Narrow" w:hAnsi="Arial Narrow" w:cs="Arial"/>
          <w:b/>
          <w:lang w:val="es-MX"/>
        </w:rPr>
        <w:tab/>
        <w:t>Por Resolución a requerimiento de la CSBP</w:t>
      </w:r>
      <w:r>
        <w:rPr>
          <w:rFonts w:ascii="Arial Narrow" w:hAnsi="Arial Narrow" w:cs="Arial"/>
          <w:lang w:val="es-MX"/>
        </w:rPr>
        <w:t xml:space="preserve">: Por las siguientes causales atribuibles al </w:t>
      </w:r>
      <w:r>
        <w:rPr>
          <w:rFonts w:ascii="Arial Narrow" w:hAnsi="Arial Narrow" w:cs="Arial"/>
          <w:b/>
          <w:lang w:val="es-MX"/>
        </w:rPr>
        <w:t>PROVEEDOR</w:t>
      </w:r>
      <w:r>
        <w:rPr>
          <w:rFonts w:ascii="Arial Narrow" w:hAnsi="Arial Narrow" w:cs="Arial"/>
          <w:lang w:val="es-MX"/>
        </w:rPr>
        <w:t xml:space="preserve">: </w:t>
      </w:r>
    </w:p>
    <w:p w14:paraId="6EF5B3F0" w14:textId="6680C1E4" w:rsidR="00CF23DA" w:rsidRDefault="00CF23DA" w:rsidP="00CF23DA">
      <w:pPr>
        <w:jc w:val="both"/>
      </w:pPr>
      <w:r>
        <w:rPr>
          <w:rFonts w:ascii="Arial Narrow" w:hAnsi="Arial Narrow" w:cs="Arial"/>
          <w:lang w:val="es-MX"/>
        </w:rPr>
        <w:t xml:space="preserve"> </w:t>
      </w:r>
      <w:r>
        <w:rPr>
          <w:rFonts w:ascii="Arial Narrow" w:hAnsi="Arial Narrow" w:cs="Arial"/>
          <w:lang w:val="es-MX"/>
        </w:rPr>
        <w:tab/>
      </w:r>
      <w:r>
        <w:rPr>
          <w:rFonts w:ascii="Arial Narrow" w:hAnsi="Arial Narrow" w:cs="Arial"/>
          <w:lang w:val="es-MX"/>
        </w:rPr>
        <w:tab/>
        <w:t>a)</w:t>
      </w:r>
      <w:r>
        <w:rPr>
          <w:rFonts w:ascii="Arial Narrow" w:hAnsi="Arial Narrow" w:cs="Arial"/>
          <w:lang w:val="es-MX"/>
        </w:rPr>
        <w:tab/>
        <w:t xml:space="preserve">Por disolución del </w:t>
      </w:r>
      <w:r>
        <w:rPr>
          <w:rFonts w:ascii="Arial Narrow" w:hAnsi="Arial Narrow" w:cs="Arial"/>
          <w:b/>
          <w:lang w:val="es-MX"/>
        </w:rPr>
        <w:t xml:space="preserve">PROVEEDOR. </w:t>
      </w:r>
      <w:r>
        <w:rPr>
          <w:rFonts w:ascii="Arial Narrow" w:hAnsi="Arial Narrow" w:cs="Arial"/>
          <w:lang w:val="es-MX"/>
        </w:rPr>
        <w:t xml:space="preserve"> </w:t>
      </w:r>
    </w:p>
    <w:p w14:paraId="6304E8A9" w14:textId="77777777" w:rsidR="00CF23DA" w:rsidRDefault="00CF23DA" w:rsidP="00CF23DA">
      <w:pPr>
        <w:tabs>
          <w:tab w:val="left" w:pos="1843"/>
        </w:tabs>
        <w:ind w:left="702" w:firstLine="708"/>
        <w:jc w:val="both"/>
      </w:pPr>
      <w:r>
        <w:rPr>
          <w:rFonts w:ascii="Arial Narrow" w:hAnsi="Arial Narrow" w:cs="Arial"/>
          <w:lang w:val="es-MX"/>
        </w:rPr>
        <w:t>b)</w:t>
      </w:r>
      <w:r>
        <w:rPr>
          <w:rFonts w:ascii="Arial Narrow" w:hAnsi="Arial Narrow" w:cs="Arial"/>
          <w:lang w:val="es-MX"/>
        </w:rPr>
        <w:tab/>
        <w:t xml:space="preserve">Por quiebra declarada del </w:t>
      </w:r>
      <w:r>
        <w:rPr>
          <w:rFonts w:ascii="Arial Narrow" w:hAnsi="Arial Narrow" w:cs="Arial"/>
          <w:b/>
          <w:lang w:val="es-MX"/>
        </w:rPr>
        <w:t>PROVEEDOR</w:t>
      </w:r>
      <w:r>
        <w:rPr>
          <w:rFonts w:ascii="Arial Narrow" w:hAnsi="Arial Narrow" w:cs="Arial"/>
          <w:lang w:val="es-MX"/>
        </w:rPr>
        <w:t xml:space="preserve">. </w:t>
      </w:r>
    </w:p>
    <w:p w14:paraId="4E5E7994" w14:textId="77777777" w:rsidR="00CF23DA" w:rsidRDefault="00CF23DA" w:rsidP="00CF23DA">
      <w:pPr>
        <w:tabs>
          <w:tab w:val="left" w:pos="1843"/>
        </w:tabs>
        <w:ind w:left="993" w:firstLine="417"/>
        <w:jc w:val="both"/>
      </w:pPr>
      <w:r>
        <w:rPr>
          <w:rFonts w:ascii="Arial Narrow" w:hAnsi="Arial Narrow" w:cs="Arial"/>
          <w:lang w:val="es-MX"/>
        </w:rPr>
        <w:t>c)</w:t>
      </w:r>
      <w:r>
        <w:rPr>
          <w:rFonts w:ascii="Arial Narrow" w:hAnsi="Arial Narrow" w:cs="Arial"/>
          <w:lang w:val="es-MX"/>
        </w:rPr>
        <w:tab/>
        <w:t xml:space="preserve">Por suspensión de la provisión de </w:t>
      </w:r>
      <w:r>
        <w:rPr>
          <w:rFonts w:ascii="Arial Narrow" w:hAnsi="Arial Narrow" w:cs="Arial"/>
          <w:b/>
          <w:lang w:val="es-MX"/>
        </w:rPr>
        <w:t xml:space="preserve">SERVICIO </w:t>
      </w:r>
      <w:r>
        <w:rPr>
          <w:rFonts w:ascii="Arial Narrow" w:hAnsi="Arial Narrow" w:cs="Arial"/>
          <w:lang w:val="es-MX"/>
        </w:rPr>
        <w:t xml:space="preserve">sin justificación. </w:t>
      </w:r>
    </w:p>
    <w:p w14:paraId="196B08F8" w14:textId="77777777" w:rsidR="00CF23DA" w:rsidRDefault="00CF23DA" w:rsidP="00CF23DA">
      <w:pPr>
        <w:tabs>
          <w:tab w:val="left" w:pos="1843"/>
        </w:tabs>
        <w:ind w:left="1843" w:hanging="425"/>
        <w:jc w:val="both"/>
      </w:pPr>
      <w:r>
        <w:rPr>
          <w:rFonts w:ascii="Arial Narrow" w:hAnsi="Arial Narrow" w:cs="Arial"/>
          <w:lang w:val="es-MX"/>
        </w:rPr>
        <w:t>d)</w:t>
      </w:r>
      <w:r>
        <w:rPr>
          <w:rFonts w:ascii="Arial Narrow" w:hAnsi="Arial Narrow" w:cs="Arial"/>
          <w:lang w:val="es-MX"/>
        </w:rPr>
        <w:tab/>
        <w:t xml:space="preserve">Por incumplimiento injustificado del plazo de prestación del servicio conforme al cronograma de prestación de servicios sin que el </w:t>
      </w:r>
      <w:r>
        <w:rPr>
          <w:rFonts w:ascii="Arial Narrow" w:hAnsi="Arial Narrow" w:cs="Arial"/>
          <w:b/>
          <w:lang w:val="es-MX"/>
        </w:rPr>
        <w:t>PROVEEDOR</w:t>
      </w:r>
      <w:r>
        <w:rPr>
          <w:rFonts w:ascii="Arial Narrow" w:hAnsi="Arial Narrow" w:cs="Arial"/>
          <w:lang w:val="es-MX"/>
        </w:rPr>
        <w:t xml:space="preserve"> adopte medidas necesarias y oportunas para recuperar su demora y asegurar la conclusión de la entrega del servicio dentro del plazo acordado. </w:t>
      </w:r>
    </w:p>
    <w:p w14:paraId="3A43E2A4" w14:textId="77777777" w:rsidR="00CF23DA" w:rsidRDefault="00CF23DA" w:rsidP="00CF23DA">
      <w:pPr>
        <w:tabs>
          <w:tab w:val="left" w:pos="1843"/>
        </w:tabs>
        <w:ind w:left="1843" w:hanging="425"/>
        <w:jc w:val="both"/>
        <w:rPr>
          <w:rFonts w:ascii="Arial Narrow" w:hAnsi="Arial Narrow" w:cs="Arial"/>
          <w:lang w:val="es-MX"/>
        </w:rPr>
      </w:pPr>
      <w:r>
        <w:rPr>
          <w:rFonts w:ascii="Arial Narrow" w:hAnsi="Arial Narrow" w:cs="Arial"/>
          <w:lang w:val="es-MX"/>
        </w:rPr>
        <w:t>e)</w:t>
      </w:r>
      <w:r>
        <w:rPr>
          <w:rFonts w:ascii="Arial Narrow" w:hAnsi="Arial Narrow" w:cs="Arial"/>
          <w:lang w:val="es-MX"/>
        </w:rPr>
        <w:tab/>
        <w:t xml:space="preserve">Cuando el monto de la multa, alcance el diez por ciento (10%) del monto total del contrato, decisión optativa, o el veinte por ciento (20%), de forma obligatoria. </w:t>
      </w:r>
    </w:p>
    <w:p w14:paraId="028DF417" w14:textId="77777777" w:rsidR="00CF23DA" w:rsidRDefault="00CF23DA" w:rsidP="00CF23DA">
      <w:pPr>
        <w:ind w:left="1413" w:hanging="705"/>
        <w:jc w:val="both"/>
      </w:pPr>
      <w:r>
        <w:rPr>
          <w:rFonts w:ascii="Arial Narrow" w:hAnsi="Arial Narrow" w:cs="Arial"/>
          <w:b/>
          <w:lang w:val="es-MX"/>
        </w:rPr>
        <w:t>13.2.2</w:t>
      </w:r>
      <w:r>
        <w:rPr>
          <w:rFonts w:ascii="Arial Narrow" w:hAnsi="Arial Narrow" w:cs="Arial"/>
          <w:b/>
          <w:lang w:val="es-MX"/>
        </w:rPr>
        <w:tab/>
        <w:t xml:space="preserve">Por Resolución a requerimiento del PROVEEDOR: </w:t>
      </w:r>
      <w:r>
        <w:rPr>
          <w:rFonts w:ascii="Arial Narrow" w:hAnsi="Arial Narrow" w:cs="Arial"/>
          <w:lang w:val="es-MX"/>
        </w:rPr>
        <w:t xml:space="preserve">por causales atribuibles a la </w:t>
      </w:r>
      <w:r>
        <w:rPr>
          <w:rFonts w:ascii="Arial Narrow" w:hAnsi="Arial Narrow" w:cs="Arial"/>
          <w:b/>
          <w:lang w:val="es-MX"/>
        </w:rPr>
        <w:t>CSBP</w:t>
      </w:r>
      <w:r>
        <w:rPr>
          <w:rFonts w:ascii="Arial Narrow" w:hAnsi="Arial Narrow" w:cs="Arial"/>
          <w:lang w:val="es-MX"/>
        </w:rPr>
        <w:t xml:space="preserve">: </w:t>
      </w:r>
    </w:p>
    <w:p w14:paraId="2D2CC411" w14:textId="30B8BAAF" w:rsidR="00CF23DA" w:rsidRDefault="00CF23DA" w:rsidP="00CF23DA">
      <w:pPr>
        <w:ind w:left="1843" w:hanging="433"/>
        <w:jc w:val="both"/>
      </w:pPr>
      <w:r>
        <w:rPr>
          <w:rFonts w:ascii="Arial Narrow" w:hAnsi="Arial Narrow" w:cs="Arial"/>
          <w:lang w:val="es-MX"/>
        </w:rPr>
        <w:t>a)</w:t>
      </w:r>
      <w:r>
        <w:rPr>
          <w:rFonts w:ascii="Arial Narrow" w:hAnsi="Arial Narrow" w:cs="Arial"/>
          <w:lang w:val="es-MX"/>
        </w:rPr>
        <w:tab/>
        <w:t xml:space="preserve">Por instrucciones injustificadas emanadas de la </w:t>
      </w:r>
      <w:r>
        <w:rPr>
          <w:rFonts w:ascii="Arial Narrow" w:hAnsi="Arial Narrow" w:cs="Arial"/>
          <w:b/>
          <w:lang w:val="es-MX"/>
        </w:rPr>
        <w:t>CSBP</w:t>
      </w:r>
      <w:r>
        <w:rPr>
          <w:rFonts w:ascii="Arial Narrow" w:hAnsi="Arial Narrow" w:cs="Arial"/>
          <w:lang w:val="es-MX"/>
        </w:rPr>
        <w:t xml:space="preserve"> para la suspensión de la provisión del </w:t>
      </w:r>
      <w:r>
        <w:rPr>
          <w:rFonts w:ascii="Arial Narrow" w:hAnsi="Arial Narrow" w:cs="Arial"/>
          <w:b/>
          <w:lang w:val="es-MX"/>
        </w:rPr>
        <w:t>SERVICIO</w:t>
      </w:r>
      <w:r>
        <w:rPr>
          <w:rFonts w:ascii="Arial Narrow" w:hAnsi="Arial Narrow" w:cs="Arial"/>
          <w:lang w:val="es-MX"/>
        </w:rPr>
        <w:t xml:space="preserve"> por más de treinta (30) días calendario. </w:t>
      </w:r>
    </w:p>
    <w:p w14:paraId="296A93DF" w14:textId="77777777" w:rsidR="00CF23DA" w:rsidRDefault="00CF23DA" w:rsidP="00CF23DA">
      <w:pPr>
        <w:ind w:left="1843" w:hanging="425"/>
        <w:jc w:val="both"/>
      </w:pPr>
      <w:r>
        <w:rPr>
          <w:rFonts w:ascii="Arial Narrow" w:hAnsi="Arial Narrow" w:cs="Arial"/>
          <w:lang w:val="es-MX"/>
        </w:rPr>
        <w:t>b)</w:t>
      </w:r>
      <w:r>
        <w:rPr>
          <w:rFonts w:ascii="Arial Narrow" w:hAnsi="Arial Narrow" w:cs="Arial"/>
          <w:lang w:val="es-MX"/>
        </w:rPr>
        <w:tab/>
        <w:t xml:space="preserve">Si apartándose de los términos del contrato, la </w:t>
      </w:r>
      <w:r>
        <w:rPr>
          <w:rFonts w:ascii="Arial Narrow" w:hAnsi="Arial Narrow" w:cs="Arial"/>
          <w:b/>
          <w:lang w:val="es-MX"/>
        </w:rPr>
        <w:t>CSBP</w:t>
      </w:r>
      <w:r>
        <w:rPr>
          <w:rFonts w:ascii="Arial Narrow" w:hAnsi="Arial Narrow" w:cs="Arial"/>
          <w:lang w:val="es-MX"/>
        </w:rPr>
        <w:t xml:space="preserve"> pretende efectuar aumento o disminución en el </w:t>
      </w:r>
      <w:r>
        <w:rPr>
          <w:rFonts w:ascii="Arial Narrow" w:hAnsi="Arial Narrow" w:cs="Arial"/>
          <w:b/>
          <w:lang w:val="es-MX"/>
        </w:rPr>
        <w:t>SERVICIO</w:t>
      </w:r>
      <w:r>
        <w:rPr>
          <w:rFonts w:ascii="Arial Narrow" w:hAnsi="Arial Narrow" w:cs="Arial"/>
          <w:lang w:val="es-MX"/>
        </w:rPr>
        <w:t xml:space="preserve">, sin la emisión del necesario Contrato Modificatorio. </w:t>
      </w:r>
    </w:p>
    <w:p w14:paraId="78B7A7BA" w14:textId="77777777" w:rsidR="00CF23DA" w:rsidRDefault="00CF23DA" w:rsidP="00CF23DA">
      <w:pPr>
        <w:ind w:left="1843" w:hanging="425"/>
        <w:jc w:val="both"/>
      </w:pPr>
      <w:r>
        <w:rPr>
          <w:rFonts w:ascii="Arial Narrow" w:hAnsi="Arial Narrow" w:cs="Arial"/>
          <w:lang w:val="es-MX"/>
        </w:rPr>
        <w:lastRenderedPageBreak/>
        <w:t>c)</w:t>
      </w:r>
      <w:r>
        <w:rPr>
          <w:rFonts w:ascii="Arial Narrow" w:hAnsi="Arial Narrow" w:cs="Arial"/>
          <w:lang w:val="es-MX"/>
        </w:rPr>
        <w:tab/>
        <w:t xml:space="preserve">Por incumplimiento injustificado en el pago parcial o total, por más de cuarenta y cinco (45) días calendario computables a partir de la fecha de entrega definitiva del servicio en la </w:t>
      </w:r>
      <w:r>
        <w:rPr>
          <w:rFonts w:ascii="Arial Narrow" w:hAnsi="Arial Narrow" w:cs="Arial"/>
          <w:b/>
          <w:lang w:val="es-MX"/>
        </w:rPr>
        <w:t>CSBP</w:t>
      </w:r>
      <w:r>
        <w:rPr>
          <w:rFonts w:ascii="Arial Narrow" w:hAnsi="Arial Narrow" w:cs="Arial"/>
          <w:lang w:val="es-MX"/>
        </w:rPr>
        <w:t xml:space="preserve">. </w:t>
      </w:r>
    </w:p>
    <w:p w14:paraId="006FAD21" w14:textId="3F130B93" w:rsidR="00CF23DA" w:rsidRDefault="00CF23DA" w:rsidP="00CF23DA">
      <w:pPr>
        <w:tabs>
          <w:tab w:val="left" w:pos="-720"/>
        </w:tabs>
        <w:ind w:left="705" w:hanging="705"/>
        <w:jc w:val="both"/>
        <w:rPr>
          <w:rFonts w:ascii="Arial Narrow" w:hAnsi="Arial Narrow" w:cs="Arial"/>
          <w:lang w:val="es"/>
        </w:rPr>
      </w:pPr>
      <w:r>
        <w:rPr>
          <w:rFonts w:ascii="Arial Narrow" w:hAnsi="Arial Narrow" w:cs="Arial"/>
          <w:b/>
          <w:bCs/>
        </w:rPr>
        <w:t>13.3</w:t>
      </w:r>
      <w:r>
        <w:rPr>
          <w:rFonts w:ascii="Arial Narrow" w:hAnsi="Arial Narrow" w:cs="Arial"/>
          <w:b/>
          <w:bCs/>
        </w:rPr>
        <w:tab/>
        <w:t>Reglas aplicables a la Resolución:</w:t>
      </w:r>
      <w:r>
        <w:rPr>
          <w:rFonts w:ascii="Arial Narrow" w:hAnsi="Arial Narrow" w:cs="Arial"/>
        </w:rPr>
        <w:t xml:space="preserve"> </w:t>
      </w:r>
      <w:r>
        <w:rPr>
          <w:rFonts w:ascii="Arial Narrow" w:hAnsi="Arial Narrow" w:cs="Arial"/>
          <w:lang w:val="es"/>
        </w:rPr>
        <w:t xml:space="preserve">Para procesar la resolución del contrato por cualquiera de las causales señaladas, la </w:t>
      </w:r>
      <w:r>
        <w:rPr>
          <w:rFonts w:ascii="Arial Narrow" w:hAnsi="Arial Narrow" w:cs="Arial"/>
          <w:b/>
          <w:lang w:val="es"/>
        </w:rPr>
        <w:t xml:space="preserve">CSBP </w:t>
      </w:r>
      <w:r>
        <w:rPr>
          <w:rFonts w:ascii="Arial Narrow" w:hAnsi="Arial Narrow" w:cs="Arial"/>
          <w:lang w:val="es"/>
        </w:rPr>
        <w:t xml:space="preserve">o el </w:t>
      </w:r>
      <w:r>
        <w:rPr>
          <w:rFonts w:ascii="Arial Narrow" w:hAnsi="Arial Narrow" w:cs="Arial"/>
          <w:b/>
          <w:lang w:val="es"/>
        </w:rPr>
        <w:t xml:space="preserve">PROVEEDOR, </w:t>
      </w:r>
      <w:r>
        <w:rPr>
          <w:rFonts w:ascii="Arial Narrow" w:hAnsi="Arial Narrow" w:cs="Arial"/>
          <w:lang w:val="es"/>
        </w:rPr>
        <w:t>según corresponda, dará aviso escrito mediante carta notariada, a la otra parte, de su intención de resolver el contrato, estableciendo claramente la causal que se aduce.</w:t>
      </w:r>
    </w:p>
    <w:p w14:paraId="6DA2230C" w14:textId="77777777" w:rsidR="00CF23DA" w:rsidRDefault="00CF23DA" w:rsidP="00CF23DA">
      <w:pPr>
        <w:ind w:left="708"/>
        <w:jc w:val="both"/>
        <w:rPr>
          <w:rFonts w:ascii="Arial Narrow" w:hAnsi="Arial Narrow" w:cs="Arial"/>
          <w:lang w:val="es"/>
        </w:rPr>
      </w:pPr>
      <w:r>
        <w:rPr>
          <w:rFonts w:ascii="Arial Narrow" w:hAnsi="Arial Narrow" w:cs="Arial"/>
          <w:lang w:val="es"/>
        </w:rPr>
        <w:t>Si dentro de los cinco (5)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051A7212" w14:textId="77777777" w:rsidR="00CF23DA" w:rsidRDefault="00CF23DA" w:rsidP="00CF23DA">
      <w:pPr>
        <w:ind w:left="708"/>
        <w:jc w:val="both"/>
      </w:pPr>
      <w:r>
        <w:rPr>
          <w:rFonts w:ascii="Arial Narrow" w:hAnsi="Arial Narrow" w:cs="Arial"/>
          <w:lang w:val="es"/>
        </w:rPr>
        <w:t xml:space="preserve">En caso de que al vencimiento del término de los cinco (5) días hábiles no existiese ninguna respuesta, el proceso de resolución continuará, a cuyo fin la </w:t>
      </w:r>
      <w:r>
        <w:rPr>
          <w:rFonts w:ascii="Arial Narrow" w:hAnsi="Arial Narrow" w:cs="Arial"/>
          <w:b/>
          <w:lang w:val="es"/>
        </w:rPr>
        <w:t xml:space="preserve">CSBP </w:t>
      </w:r>
      <w:r>
        <w:rPr>
          <w:rFonts w:ascii="Arial Narrow" w:hAnsi="Arial Narrow" w:cs="Arial"/>
          <w:lang w:val="es"/>
        </w:rPr>
        <w:t xml:space="preserve">o el </w:t>
      </w:r>
      <w:r>
        <w:rPr>
          <w:rFonts w:ascii="Arial Narrow" w:hAnsi="Arial Narrow" w:cs="Arial"/>
          <w:b/>
          <w:lang w:val="es"/>
        </w:rPr>
        <w:t xml:space="preserve">PROVEEDOR, </w:t>
      </w:r>
      <w:r>
        <w:rPr>
          <w:rFonts w:ascii="Arial Narrow" w:hAnsi="Arial Narrow" w:cs="Arial"/>
          <w:lang w:val="es"/>
        </w:rPr>
        <w:t>según quién haya requerido la Resolución del Contrato, notificará mediante carta notariada a la otra parte, que la resolución del contrato se ha hecho efectivo.</w:t>
      </w:r>
    </w:p>
    <w:p w14:paraId="4BD44ABC" w14:textId="77777777" w:rsidR="00CF23DA" w:rsidRDefault="00CF23DA" w:rsidP="00CF23DA">
      <w:pPr>
        <w:ind w:left="708"/>
        <w:jc w:val="both"/>
      </w:pPr>
      <w:r>
        <w:rPr>
          <w:rFonts w:ascii="Arial Narrow" w:hAnsi="Arial Narrow" w:cs="Arial"/>
          <w:lang w:val="es"/>
        </w:rPr>
        <w:t xml:space="preserve">En caso, que el monto de la multa alcance al veinte por ciento (20%) del monto total del contrato, la </w:t>
      </w:r>
      <w:r>
        <w:rPr>
          <w:rFonts w:ascii="Arial Narrow" w:hAnsi="Arial Narrow" w:cs="Arial"/>
          <w:b/>
          <w:lang w:val="es"/>
        </w:rPr>
        <w:t>CSBP</w:t>
      </w:r>
      <w:r>
        <w:rPr>
          <w:rFonts w:ascii="Arial Narrow" w:hAnsi="Arial Narrow" w:cs="Arial"/>
          <w:lang w:val="es"/>
        </w:rPr>
        <w:t xml:space="preserve"> deberá notificar mediante carta notariada que la resolución de contrato se ha hecho efectiva. </w:t>
      </w:r>
    </w:p>
    <w:p w14:paraId="097560AB" w14:textId="77777777" w:rsidR="00CF23DA" w:rsidRDefault="00CF23DA" w:rsidP="00CF23DA">
      <w:pPr>
        <w:ind w:left="708"/>
        <w:jc w:val="both"/>
      </w:pPr>
      <w:r>
        <w:rPr>
          <w:rFonts w:ascii="Arial Narrow" w:hAnsi="Arial Narrow" w:cs="Arial"/>
          <w:lang w:val="es"/>
        </w:rPr>
        <w:t xml:space="preserve">La </w:t>
      </w:r>
      <w:r>
        <w:rPr>
          <w:rFonts w:ascii="Arial Narrow" w:hAnsi="Arial Narrow" w:cs="Arial"/>
          <w:b/>
          <w:lang w:val="es"/>
        </w:rPr>
        <w:t xml:space="preserve">CSBP </w:t>
      </w:r>
      <w:r>
        <w:rPr>
          <w:rFonts w:ascii="Arial Narrow" w:hAnsi="Arial Narrow" w:cs="Arial"/>
          <w:lang w:val="es"/>
        </w:rPr>
        <w:t xml:space="preserve">procederá a establecer los montos reembolsables al </w:t>
      </w:r>
      <w:r>
        <w:rPr>
          <w:rFonts w:ascii="Arial Narrow" w:hAnsi="Arial Narrow" w:cs="Arial"/>
          <w:b/>
          <w:lang w:val="es"/>
        </w:rPr>
        <w:t xml:space="preserve">PROVEEDOR </w:t>
      </w:r>
      <w:r>
        <w:rPr>
          <w:rFonts w:ascii="Arial Narrow" w:hAnsi="Arial Narrow" w:cs="Arial"/>
          <w:lang w:val="es"/>
        </w:rPr>
        <w:t xml:space="preserve">por concepto de provisión del </w:t>
      </w:r>
      <w:r>
        <w:rPr>
          <w:rFonts w:ascii="Arial Narrow" w:hAnsi="Arial Narrow" w:cs="Arial"/>
          <w:b/>
          <w:lang w:val="es"/>
        </w:rPr>
        <w:t>SERVICIO</w:t>
      </w:r>
      <w:r>
        <w:rPr>
          <w:rFonts w:ascii="Arial Narrow" w:hAnsi="Arial Narrow" w:cs="Arial"/>
          <w:lang w:val="es"/>
        </w:rPr>
        <w:t>, satisfactoriamente efectuado.</w:t>
      </w:r>
    </w:p>
    <w:p w14:paraId="5CA10F4E" w14:textId="77777777" w:rsidR="00CF23DA" w:rsidRDefault="00CF23DA" w:rsidP="00CF23DA">
      <w:pPr>
        <w:numPr>
          <w:ilvl w:val="1"/>
          <w:numId w:val="55"/>
        </w:numPr>
        <w:tabs>
          <w:tab w:val="left" w:pos="709"/>
        </w:tabs>
        <w:suppressAutoHyphens/>
        <w:autoSpaceDN w:val="0"/>
        <w:spacing w:after="0" w:line="240" w:lineRule="auto"/>
        <w:ind w:left="709" w:hanging="709"/>
        <w:jc w:val="both"/>
        <w:textAlignment w:val="baseline"/>
        <w:rPr>
          <w:rFonts w:ascii="Arial Narrow" w:hAnsi="Arial Narrow" w:cs="Arial"/>
          <w:b/>
          <w:lang w:val="es"/>
        </w:rPr>
      </w:pPr>
      <w:r>
        <w:rPr>
          <w:rFonts w:ascii="Arial Narrow" w:hAnsi="Arial Narrow" w:cs="Arial"/>
          <w:b/>
          <w:lang w:val="es"/>
        </w:rPr>
        <w:t>Resolución por causas de fuerza mayor o caso fortuito que afecten a la CSBP o al PROVEEDOR.</w:t>
      </w:r>
    </w:p>
    <w:p w14:paraId="6DECD764" w14:textId="77777777" w:rsidR="00CF23DA" w:rsidRDefault="00CF23DA" w:rsidP="00CF23DA">
      <w:pPr>
        <w:ind w:left="709"/>
        <w:jc w:val="both"/>
      </w:pPr>
      <w:r>
        <w:rPr>
          <w:rFonts w:ascii="Arial Narrow" w:hAnsi="Arial Narrow" w:cs="Arial"/>
          <w:lang w:val="es"/>
        </w:rPr>
        <w:t xml:space="preserve">Si en cualquier momento antes de la terminación de la provisión del </w:t>
      </w:r>
      <w:r>
        <w:rPr>
          <w:rFonts w:ascii="Arial Narrow" w:hAnsi="Arial Narrow" w:cs="Arial"/>
          <w:b/>
          <w:lang w:val="es"/>
        </w:rPr>
        <w:t>SERVICIO</w:t>
      </w:r>
      <w:r>
        <w:rPr>
          <w:rFonts w:ascii="Arial Narrow" w:hAnsi="Arial Narrow" w:cs="Arial"/>
          <w:lang w:val="es"/>
        </w:rPr>
        <w:t>, objeto del presente contrato, la</w:t>
      </w:r>
      <w:r>
        <w:rPr>
          <w:rFonts w:ascii="Arial Narrow" w:hAnsi="Arial Narrow" w:cs="Arial"/>
          <w:b/>
          <w:lang w:val="es"/>
        </w:rPr>
        <w:t xml:space="preserve"> CSBP</w:t>
      </w:r>
      <w:r>
        <w:rPr>
          <w:rFonts w:ascii="Arial Narrow" w:hAnsi="Arial Narrow" w:cs="Arial"/>
          <w:lang w:val="es"/>
        </w:rPr>
        <w:t xml:space="preserve"> </w:t>
      </w:r>
      <w:r>
        <w:rPr>
          <w:rFonts w:ascii="Arial Narrow" w:hAnsi="Arial Narrow" w:cs="Arial"/>
          <w:b/>
          <w:lang w:val="es"/>
        </w:rPr>
        <w:t xml:space="preserve">o el PROVEEDOR </w:t>
      </w:r>
      <w:r>
        <w:rPr>
          <w:rFonts w:ascii="Arial Narrow" w:hAnsi="Arial Narrow" w:cs="Arial"/>
          <w:lang w:val="es"/>
        </w:rPr>
        <w:t>se encontrase con situaciones no atribuibles a su voluntad, por causas de fuerza mayor o caso fortuito que imposibiliten la provisión de los</w:t>
      </w:r>
      <w:r>
        <w:rPr>
          <w:rFonts w:ascii="Arial Narrow" w:hAnsi="Arial Narrow" w:cs="Arial"/>
          <w:b/>
          <w:lang w:val="es"/>
        </w:rPr>
        <w:t xml:space="preserve"> BIENES</w:t>
      </w:r>
      <w:r>
        <w:rPr>
          <w:rFonts w:ascii="Arial Narrow" w:hAnsi="Arial Narrow" w:cs="Arial"/>
          <w:lang w:val="es"/>
        </w:rPr>
        <w:t xml:space="preserve"> o vayan contra los intereses de la </w:t>
      </w:r>
      <w:r>
        <w:rPr>
          <w:rFonts w:ascii="Arial Narrow" w:hAnsi="Arial Narrow" w:cs="Arial"/>
          <w:b/>
          <w:lang w:val="es"/>
        </w:rPr>
        <w:t>CSBP</w:t>
      </w:r>
      <w:r>
        <w:rPr>
          <w:rFonts w:ascii="Arial Narrow" w:hAnsi="Arial Narrow" w:cs="Arial"/>
          <w:lang w:val="es"/>
        </w:rPr>
        <w:t>, la parte afectada</w:t>
      </w:r>
      <w:r>
        <w:rPr>
          <w:rFonts w:ascii="Arial Narrow" w:hAnsi="Arial Narrow" w:cs="Arial"/>
          <w:b/>
          <w:lang w:val="es"/>
        </w:rPr>
        <w:t>,</w:t>
      </w:r>
      <w:r>
        <w:rPr>
          <w:rFonts w:ascii="Arial Narrow" w:hAnsi="Arial Narrow" w:cs="Arial"/>
          <w:lang w:val="es"/>
        </w:rPr>
        <w:t xml:space="preserve"> comunicará por escrito su intención de resolver el Contrato, justificando la causa.</w:t>
      </w:r>
    </w:p>
    <w:p w14:paraId="2EB9CA46" w14:textId="77777777" w:rsidR="00CF23DA" w:rsidRDefault="00CF23DA" w:rsidP="00CF23DA">
      <w:pPr>
        <w:ind w:left="709"/>
        <w:jc w:val="both"/>
      </w:pPr>
      <w:r>
        <w:rPr>
          <w:rFonts w:ascii="Arial Narrow" w:hAnsi="Arial Narrow" w:cs="Arial"/>
          <w:lang w:val="es"/>
        </w:rPr>
        <w:t xml:space="preserve">La </w:t>
      </w:r>
      <w:r>
        <w:rPr>
          <w:rFonts w:ascii="Arial Narrow" w:hAnsi="Arial Narrow" w:cs="Arial"/>
          <w:b/>
          <w:lang w:val="es"/>
        </w:rPr>
        <w:t>CSBP</w:t>
      </w:r>
      <w:r>
        <w:rPr>
          <w:rFonts w:ascii="Arial Narrow" w:hAnsi="Arial Narrow" w:cs="Arial"/>
          <w:lang w:val="es"/>
        </w:rPr>
        <w:t xml:space="preserve"> mediante carta notariada dirigida al </w:t>
      </w:r>
      <w:r>
        <w:rPr>
          <w:rFonts w:ascii="Arial Narrow" w:hAnsi="Arial Narrow" w:cs="Arial"/>
          <w:b/>
          <w:lang w:val="es"/>
        </w:rPr>
        <w:t xml:space="preserve">PROVEEDOR, </w:t>
      </w:r>
      <w:r>
        <w:rPr>
          <w:rFonts w:ascii="Arial Narrow" w:hAnsi="Arial Narrow" w:cs="Arial"/>
          <w:lang w:val="es"/>
        </w:rPr>
        <w:t xml:space="preserve">suspenderá la provisión y resolverá el contrato total o parcialmente. A la entrega de dicha comunicación oficial de resolución, el </w:t>
      </w:r>
      <w:r>
        <w:rPr>
          <w:rFonts w:ascii="Arial Narrow" w:hAnsi="Arial Narrow" w:cs="Arial"/>
          <w:b/>
          <w:lang w:val="es"/>
        </w:rPr>
        <w:t xml:space="preserve">PROVEEDOR </w:t>
      </w:r>
      <w:r>
        <w:rPr>
          <w:rFonts w:ascii="Arial Narrow" w:hAnsi="Arial Narrow" w:cs="Arial"/>
          <w:lang w:val="es"/>
        </w:rPr>
        <w:t xml:space="preserve">suspenderá la provisión de acuerdo a las instrucciones escritas que al efecto emita la </w:t>
      </w:r>
      <w:r>
        <w:rPr>
          <w:rFonts w:ascii="Arial Narrow" w:hAnsi="Arial Narrow" w:cs="Arial"/>
          <w:b/>
          <w:lang w:val="es"/>
        </w:rPr>
        <w:t>CSBP.</w:t>
      </w:r>
    </w:p>
    <w:p w14:paraId="792FC13A" w14:textId="77777777" w:rsidR="00CF23DA" w:rsidRDefault="00CF23DA" w:rsidP="00CF23DA">
      <w:pPr>
        <w:ind w:left="709"/>
        <w:jc w:val="both"/>
      </w:pPr>
      <w:r>
        <w:rPr>
          <w:rFonts w:ascii="Arial Narrow" w:hAnsi="Arial Narrow" w:cs="Arial"/>
          <w:lang w:val="es"/>
        </w:rPr>
        <w:t xml:space="preserve">Se liquidarán los costos proporcionales que demandase el cierre del </w:t>
      </w:r>
      <w:r>
        <w:rPr>
          <w:rFonts w:ascii="Arial Narrow" w:hAnsi="Arial Narrow" w:cs="Arial"/>
          <w:b/>
          <w:lang w:val="es"/>
        </w:rPr>
        <w:t>SERVICIO</w:t>
      </w:r>
      <w:r>
        <w:rPr>
          <w:rFonts w:ascii="Arial Narrow" w:hAnsi="Arial Narrow" w:cs="Arial"/>
          <w:lang w:val="es"/>
        </w:rPr>
        <w:t xml:space="preserve"> la adquisición y algunos otros gastos que a juicio de la </w:t>
      </w:r>
      <w:r>
        <w:rPr>
          <w:rFonts w:ascii="Arial Narrow" w:hAnsi="Arial Narrow" w:cs="Arial"/>
          <w:b/>
          <w:lang w:val="es"/>
        </w:rPr>
        <w:t>CSBP</w:t>
      </w:r>
      <w:r>
        <w:rPr>
          <w:rFonts w:ascii="Arial Narrow" w:hAnsi="Arial Narrow" w:cs="Arial"/>
          <w:lang w:val="es"/>
        </w:rPr>
        <w:t xml:space="preserve"> fueran considerados sujetos a reembolso.</w:t>
      </w:r>
    </w:p>
    <w:p w14:paraId="10964CA0" w14:textId="77777777" w:rsidR="00CF23DA" w:rsidRDefault="00CF23DA" w:rsidP="00CF23DA">
      <w:pPr>
        <w:ind w:left="709"/>
        <w:jc w:val="both"/>
      </w:pPr>
      <w:r>
        <w:rPr>
          <w:rFonts w:ascii="Arial Narrow" w:hAnsi="Arial Narrow" w:cs="Arial"/>
          <w:lang w:val="es"/>
        </w:rPr>
        <w:t xml:space="preserve">Con estos datos la </w:t>
      </w:r>
      <w:r>
        <w:rPr>
          <w:rFonts w:ascii="Arial Narrow" w:hAnsi="Arial Narrow" w:cs="Arial"/>
          <w:b/>
          <w:lang w:val="es"/>
        </w:rPr>
        <w:t xml:space="preserve">CSBP </w:t>
      </w:r>
      <w:r>
        <w:rPr>
          <w:rFonts w:ascii="Arial Narrow" w:hAnsi="Arial Narrow" w:cs="Arial"/>
          <w:lang w:val="es"/>
        </w:rPr>
        <w:t>elaborará la liquidación final y el trámite del pago correspondiente.</w:t>
      </w:r>
    </w:p>
    <w:p w14:paraId="1BFCEB32" w14:textId="77777777" w:rsidR="00CF23DA" w:rsidRDefault="00CF23DA" w:rsidP="00CF23DA">
      <w:pPr>
        <w:tabs>
          <w:tab w:val="left" w:pos="-720"/>
        </w:tabs>
        <w:jc w:val="both"/>
      </w:pPr>
      <w:r>
        <w:rPr>
          <w:rFonts w:ascii="Arial Narrow" w:hAnsi="Arial Narrow" w:cs="Arial"/>
          <w:b/>
          <w:bCs/>
        </w:rPr>
        <w:t>DECIMO CUARTA: (SOLUCION DE CONTROVERSIAS):</w:t>
      </w:r>
      <w:r>
        <w:rPr>
          <w:rFonts w:ascii="Arial Narrow" w:hAnsi="Arial Narrow" w:cs="Arial"/>
        </w:rPr>
        <w:t xml:space="preserve"> En caso de surgir controversias entre la </w:t>
      </w:r>
      <w:r>
        <w:rPr>
          <w:rFonts w:ascii="Arial Narrow" w:hAnsi="Arial Narrow" w:cs="Arial"/>
          <w:b/>
          <w:bCs/>
        </w:rPr>
        <w:t>CSBP</w:t>
      </w:r>
      <w:r>
        <w:rPr>
          <w:rFonts w:ascii="Arial Narrow" w:hAnsi="Arial Narrow" w:cs="Arial"/>
        </w:rPr>
        <w:t xml:space="preserve"> y el </w:t>
      </w:r>
      <w:r>
        <w:rPr>
          <w:rFonts w:ascii="Arial Narrow" w:hAnsi="Arial Narrow" w:cs="Arial"/>
          <w:b/>
          <w:bCs/>
        </w:rPr>
        <w:t xml:space="preserve">PROVEEDOR </w:t>
      </w:r>
      <w:r>
        <w:rPr>
          <w:rFonts w:ascii="Arial Narrow" w:hAnsi="Arial Narrow" w:cs="Arial"/>
        </w:rPr>
        <w:t>que no puedan ser solucionadas por la vía de la concertación, las partes están facultadas para acudir a la vía judicial correspondiente y seguir la acción que más les convenga.</w:t>
      </w:r>
    </w:p>
    <w:p w14:paraId="782DFCBF" w14:textId="77777777" w:rsidR="00CF23DA" w:rsidRDefault="00CF23DA" w:rsidP="00CF23DA">
      <w:pPr>
        <w:tabs>
          <w:tab w:val="left" w:pos="-720"/>
        </w:tabs>
        <w:jc w:val="both"/>
      </w:pPr>
      <w:r>
        <w:rPr>
          <w:rFonts w:ascii="Arial Narrow" w:hAnsi="Arial Narrow"/>
          <w:b/>
        </w:rPr>
        <w:t>DECIMO QUINTA: (MODIFICACIONES AL CONTRATO):</w:t>
      </w:r>
      <w:r>
        <w:rPr>
          <w:rFonts w:ascii="Arial Narrow" w:hAnsi="Arial Narrow"/>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174633FC" w14:textId="77777777" w:rsidR="00CF23DA" w:rsidRDefault="00CF23DA" w:rsidP="00CF23DA">
      <w:pPr>
        <w:tabs>
          <w:tab w:val="left" w:pos="-720"/>
        </w:tabs>
        <w:jc w:val="both"/>
        <w:rPr>
          <w:rFonts w:ascii="Arial Narrow" w:hAnsi="Arial Narrow"/>
        </w:rPr>
      </w:pPr>
    </w:p>
    <w:p w14:paraId="7B45031D" w14:textId="77777777" w:rsidR="00CF23DA" w:rsidRDefault="00CF23DA" w:rsidP="00CF23DA">
      <w:pPr>
        <w:tabs>
          <w:tab w:val="left" w:pos="-720"/>
        </w:tabs>
        <w:jc w:val="both"/>
      </w:pPr>
      <w:r>
        <w:rPr>
          <w:rFonts w:ascii="Arial Narrow" w:hAnsi="Arial Narrow" w:cs="Arial"/>
          <w:b/>
          <w:bCs/>
        </w:rPr>
        <w:t>DECIMO SEXTA: (MOROSIDAD Y SUS PENALIDADES):</w:t>
      </w:r>
      <w:r>
        <w:rPr>
          <w:rFonts w:ascii="Arial Narrow" w:hAnsi="Arial Narrow" w:cs="Arial"/>
        </w:rPr>
        <w:t xml:space="preserve"> </w:t>
      </w:r>
      <w:r>
        <w:rPr>
          <w:rFonts w:ascii="Arial Narrow" w:hAnsi="Arial Narrow"/>
        </w:rPr>
        <w:t xml:space="preserve">El </w:t>
      </w:r>
      <w:r>
        <w:rPr>
          <w:rFonts w:ascii="Arial Narrow" w:hAnsi="Arial Narrow"/>
          <w:b/>
        </w:rPr>
        <w:t>PROVEEDOR</w:t>
      </w:r>
      <w:r>
        <w:rPr>
          <w:rFonts w:ascii="Arial Narrow" w:hAnsi="Arial Narrow"/>
        </w:rPr>
        <w:t xml:space="preserve"> se obliga a cumplir con el cronograma y el plazo establecido en la cláusula quinta del presente Contrato, caso contrario será pasible a una multa del 0,3% por día de retraso. La suma de las multas no podrá exceder en ningún caso el veinte por ciento (20%) del monto total del contrato sin perjuicio de resolver el mismo. </w:t>
      </w:r>
    </w:p>
    <w:p w14:paraId="667A4A9E" w14:textId="77777777" w:rsidR="00CF23DA" w:rsidRDefault="00CF23DA" w:rsidP="00CF23DA">
      <w:pPr>
        <w:tabs>
          <w:tab w:val="left" w:pos="-720"/>
          <w:tab w:val="left" w:pos="0"/>
        </w:tabs>
        <w:jc w:val="both"/>
      </w:pPr>
      <w:r>
        <w:rPr>
          <w:rFonts w:ascii="Arial Narrow" w:hAnsi="Arial Narrow"/>
          <w:b/>
        </w:rPr>
        <w:t>DECIMO SEPTIMA: (CAUSAS DE FUERZA MAYOR y/o CASO FORTUITO):</w:t>
      </w:r>
      <w:r>
        <w:rPr>
          <w:rFonts w:ascii="Arial Narrow" w:hAnsi="Arial Narrow"/>
        </w:rPr>
        <w:t xml:space="preserve"> </w:t>
      </w:r>
      <w:r>
        <w:rPr>
          <w:rFonts w:ascii="Arial Narrow" w:hAnsi="Arial Narrow" w:cs="Arial"/>
        </w:rPr>
        <w:t xml:space="preserve">Con el fin de exceptuar al </w:t>
      </w:r>
      <w:r>
        <w:rPr>
          <w:rFonts w:ascii="Arial Narrow" w:hAnsi="Arial Narrow" w:cs="Arial"/>
          <w:b/>
          <w:bCs/>
        </w:rPr>
        <w:t>PROVEEDOR</w:t>
      </w:r>
      <w:r>
        <w:rPr>
          <w:rFonts w:ascii="Arial Narrow" w:hAnsi="Arial Narrow" w:cs="Arial"/>
        </w:rPr>
        <w:t xml:space="preserve"> de determinadas responsabilidades por incumplimiento durante la vigencia del presente contrato, la </w:t>
      </w:r>
      <w:r>
        <w:rPr>
          <w:rFonts w:ascii="Arial Narrow" w:hAnsi="Arial Narrow" w:cs="Arial"/>
          <w:b/>
          <w:bCs/>
        </w:rPr>
        <w:t>CSBP</w:t>
      </w:r>
      <w:r>
        <w:rPr>
          <w:rFonts w:ascii="Arial Narrow" w:hAnsi="Arial Narrow" w:cs="Arial"/>
        </w:rPr>
        <w:t xml:space="preserve"> tendrá la facultad de calificar las causas de fuerza mayor y/o caso fortuito, que pudieran incidir sobre el cumplimiento del contrato. </w:t>
      </w:r>
    </w:p>
    <w:p w14:paraId="5A893E1F" w14:textId="77777777" w:rsidR="00CF23DA" w:rsidRDefault="00CF23DA" w:rsidP="00CF23DA">
      <w:pPr>
        <w:tabs>
          <w:tab w:val="left" w:pos="-720"/>
          <w:tab w:val="left" w:pos="0"/>
        </w:tabs>
        <w:jc w:val="both"/>
        <w:rPr>
          <w:rFonts w:ascii="Arial Narrow" w:hAnsi="Arial Narrow" w:cs="Arial"/>
        </w:rPr>
      </w:pPr>
      <w:r>
        <w:rPr>
          <w:rFonts w:ascii="Arial Narrow" w:hAnsi="Arial Narrow" w:cs="Arial"/>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349C7ECF" w14:textId="77777777" w:rsidR="00CF23DA" w:rsidRDefault="00CF23DA" w:rsidP="00CF23DA">
      <w:pPr>
        <w:tabs>
          <w:tab w:val="left" w:pos="-720"/>
          <w:tab w:val="left" w:pos="0"/>
        </w:tabs>
        <w:jc w:val="both"/>
      </w:pPr>
      <w:r>
        <w:rPr>
          <w:rFonts w:ascii="Arial Narrow" w:hAnsi="Arial Narrow"/>
        </w:rPr>
        <w:t xml:space="preserve">Para que cualquiera de estos hechos pueda constituir justificación de impedimento en la entrega o demora en el cumplimiento del plazo de entrega, el </w:t>
      </w:r>
      <w:r>
        <w:rPr>
          <w:rFonts w:ascii="Arial Narrow" w:hAnsi="Arial Narrow"/>
          <w:b/>
          <w:bCs/>
        </w:rPr>
        <w:t xml:space="preserve">PROVEEDOR </w:t>
      </w:r>
      <w:r>
        <w:rPr>
          <w:rFonts w:ascii="Arial Narrow" w:hAnsi="Arial Narrow"/>
        </w:rPr>
        <w:t xml:space="preserve">deberá presentar necesaria, inexcusable e imprescindiblemente justificación válida documentada, la misma que podrá ser aceptada por la </w:t>
      </w:r>
      <w:r>
        <w:rPr>
          <w:rFonts w:ascii="Arial Narrow" w:hAnsi="Arial Narrow"/>
          <w:b/>
          <w:bCs/>
        </w:rPr>
        <w:t>CSBP</w:t>
      </w:r>
      <w:r>
        <w:rPr>
          <w:rFonts w:ascii="Arial Narrow" w:hAnsi="Arial Narrow"/>
        </w:rPr>
        <w:t xml:space="preserve">, hasta </w:t>
      </w:r>
      <w:r>
        <w:rPr>
          <w:rFonts w:ascii="Arial Narrow" w:hAnsi="Arial Narrow"/>
          <w:b/>
          <w:bCs/>
        </w:rPr>
        <w:t>cinco (5) días hábiles posteriores al evento que se invoca como fuerza mayo o caso fortuito.</w:t>
      </w:r>
      <w:r>
        <w:rPr>
          <w:rFonts w:ascii="Arial Narrow" w:hAnsi="Arial Narrow"/>
        </w:rPr>
        <w:t xml:space="preserve"> </w:t>
      </w:r>
      <w:r>
        <w:rPr>
          <w:rFonts w:ascii="Arial Narrow" w:hAnsi="Arial Narrow"/>
          <w:u w:val="single"/>
        </w:rPr>
        <w:t>Cumplido dicho plazo no se aceptarán solicitud alguna referida a las causales citadas, para fines de ampliación de plazo del contrato, solicitud de exención en el pago de penalidades y/o la intención de la Resolución del Contrato</w:t>
      </w:r>
      <w:r>
        <w:rPr>
          <w:rFonts w:ascii="Arial Narrow" w:hAnsi="Arial Narrow"/>
        </w:rPr>
        <w:t xml:space="preserve">. </w:t>
      </w:r>
    </w:p>
    <w:p w14:paraId="52B333B5" w14:textId="77777777" w:rsidR="00CF23DA" w:rsidRDefault="00CF23DA" w:rsidP="00CF23DA">
      <w:pPr>
        <w:tabs>
          <w:tab w:val="left" w:pos="-720"/>
          <w:tab w:val="left" w:pos="0"/>
        </w:tabs>
        <w:jc w:val="both"/>
      </w:pPr>
      <w:r>
        <w:rPr>
          <w:rFonts w:ascii="Arial Narrow" w:hAnsi="Arial Narrow"/>
        </w:rPr>
        <w:t xml:space="preserve">Analizada la justificación por la </w:t>
      </w:r>
      <w:r>
        <w:rPr>
          <w:rFonts w:ascii="Arial Narrow" w:hAnsi="Arial Narrow"/>
          <w:b/>
          <w:bCs/>
        </w:rPr>
        <w:t xml:space="preserve">CSBP, </w:t>
      </w:r>
      <w:r>
        <w:rPr>
          <w:rFonts w:ascii="Arial Narrow" w:hAnsi="Arial Narrow"/>
        </w:rPr>
        <w:t xml:space="preserve">ésta podrá aceptar o no la solicitud del </w:t>
      </w:r>
      <w:r>
        <w:rPr>
          <w:rFonts w:ascii="Arial Narrow" w:hAnsi="Arial Narrow"/>
          <w:b/>
        </w:rPr>
        <w:t>PROVEEDOR</w:t>
      </w:r>
      <w:r>
        <w:rPr>
          <w:rFonts w:ascii="Arial Narrow" w:hAnsi="Arial Narrow"/>
        </w:rPr>
        <w:t xml:space="preserve"> y en caso de ser aceptada, se suscribirá </w:t>
      </w:r>
      <w:proofErr w:type="gramStart"/>
      <w:r>
        <w:rPr>
          <w:rFonts w:ascii="Arial Narrow" w:hAnsi="Arial Narrow"/>
        </w:rPr>
        <w:t>el  correspondiente</w:t>
      </w:r>
      <w:proofErr w:type="gramEnd"/>
      <w:r>
        <w:rPr>
          <w:rFonts w:ascii="Arial Narrow" w:hAnsi="Arial Narrow"/>
        </w:rPr>
        <w:t xml:space="preserve"> Contrato Modificatorio.</w:t>
      </w:r>
    </w:p>
    <w:p w14:paraId="301B9757" w14:textId="77777777" w:rsidR="00CF23DA" w:rsidRDefault="00CF23DA" w:rsidP="00CF23DA">
      <w:pPr>
        <w:tabs>
          <w:tab w:val="left" w:pos="-720"/>
        </w:tabs>
        <w:jc w:val="both"/>
      </w:pPr>
      <w:r>
        <w:rPr>
          <w:rFonts w:ascii="Arial Narrow" w:hAnsi="Arial Narrow"/>
          <w:b/>
        </w:rPr>
        <w:t>DECIMO OCTAVA: (EXONERACIÓN A LA CSBP DE RESPONSABILIDADES POR DAÑO A TERCEROS):</w:t>
      </w:r>
      <w:r>
        <w:rPr>
          <w:rFonts w:ascii="Arial Narrow" w:hAnsi="Arial Narrow"/>
        </w:rPr>
        <w:t xml:space="preserve"> El </w:t>
      </w:r>
      <w:r>
        <w:rPr>
          <w:rFonts w:ascii="Arial Narrow" w:hAnsi="Arial Narrow"/>
          <w:b/>
        </w:rPr>
        <w:t>PROVEEDOR</w:t>
      </w:r>
      <w:r>
        <w:rPr>
          <w:rFonts w:ascii="Arial Narrow" w:hAnsi="Arial Narrow"/>
        </w:rPr>
        <w:t xml:space="preserve"> se obliga a tomar todas las previsiones que pudiesen surgir por daño a terceros. Se exonera de estas obligaciones a la </w:t>
      </w:r>
      <w:r>
        <w:rPr>
          <w:rFonts w:ascii="Arial Narrow" w:hAnsi="Arial Narrow"/>
          <w:b/>
        </w:rPr>
        <w:t>CSBP</w:t>
      </w:r>
      <w:r>
        <w:rPr>
          <w:rFonts w:ascii="Arial Narrow" w:hAnsi="Arial Narrow"/>
        </w:rPr>
        <w:t xml:space="preserve">. </w:t>
      </w:r>
    </w:p>
    <w:p w14:paraId="16A14101" w14:textId="77777777" w:rsidR="00CF23DA" w:rsidRDefault="00CF23DA" w:rsidP="00CF23DA">
      <w:pPr>
        <w:tabs>
          <w:tab w:val="left" w:pos="-720"/>
        </w:tabs>
        <w:jc w:val="both"/>
      </w:pPr>
      <w:r>
        <w:rPr>
          <w:rFonts w:ascii="Arial Narrow" w:hAnsi="Arial Narrow"/>
          <w:b/>
        </w:rPr>
        <w:t>DECIMO NOVENA: (EXONERACIÓN DE LAS CARGAS LABORALES Y SOCIALES A LA CSBP):</w:t>
      </w:r>
      <w:r>
        <w:rPr>
          <w:rFonts w:ascii="Arial Narrow" w:hAnsi="Arial Narrow"/>
        </w:rPr>
        <w:t xml:space="preserve"> El </w:t>
      </w:r>
      <w:r>
        <w:rPr>
          <w:rFonts w:ascii="Arial Narrow" w:hAnsi="Arial Narrow"/>
          <w:b/>
        </w:rPr>
        <w:t>PROVEEDOR</w:t>
      </w:r>
      <w:r>
        <w:rPr>
          <w:rFonts w:ascii="Arial Narrow" w:hAnsi="Arial Narrow"/>
        </w:rPr>
        <w:t xml:space="preserve"> corre con las obligaciones que emerjan del objeto del presente Contrato, respecto a las cargas laborales y sociales con el personal de su dependencia. Se exonera de estas obligaciones a la </w:t>
      </w:r>
      <w:r>
        <w:rPr>
          <w:rFonts w:ascii="Arial Narrow" w:hAnsi="Arial Narrow"/>
          <w:b/>
        </w:rPr>
        <w:t>CSBP</w:t>
      </w:r>
      <w:r>
        <w:rPr>
          <w:rFonts w:ascii="Arial Narrow" w:hAnsi="Arial Narrow"/>
        </w:rPr>
        <w:t>.</w:t>
      </w:r>
    </w:p>
    <w:p w14:paraId="2AB4C49A" w14:textId="77777777" w:rsidR="00CF23DA" w:rsidRDefault="00CF23DA" w:rsidP="00CF23DA">
      <w:pPr>
        <w:tabs>
          <w:tab w:val="left" w:pos="-720"/>
        </w:tabs>
        <w:jc w:val="both"/>
      </w:pPr>
      <w:r>
        <w:rPr>
          <w:rFonts w:ascii="Arial Narrow" w:hAnsi="Arial Narrow" w:cs="Arial"/>
          <w:b/>
          <w:bCs/>
        </w:rPr>
        <w:t xml:space="preserve">VIGESIMA: (DOMICILIO A EFECTOS DE NOTIFICACIÓN): </w:t>
      </w:r>
      <w:r>
        <w:rPr>
          <w:rFonts w:ascii="Arial Narrow" w:hAnsi="Arial Narrow" w:cs="Arial"/>
        </w:rPr>
        <w:t>Cualquier aviso o notificación que tengan que darse las partes bajo este contrato será enviada:</w:t>
      </w:r>
    </w:p>
    <w:p w14:paraId="03B4BCF5" w14:textId="3B54D281" w:rsidR="00CF23DA" w:rsidRDefault="00CF23DA" w:rsidP="00CF23DA">
      <w:pPr>
        <w:tabs>
          <w:tab w:val="left" w:pos="-720"/>
          <w:tab w:val="left" w:pos="0"/>
        </w:tabs>
        <w:jc w:val="both"/>
      </w:pPr>
      <w:r>
        <w:rPr>
          <w:rFonts w:ascii="Arial Narrow" w:hAnsi="Arial Narrow" w:cs="Arial"/>
        </w:rPr>
        <w:t> </w:t>
      </w:r>
      <w:proofErr w:type="gramStart"/>
      <w:r>
        <w:rPr>
          <w:rFonts w:ascii="Arial Narrow" w:hAnsi="Arial Narrow" w:cs="Arial"/>
        </w:rPr>
        <w:t>Al</w:t>
      </w:r>
      <w:r>
        <w:rPr>
          <w:rFonts w:ascii="Arial Narrow" w:hAnsi="Arial Narrow" w:cs="Arial"/>
          <w:b/>
          <w:bCs/>
        </w:rPr>
        <w:t xml:space="preserve">  PROVEEDOR</w:t>
      </w:r>
      <w:proofErr w:type="gramEnd"/>
      <w:r>
        <w:rPr>
          <w:rFonts w:ascii="Arial Narrow" w:hAnsi="Arial Narrow" w:cs="Arial"/>
        </w:rPr>
        <w:t xml:space="preserve">: </w:t>
      </w:r>
      <w:proofErr w:type="spellStart"/>
      <w:r>
        <w:rPr>
          <w:rFonts w:ascii="Arial Narrow" w:hAnsi="Arial Narrow" w:cs="Arial"/>
          <w:spacing w:val="-6"/>
          <w:lang w:val="es"/>
        </w:rPr>
        <w:t>xxxxxxxxxxxxxxxxxxxxx</w:t>
      </w:r>
      <w:proofErr w:type="spellEnd"/>
      <w:r>
        <w:rPr>
          <w:rFonts w:ascii="Arial Narrow" w:hAnsi="Arial Narrow" w:cs="Arial"/>
          <w:spacing w:val="-6"/>
          <w:lang w:val="es"/>
        </w:rPr>
        <w:t xml:space="preserve">, zona </w:t>
      </w:r>
      <w:proofErr w:type="spellStart"/>
      <w:r>
        <w:rPr>
          <w:rFonts w:ascii="Arial Narrow" w:hAnsi="Arial Narrow" w:cs="Arial"/>
          <w:spacing w:val="-6"/>
          <w:lang w:val="es"/>
        </w:rPr>
        <w:t>xxxxxxxxxx</w:t>
      </w:r>
      <w:proofErr w:type="spellEnd"/>
      <w:r>
        <w:rPr>
          <w:rFonts w:ascii="Arial Narrow" w:hAnsi="Arial Narrow" w:cs="Arial"/>
          <w:spacing w:val="-6"/>
          <w:lang w:val="es"/>
        </w:rPr>
        <w:t xml:space="preserve"> de esta ciudad, teléfono: </w:t>
      </w:r>
      <w:proofErr w:type="spellStart"/>
      <w:r>
        <w:rPr>
          <w:rFonts w:ascii="Arial Narrow" w:hAnsi="Arial Narrow" w:cs="Arial"/>
          <w:spacing w:val="-6"/>
          <w:lang w:val="es"/>
        </w:rPr>
        <w:t>xxxxxxxxxxxxxx</w:t>
      </w:r>
      <w:proofErr w:type="spellEnd"/>
    </w:p>
    <w:p w14:paraId="6B93F499" w14:textId="77777777" w:rsidR="00CF23DA" w:rsidRDefault="00CF23DA" w:rsidP="00CF23DA">
      <w:pPr>
        <w:pStyle w:val="Textosinformato"/>
        <w:jc w:val="both"/>
      </w:pPr>
      <w:r>
        <w:rPr>
          <w:rFonts w:ascii="Arial Narrow" w:hAnsi="Arial Narrow" w:cs="Arial"/>
          <w:sz w:val="22"/>
          <w:szCs w:val="22"/>
          <w:lang w:val="es-BO"/>
        </w:rPr>
        <w:t>A la</w:t>
      </w:r>
      <w:r>
        <w:rPr>
          <w:rFonts w:ascii="Arial Narrow" w:hAnsi="Arial Narrow" w:cs="Arial"/>
          <w:b/>
          <w:bCs/>
          <w:sz w:val="22"/>
          <w:szCs w:val="22"/>
          <w:lang w:val="es-BO"/>
        </w:rPr>
        <w:t xml:space="preserve"> CSBP: </w:t>
      </w:r>
      <w:r>
        <w:rPr>
          <w:rFonts w:ascii="Arial Narrow" w:hAnsi="Arial Narrow" w:cs="Arial"/>
          <w:sz w:val="22"/>
          <w:szCs w:val="22"/>
          <w:lang w:val="es-AR"/>
        </w:rPr>
        <w:t xml:space="preserve">calle Reyes Ortiz, Edif. </w:t>
      </w:r>
      <w:proofErr w:type="spellStart"/>
      <w:r>
        <w:rPr>
          <w:rFonts w:ascii="Arial Narrow" w:hAnsi="Arial Narrow" w:cs="Arial"/>
          <w:sz w:val="22"/>
          <w:szCs w:val="22"/>
          <w:lang w:val="es-AR"/>
        </w:rPr>
        <w:t>Gundlach</w:t>
      </w:r>
      <w:proofErr w:type="spellEnd"/>
      <w:r>
        <w:rPr>
          <w:rFonts w:ascii="Arial Narrow" w:hAnsi="Arial Narrow" w:cs="Arial"/>
          <w:sz w:val="22"/>
          <w:szCs w:val="22"/>
          <w:lang w:val="es-AR"/>
        </w:rPr>
        <w:t xml:space="preserve"> Torre Oeste - Piso 23, zona Central de esta ciudad.</w:t>
      </w:r>
    </w:p>
    <w:p w14:paraId="1F32A45C" w14:textId="77777777" w:rsidR="00CF23DA" w:rsidRDefault="00CF23DA" w:rsidP="00CF23DA">
      <w:pPr>
        <w:pStyle w:val="Sinespaciado"/>
      </w:pPr>
    </w:p>
    <w:p w14:paraId="12A22777" w14:textId="77777777" w:rsidR="00CF23DA" w:rsidRDefault="00CF23DA" w:rsidP="00CF23DA">
      <w:pPr>
        <w:jc w:val="both"/>
        <w:rPr>
          <w:rFonts w:ascii="Arial Narrow" w:hAnsi="Arial Narrow" w:cs="Arial"/>
          <w:b/>
          <w:bCs/>
        </w:rPr>
      </w:pPr>
    </w:p>
    <w:p w14:paraId="709900C2" w14:textId="77777777" w:rsidR="00CF23DA" w:rsidRDefault="00CF23DA" w:rsidP="00CF23DA">
      <w:pPr>
        <w:jc w:val="both"/>
        <w:rPr>
          <w:rFonts w:ascii="Arial Narrow" w:hAnsi="Arial Narrow" w:cs="Arial"/>
          <w:b/>
          <w:bCs/>
        </w:rPr>
      </w:pPr>
    </w:p>
    <w:p w14:paraId="11655B31" w14:textId="77777777" w:rsidR="00CF23DA" w:rsidRDefault="00CF23DA" w:rsidP="00CF23DA">
      <w:pPr>
        <w:jc w:val="both"/>
        <w:rPr>
          <w:rFonts w:ascii="Arial Narrow" w:hAnsi="Arial Narrow" w:cs="Arial"/>
          <w:b/>
          <w:bCs/>
        </w:rPr>
      </w:pPr>
    </w:p>
    <w:p w14:paraId="4C3DCD8B" w14:textId="77777777" w:rsidR="00CF23DA" w:rsidRDefault="00CF23DA" w:rsidP="00CF23DA">
      <w:pPr>
        <w:jc w:val="both"/>
        <w:rPr>
          <w:rFonts w:ascii="Arial Narrow" w:hAnsi="Arial Narrow" w:cs="Arial"/>
          <w:b/>
          <w:bCs/>
        </w:rPr>
      </w:pPr>
    </w:p>
    <w:p w14:paraId="07A10135" w14:textId="786816C0" w:rsidR="00CF23DA" w:rsidRDefault="00CF23DA" w:rsidP="00CF23DA">
      <w:pPr>
        <w:jc w:val="both"/>
        <w:rPr>
          <w:rFonts w:ascii="Arial Narrow" w:hAnsi="Arial Narrow" w:cs="Arial"/>
        </w:rPr>
      </w:pPr>
      <w:r>
        <w:rPr>
          <w:rFonts w:ascii="Arial Narrow" w:hAnsi="Arial Narrow" w:cs="Arial"/>
          <w:b/>
          <w:bCs/>
        </w:rPr>
        <w:t xml:space="preserve">VIGESIMO PRIMERA: (CONFORMIDAD): </w:t>
      </w:r>
      <w:r>
        <w:rPr>
          <w:rFonts w:ascii="Arial Narrow" w:hAnsi="Arial Narrow" w:cs="Arial"/>
        </w:rPr>
        <w:t xml:space="preserve">En señal de conformidad y para su fiel y estricto cumplimiento firman el presente contrato en dos ejemplares de un mismo tenor y validez en la ciudad de La Paz, a los </w:t>
      </w:r>
      <w:proofErr w:type="spellStart"/>
      <w:r>
        <w:rPr>
          <w:rFonts w:ascii="Arial Narrow" w:hAnsi="Arial Narrow" w:cs="Arial"/>
        </w:rPr>
        <w:t>xxxx</w:t>
      </w:r>
      <w:proofErr w:type="spellEnd"/>
      <w:r>
        <w:rPr>
          <w:rFonts w:ascii="Arial Narrow" w:hAnsi="Arial Narrow" w:cs="Arial"/>
        </w:rPr>
        <w:t xml:space="preserve"> días del mes de </w:t>
      </w:r>
      <w:proofErr w:type="spellStart"/>
      <w:r>
        <w:rPr>
          <w:rFonts w:ascii="Arial Narrow" w:hAnsi="Arial Narrow" w:cs="Arial"/>
        </w:rPr>
        <w:t>xxx</w:t>
      </w:r>
      <w:proofErr w:type="spellEnd"/>
      <w:r>
        <w:rPr>
          <w:rFonts w:ascii="Arial Narrow" w:hAnsi="Arial Narrow" w:cs="Arial"/>
        </w:rPr>
        <w:t xml:space="preserve"> del año dos mil </w:t>
      </w:r>
      <w:proofErr w:type="spellStart"/>
      <w:r>
        <w:rPr>
          <w:rFonts w:ascii="Arial Narrow" w:hAnsi="Arial Narrow" w:cs="Arial"/>
        </w:rPr>
        <w:t>xxxxxx</w:t>
      </w:r>
      <w:proofErr w:type="spellEnd"/>
    </w:p>
    <w:p w14:paraId="43EE6436" w14:textId="2B873F17" w:rsidR="00CF23DA" w:rsidRDefault="00CF23DA" w:rsidP="00CF23DA">
      <w:pPr>
        <w:jc w:val="both"/>
        <w:rPr>
          <w:rFonts w:ascii="Arial Narrow" w:hAnsi="Arial Narrow" w:cs="Arial"/>
        </w:rPr>
      </w:pPr>
    </w:p>
    <w:p w14:paraId="5F3B4E07" w14:textId="77777777" w:rsidR="00CF23DA" w:rsidRDefault="00CF23DA" w:rsidP="00CF23DA">
      <w:pPr>
        <w:pStyle w:val="Ttulo2"/>
        <w:spacing w:after="0"/>
        <w:rPr>
          <w:rFonts w:ascii="Arial Narrow" w:hAnsi="Arial Narrow"/>
          <w:szCs w:val="22"/>
        </w:rPr>
      </w:pPr>
      <w:r>
        <w:rPr>
          <w:rFonts w:ascii="Arial Narrow" w:hAnsi="Arial Narrow"/>
          <w:szCs w:val="22"/>
        </w:rPr>
        <w:t xml:space="preserve">PROVEEDOR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GERENTE GENERAL</w:t>
      </w:r>
    </w:p>
    <w:p w14:paraId="012D5DA8" w14:textId="77777777" w:rsidR="00CF23DA" w:rsidRDefault="00CF23DA" w:rsidP="00CF23DA">
      <w:pPr>
        <w:pStyle w:val="Ttulo2"/>
        <w:spacing w:after="0"/>
      </w:pPr>
      <w:r>
        <w:rPr>
          <w:rFonts w:ascii="Arial Narrow" w:hAnsi="Arial Narrow"/>
          <w:szCs w:val="22"/>
        </w:rPr>
        <w:t xml:space="preserve">                         </w:t>
      </w:r>
      <w:r>
        <w:rPr>
          <w:rFonts w:ascii="Arial Narrow" w:hAnsi="Arial Narrow"/>
          <w:szCs w:val="22"/>
        </w:rPr>
        <w:tab/>
        <w:t xml:space="preserve">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 xml:space="preserve">       CSBP</w:t>
      </w:r>
    </w:p>
    <w:p w14:paraId="446E93DA" w14:textId="77777777" w:rsidR="00CF23DA" w:rsidRDefault="00CF23DA" w:rsidP="00CF23DA"/>
    <w:p w14:paraId="7E8C162A" w14:textId="77777777" w:rsidR="00CF23DA" w:rsidRDefault="00CF23DA" w:rsidP="00CF23DA">
      <w:pPr>
        <w:jc w:val="both"/>
      </w:pPr>
    </w:p>
    <w:p w14:paraId="58AFDC45" w14:textId="77777777" w:rsidR="00CF23DA" w:rsidRDefault="00CF23DA" w:rsidP="00CF23DA">
      <w:pPr>
        <w:tabs>
          <w:tab w:val="left" w:pos="-720"/>
        </w:tabs>
        <w:ind w:left="705" w:hanging="705"/>
        <w:jc w:val="both"/>
      </w:pPr>
    </w:p>
    <w:p w14:paraId="3EA27E3D" w14:textId="77777777" w:rsidR="00CF23DA" w:rsidRDefault="00CF23DA" w:rsidP="00CF23DA">
      <w:pPr>
        <w:tabs>
          <w:tab w:val="left" w:pos="-720"/>
        </w:tabs>
        <w:jc w:val="both"/>
      </w:pPr>
    </w:p>
    <w:p w14:paraId="7C8E1CDE" w14:textId="77777777" w:rsidR="00CF23DA" w:rsidRDefault="00CF23DA" w:rsidP="00CF23DA">
      <w:pPr>
        <w:pStyle w:val="Sinespaciado"/>
      </w:pPr>
    </w:p>
    <w:p w14:paraId="5CD9C1B4" w14:textId="28E8EEE2" w:rsidR="00CF23DA" w:rsidRDefault="00CF23DA" w:rsidP="00CF23DA">
      <w:pPr>
        <w:pStyle w:val="Sinespaciado"/>
      </w:pPr>
    </w:p>
    <w:p w14:paraId="0B211B70" w14:textId="1026482B" w:rsidR="00CF23DA" w:rsidRDefault="00CF23DA" w:rsidP="00CF23DA">
      <w:pPr>
        <w:pStyle w:val="Sinespaciado"/>
      </w:pPr>
    </w:p>
    <w:p w14:paraId="27AB611B" w14:textId="74B90739" w:rsidR="00CF23DA" w:rsidRDefault="00CF23DA" w:rsidP="00CF23DA">
      <w:pPr>
        <w:pStyle w:val="Sinespaciado"/>
      </w:pPr>
    </w:p>
    <w:p w14:paraId="7956FB4E" w14:textId="18F3EB3B" w:rsidR="00CF23DA" w:rsidRDefault="00CF23DA" w:rsidP="00CF23DA">
      <w:pPr>
        <w:pStyle w:val="Sinespaciado"/>
      </w:pPr>
    </w:p>
    <w:p w14:paraId="6093EEB4" w14:textId="2639590B" w:rsidR="00CF23DA" w:rsidRDefault="00CF23DA" w:rsidP="00CF23DA">
      <w:pPr>
        <w:pStyle w:val="Sinespaciado"/>
      </w:pPr>
    </w:p>
    <w:p w14:paraId="0119B2D2" w14:textId="51EDE221" w:rsidR="00CF23DA" w:rsidRDefault="00CF23DA" w:rsidP="00CF23DA">
      <w:pPr>
        <w:pStyle w:val="Sinespaciado"/>
      </w:pPr>
    </w:p>
    <w:p w14:paraId="2E08DC8A" w14:textId="77777777" w:rsidR="00CF23DA" w:rsidRDefault="00CF23DA" w:rsidP="00CF23DA">
      <w:pPr>
        <w:pStyle w:val="Sinespaciado"/>
      </w:pPr>
    </w:p>
    <w:p w14:paraId="4E321084" w14:textId="71B07BE8" w:rsidR="00CF23DA" w:rsidRDefault="00CF23DA" w:rsidP="00CF23DA">
      <w:pPr>
        <w:pStyle w:val="Sinespaciado"/>
      </w:pPr>
    </w:p>
    <w:p w14:paraId="1A8E58F6" w14:textId="61F79B93" w:rsidR="00CF23DA" w:rsidRDefault="00CF23DA" w:rsidP="00CF23DA">
      <w:pPr>
        <w:pStyle w:val="Sinespaciado"/>
      </w:pPr>
    </w:p>
    <w:p w14:paraId="731837CE" w14:textId="0321DF23" w:rsidR="00CF23DA" w:rsidRDefault="00CF23DA" w:rsidP="00CF23DA">
      <w:pPr>
        <w:pStyle w:val="Sinespaciado"/>
      </w:pPr>
    </w:p>
    <w:p w14:paraId="4579FA96" w14:textId="738F2129" w:rsidR="00CF23DA" w:rsidRDefault="00CF23DA" w:rsidP="00CF23DA">
      <w:pPr>
        <w:pStyle w:val="Sinespaciado"/>
      </w:pPr>
    </w:p>
    <w:p w14:paraId="54F81C7A" w14:textId="77777777" w:rsidR="00CF23DA" w:rsidRPr="00CF23DA" w:rsidRDefault="00CF23DA" w:rsidP="00CF23DA">
      <w:pPr>
        <w:pStyle w:val="Sinespaciado"/>
      </w:pPr>
    </w:p>
    <w:sectPr w:rsidR="00CF23DA" w:rsidRPr="00CF23DA" w:rsidSect="003A7A61">
      <w:headerReference w:type="default" r:id="rId10"/>
      <w:footerReference w:type="default" r:id="rId11"/>
      <w:pgSz w:w="12242" w:h="15842" w:code="1"/>
      <w:pgMar w:top="1702"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7AA68" w14:textId="77777777" w:rsidR="00A33DE3" w:rsidRDefault="00A33DE3" w:rsidP="009349EF">
      <w:pPr>
        <w:spacing w:after="0" w:line="240" w:lineRule="auto"/>
      </w:pPr>
      <w:r>
        <w:separator/>
      </w:r>
    </w:p>
  </w:endnote>
  <w:endnote w:type="continuationSeparator" w:id="0">
    <w:p w14:paraId="6C6563E4" w14:textId="77777777" w:rsidR="00A33DE3" w:rsidRDefault="00A33DE3"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CE2B" w14:textId="77777777" w:rsidR="00FB42E9" w:rsidRPr="00B3363D" w:rsidRDefault="00FB42E9">
    <w:pPr>
      <w:tabs>
        <w:tab w:val="center" w:pos="4550"/>
        <w:tab w:val="left" w:pos="5818"/>
      </w:tabs>
      <w:ind w:right="260"/>
      <w:jc w:val="right"/>
      <w:rPr>
        <w:rFonts w:ascii="Arial" w:hAnsi="Arial" w:cs="Arial"/>
        <w:color w:val="0F243E" w:themeColor="text2" w:themeShade="80"/>
        <w:sz w:val="20"/>
        <w:szCs w:val="20"/>
      </w:rPr>
    </w:pPr>
    <w:r w:rsidRPr="00B3363D">
      <w:rPr>
        <w:rFonts w:ascii="Arial" w:hAnsi="Arial" w:cs="Arial"/>
        <w:color w:val="548DD4" w:themeColor="text2" w:themeTint="99"/>
        <w:spacing w:val="60"/>
        <w:sz w:val="20"/>
        <w:szCs w:val="20"/>
        <w:lang w:val="es-ES"/>
      </w:rPr>
      <w:t>Página</w:t>
    </w:r>
    <w:r w:rsidRPr="00B3363D">
      <w:rPr>
        <w:rFonts w:ascii="Arial" w:hAnsi="Arial" w:cs="Arial"/>
        <w:color w:val="548DD4" w:themeColor="text2" w:themeTint="99"/>
        <w:sz w:val="20"/>
        <w:szCs w:val="20"/>
        <w:lang w:val="es-ES"/>
      </w:rPr>
      <w:t xml:space="preserve"> </w:t>
    </w:r>
    <w:r w:rsidRPr="00B3363D">
      <w:rPr>
        <w:rFonts w:ascii="Arial" w:hAnsi="Arial" w:cs="Arial"/>
        <w:color w:val="17365D" w:themeColor="text2" w:themeShade="BF"/>
        <w:sz w:val="20"/>
        <w:szCs w:val="20"/>
      </w:rPr>
      <w:fldChar w:fldCharType="begin"/>
    </w:r>
    <w:r w:rsidRPr="00B3363D">
      <w:rPr>
        <w:rFonts w:ascii="Arial" w:hAnsi="Arial" w:cs="Arial"/>
        <w:color w:val="17365D" w:themeColor="text2" w:themeShade="BF"/>
        <w:sz w:val="20"/>
        <w:szCs w:val="20"/>
      </w:rPr>
      <w:instrText>PAGE   \* MERGEFORMAT</w:instrText>
    </w:r>
    <w:r w:rsidRPr="00B3363D">
      <w:rPr>
        <w:rFonts w:ascii="Arial" w:hAnsi="Arial" w:cs="Arial"/>
        <w:color w:val="17365D" w:themeColor="text2" w:themeShade="BF"/>
        <w:sz w:val="20"/>
        <w:szCs w:val="20"/>
      </w:rPr>
      <w:fldChar w:fldCharType="separate"/>
    </w:r>
    <w:r w:rsidRPr="00B3363D">
      <w:rPr>
        <w:rFonts w:ascii="Arial" w:hAnsi="Arial" w:cs="Arial"/>
        <w:color w:val="17365D" w:themeColor="text2" w:themeShade="BF"/>
        <w:sz w:val="20"/>
        <w:szCs w:val="20"/>
        <w:lang w:val="es-ES"/>
      </w:rPr>
      <w:t>1</w:t>
    </w:r>
    <w:r w:rsidRPr="00B3363D">
      <w:rPr>
        <w:rFonts w:ascii="Arial" w:hAnsi="Arial" w:cs="Arial"/>
        <w:color w:val="17365D" w:themeColor="text2" w:themeShade="BF"/>
        <w:sz w:val="20"/>
        <w:szCs w:val="20"/>
      </w:rPr>
      <w:fldChar w:fldCharType="end"/>
    </w:r>
    <w:r w:rsidRPr="00B3363D">
      <w:rPr>
        <w:rFonts w:ascii="Arial" w:hAnsi="Arial" w:cs="Arial"/>
        <w:color w:val="17365D" w:themeColor="text2" w:themeShade="BF"/>
        <w:sz w:val="20"/>
        <w:szCs w:val="20"/>
        <w:lang w:val="es-ES"/>
      </w:rPr>
      <w:t xml:space="preserve"> | </w:t>
    </w:r>
    <w:r w:rsidRPr="00B3363D">
      <w:rPr>
        <w:rFonts w:ascii="Arial" w:hAnsi="Arial" w:cs="Arial"/>
        <w:color w:val="17365D" w:themeColor="text2" w:themeShade="BF"/>
        <w:sz w:val="20"/>
        <w:szCs w:val="20"/>
      </w:rPr>
      <w:fldChar w:fldCharType="begin"/>
    </w:r>
    <w:r w:rsidRPr="00B3363D">
      <w:rPr>
        <w:rFonts w:ascii="Arial" w:hAnsi="Arial" w:cs="Arial"/>
        <w:color w:val="17365D" w:themeColor="text2" w:themeShade="BF"/>
        <w:sz w:val="20"/>
        <w:szCs w:val="20"/>
      </w:rPr>
      <w:instrText>NUMPAGES  \* Arabic  \* MERGEFORMAT</w:instrText>
    </w:r>
    <w:r w:rsidRPr="00B3363D">
      <w:rPr>
        <w:rFonts w:ascii="Arial" w:hAnsi="Arial" w:cs="Arial"/>
        <w:color w:val="17365D" w:themeColor="text2" w:themeShade="BF"/>
        <w:sz w:val="20"/>
        <w:szCs w:val="20"/>
      </w:rPr>
      <w:fldChar w:fldCharType="separate"/>
    </w:r>
    <w:r w:rsidRPr="00B3363D">
      <w:rPr>
        <w:rFonts w:ascii="Arial" w:hAnsi="Arial" w:cs="Arial"/>
        <w:color w:val="17365D" w:themeColor="text2" w:themeShade="BF"/>
        <w:sz w:val="20"/>
        <w:szCs w:val="20"/>
        <w:lang w:val="es-ES"/>
      </w:rPr>
      <w:t>1</w:t>
    </w:r>
    <w:r w:rsidRPr="00B3363D">
      <w:rPr>
        <w:rFonts w:ascii="Arial" w:hAnsi="Arial" w:cs="Arial"/>
        <w:color w:val="17365D" w:themeColor="text2" w:themeShade="BF"/>
        <w:sz w:val="20"/>
        <w:szCs w:val="20"/>
      </w:rPr>
      <w:fldChar w:fldCharType="end"/>
    </w:r>
  </w:p>
  <w:p w14:paraId="4E94C5D3" w14:textId="77777777" w:rsidR="00FB42E9" w:rsidRDefault="00FB42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12592" w14:textId="77777777" w:rsidR="00A33DE3" w:rsidRDefault="00A33DE3" w:rsidP="009349EF">
      <w:pPr>
        <w:spacing w:after="0" w:line="240" w:lineRule="auto"/>
      </w:pPr>
      <w:r>
        <w:separator/>
      </w:r>
    </w:p>
  </w:footnote>
  <w:footnote w:type="continuationSeparator" w:id="0">
    <w:p w14:paraId="32696285" w14:textId="77777777" w:rsidR="00A33DE3" w:rsidRDefault="00A33DE3"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9456B" w14:textId="40E666A1" w:rsidR="00FB42E9" w:rsidRDefault="00FB42E9" w:rsidP="009349EF">
    <w:pPr>
      <w:pStyle w:val="Encabezado"/>
    </w:pPr>
    <w:r>
      <w:rPr>
        <w:noProof/>
      </w:rPr>
      <w:drawing>
        <wp:anchor distT="0" distB="0" distL="114300" distR="114300" simplePos="0" relativeHeight="251659264" behindDoc="0" locked="0" layoutInCell="1" allowOverlap="1" wp14:anchorId="61FC10B8" wp14:editId="622E0A77">
          <wp:simplePos x="0" y="0"/>
          <wp:positionH relativeFrom="column">
            <wp:posOffset>4572000</wp:posOffset>
          </wp:positionH>
          <wp:positionV relativeFrom="paragraph">
            <wp:posOffset>-256667</wp:posOffset>
          </wp:positionV>
          <wp:extent cx="199072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p>
  <w:p w14:paraId="0D08FC8E" w14:textId="77777777" w:rsidR="00FB42E9" w:rsidRDefault="00FB42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A3C29"/>
    <w:multiLevelType w:val="hybridMultilevel"/>
    <w:tmpl w:val="1292D57A"/>
    <w:lvl w:ilvl="0" w:tplc="37DA06F2">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15:restartNumberingAfterBreak="0">
    <w:nsid w:val="04B55567"/>
    <w:multiLevelType w:val="multilevel"/>
    <w:tmpl w:val="20B88C12"/>
    <w:lvl w:ilvl="0">
      <w:start w:val="45"/>
      <w:numFmt w:val="decimal"/>
      <w:lvlText w:val="%1."/>
      <w:lvlJc w:val="left"/>
      <w:pPr>
        <w:ind w:left="480" w:hanging="480"/>
      </w:pPr>
      <w:rPr>
        <w:rFonts w:hint="default"/>
        <w:b/>
        <w:u w:val="single"/>
      </w:rPr>
    </w:lvl>
    <w:lvl w:ilvl="1">
      <w:start w:val="1"/>
      <w:numFmt w:val="decimal"/>
      <w:lvlText w:val="%1.%2."/>
      <w:lvlJc w:val="left"/>
      <w:pPr>
        <w:ind w:left="1146" w:hanging="720"/>
      </w:pPr>
      <w:rPr>
        <w:rFonts w:hint="default"/>
        <w:b/>
        <w:u w:val="none"/>
      </w:rPr>
    </w:lvl>
    <w:lvl w:ilvl="2">
      <w:start w:val="1"/>
      <w:numFmt w:val="decimal"/>
      <w:lvlText w:val="%1.%2.%3."/>
      <w:lvlJc w:val="left"/>
      <w:pPr>
        <w:ind w:left="1572" w:hanging="720"/>
      </w:pPr>
      <w:rPr>
        <w:rFonts w:hint="default"/>
        <w:b/>
        <w:u w:val="single"/>
      </w:rPr>
    </w:lvl>
    <w:lvl w:ilvl="3">
      <w:start w:val="1"/>
      <w:numFmt w:val="decimal"/>
      <w:lvlText w:val="%1.%2.%3.%4."/>
      <w:lvlJc w:val="left"/>
      <w:pPr>
        <w:ind w:left="2358" w:hanging="108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570" w:hanging="144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782" w:hanging="1800"/>
      </w:pPr>
      <w:rPr>
        <w:rFonts w:hint="default"/>
        <w:b/>
        <w:u w:val="single"/>
      </w:rPr>
    </w:lvl>
    <w:lvl w:ilvl="8">
      <w:start w:val="1"/>
      <w:numFmt w:val="decimal"/>
      <w:lvlText w:val="%1.%2.%3.%4.%5.%6.%7.%8.%9."/>
      <w:lvlJc w:val="left"/>
      <w:pPr>
        <w:ind w:left="5208" w:hanging="1800"/>
      </w:pPr>
      <w:rPr>
        <w:rFonts w:hint="default"/>
        <w:b/>
        <w:u w:val="single"/>
      </w:rPr>
    </w:lvl>
  </w:abstractNum>
  <w:abstractNum w:abstractNumId="4" w15:restartNumberingAfterBreak="0">
    <w:nsid w:val="05E96A2D"/>
    <w:multiLevelType w:val="multilevel"/>
    <w:tmpl w:val="96781248"/>
    <w:lvl w:ilvl="0">
      <w:start w:val="1"/>
      <w:numFmt w:val="bullet"/>
      <w:lvlText w:val=""/>
      <w:lvlJc w:val="left"/>
      <w:pPr>
        <w:ind w:left="1776" w:hanging="360"/>
      </w:pPr>
      <w:rPr>
        <w:rFonts w:ascii="Symbol" w:hAnsi="Symbol" w:hint="default"/>
        <w:b/>
        <w:color w:val="auto"/>
      </w:rPr>
    </w:lvl>
    <w:lvl w:ilvl="1">
      <w:start w:val="1"/>
      <w:numFmt w:val="decimal"/>
      <w:isLgl/>
      <w:lvlText w:val="%1.%2"/>
      <w:lvlJc w:val="left"/>
      <w:pPr>
        <w:ind w:left="2136"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576" w:hanging="1800"/>
      </w:pPr>
      <w:rPr>
        <w:rFonts w:hint="default"/>
      </w:rPr>
    </w:lvl>
  </w:abstractNum>
  <w:abstractNum w:abstractNumId="5" w15:restartNumberingAfterBreak="0">
    <w:nsid w:val="07EA5C8D"/>
    <w:multiLevelType w:val="hybridMultilevel"/>
    <w:tmpl w:val="9DEAA7E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0CC8C16A">
      <w:start w:val="1"/>
      <w:numFmt w:val="bullet"/>
      <w:lvlText w:val="•"/>
      <w:lvlJc w:val="left"/>
      <w:pPr>
        <w:ind w:left="2880" w:hanging="360"/>
      </w:pPr>
      <w:rPr>
        <w:rFonts w:ascii="Century Gothic" w:eastAsiaTheme="minorHAnsi" w:hAnsi="Century Gothic" w:cs="Arial"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15:restartNumberingAfterBreak="0">
    <w:nsid w:val="082939D5"/>
    <w:multiLevelType w:val="multilevel"/>
    <w:tmpl w:val="EA1256C8"/>
    <w:lvl w:ilvl="0">
      <w:start w:val="1"/>
      <w:numFmt w:val="bullet"/>
      <w:lvlText w:val=""/>
      <w:lvlJc w:val="left"/>
      <w:pPr>
        <w:ind w:left="1068" w:hanging="360"/>
      </w:pPr>
      <w:rPr>
        <w:rFonts w:ascii="Symbol" w:hAnsi="Symbol" w:hint="default"/>
        <w:b/>
      </w:rPr>
    </w:lvl>
    <w:lvl w:ilvl="1">
      <w:start w:val="1"/>
      <w:numFmt w:val="decimal"/>
      <w:isLgl/>
      <w:lvlText w:val="%1.%2"/>
      <w:lvlJc w:val="left"/>
      <w:pPr>
        <w:ind w:left="1428" w:hanging="360"/>
      </w:pPr>
      <w:rPr>
        <w:rFonts w:hint="default"/>
        <w:b/>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A1E43DE"/>
    <w:multiLevelType w:val="hybridMultilevel"/>
    <w:tmpl w:val="B1464326"/>
    <w:lvl w:ilvl="0" w:tplc="400A0001">
      <w:start w:val="1"/>
      <w:numFmt w:val="bullet"/>
      <w:lvlText w:val=""/>
      <w:lvlJc w:val="left"/>
      <w:pPr>
        <w:ind w:left="1068" w:hanging="360"/>
      </w:pPr>
      <w:rPr>
        <w:rFonts w:ascii="Symbol" w:hAnsi="Symbol"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9" w15:restartNumberingAfterBreak="0">
    <w:nsid w:val="12E929B9"/>
    <w:multiLevelType w:val="multilevel"/>
    <w:tmpl w:val="7DE2B41C"/>
    <w:lvl w:ilvl="0">
      <w:start w:val="1"/>
      <w:numFmt w:val="decimal"/>
      <w:lvlText w:val="%1."/>
      <w:lvlJc w:val="left"/>
      <w:pPr>
        <w:ind w:left="360" w:hanging="360"/>
      </w:pPr>
      <w:rPr>
        <w:b/>
        <w:bCs w:val="0"/>
        <w:sz w:val="20"/>
        <w:szCs w:val="18"/>
      </w:rPr>
    </w:lvl>
    <w:lvl w:ilvl="1">
      <w:start w:val="1"/>
      <w:numFmt w:val="decimal"/>
      <w:lvlText w:val="%1.%2."/>
      <w:lvlJc w:val="left"/>
      <w:pPr>
        <w:ind w:left="792" w:hanging="432"/>
      </w:pPr>
      <w:rPr>
        <w:b/>
        <w:bCs/>
        <w:sz w:val="20"/>
        <w:szCs w:val="28"/>
      </w:rPr>
    </w:lvl>
    <w:lvl w:ilvl="2">
      <w:start w:val="1"/>
      <w:numFmt w:val="decimal"/>
      <w:lvlText w:val="%1.%2.%3."/>
      <w:lvlJc w:val="left"/>
      <w:pPr>
        <w:ind w:left="1224" w:hanging="504"/>
      </w:pPr>
      <w:rPr>
        <w:sz w:val="20"/>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1D6516"/>
    <w:multiLevelType w:val="hybridMultilevel"/>
    <w:tmpl w:val="1A50C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4C75A67"/>
    <w:multiLevelType w:val="hybridMultilevel"/>
    <w:tmpl w:val="C396D40E"/>
    <w:lvl w:ilvl="0" w:tplc="400A001B">
      <w:start w:val="1"/>
      <w:numFmt w:val="lowerRoman"/>
      <w:lvlText w:val="%1."/>
      <w:lvlJc w:val="righ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096444"/>
    <w:multiLevelType w:val="hybridMultilevel"/>
    <w:tmpl w:val="A11C355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5AC817EE">
      <w:start w:val="1"/>
      <w:numFmt w:val="bullet"/>
      <w:lvlText w:val="-"/>
      <w:lvlJc w:val="left"/>
      <w:pPr>
        <w:ind w:left="2880" w:hanging="360"/>
      </w:pPr>
      <w:rPr>
        <w:rFonts w:ascii="Century Gothic" w:eastAsiaTheme="minorHAnsi" w:hAnsi="Century Gothic" w:cs="Arial"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1BEC7567"/>
    <w:multiLevelType w:val="multilevel"/>
    <w:tmpl w:val="8D0A21B4"/>
    <w:lvl w:ilvl="0">
      <w:start w:val="35"/>
      <w:numFmt w:val="decimal"/>
      <w:lvlText w:val="%1"/>
      <w:lvlJc w:val="left"/>
      <w:pPr>
        <w:ind w:left="375" w:hanging="375"/>
      </w:pPr>
      <w:rPr>
        <w:rFonts w:hint="default"/>
      </w:rPr>
    </w:lvl>
    <w:lvl w:ilvl="1">
      <w:start w:val="6"/>
      <w:numFmt w:val="decimal"/>
      <w:lvlText w:val="%1.%2"/>
      <w:lvlJc w:val="left"/>
      <w:pPr>
        <w:ind w:left="1095" w:hanging="375"/>
      </w:pPr>
      <w:rPr>
        <w:rFonts w:hint="default"/>
        <w:b/>
        <w:bCs/>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C8B3F15"/>
    <w:multiLevelType w:val="hybridMultilevel"/>
    <w:tmpl w:val="A5D0A392"/>
    <w:lvl w:ilvl="0" w:tplc="4CCEE31E">
      <w:start w:val="100"/>
      <w:numFmt w:val="decimal"/>
      <w:lvlText w:val="%1"/>
      <w:lvlJc w:val="left"/>
      <w:pPr>
        <w:ind w:left="585" w:hanging="360"/>
      </w:pPr>
      <w:rPr>
        <w:rFonts w:hint="default"/>
        <w:b/>
      </w:rPr>
    </w:lvl>
    <w:lvl w:ilvl="1" w:tplc="400A0019" w:tentative="1">
      <w:start w:val="1"/>
      <w:numFmt w:val="lowerLetter"/>
      <w:lvlText w:val="%2."/>
      <w:lvlJc w:val="left"/>
      <w:pPr>
        <w:ind w:left="1305" w:hanging="360"/>
      </w:pPr>
    </w:lvl>
    <w:lvl w:ilvl="2" w:tplc="400A001B" w:tentative="1">
      <w:start w:val="1"/>
      <w:numFmt w:val="lowerRoman"/>
      <w:lvlText w:val="%3."/>
      <w:lvlJc w:val="right"/>
      <w:pPr>
        <w:ind w:left="2025" w:hanging="180"/>
      </w:pPr>
    </w:lvl>
    <w:lvl w:ilvl="3" w:tplc="400A000F" w:tentative="1">
      <w:start w:val="1"/>
      <w:numFmt w:val="decimal"/>
      <w:lvlText w:val="%4."/>
      <w:lvlJc w:val="left"/>
      <w:pPr>
        <w:ind w:left="2745" w:hanging="360"/>
      </w:pPr>
    </w:lvl>
    <w:lvl w:ilvl="4" w:tplc="400A0019" w:tentative="1">
      <w:start w:val="1"/>
      <w:numFmt w:val="lowerLetter"/>
      <w:lvlText w:val="%5."/>
      <w:lvlJc w:val="left"/>
      <w:pPr>
        <w:ind w:left="3465" w:hanging="360"/>
      </w:pPr>
    </w:lvl>
    <w:lvl w:ilvl="5" w:tplc="400A001B" w:tentative="1">
      <w:start w:val="1"/>
      <w:numFmt w:val="lowerRoman"/>
      <w:lvlText w:val="%6."/>
      <w:lvlJc w:val="right"/>
      <w:pPr>
        <w:ind w:left="4185" w:hanging="180"/>
      </w:pPr>
    </w:lvl>
    <w:lvl w:ilvl="6" w:tplc="400A000F" w:tentative="1">
      <w:start w:val="1"/>
      <w:numFmt w:val="decimal"/>
      <w:lvlText w:val="%7."/>
      <w:lvlJc w:val="left"/>
      <w:pPr>
        <w:ind w:left="4905" w:hanging="360"/>
      </w:pPr>
    </w:lvl>
    <w:lvl w:ilvl="7" w:tplc="400A0019" w:tentative="1">
      <w:start w:val="1"/>
      <w:numFmt w:val="lowerLetter"/>
      <w:lvlText w:val="%8."/>
      <w:lvlJc w:val="left"/>
      <w:pPr>
        <w:ind w:left="5625" w:hanging="360"/>
      </w:pPr>
    </w:lvl>
    <w:lvl w:ilvl="8" w:tplc="400A001B" w:tentative="1">
      <w:start w:val="1"/>
      <w:numFmt w:val="lowerRoman"/>
      <w:lvlText w:val="%9."/>
      <w:lvlJc w:val="right"/>
      <w:pPr>
        <w:ind w:left="6345" w:hanging="180"/>
      </w:pPr>
    </w:lvl>
  </w:abstractNum>
  <w:abstractNum w:abstractNumId="16" w15:restartNumberingAfterBreak="0">
    <w:nsid w:val="1CEC4BE2"/>
    <w:multiLevelType w:val="hybridMultilevel"/>
    <w:tmpl w:val="544E96FE"/>
    <w:lvl w:ilvl="0" w:tplc="2C24CB22">
      <w:start w:val="1"/>
      <w:numFmt w:val="lowerLetter"/>
      <w:lvlText w:val="%1)"/>
      <w:lvlJc w:val="left"/>
      <w:pPr>
        <w:ind w:left="786" w:hanging="360"/>
      </w:pPr>
      <w:rPr>
        <w:rFonts w:hint="default"/>
        <w:b/>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7" w15:restartNumberingAfterBreak="0">
    <w:nsid w:val="2004618A"/>
    <w:multiLevelType w:val="hybridMultilevel"/>
    <w:tmpl w:val="026E6D4A"/>
    <w:lvl w:ilvl="0" w:tplc="400A0019">
      <w:start w:val="1"/>
      <w:numFmt w:val="lowerLetter"/>
      <w:lvlText w:val="%1."/>
      <w:lvlJc w:val="left"/>
      <w:pPr>
        <w:ind w:left="1004" w:hanging="360"/>
      </w:pPr>
    </w:lvl>
    <w:lvl w:ilvl="1" w:tplc="400A001B">
      <w:start w:val="1"/>
      <w:numFmt w:val="lowerRoman"/>
      <w:lvlText w:val="%2."/>
      <w:lvlJc w:val="righ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18" w15:restartNumberingAfterBreak="0">
    <w:nsid w:val="23506173"/>
    <w:multiLevelType w:val="hybridMultilevel"/>
    <w:tmpl w:val="83A6E4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1" w15:restartNumberingAfterBreak="0">
    <w:nsid w:val="28C41096"/>
    <w:multiLevelType w:val="hybridMultilevel"/>
    <w:tmpl w:val="F3CC9E90"/>
    <w:lvl w:ilvl="0" w:tplc="66E2802E">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BBA47FF"/>
    <w:multiLevelType w:val="multilevel"/>
    <w:tmpl w:val="927642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70011B"/>
    <w:multiLevelType w:val="hybridMultilevel"/>
    <w:tmpl w:val="AB80FB70"/>
    <w:lvl w:ilvl="0" w:tplc="B71A0210">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41E3256"/>
    <w:multiLevelType w:val="multilevel"/>
    <w:tmpl w:val="B178B718"/>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4697050"/>
    <w:multiLevelType w:val="multilevel"/>
    <w:tmpl w:val="D6B6A8E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5C6D8A"/>
    <w:multiLevelType w:val="hybridMultilevel"/>
    <w:tmpl w:val="36BAFBA2"/>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8" w15:restartNumberingAfterBreak="0">
    <w:nsid w:val="3A6F7616"/>
    <w:multiLevelType w:val="hybridMultilevel"/>
    <w:tmpl w:val="C742CB4E"/>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15:restartNumberingAfterBreak="0">
    <w:nsid w:val="3B6F58C5"/>
    <w:multiLevelType w:val="hybridMultilevel"/>
    <w:tmpl w:val="9B660A98"/>
    <w:lvl w:ilvl="0" w:tplc="400A001B">
      <w:start w:val="1"/>
      <w:numFmt w:val="lowerRoman"/>
      <w:lvlText w:val="%1."/>
      <w:lvlJc w:val="right"/>
      <w:pPr>
        <w:ind w:left="1004" w:hanging="360"/>
      </w:pPr>
    </w:lvl>
    <w:lvl w:ilvl="1" w:tplc="400A001B">
      <w:start w:val="1"/>
      <w:numFmt w:val="lowerRoman"/>
      <w:lvlText w:val="%2."/>
      <w:lvlJc w:val="righ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30" w15:restartNumberingAfterBreak="0">
    <w:nsid w:val="3E0F00F8"/>
    <w:multiLevelType w:val="multilevel"/>
    <w:tmpl w:val="7C568D96"/>
    <w:lvl w:ilvl="0">
      <w:start w:val="1"/>
      <w:numFmt w:val="decimal"/>
      <w:lvlText w:val="%1."/>
      <w:lvlJc w:val="left"/>
      <w:pPr>
        <w:ind w:left="360" w:hanging="36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634340"/>
    <w:multiLevelType w:val="hybridMultilevel"/>
    <w:tmpl w:val="289EC3F8"/>
    <w:lvl w:ilvl="0" w:tplc="933A7DDA">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2" w15:restartNumberingAfterBreak="0">
    <w:nsid w:val="47055AEF"/>
    <w:multiLevelType w:val="multilevel"/>
    <w:tmpl w:val="ADDEA254"/>
    <w:lvl w:ilvl="0">
      <w:start w:val="1"/>
      <w:numFmt w:val="lowerLetter"/>
      <w:lvlText w:val="%1)"/>
      <w:lvlJc w:val="left"/>
      <w:pPr>
        <w:ind w:left="1211"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47A71B57"/>
    <w:multiLevelType w:val="hybridMultilevel"/>
    <w:tmpl w:val="39444352"/>
    <w:lvl w:ilvl="0" w:tplc="AE9E85A8">
      <w:start w:val="1"/>
      <w:numFmt w:val="bullet"/>
      <w:lvlText w:val="-"/>
      <w:lvlJc w:val="left"/>
      <w:pPr>
        <w:ind w:left="2508" w:hanging="360"/>
      </w:pPr>
      <w:rPr>
        <w:rFonts w:ascii="Century Gothic" w:eastAsiaTheme="minorHAnsi" w:hAnsi="Century Gothic" w:cs="Aria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4" w15:restartNumberingAfterBreak="0">
    <w:nsid w:val="4B0836D1"/>
    <w:multiLevelType w:val="hybridMultilevel"/>
    <w:tmpl w:val="7A28D0E2"/>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5" w15:restartNumberingAfterBreak="0">
    <w:nsid w:val="4BDF6CBA"/>
    <w:multiLevelType w:val="hybridMultilevel"/>
    <w:tmpl w:val="E8D0295C"/>
    <w:lvl w:ilvl="0" w:tplc="8418FE2A">
      <w:start w:val="1"/>
      <w:numFmt w:val="upperRoman"/>
      <w:lvlText w:val="%1."/>
      <w:lvlJc w:val="left"/>
      <w:pPr>
        <w:tabs>
          <w:tab w:val="num" w:pos="1080"/>
        </w:tabs>
        <w:ind w:left="1080" w:hanging="720"/>
      </w:pPr>
      <w:rPr>
        <w:rFonts w:hint="default"/>
      </w:rPr>
    </w:lvl>
    <w:lvl w:ilvl="1" w:tplc="3626C010">
      <w:start w:val="1"/>
      <w:numFmt w:val="lowerLetter"/>
      <w:lvlText w:val="%2)"/>
      <w:lvlJc w:val="left"/>
      <w:pPr>
        <w:tabs>
          <w:tab w:val="num" w:pos="1630"/>
        </w:tabs>
        <w:ind w:left="1630" w:hanging="495"/>
      </w:pPr>
      <w:rPr>
        <w:rFonts w:hint="default"/>
        <w:b/>
      </w:rPr>
    </w:lvl>
    <w:lvl w:ilvl="2" w:tplc="8D4ABF3C">
      <w:start w:val="7"/>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F790DE0"/>
    <w:multiLevelType w:val="hybridMultilevel"/>
    <w:tmpl w:val="E8D611FA"/>
    <w:lvl w:ilvl="0" w:tplc="279048DE">
      <w:start w:val="1"/>
      <w:numFmt w:val="lowerLetter"/>
      <w:lvlText w:val="%1)"/>
      <w:lvlJc w:val="left"/>
      <w:pPr>
        <w:ind w:left="644" w:hanging="360"/>
      </w:pPr>
      <w:rPr>
        <w:rFonts w:hint="default"/>
        <w:b/>
        <w:bCs w:val="0"/>
        <w:i w:val="0"/>
        <w:iCs/>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7" w15:restartNumberingAfterBreak="0">
    <w:nsid w:val="4FF07F4D"/>
    <w:multiLevelType w:val="hybridMultilevel"/>
    <w:tmpl w:val="7998310E"/>
    <w:lvl w:ilvl="0" w:tplc="5E7E91C8">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0271FA1"/>
    <w:multiLevelType w:val="hybridMultilevel"/>
    <w:tmpl w:val="58728426"/>
    <w:lvl w:ilvl="0" w:tplc="26F4BC46">
      <w:start w:val="1"/>
      <w:numFmt w:val="lowerLetter"/>
      <w:lvlText w:val="%1)"/>
      <w:lvlJc w:val="left"/>
      <w:pPr>
        <w:ind w:left="644" w:hanging="360"/>
      </w:pPr>
      <w:rPr>
        <w:rFonts w:hint="default"/>
        <w:b/>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0B61B98"/>
    <w:multiLevelType w:val="hybridMultilevel"/>
    <w:tmpl w:val="A0C057D4"/>
    <w:lvl w:ilvl="0" w:tplc="27FAF0C8">
      <w:start w:val="1"/>
      <w:numFmt w:val="lowerLetter"/>
      <w:lvlText w:val="%1)"/>
      <w:lvlJc w:val="left"/>
      <w:pPr>
        <w:tabs>
          <w:tab w:val="num" w:pos="435"/>
        </w:tabs>
        <w:ind w:left="435" w:hanging="375"/>
      </w:pPr>
      <w:rPr>
        <w:rFonts w:hint="default"/>
      </w:rPr>
    </w:lvl>
    <w:lvl w:ilvl="1" w:tplc="C292D95E">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0" w15:restartNumberingAfterBreak="0">
    <w:nsid w:val="521D5B4E"/>
    <w:multiLevelType w:val="hybridMultilevel"/>
    <w:tmpl w:val="7C2E7A22"/>
    <w:lvl w:ilvl="0" w:tplc="400A0001">
      <w:start w:val="1"/>
      <w:numFmt w:val="bullet"/>
      <w:lvlText w:val=""/>
      <w:lvlJc w:val="left"/>
      <w:pPr>
        <w:ind w:left="2226" w:hanging="360"/>
      </w:pPr>
      <w:rPr>
        <w:rFonts w:ascii="Symbol" w:hAnsi="Symbol" w:hint="default"/>
      </w:rPr>
    </w:lvl>
    <w:lvl w:ilvl="1" w:tplc="400A0003" w:tentative="1">
      <w:start w:val="1"/>
      <w:numFmt w:val="bullet"/>
      <w:lvlText w:val="o"/>
      <w:lvlJc w:val="left"/>
      <w:pPr>
        <w:ind w:left="2946" w:hanging="360"/>
      </w:pPr>
      <w:rPr>
        <w:rFonts w:ascii="Courier New" w:hAnsi="Courier New" w:cs="Courier New" w:hint="default"/>
      </w:rPr>
    </w:lvl>
    <w:lvl w:ilvl="2" w:tplc="400A0005" w:tentative="1">
      <w:start w:val="1"/>
      <w:numFmt w:val="bullet"/>
      <w:lvlText w:val=""/>
      <w:lvlJc w:val="left"/>
      <w:pPr>
        <w:ind w:left="3666" w:hanging="360"/>
      </w:pPr>
      <w:rPr>
        <w:rFonts w:ascii="Wingdings" w:hAnsi="Wingdings" w:hint="default"/>
      </w:rPr>
    </w:lvl>
    <w:lvl w:ilvl="3" w:tplc="400A0001" w:tentative="1">
      <w:start w:val="1"/>
      <w:numFmt w:val="bullet"/>
      <w:lvlText w:val=""/>
      <w:lvlJc w:val="left"/>
      <w:pPr>
        <w:ind w:left="4386" w:hanging="360"/>
      </w:pPr>
      <w:rPr>
        <w:rFonts w:ascii="Symbol" w:hAnsi="Symbol" w:hint="default"/>
      </w:rPr>
    </w:lvl>
    <w:lvl w:ilvl="4" w:tplc="400A0003" w:tentative="1">
      <w:start w:val="1"/>
      <w:numFmt w:val="bullet"/>
      <w:lvlText w:val="o"/>
      <w:lvlJc w:val="left"/>
      <w:pPr>
        <w:ind w:left="5106" w:hanging="360"/>
      </w:pPr>
      <w:rPr>
        <w:rFonts w:ascii="Courier New" w:hAnsi="Courier New" w:cs="Courier New" w:hint="default"/>
      </w:rPr>
    </w:lvl>
    <w:lvl w:ilvl="5" w:tplc="400A0005" w:tentative="1">
      <w:start w:val="1"/>
      <w:numFmt w:val="bullet"/>
      <w:lvlText w:val=""/>
      <w:lvlJc w:val="left"/>
      <w:pPr>
        <w:ind w:left="5826" w:hanging="360"/>
      </w:pPr>
      <w:rPr>
        <w:rFonts w:ascii="Wingdings" w:hAnsi="Wingdings" w:hint="default"/>
      </w:rPr>
    </w:lvl>
    <w:lvl w:ilvl="6" w:tplc="400A0001" w:tentative="1">
      <w:start w:val="1"/>
      <w:numFmt w:val="bullet"/>
      <w:lvlText w:val=""/>
      <w:lvlJc w:val="left"/>
      <w:pPr>
        <w:ind w:left="6546" w:hanging="360"/>
      </w:pPr>
      <w:rPr>
        <w:rFonts w:ascii="Symbol" w:hAnsi="Symbol" w:hint="default"/>
      </w:rPr>
    </w:lvl>
    <w:lvl w:ilvl="7" w:tplc="400A0003" w:tentative="1">
      <w:start w:val="1"/>
      <w:numFmt w:val="bullet"/>
      <w:lvlText w:val="o"/>
      <w:lvlJc w:val="left"/>
      <w:pPr>
        <w:ind w:left="7266" w:hanging="360"/>
      </w:pPr>
      <w:rPr>
        <w:rFonts w:ascii="Courier New" w:hAnsi="Courier New" w:cs="Courier New" w:hint="default"/>
      </w:rPr>
    </w:lvl>
    <w:lvl w:ilvl="8" w:tplc="400A0005" w:tentative="1">
      <w:start w:val="1"/>
      <w:numFmt w:val="bullet"/>
      <w:lvlText w:val=""/>
      <w:lvlJc w:val="left"/>
      <w:pPr>
        <w:ind w:left="7986" w:hanging="360"/>
      </w:pPr>
      <w:rPr>
        <w:rFonts w:ascii="Wingdings" w:hAnsi="Wingdings" w:hint="default"/>
      </w:rPr>
    </w:lvl>
  </w:abstractNum>
  <w:abstractNum w:abstractNumId="41" w15:restartNumberingAfterBreak="0">
    <w:nsid w:val="537161F5"/>
    <w:multiLevelType w:val="multilevel"/>
    <w:tmpl w:val="84F62FCC"/>
    <w:lvl w:ilvl="0">
      <w:start w:val="1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54D7032F"/>
    <w:multiLevelType w:val="hybridMultilevel"/>
    <w:tmpl w:val="081A4A8E"/>
    <w:lvl w:ilvl="0" w:tplc="7DB02E56">
      <w:start w:val="1"/>
      <w:numFmt w:val="lowerLetter"/>
      <w:lvlText w:val="%1)"/>
      <w:lvlJc w:val="left"/>
      <w:pPr>
        <w:ind w:left="644" w:hanging="360"/>
      </w:pPr>
      <w:rPr>
        <w:rFonts w:hint="default"/>
        <w:b/>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55C658B9"/>
    <w:multiLevelType w:val="hybridMultilevel"/>
    <w:tmpl w:val="FC784F0C"/>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18A44F2"/>
    <w:multiLevelType w:val="hybridMultilevel"/>
    <w:tmpl w:val="9D264AD8"/>
    <w:lvl w:ilvl="0" w:tplc="BBC2B606">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6DE23EF"/>
    <w:multiLevelType w:val="multilevel"/>
    <w:tmpl w:val="A6B2A0FE"/>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6C4E3D23"/>
    <w:multiLevelType w:val="hybridMultilevel"/>
    <w:tmpl w:val="3EAEE30C"/>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49" w15:restartNumberingAfterBreak="0">
    <w:nsid w:val="71564EC1"/>
    <w:multiLevelType w:val="hybridMultilevel"/>
    <w:tmpl w:val="6C9C2D4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2CC5A9A"/>
    <w:multiLevelType w:val="hybridMultilevel"/>
    <w:tmpl w:val="D71282D8"/>
    <w:lvl w:ilvl="0" w:tplc="3AD42B8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15:restartNumberingAfterBreak="0">
    <w:nsid w:val="73804A02"/>
    <w:multiLevelType w:val="hybridMultilevel"/>
    <w:tmpl w:val="A8AEACBE"/>
    <w:lvl w:ilvl="0" w:tplc="7CE61F50">
      <w:start w:val="1"/>
      <w:numFmt w:val="lowerLetter"/>
      <w:lvlText w:val="%1)"/>
      <w:lvlJc w:val="left"/>
      <w:pPr>
        <w:ind w:left="644" w:hanging="360"/>
      </w:pPr>
      <w:rPr>
        <w:rFonts w:hint="default"/>
        <w:b w:val="0"/>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756863D7"/>
    <w:multiLevelType w:val="hybridMultilevel"/>
    <w:tmpl w:val="F93E876C"/>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3"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4"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0"/>
  </w:num>
  <w:num w:numId="2">
    <w:abstractNumId w:val="16"/>
  </w:num>
  <w:num w:numId="3">
    <w:abstractNumId w:val="53"/>
  </w:num>
  <w:num w:numId="4">
    <w:abstractNumId w:val="39"/>
  </w:num>
  <w:num w:numId="5">
    <w:abstractNumId w:val="24"/>
  </w:num>
  <w:num w:numId="6">
    <w:abstractNumId w:val="51"/>
  </w:num>
  <w:num w:numId="7">
    <w:abstractNumId w:val="46"/>
  </w:num>
  <w:num w:numId="8">
    <w:abstractNumId w:val="19"/>
  </w:num>
  <w:num w:numId="9">
    <w:abstractNumId w:val="31"/>
  </w:num>
  <w:num w:numId="10">
    <w:abstractNumId w:val="2"/>
  </w:num>
  <w:num w:numId="11">
    <w:abstractNumId w:val="21"/>
  </w:num>
  <w:num w:numId="12">
    <w:abstractNumId w:val="38"/>
  </w:num>
  <w:num w:numId="13">
    <w:abstractNumId w:val="37"/>
  </w:num>
  <w:num w:numId="14">
    <w:abstractNumId w:val="42"/>
  </w:num>
  <w:num w:numId="15">
    <w:abstractNumId w:val="44"/>
  </w:num>
  <w:num w:numId="16">
    <w:abstractNumId w:val="50"/>
  </w:num>
  <w:num w:numId="17">
    <w:abstractNumId w:val="20"/>
  </w:num>
  <w:num w:numId="18">
    <w:abstractNumId w:val="1"/>
  </w:num>
  <w:num w:numId="19">
    <w:abstractNumId w:val="12"/>
  </w:num>
  <w:num w:numId="20">
    <w:abstractNumId w:val="54"/>
  </w:num>
  <w:num w:numId="21">
    <w:abstractNumId w:val="45"/>
  </w:num>
  <w:num w:numId="22">
    <w:abstractNumId w:val="7"/>
  </w:num>
  <w:num w:numId="23">
    <w:abstractNumId w:val="35"/>
  </w:num>
  <w:num w:numId="24">
    <w:abstractNumId w:val="48"/>
  </w:num>
  <w:num w:numId="25">
    <w:abstractNumId w:val="22"/>
  </w:num>
  <w:num w:numId="26">
    <w:abstractNumId w:val="4"/>
  </w:num>
  <w:num w:numId="27">
    <w:abstractNumId w:val="6"/>
  </w:num>
  <w:num w:numId="28">
    <w:abstractNumId w:val="3"/>
  </w:num>
  <w:num w:numId="29">
    <w:abstractNumId w:val="36"/>
  </w:num>
  <w:num w:numId="30">
    <w:abstractNumId w:val="14"/>
  </w:num>
  <w:num w:numId="31">
    <w:abstractNumId w:val="40"/>
  </w:num>
  <w:num w:numId="32">
    <w:abstractNumId w:val="15"/>
  </w:num>
  <w:num w:numId="33">
    <w:abstractNumId w:val="17"/>
  </w:num>
  <w:num w:numId="34">
    <w:abstractNumId w:val="29"/>
  </w:num>
  <w:num w:numId="35">
    <w:abstractNumId w:val="11"/>
  </w:num>
  <w:num w:numId="36">
    <w:abstractNumId w:val="52"/>
  </w:num>
  <w:num w:numId="37">
    <w:abstractNumId w:val="9"/>
  </w:num>
  <w:num w:numId="38">
    <w:abstractNumId w:val="28"/>
  </w:num>
  <w:num w:numId="39">
    <w:abstractNumId w:val="43"/>
  </w:num>
  <w:num w:numId="40">
    <w:abstractNumId w:val="8"/>
  </w:num>
  <w:num w:numId="41">
    <w:abstractNumId w:val="49"/>
  </w:num>
  <w:num w:numId="42">
    <w:abstractNumId w:val="13"/>
  </w:num>
  <w:num w:numId="43">
    <w:abstractNumId w:val="5"/>
  </w:num>
  <w:num w:numId="44">
    <w:abstractNumId w:val="33"/>
  </w:num>
  <w:num w:numId="45">
    <w:abstractNumId w:val="34"/>
  </w:num>
  <w:num w:numId="46">
    <w:abstractNumId w:val="10"/>
  </w:num>
  <w:num w:numId="47">
    <w:abstractNumId w:val="27"/>
  </w:num>
  <w:num w:numId="48">
    <w:abstractNumId w:val="18"/>
  </w:num>
  <w:num w:numId="49">
    <w:abstractNumId w:val="23"/>
  </w:num>
  <w:num w:numId="50">
    <w:abstractNumId w:val="26"/>
  </w:num>
  <w:num w:numId="51">
    <w:abstractNumId w:val="47"/>
  </w:num>
  <w:num w:numId="52">
    <w:abstractNumId w:val="47"/>
    <w:lvlOverride w:ilvl="0">
      <w:startOverride w:val="1"/>
    </w:lvlOverride>
  </w:num>
  <w:num w:numId="53">
    <w:abstractNumId w:val="32"/>
  </w:num>
  <w:num w:numId="54">
    <w:abstractNumId w:val="25"/>
  </w:num>
  <w:num w:numId="55">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1E3D"/>
    <w:rsid w:val="00003280"/>
    <w:rsid w:val="00005310"/>
    <w:rsid w:val="000076C0"/>
    <w:rsid w:val="00011E16"/>
    <w:rsid w:val="00016E3F"/>
    <w:rsid w:val="00020FDB"/>
    <w:rsid w:val="00025B90"/>
    <w:rsid w:val="00025D7B"/>
    <w:rsid w:val="00037936"/>
    <w:rsid w:val="00043FFC"/>
    <w:rsid w:val="000444EC"/>
    <w:rsid w:val="00053689"/>
    <w:rsid w:val="000622C8"/>
    <w:rsid w:val="00065D13"/>
    <w:rsid w:val="00067162"/>
    <w:rsid w:val="00071F65"/>
    <w:rsid w:val="000720D5"/>
    <w:rsid w:val="00072110"/>
    <w:rsid w:val="000744DA"/>
    <w:rsid w:val="00092C14"/>
    <w:rsid w:val="00093F8D"/>
    <w:rsid w:val="000A0EED"/>
    <w:rsid w:val="000B142A"/>
    <w:rsid w:val="000B1551"/>
    <w:rsid w:val="000B38BE"/>
    <w:rsid w:val="000B49DA"/>
    <w:rsid w:val="000B5CAB"/>
    <w:rsid w:val="000C1BCB"/>
    <w:rsid w:val="000C326F"/>
    <w:rsid w:val="000C7193"/>
    <w:rsid w:val="000D6EF7"/>
    <w:rsid w:val="000E03F1"/>
    <w:rsid w:val="000E0DB5"/>
    <w:rsid w:val="000E5DCA"/>
    <w:rsid w:val="000E6131"/>
    <w:rsid w:val="000F252D"/>
    <w:rsid w:val="000F7E02"/>
    <w:rsid w:val="00103B08"/>
    <w:rsid w:val="001110B7"/>
    <w:rsid w:val="00112D7A"/>
    <w:rsid w:val="00120C5E"/>
    <w:rsid w:val="0012454E"/>
    <w:rsid w:val="00125EA7"/>
    <w:rsid w:val="00133046"/>
    <w:rsid w:val="00134123"/>
    <w:rsid w:val="001348B5"/>
    <w:rsid w:val="00142A8A"/>
    <w:rsid w:val="00143A7A"/>
    <w:rsid w:val="00156849"/>
    <w:rsid w:val="0015775D"/>
    <w:rsid w:val="00162769"/>
    <w:rsid w:val="001660A0"/>
    <w:rsid w:val="00167516"/>
    <w:rsid w:val="001719BD"/>
    <w:rsid w:val="00174C37"/>
    <w:rsid w:val="0017790E"/>
    <w:rsid w:val="001802D8"/>
    <w:rsid w:val="00180331"/>
    <w:rsid w:val="00180C49"/>
    <w:rsid w:val="001946A0"/>
    <w:rsid w:val="001B5935"/>
    <w:rsid w:val="001B5F53"/>
    <w:rsid w:val="001C380B"/>
    <w:rsid w:val="001C38CD"/>
    <w:rsid w:val="001C5225"/>
    <w:rsid w:val="001D31D3"/>
    <w:rsid w:val="001E2A7E"/>
    <w:rsid w:val="001F160D"/>
    <w:rsid w:val="001F1A97"/>
    <w:rsid w:val="001F5176"/>
    <w:rsid w:val="001F6828"/>
    <w:rsid w:val="001F7CC7"/>
    <w:rsid w:val="002005B3"/>
    <w:rsid w:val="00206515"/>
    <w:rsid w:val="00215D03"/>
    <w:rsid w:val="00217E5F"/>
    <w:rsid w:val="00223CB8"/>
    <w:rsid w:val="0022796D"/>
    <w:rsid w:val="00230514"/>
    <w:rsid w:val="00232BFC"/>
    <w:rsid w:val="00245261"/>
    <w:rsid w:val="00251968"/>
    <w:rsid w:val="002519B2"/>
    <w:rsid w:val="0026072E"/>
    <w:rsid w:val="002616EE"/>
    <w:rsid w:val="0026490E"/>
    <w:rsid w:val="002664D9"/>
    <w:rsid w:val="00275E32"/>
    <w:rsid w:val="00284036"/>
    <w:rsid w:val="0029242C"/>
    <w:rsid w:val="002A1A70"/>
    <w:rsid w:val="002B4727"/>
    <w:rsid w:val="002B5E0E"/>
    <w:rsid w:val="002D28F4"/>
    <w:rsid w:val="002D3248"/>
    <w:rsid w:val="002D32C0"/>
    <w:rsid w:val="002E2EA0"/>
    <w:rsid w:val="002E34D9"/>
    <w:rsid w:val="002E356F"/>
    <w:rsid w:val="002E42C7"/>
    <w:rsid w:val="002F211D"/>
    <w:rsid w:val="002F4FC4"/>
    <w:rsid w:val="002F5780"/>
    <w:rsid w:val="002F5789"/>
    <w:rsid w:val="003010AC"/>
    <w:rsid w:val="00313929"/>
    <w:rsid w:val="00317821"/>
    <w:rsid w:val="00317830"/>
    <w:rsid w:val="003222CE"/>
    <w:rsid w:val="003247B4"/>
    <w:rsid w:val="00326730"/>
    <w:rsid w:val="00341AC4"/>
    <w:rsid w:val="00341D1C"/>
    <w:rsid w:val="0035037F"/>
    <w:rsid w:val="003529EA"/>
    <w:rsid w:val="00353B4E"/>
    <w:rsid w:val="00357689"/>
    <w:rsid w:val="00372B28"/>
    <w:rsid w:val="003738A2"/>
    <w:rsid w:val="00375EC5"/>
    <w:rsid w:val="0037690D"/>
    <w:rsid w:val="003802FB"/>
    <w:rsid w:val="00385BB8"/>
    <w:rsid w:val="00390418"/>
    <w:rsid w:val="00391822"/>
    <w:rsid w:val="003978B3"/>
    <w:rsid w:val="003A06F6"/>
    <w:rsid w:val="003A420A"/>
    <w:rsid w:val="003A7A61"/>
    <w:rsid w:val="003B0FA7"/>
    <w:rsid w:val="003B6705"/>
    <w:rsid w:val="003C0D96"/>
    <w:rsid w:val="003C42D9"/>
    <w:rsid w:val="003D06E5"/>
    <w:rsid w:val="003D64CA"/>
    <w:rsid w:val="003E7403"/>
    <w:rsid w:val="003F0570"/>
    <w:rsid w:val="003F3066"/>
    <w:rsid w:val="00403D43"/>
    <w:rsid w:val="00406947"/>
    <w:rsid w:val="004112D9"/>
    <w:rsid w:val="00424070"/>
    <w:rsid w:val="00426C4B"/>
    <w:rsid w:val="0043030A"/>
    <w:rsid w:val="004316CD"/>
    <w:rsid w:val="00437392"/>
    <w:rsid w:val="0044095B"/>
    <w:rsid w:val="00442D4D"/>
    <w:rsid w:val="00445D07"/>
    <w:rsid w:val="004627D9"/>
    <w:rsid w:val="00473E45"/>
    <w:rsid w:val="00473F4D"/>
    <w:rsid w:val="004762B9"/>
    <w:rsid w:val="0048142A"/>
    <w:rsid w:val="00486817"/>
    <w:rsid w:val="004A29CA"/>
    <w:rsid w:val="004A4B71"/>
    <w:rsid w:val="004B006C"/>
    <w:rsid w:val="004B031B"/>
    <w:rsid w:val="004B269B"/>
    <w:rsid w:val="004B3AD8"/>
    <w:rsid w:val="004C0577"/>
    <w:rsid w:val="004C1C20"/>
    <w:rsid w:val="004C2437"/>
    <w:rsid w:val="004C2CAA"/>
    <w:rsid w:val="004C41CE"/>
    <w:rsid w:val="004C6086"/>
    <w:rsid w:val="004D2ACB"/>
    <w:rsid w:val="004D36B9"/>
    <w:rsid w:val="004D3C9D"/>
    <w:rsid w:val="004E126B"/>
    <w:rsid w:val="004E1AC7"/>
    <w:rsid w:val="004E3554"/>
    <w:rsid w:val="004E5B16"/>
    <w:rsid w:val="004E5D77"/>
    <w:rsid w:val="004E6E38"/>
    <w:rsid w:val="004F21CC"/>
    <w:rsid w:val="004F29EF"/>
    <w:rsid w:val="00502D7B"/>
    <w:rsid w:val="005047C8"/>
    <w:rsid w:val="00510BC4"/>
    <w:rsid w:val="00511065"/>
    <w:rsid w:val="00516554"/>
    <w:rsid w:val="00516ADC"/>
    <w:rsid w:val="00522199"/>
    <w:rsid w:val="00526E53"/>
    <w:rsid w:val="005311B6"/>
    <w:rsid w:val="005337A0"/>
    <w:rsid w:val="0053685C"/>
    <w:rsid w:val="005410CF"/>
    <w:rsid w:val="00543C72"/>
    <w:rsid w:val="005663B4"/>
    <w:rsid w:val="0057185F"/>
    <w:rsid w:val="00573577"/>
    <w:rsid w:val="00575421"/>
    <w:rsid w:val="00576A60"/>
    <w:rsid w:val="0057765A"/>
    <w:rsid w:val="005841C6"/>
    <w:rsid w:val="00584852"/>
    <w:rsid w:val="00590980"/>
    <w:rsid w:val="00593B0B"/>
    <w:rsid w:val="005A019E"/>
    <w:rsid w:val="005A11B6"/>
    <w:rsid w:val="005A2ECA"/>
    <w:rsid w:val="005B1C3B"/>
    <w:rsid w:val="005B55C2"/>
    <w:rsid w:val="005B7F7B"/>
    <w:rsid w:val="005C5AB9"/>
    <w:rsid w:val="005C7E3F"/>
    <w:rsid w:val="005D302B"/>
    <w:rsid w:val="005D7495"/>
    <w:rsid w:val="005E1213"/>
    <w:rsid w:val="005E3957"/>
    <w:rsid w:val="005F1A8D"/>
    <w:rsid w:val="005F35CA"/>
    <w:rsid w:val="00600A3C"/>
    <w:rsid w:val="00601E3E"/>
    <w:rsid w:val="006031D6"/>
    <w:rsid w:val="006050D6"/>
    <w:rsid w:val="00605E89"/>
    <w:rsid w:val="006077D8"/>
    <w:rsid w:val="006137BF"/>
    <w:rsid w:val="006243B0"/>
    <w:rsid w:val="00624B09"/>
    <w:rsid w:val="00625D71"/>
    <w:rsid w:val="0062739B"/>
    <w:rsid w:val="00635A68"/>
    <w:rsid w:val="00642E2C"/>
    <w:rsid w:val="00644457"/>
    <w:rsid w:val="00650E0C"/>
    <w:rsid w:val="00652A45"/>
    <w:rsid w:val="006616A8"/>
    <w:rsid w:val="006621C2"/>
    <w:rsid w:val="00663F0E"/>
    <w:rsid w:val="006719DB"/>
    <w:rsid w:val="0067264A"/>
    <w:rsid w:val="00680887"/>
    <w:rsid w:val="0069216C"/>
    <w:rsid w:val="00693A24"/>
    <w:rsid w:val="00695830"/>
    <w:rsid w:val="006A67CA"/>
    <w:rsid w:val="006A7E97"/>
    <w:rsid w:val="006B21E7"/>
    <w:rsid w:val="006B3F75"/>
    <w:rsid w:val="006C1855"/>
    <w:rsid w:val="006C3CA2"/>
    <w:rsid w:val="006C5743"/>
    <w:rsid w:val="006D4F39"/>
    <w:rsid w:val="006D5BFA"/>
    <w:rsid w:val="006E072D"/>
    <w:rsid w:val="006F047C"/>
    <w:rsid w:val="006F15D1"/>
    <w:rsid w:val="006F4354"/>
    <w:rsid w:val="006F770D"/>
    <w:rsid w:val="0070239B"/>
    <w:rsid w:val="00703D10"/>
    <w:rsid w:val="007111FC"/>
    <w:rsid w:val="007119D1"/>
    <w:rsid w:val="0072085A"/>
    <w:rsid w:val="00720AD7"/>
    <w:rsid w:val="00731821"/>
    <w:rsid w:val="007325B1"/>
    <w:rsid w:val="00733DD1"/>
    <w:rsid w:val="00740842"/>
    <w:rsid w:val="00741834"/>
    <w:rsid w:val="007465D6"/>
    <w:rsid w:val="007468DD"/>
    <w:rsid w:val="00750BD5"/>
    <w:rsid w:val="00751487"/>
    <w:rsid w:val="007574A5"/>
    <w:rsid w:val="00762AA2"/>
    <w:rsid w:val="00766244"/>
    <w:rsid w:val="007745F9"/>
    <w:rsid w:val="007804AE"/>
    <w:rsid w:val="00780691"/>
    <w:rsid w:val="00784B7D"/>
    <w:rsid w:val="007850F2"/>
    <w:rsid w:val="00786BBF"/>
    <w:rsid w:val="00790167"/>
    <w:rsid w:val="00791511"/>
    <w:rsid w:val="007A63AB"/>
    <w:rsid w:val="007B09EC"/>
    <w:rsid w:val="007B1236"/>
    <w:rsid w:val="007B139F"/>
    <w:rsid w:val="007C3D00"/>
    <w:rsid w:val="007C570C"/>
    <w:rsid w:val="007D48A2"/>
    <w:rsid w:val="007E256D"/>
    <w:rsid w:val="007E3F70"/>
    <w:rsid w:val="007F2F6B"/>
    <w:rsid w:val="007F3254"/>
    <w:rsid w:val="007F4A3F"/>
    <w:rsid w:val="008024B9"/>
    <w:rsid w:val="00805429"/>
    <w:rsid w:val="00806366"/>
    <w:rsid w:val="00811520"/>
    <w:rsid w:val="0082334E"/>
    <w:rsid w:val="00827C40"/>
    <w:rsid w:val="00827F94"/>
    <w:rsid w:val="008359E3"/>
    <w:rsid w:val="00837BF4"/>
    <w:rsid w:val="00846178"/>
    <w:rsid w:val="00846AAE"/>
    <w:rsid w:val="00847519"/>
    <w:rsid w:val="0084755C"/>
    <w:rsid w:val="00852208"/>
    <w:rsid w:val="00852AF4"/>
    <w:rsid w:val="00855CC0"/>
    <w:rsid w:val="00860941"/>
    <w:rsid w:val="00861F0B"/>
    <w:rsid w:val="00863FC4"/>
    <w:rsid w:val="00873557"/>
    <w:rsid w:val="00873773"/>
    <w:rsid w:val="00885278"/>
    <w:rsid w:val="00890D7D"/>
    <w:rsid w:val="00893954"/>
    <w:rsid w:val="00894F65"/>
    <w:rsid w:val="00895FCA"/>
    <w:rsid w:val="00897974"/>
    <w:rsid w:val="008A3E87"/>
    <w:rsid w:val="008B022E"/>
    <w:rsid w:val="008B28BC"/>
    <w:rsid w:val="008B3B79"/>
    <w:rsid w:val="008B6A6B"/>
    <w:rsid w:val="008C03CF"/>
    <w:rsid w:val="008D13E1"/>
    <w:rsid w:val="008D2B9C"/>
    <w:rsid w:val="008D3680"/>
    <w:rsid w:val="008D627C"/>
    <w:rsid w:val="008F4409"/>
    <w:rsid w:val="008F7CEF"/>
    <w:rsid w:val="00903604"/>
    <w:rsid w:val="00903AE2"/>
    <w:rsid w:val="009048B0"/>
    <w:rsid w:val="00906D7D"/>
    <w:rsid w:val="00907946"/>
    <w:rsid w:val="00907FCC"/>
    <w:rsid w:val="0091184D"/>
    <w:rsid w:val="0091189B"/>
    <w:rsid w:val="0091699A"/>
    <w:rsid w:val="00920A55"/>
    <w:rsid w:val="00921FC5"/>
    <w:rsid w:val="00922675"/>
    <w:rsid w:val="009305D1"/>
    <w:rsid w:val="0093367A"/>
    <w:rsid w:val="009349EF"/>
    <w:rsid w:val="00937AE7"/>
    <w:rsid w:val="009414AF"/>
    <w:rsid w:val="00941C61"/>
    <w:rsid w:val="0094433D"/>
    <w:rsid w:val="00944FAD"/>
    <w:rsid w:val="00946553"/>
    <w:rsid w:val="00946B74"/>
    <w:rsid w:val="00956237"/>
    <w:rsid w:val="009637BF"/>
    <w:rsid w:val="00966247"/>
    <w:rsid w:val="00970CA1"/>
    <w:rsid w:val="00971733"/>
    <w:rsid w:val="009730D7"/>
    <w:rsid w:val="00976505"/>
    <w:rsid w:val="00987E66"/>
    <w:rsid w:val="00996FF8"/>
    <w:rsid w:val="009A1F5A"/>
    <w:rsid w:val="009A22E3"/>
    <w:rsid w:val="009A2B9E"/>
    <w:rsid w:val="009A606A"/>
    <w:rsid w:val="009D408C"/>
    <w:rsid w:val="009E2E1A"/>
    <w:rsid w:val="009E2E77"/>
    <w:rsid w:val="009E4665"/>
    <w:rsid w:val="009E4962"/>
    <w:rsid w:val="009E7038"/>
    <w:rsid w:val="00A01C5A"/>
    <w:rsid w:val="00A02933"/>
    <w:rsid w:val="00A064CD"/>
    <w:rsid w:val="00A07F7A"/>
    <w:rsid w:val="00A120A5"/>
    <w:rsid w:val="00A2777F"/>
    <w:rsid w:val="00A33DE3"/>
    <w:rsid w:val="00A359D2"/>
    <w:rsid w:val="00A54E4C"/>
    <w:rsid w:val="00A6268A"/>
    <w:rsid w:val="00A63BB6"/>
    <w:rsid w:val="00A76252"/>
    <w:rsid w:val="00A81868"/>
    <w:rsid w:val="00A867D9"/>
    <w:rsid w:val="00AB3038"/>
    <w:rsid w:val="00AC05BF"/>
    <w:rsid w:val="00AC0B71"/>
    <w:rsid w:val="00AC2D08"/>
    <w:rsid w:val="00AD0717"/>
    <w:rsid w:val="00AD538D"/>
    <w:rsid w:val="00AD5EF6"/>
    <w:rsid w:val="00AD7C72"/>
    <w:rsid w:val="00AE00AC"/>
    <w:rsid w:val="00AE3E05"/>
    <w:rsid w:val="00AF2C7D"/>
    <w:rsid w:val="00AF2F81"/>
    <w:rsid w:val="00AF32C6"/>
    <w:rsid w:val="00AF4578"/>
    <w:rsid w:val="00AF686A"/>
    <w:rsid w:val="00B0008C"/>
    <w:rsid w:val="00B01D77"/>
    <w:rsid w:val="00B025B3"/>
    <w:rsid w:val="00B106CA"/>
    <w:rsid w:val="00B15968"/>
    <w:rsid w:val="00B207FE"/>
    <w:rsid w:val="00B23E54"/>
    <w:rsid w:val="00B24FCF"/>
    <w:rsid w:val="00B2504A"/>
    <w:rsid w:val="00B254DB"/>
    <w:rsid w:val="00B25892"/>
    <w:rsid w:val="00B269B3"/>
    <w:rsid w:val="00B2795B"/>
    <w:rsid w:val="00B27994"/>
    <w:rsid w:val="00B27CD0"/>
    <w:rsid w:val="00B30A11"/>
    <w:rsid w:val="00B3363D"/>
    <w:rsid w:val="00B33A01"/>
    <w:rsid w:val="00B45302"/>
    <w:rsid w:val="00B46422"/>
    <w:rsid w:val="00B5213E"/>
    <w:rsid w:val="00B54D50"/>
    <w:rsid w:val="00B57961"/>
    <w:rsid w:val="00B6054F"/>
    <w:rsid w:val="00B66D63"/>
    <w:rsid w:val="00B67D91"/>
    <w:rsid w:val="00B70ADF"/>
    <w:rsid w:val="00B7470F"/>
    <w:rsid w:val="00B76CFF"/>
    <w:rsid w:val="00B82CE8"/>
    <w:rsid w:val="00B853B0"/>
    <w:rsid w:val="00B9138E"/>
    <w:rsid w:val="00B91EB6"/>
    <w:rsid w:val="00B96543"/>
    <w:rsid w:val="00BA10B7"/>
    <w:rsid w:val="00BA1DE2"/>
    <w:rsid w:val="00BA7E09"/>
    <w:rsid w:val="00BB30C4"/>
    <w:rsid w:val="00BB3681"/>
    <w:rsid w:val="00BB3C78"/>
    <w:rsid w:val="00BC3CE6"/>
    <w:rsid w:val="00BC6118"/>
    <w:rsid w:val="00BD5A5F"/>
    <w:rsid w:val="00BD5D3B"/>
    <w:rsid w:val="00BE371A"/>
    <w:rsid w:val="00BE57B5"/>
    <w:rsid w:val="00BE585F"/>
    <w:rsid w:val="00BE732D"/>
    <w:rsid w:val="00BF0766"/>
    <w:rsid w:val="00BF2F38"/>
    <w:rsid w:val="00BF47E4"/>
    <w:rsid w:val="00BF644E"/>
    <w:rsid w:val="00BF773A"/>
    <w:rsid w:val="00BF786C"/>
    <w:rsid w:val="00C03450"/>
    <w:rsid w:val="00C1290A"/>
    <w:rsid w:val="00C15B5D"/>
    <w:rsid w:val="00C16FCC"/>
    <w:rsid w:val="00C24A8A"/>
    <w:rsid w:val="00C26725"/>
    <w:rsid w:val="00C442BA"/>
    <w:rsid w:val="00C53FEE"/>
    <w:rsid w:val="00C54110"/>
    <w:rsid w:val="00C54680"/>
    <w:rsid w:val="00C61D73"/>
    <w:rsid w:val="00C62A6A"/>
    <w:rsid w:val="00C7070F"/>
    <w:rsid w:val="00C70A71"/>
    <w:rsid w:val="00C731AA"/>
    <w:rsid w:val="00C738E9"/>
    <w:rsid w:val="00C75B0F"/>
    <w:rsid w:val="00C82E01"/>
    <w:rsid w:val="00C87E4A"/>
    <w:rsid w:val="00C90648"/>
    <w:rsid w:val="00CA1675"/>
    <w:rsid w:val="00CA3109"/>
    <w:rsid w:val="00CA3371"/>
    <w:rsid w:val="00CA5CBA"/>
    <w:rsid w:val="00CB161C"/>
    <w:rsid w:val="00CB1773"/>
    <w:rsid w:val="00CB6FCF"/>
    <w:rsid w:val="00CC132F"/>
    <w:rsid w:val="00CC5E59"/>
    <w:rsid w:val="00CD3449"/>
    <w:rsid w:val="00CD5E4F"/>
    <w:rsid w:val="00CF23DA"/>
    <w:rsid w:val="00CF6027"/>
    <w:rsid w:val="00D00FDF"/>
    <w:rsid w:val="00D013CB"/>
    <w:rsid w:val="00D038EF"/>
    <w:rsid w:val="00D03F87"/>
    <w:rsid w:val="00D05486"/>
    <w:rsid w:val="00D10E67"/>
    <w:rsid w:val="00D11623"/>
    <w:rsid w:val="00D24106"/>
    <w:rsid w:val="00D259A3"/>
    <w:rsid w:val="00D277A6"/>
    <w:rsid w:val="00D31B03"/>
    <w:rsid w:val="00D36A23"/>
    <w:rsid w:val="00D53DD5"/>
    <w:rsid w:val="00D53ECE"/>
    <w:rsid w:val="00D54A47"/>
    <w:rsid w:val="00D55371"/>
    <w:rsid w:val="00D567DE"/>
    <w:rsid w:val="00D57B4C"/>
    <w:rsid w:val="00D60E0F"/>
    <w:rsid w:val="00D61E82"/>
    <w:rsid w:val="00D6585D"/>
    <w:rsid w:val="00D66309"/>
    <w:rsid w:val="00D71B34"/>
    <w:rsid w:val="00D72A10"/>
    <w:rsid w:val="00D731AB"/>
    <w:rsid w:val="00D77833"/>
    <w:rsid w:val="00D77E64"/>
    <w:rsid w:val="00D8449C"/>
    <w:rsid w:val="00D90259"/>
    <w:rsid w:val="00D90BB2"/>
    <w:rsid w:val="00D92824"/>
    <w:rsid w:val="00D96EE0"/>
    <w:rsid w:val="00D9714D"/>
    <w:rsid w:val="00DA192A"/>
    <w:rsid w:val="00DA2C9A"/>
    <w:rsid w:val="00DB0A24"/>
    <w:rsid w:val="00DB201D"/>
    <w:rsid w:val="00DB2530"/>
    <w:rsid w:val="00DB336A"/>
    <w:rsid w:val="00DB61D0"/>
    <w:rsid w:val="00DC5F1A"/>
    <w:rsid w:val="00DC74A8"/>
    <w:rsid w:val="00DD0A81"/>
    <w:rsid w:val="00DD2CFA"/>
    <w:rsid w:val="00DD49BB"/>
    <w:rsid w:val="00DD6268"/>
    <w:rsid w:val="00DD7704"/>
    <w:rsid w:val="00DE2464"/>
    <w:rsid w:val="00DE6D87"/>
    <w:rsid w:val="00DF46D2"/>
    <w:rsid w:val="00DF63E5"/>
    <w:rsid w:val="00E01AD4"/>
    <w:rsid w:val="00E03CD8"/>
    <w:rsid w:val="00E05E51"/>
    <w:rsid w:val="00E11CE5"/>
    <w:rsid w:val="00E15DDA"/>
    <w:rsid w:val="00E21564"/>
    <w:rsid w:val="00E26611"/>
    <w:rsid w:val="00E277B0"/>
    <w:rsid w:val="00E279F4"/>
    <w:rsid w:val="00E30E1D"/>
    <w:rsid w:val="00E43C3D"/>
    <w:rsid w:val="00E5131A"/>
    <w:rsid w:val="00E54C8B"/>
    <w:rsid w:val="00E57639"/>
    <w:rsid w:val="00E63424"/>
    <w:rsid w:val="00E67683"/>
    <w:rsid w:val="00E67FC5"/>
    <w:rsid w:val="00E71344"/>
    <w:rsid w:val="00E74042"/>
    <w:rsid w:val="00E76873"/>
    <w:rsid w:val="00E86833"/>
    <w:rsid w:val="00E92C3C"/>
    <w:rsid w:val="00E96FB7"/>
    <w:rsid w:val="00EA226A"/>
    <w:rsid w:val="00EA5210"/>
    <w:rsid w:val="00EB740D"/>
    <w:rsid w:val="00EB7CD9"/>
    <w:rsid w:val="00EC1B0B"/>
    <w:rsid w:val="00EC7C0B"/>
    <w:rsid w:val="00EE5411"/>
    <w:rsid w:val="00EF1847"/>
    <w:rsid w:val="00EF1F2C"/>
    <w:rsid w:val="00EF5332"/>
    <w:rsid w:val="00EF5C42"/>
    <w:rsid w:val="00F046B9"/>
    <w:rsid w:val="00F105CB"/>
    <w:rsid w:val="00F11098"/>
    <w:rsid w:val="00F16FA2"/>
    <w:rsid w:val="00F25439"/>
    <w:rsid w:val="00F26121"/>
    <w:rsid w:val="00F26656"/>
    <w:rsid w:val="00F30D86"/>
    <w:rsid w:val="00F31ECC"/>
    <w:rsid w:val="00F320EB"/>
    <w:rsid w:val="00F32359"/>
    <w:rsid w:val="00F33A8F"/>
    <w:rsid w:val="00F33F4A"/>
    <w:rsid w:val="00F35236"/>
    <w:rsid w:val="00F3540A"/>
    <w:rsid w:val="00F35EE0"/>
    <w:rsid w:val="00F411F9"/>
    <w:rsid w:val="00F41634"/>
    <w:rsid w:val="00F447C6"/>
    <w:rsid w:val="00F46624"/>
    <w:rsid w:val="00F5483C"/>
    <w:rsid w:val="00F550F5"/>
    <w:rsid w:val="00F56E19"/>
    <w:rsid w:val="00F627DC"/>
    <w:rsid w:val="00F65971"/>
    <w:rsid w:val="00F74B00"/>
    <w:rsid w:val="00F75C43"/>
    <w:rsid w:val="00F76134"/>
    <w:rsid w:val="00F805A5"/>
    <w:rsid w:val="00F85313"/>
    <w:rsid w:val="00F91E7C"/>
    <w:rsid w:val="00F940CA"/>
    <w:rsid w:val="00F9481C"/>
    <w:rsid w:val="00F955FF"/>
    <w:rsid w:val="00FB1CAA"/>
    <w:rsid w:val="00FB2CC6"/>
    <w:rsid w:val="00FB42E9"/>
    <w:rsid w:val="00FB6828"/>
    <w:rsid w:val="00FC5674"/>
    <w:rsid w:val="00FD2A75"/>
    <w:rsid w:val="00FE05D9"/>
    <w:rsid w:val="00FE2212"/>
    <w:rsid w:val="00FE3DA4"/>
    <w:rsid w:val="00FE7B04"/>
    <w:rsid w:val="00FF2CAB"/>
    <w:rsid w:val="00FF36D1"/>
    <w:rsid w:val="00FF4011"/>
    <w:rsid w:val="00FF43E5"/>
    <w:rsid w:val="00FF4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AD6DF"/>
  <w15:docId w15:val="{EED49F1B-8952-437C-8B9C-2E9C2B36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3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qFormat/>
    <w:rsid w:val="00893954"/>
    <w:pPr>
      <w:keepNext/>
      <w:keepLines/>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outlineLvl w:val="2"/>
    </w:pPr>
    <w:rPr>
      <w:rFonts w:ascii="Arial" w:eastAsia="Times New Roman" w:hAnsi="Arial" w:cs="Times New Roman"/>
      <w:snapToGrid w:val="0"/>
      <w:spacing w:val="-2"/>
      <w:sz w:val="20"/>
      <w:szCs w:val="20"/>
      <w:lang w:val="es-ES" w:eastAsia="es-ES"/>
    </w:rPr>
  </w:style>
  <w:style w:type="paragraph" w:styleId="Ttulo6">
    <w:name w:val="heading 6"/>
    <w:basedOn w:val="Normal"/>
    <w:next w:val="Normal"/>
    <w:link w:val="Ttulo6Car"/>
    <w:uiPriority w:val="9"/>
    <w:unhideWhenUsed/>
    <w:qFormat/>
    <w:rsid w:val="00D1162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605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DE246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semiHidden/>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semiHidden/>
    <w:rsid w:val="00941C61"/>
    <w:rPr>
      <w:rFonts w:ascii="Times New Roman" w:eastAsia="Times New Roman" w:hAnsi="Times New Roman" w:cs="Times New Roman"/>
      <w:sz w:val="16"/>
      <w:szCs w:val="16"/>
    </w:rPr>
  </w:style>
  <w:style w:type="character" w:customStyle="1" w:styleId="Ttulo6Car">
    <w:name w:val="Título 6 Car"/>
    <w:basedOn w:val="Fuentedeprrafopredeter"/>
    <w:link w:val="Ttulo6"/>
    <w:uiPriority w:val="9"/>
    <w:rsid w:val="00D11623"/>
    <w:rPr>
      <w:rFonts w:asciiTheme="majorHAnsi" w:eastAsiaTheme="majorEastAsia" w:hAnsiTheme="majorHAnsi" w:cstheme="majorBidi"/>
      <w:i/>
      <w:iCs/>
      <w:color w:val="243F60" w:themeColor="accent1" w:themeShade="7F"/>
    </w:rPr>
  </w:style>
  <w:style w:type="paragraph" w:styleId="ndice1">
    <w:name w:val="index 1"/>
    <w:basedOn w:val="Normal"/>
    <w:next w:val="Normal"/>
    <w:autoRedefine/>
    <w:uiPriority w:val="99"/>
    <w:semiHidden/>
    <w:unhideWhenUsed/>
    <w:rsid w:val="00D11623"/>
    <w:pPr>
      <w:spacing w:after="0" w:line="240" w:lineRule="auto"/>
      <w:ind w:left="220" w:hanging="220"/>
    </w:pPr>
  </w:style>
  <w:style w:type="paragraph" w:styleId="Ttulodendice">
    <w:name w:val="index heading"/>
    <w:basedOn w:val="Normal"/>
    <w:rsid w:val="00D11623"/>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D11623"/>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debloque">
    <w:name w:val="Block Text"/>
    <w:basedOn w:val="Normal"/>
    <w:semiHidden/>
    <w:rsid w:val="00BB3C78"/>
    <w:pPr>
      <w:spacing w:after="0" w:line="240" w:lineRule="auto"/>
      <w:ind w:left="1276" w:right="931"/>
      <w:jc w:val="center"/>
    </w:pPr>
    <w:rPr>
      <w:rFonts w:ascii="Times New Roman" w:eastAsia="Times New Roman" w:hAnsi="Times New Roman" w:cs="Times New Roman"/>
      <w:szCs w:val="20"/>
    </w:rPr>
  </w:style>
  <w:style w:type="paragraph" w:customStyle="1" w:styleId="WW-Textosinformato">
    <w:name w:val="WW-Texto sin formato"/>
    <w:basedOn w:val="Normal"/>
    <w:rsid w:val="00BB3C78"/>
    <w:pPr>
      <w:suppressAutoHyphens/>
      <w:spacing w:after="0" w:line="240" w:lineRule="auto"/>
    </w:pPr>
    <w:rPr>
      <w:rFonts w:ascii="Courier New" w:eastAsia="MS Mincho" w:hAnsi="Courier New" w:cs="Times New Roman"/>
      <w:sz w:val="20"/>
      <w:szCs w:val="20"/>
      <w:lang w:val="es-PE" w:eastAsia="es-ES"/>
    </w:rPr>
  </w:style>
  <w:style w:type="character" w:customStyle="1" w:styleId="Ttulo7Car">
    <w:name w:val="Título 7 Car"/>
    <w:basedOn w:val="Fuentedeprrafopredeter"/>
    <w:link w:val="Ttulo7"/>
    <w:uiPriority w:val="99"/>
    <w:semiHidden/>
    <w:rsid w:val="00B6054F"/>
    <w:rPr>
      <w:rFonts w:asciiTheme="majorHAnsi" w:eastAsiaTheme="majorEastAsia" w:hAnsiTheme="majorHAnsi" w:cstheme="majorBidi"/>
      <w:i/>
      <w:iCs/>
      <w:color w:val="404040" w:themeColor="text1" w:themeTint="BF"/>
    </w:rPr>
  </w:style>
  <w:style w:type="paragraph" w:styleId="Textoindependiente">
    <w:name w:val="Body Text"/>
    <w:basedOn w:val="Normal"/>
    <w:link w:val="TextoindependienteCar"/>
    <w:uiPriority w:val="99"/>
    <w:unhideWhenUsed/>
    <w:rsid w:val="00B6054F"/>
    <w:pPr>
      <w:spacing w:after="120"/>
    </w:pPr>
  </w:style>
  <w:style w:type="character" w:customStyle="1" w:styleId="TextoindependienteCar">
    <w:name w:val="Texto independiente Car"/>
    <w:basedOn w:val="Fuentedeprrafopredeter"/>
    <w:link w:val="Textoindependiente"/>
    <w:uiPriority w:val="99"/>
    <w:rsid w:val="00B6054F"/>
  </w:style>
  <w:style w:type="paragraph" w:customStyle="1" w:styleId="Sangra3detindependiente1">
    <w:name w:val="Sangría 3 de t. independiente1"/>
    <w:basedOn w:val="Normal"/>
    <w:rsid w:val="00353B4E"/>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
    <w:name w:val="bodytext21"/>
    <w:basedOn w:val="Normal"/>
    <w:rsid w:val="002D3248"/>
    <w:pPr>
      <w:snapToGrid w:val="0"/>
      <w:spacing w:after="0" w:line="240" w:lineRule="auto"/>
      <w:jc w:val="both"/>
    </w:pPr>
    <w:rPr>
      <w:rFonts w:ascii="Times New Roman" w:eastAsia="Times New Roman" w:hAnsi="Times New Roman" w:cs="Times New Roman"/>
      <w:spacing w:val="-3"/>
      <w:sz w:val="24"/>
      <w:szCs w:val="24"/>
      <w:lang w:eastAsia="es-ES"/>
    </w:rPr>
  </w:style>
  <w:style w:type="paragraph" w:customStyle="1" w:styleId="BodyText210">
    <w:name w:val="Body Text 21"/>
    <w:basedOn w:val="Normal"/>
    <w:rsid w:val="00A76252"/>
    <w:pPr>
      <w:widowControl w:val="0"/>
      <w:suppressAutoHyphens/>
      <w:spacing w:after="0" w:line="240" w:lineRule="auto"/>
      <w:jc w:val="both"/>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7F2F6B"/>
    <w:rPr>
      <w:sz w:val="16"/>
      <w:szCs w:val="16"/>
    </w:rPr>
  </w:style>
  <w:style w:type="paragraph" w:styleId="Textocomentario">
    <w:name w:val="annotation text"/>
    <w:basedOn w:val="Normal"/>
    <w:link w:val="TextocomentarioCar"/>
    <w:uiPriority w:val="99"/>
    <w:semiHidden/>
    <w:unhideWhenUsed/>
    <w:rsid w:val="007F2F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F6B"/>
    <w:rPr>
      <w:sz w:val="20"/>
      <w:szCs w:val="20"/>
    </w:rPr>
  </w:style>
  <w:style w:type="paragraph" w:styleId="Asuntodelcomentario">
    <w:name w:val="annotation subject"/>
    <w:basedOn w:val="Textocomentario"/>
    <w:next w:val="Textocomentario"/>
    <w:link w:val="AsuntodelcomentarioCar"/>
    <w:uiPriority w:val="99"/>
    <w:semiHidden/>
    <w:unhideWhenUsed/>
    <w:rsid w:val="007F2F6B"/>
    <w:rPr>
      <w:b/>
      <w:bCs/>
    </w:rPr>
  </w:style>
  <w:style w:type="character" w:customStyle="1" w:styleId="AsuntodelcomentarioCar">
    <w:name w:val="Asunto del comentario Car"/>
    <w:basedOn w:val="TextocomentarioCar"/>
    <w:link w:val="Asuntodelcomentario"/>
    <w:uiPriority w:val="99"/>
    <w:semiHidden/>
    <w:rsid w:val="007F2F6B"/>
    <w:rPr>
      <w:b/>
      <w:bCs/>
      <w:sz w:val="20"/>
      <w:szCs w:val="20"/>
    </w:rPr>
  </w:style>
  <w:style w:type="character" w:styleId="Hipervnculo">
    <w:name w:val="Hyperlink"/>
    <w:basedOn w:val="Fuentedeprrafopredeter"/>
    <w:uiPriority w:val="99"/>
    <w:unhideWhenUsed/>
    <w:rsid w:val="00071F65"/>
    <w:rPr>
      <w:color w:val="0000FF" w:themeColor="hyperlink"/>
      <w:u w:val="single"/>
    </w:rPr>
  </w:style>
  <w:style w:type="paragraph" w:customStyle="1" w:styleId="Default">
    <w:name w:val="Default"/>
    <w:rsid w:val="00584852"/>
    <w:pPr>
      <w:autoSpaceDE w:val="0"/>
      <w:autoSpaceDN w:val="0"/>
      <w:adjustRightInd w:val="0"/>
      <w:spacing w:after="0" w:line="240" w:lineRule="auto"/>
    </w:pPr>
    <w:rPr>
      <w:rFonts w:ascii="Century Gothic" w:hAnsi="Century Gothic" w:cs="Century Gothic"/>
      <w:color w:val="000000"/>
      <w:sz w:val="24"/>
      <w:szCs w:val="24"/>
      <w:lang w:val="es-ES"/>
    </w:rPr>
  </w:style>
  <w:style w:type="character" w:customStyle="1" w:styleId="Ttulo8Car">
    <w:name w:val="Título 8 Car"/>
    <w:basedOn w:val="Fuentedeprrafopredeter"/>
    <w:link w:val="Ttulo8"/>
    <w:uiPriority w:val="9"/>
    <w:rsid w:val="00DE2464"/>
    <w:rPr>
      <w:rFonts w:asciiTheme="majorHAnsi" w:eastAsiaTheme="majorEastAsia" w:hAnsiTheme="majorHAnsi" w:cstheme="majorBidi"/>
      <w:color w:val="404040" w:themeColor="text1" w:themeTint="BF"/>
      <w:sz w:val="20"/>
      <w:szCs w:val="20"/>
    </w:rPr>
  </w:style>
  <w:style w:type="paragraph" w:styleId="Sinespaciado">
    <w:name w:val="No Spacing"/>
    <w:link w:val="SinespaciadoCar"/>
    <w:uiPriority w:val="1"/>
    <w:qFormat/>
    <w:rsid w:val="00B3363D"/>
    <w:pPr>
      <w:spacing w:after="0" w:line="240" w:lineRule="auto"/>
    </w:pPr>
  </w:style>
  <w:style w:type="character" w:customStyle="1" w:styleId="Ttulo1Car">
    <w:name w:val="Título 1 Car"/>
    <w:basedOn w:val="Fuentedeprrafopredeter"/>
    <w:link w:val="Ttulo1"/>
    <w:uiPriority w:val="9"/>
    <w:rsid w:val="00F32359"/>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893954"/>
    <w:rPr>
      <w:rFonts w:ascii="Arial" w:eastAsia="Times New Roman" w:hAnsi="Arial" w:cs="Times New Roman"/>
      <w:snapToGrid w:val="0"/>
      <w:spacing w:val="-2"/>
      <w:sz w:val="20"/>
      <w:szCs w:val="20"/>
      <w:lang w:val="es-ES" w:eastAsia="es-ES"/>
    </w:rPr>
  </w:style>
  <w:style w:type="paragraph" w:styleId="Sangradetextonormal">
    <w:name w:val="Body Text Indent"/>
    <w:basedOn w:val="Normal"/>
    <w:link w:val="SangradetextonormalCar"/>
    <w:rsid w:val="00893954"/>
    <w:pPr>
      <w:spacing w:after="120" w:line="240" w:lineRule="auto"/>
      <w:ind w:left="283"/>
    </w:pPr>
    <w:rPr>
      <w:rFonts w:ascii="Times New Roman" w:eastAsia="Calibri"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893954"/>
    <w:rPr>
      <w:rFonts w:ascii="Times New Roman" w:eastAsia="Calibri" w:hAnsi="Times New Roman" w:cs="Times New Roman"/>
      <w:sz w:val="24"/>
      <w:szCs w:val="24"/>
      <w:lang w:val="es-ES" w:eastAsia="es-ES"/>
    </w:rPr>
  </w:style>
  <w:style w:type="paragraph" w:customStyle="1" w:styleId="DE7B8801F2B1483F98D539CC92927118">
    <w:name w:val="DE7B8801F2B1483F98D539CC92927118"/>
    <w:rsid w:val="00893954"/>
  </w:style>
  <w:style w:type="paragraph" w:styleId="Ttulo">
    <w:name w:val="Title"/>
    <w:basedOn w:val="Normal"/>
    <w:next w:val="Normal"/>
    <w:link w:val="TtuloCar"/>
    <w:uiPriority w:val="10"/>
    <w:qFormat/>
    <w:rsid w:val="008939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sid w:val="00893954"/>
    <w:rPr>
      <w:rFonts w:asciiTheme="majorHAnsi" w:eastAsiaTheme="majorEastAsia" w:hAnsiTheme="majorHAnsi" w:cstheme="majorBidi"/>
      <w:color w:val="17365D" w:themeColor="text2" w:themeShade="BF"/>
      <w:spacing w:val="5"/>
      <w:kern w:val="28"/>
      <w:sz w:val="52"/>
      <w:szCs w:val="52"/>
      <w:lang w:eastAsia="en-US"/>
    </w:rPr>
  </w:style>
  <w:style w:type="paragraph" w:styleId="TtuloTDC">
    <w:name w:val="TOC Heading"/>
    <w:basedOn w:val="Ttulo1"/>
    <w:next w:val="Normal"/>
    <w:uiPriority w:val="39"/>
    <w:unhideWhenUsed/>
    <w:qFormat/>
    <w:rsid w:val="00893954"/>
    <w:pPr>
      <w:spacing w:line="259" w:lineRule="auto"/>
      <w:outlineLvl w:val="9"/>
    </w:pPr>
  </w:style>
  <w:style w:type="paragraph" w:styleId="TDC1">
    <w:name w:val="toc 1"/>
    <w:basedOn w:val="Normal"/>
    <w:next w:val="Normal"/>
    <w:autoRedefine/>
    <w:uiPriority w:val="39"/>
    <w:unhideWhenUsed/>
    <w:rsid w:val="00893954"/>
    <w:pPr>
      <w:spacing w:after="100"/>
    </w:pPr>
    <w:rPr>
      <w:rFonts w:eastAsiaTheme="minorHAnsi"/>
      <w:lang w:eastAsia="en-US"/>
    </w:rPr>
  </w:style>
  <w:style w:type="character" w:customStyle="1" w:styleId="SinespaciadoCar">
    <w:name w:val="Sin espaciado Car"/>
    <w:basedOn w:val="Fuentedeprrafopredeter"/>
    <w:link w:val="Sinespaciado"/>
    <w:uiPriority w:val="1"/>
    <w:rsid w:val="00893954"/>
  </w:style>
  <w:style w:type="character" w:customStyle="1" w:styleId="Textodemarcadordeposicin">
    <w:name w:val="Texto de marcador de posición"/>
    <w:basedOn w:val="Fuentedeprrafopredeter"/>
    <w:uiPriority w:val="99"/>
    <w:semiHidden/>
    <w:rsid w:val="00893954"/>
    <w:rPr>
      <w:color w:val="808080"/>
    </w:rPr>
  </w:style>
  <w:style w:type="paragraph" w:styleId="Textosinformato">
    <w:name w:val="Plain Text"/>
    <w:basedOn w:val="Normal"/>
    <w:link w:val="TextosinformatoCar"/>
    <w:rsid w:val="00CF23DA"/>
    <w:pPr>
      <w:suppressAutoHyphens/>
      <w:autoSpaceDN w:val="0"/>
      <w:spacing w:after="0" w:line="240" w:lineRule="auto"/>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F23DA"/>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993">
      <w:bodyDiv w:val="1"/>
      <w:marLeft w:val="0"/>
      <w:marRight w:val="0"/>
      <w:marTop w:val="0"/>
      <w:marBottom w:val="0"/>
      <w:divBdr>
        <w:top w:val="none" w:sz="0" w:space="0" w:color="auto"/>
        <w:left w:val="none" w:sz="0" w:space="0" w:color="auto"/>
        <w:bottom w:val="none" w:sz="0" w:space="0" w:color="auto"/>
        <w:right w:val="none" w:sz="0" w:space="0" w:color="auto"/>
      </w:divBdr>
    </w:div>
    <w:div w:id="166869873">
      <w:bodyDiv w:val="1"/>
      <w:marLeft w:val="0"/>
      <w:marRight w:val="0"/>
      <w:marTop w:val="0"/>
      <w:marBottom w:val="0"/>
      <w:divBdr>
        <w:top w:val="none" w:sz="0" w:space="0" w:color="auto"/>
        <w:left w:val="none" w:sz="0" w:space="0" w:color="auto"/>
        <w:bottom w:val="none" w:sz="0" w:space="0" w:color="auto"/>
        <w:right w:val="none" w:sz="0" w:space="0" w:color="auto"/>
      </w:divBdr>
    </w:div>
    <w:div w:id="182522105">
      <w:bodyDiv w:val="1"/>
      <w:marLeft w:val="0"/>
      <w:marRight w:val="0"/>
      <w:marTop w:val="0"/>
      <w:marBottom w:val="0"/>
      <w:divBdr>
        <w:top w:val="none" w:sz="0" w:space="0" w:color="auto"/>
        <w:left w:val="none" w:sz="0" w:space="0" w:color="auto"/>
        <w:bottom w:val="none" w:sz="0" w:space="0" w:color="auto"/>
        <w:right w:val="none" w:sz="0" w:space="0" w:color="auto"/>
      </w:divBdr>
    </w:div>
    <w:div w:id="328824610">
      <w:bodyDiv w:val="1"/>
      <w:marLeft w:val="0"/>
      <w:marRight w:val="0"/>
      <w:marTop w:val="0"/>
      <w:marBottom w:val="0"/>
      <w:divBdr>
        <w:top w:val="none" w:sz="0" w:space="0" w:color="auto"/>
        <w:left w:val="none" w:sz="0" w:space="0" w:color="auto"/>
        <w:bottom w:val="none" w:sz="0" w:space="0" w:color="auto"/>
        <w:right w:val="none" w:sz="0" w:space="0" w:color="auto"/>
      </w:divBdr>
    </w:div>
    <w:div w:id="344938606">
      <w:bodyDiv w:val="1"/>
      <w:marLeft w:val="0"/>
      <w:marRight w:val="0"/>
      <w:marTop w:val="0"/>
      <w:marBottom w:val="0"/>
      <w:divBdr>
        <w:top w:val="none" w:sz="0" w:space="0" w:color="auto"/>
        <w:left w:val="none" w:sz="0" w:space="0" w:color="auto"/>
        <w:bottom w:val="none" w:sz="0" w:space="0" w:color="auto"/>
        <w:right w:val="none" w:sz="0" w:space="0" w:color="auto"/>
      </w:divBdr>
    </w:div>
    <w:div w:id="769593464">
      <w:bodyDiv w:val="1"/>
      <w:marLeft w:val="0"/>
      <w:marRight w:val="0"/>
      <w:marTop w:val="0"/>
      <w:marBottom w:val="0"/>
      <w:divBdr>
        <w:top w:val="none" w:sz="0" w:space="0" w:color="auto"/>
        <w:left w:val="none" w:sz="0" w:space="0" w:color="auto"/>
        <w:bottom w:val="none" w:sz="0" w:space="0" w:color="auto"/>
        <w:right w:val="none" w:sz="0" w:space="0" w:color="auto"/>
      </w:divBdr>
    </w:div>
    <w:div w:id="859048829">
      <w:bodyDiv w:val="1"/>
      <w:marLeft w:val="0"/>
      <w:marRight w:val="0"/>
      <w:marTop w:val="0"/>
      <w:marBottom w:val="0"/>
      <w:divBdr>
        <w:top w:val="none" w:sz="0" w:space="0" w:color="auto"/>
        <w:left w:val="none" w:sz="0" w:space="0" w:color="auto"/>
        <w:bottom w:val="none" w:sz="0" w:space="0" w:color="auto"/>
        <w:right w:val="none" w:sz="0" w:space="0" w:color="auto"/>
      </w:divBdr>
    </w:div>
    <w:div w:id="990258850">
      <w:bodyDiv w:val="1"/>
      <w:marLeft w:val="0"/>
      <w:marRight w:val="0"/>
      <w:marTop w:val="0"/>
      <w:marBottom w:val="0"/>
      <w:divBdr>
        <w:top w:val="none" w:sz="0" w:space="0" w:color="auto"/>
        <w:left w:val="none" w:sz="0" w:space="0" w:color="auto"/>
        <w:bottom w:val="none" w:sz="0" w:space="0" w:color="auto"/>
        <w:right w:val="none" w:sz="0" w:space="0" w:color="auto"/>
      </w:divBdr>
    </w:div>
    <w:div w:id="1213417909">
      <w:bodyDiv w:val="1"/>
      <w:marLeft w:val="0"/>
      <w:marRight w:val="0"/>
      <w:marTop w:val="0"/>
      <w:marBottom w:val="0"/>
      <w:divBdr>
        <w:top w:val="none" w:sz="0" w:space="0" w:color="auto"/>
        <w:left w:val="none" w:sz="0" w:space="0" w:color="auto"/>
        <w:bottom w:val="none" w:sz="0" w:space="0" w:color="auto"/>
        <w:right w:val="none" w:sz="0" w:space="0" w:color="auto"/>
      </w:divBdr>
    </w:div>
    <w:div w:id="1291738924">
      <w:bodyDiv w:val="1"/>
      <w:marLeft w:val="0"/>
      <w:marRight w:val="0"/>
      <w:marTop w:val="0"/>
      <w:marBottom w:val="0"/>
      <w:divBdr>
        <w:top w:val="none" w:sz="0" w:space="0" w:color="auto"/>
        <w:left w:val="none" w:sz="0" w:space="0" w:color="auto"/>
        <w:bottom w:val="none" w:sz="0" w:space="0" w:color="auto"/>
        <w:right w:val="none" w:sz="0" w:space="0" w:color="auto"/>
      </w:divBdr>
    </w:div>
    <w:div w:id="1426921582">
      <w:bodyDiv w:val="1"/>
      <w:marLeft w:val="0"/>
      <w:marRight w:val="0"/>
      <w:marTop w:val="0"/>
      <w:marBottom w:val="0"/>
      <w:divBdr>
        <w:top w:val="none" w:sz="0" w:space="0" w:color="auto"/>
        <w:left w:val="none" w:sz="0" w:space="0" w:color="auto"/>
        <w:bottom w:val="none" w:sz="0" w:space="0" w:color="auto"/>
        <w:right w:val="none" w:sz="0" w:space="0" w:color="auto"/>
      </w:divBdr>
    </w:div>
    <w:div w:id="1568952507">
      <w:bodyDiv w:val="1"/>
      <w:marLeft w:val="0"/>
      <w:marRight w:val="0"/>
      <w:marTop w:val="0"/>
      <w:marBottom w:val="0"/>
      <w:divBdr>
        <w:top w:val="none" w:sz="0" w:space="0" w:color="auto"/>
        <w:left w:val="none" w:sz="0" w:space="0" w:color="auto"/>
        <w:bottom w:val="none" w:sz="0" w:space="0" w:color="auto"/>
        <w:right w:val="none" w:sz="0" w:space="0" w:color="auto"/>
      </w:divBdr>
    </w:div>
    <w:div w:id="1577590186">
      <w:bodyDiv w:val="1"/>
      <w:marLeft w:val="0"/>
      <w:marRight w:val="0"/>
      <w:marTop w:val="0"/>
      <w:marBottom w:val="0"/>
      <w:divBdr>
        <w:top w:val="none" w:sz="0" w:space="0" w:color="auto"/>
        <w:left w:val="none" w:sz="0" w:space="0" w:color="auto"/>
        <w:bottom w:val="none" w:sz="0" w:space="0" w:color="auto"/>
        <w:right w:val="none" w:sz="0" w:space="0" w:color="auto"/>
      </w:divBdr>
    </w:div>
    <w:div w:id="1814179012">
      <w:bodyDiv w:val="1"/>
      <w:marLeft w:val="0"/>
      <w:marRight w:val="0"/>
      <w:marTop w:val="0"/>
      <w:marBottom w:val="0"/>
      <w:divBdr>
        <w:top w:val="none" w:sz="0" w:space="0" w:color="auto"/>
        <w:left w:val="none" w:sz="0" w:space="0" w:color="auto"/>
        <w:bottom w:val="none" w:sz="0" w:space="0" w:color="auto"/>
        <w:right w:val="none" w:sz="0" w:space="0" w:color="auto"/>
      </w:divBdr>
    </w:div>
    <w:div w:id="1851916330">
      <w:bodyDiv w:val="1"/>
      <w:marLeft w:val="0"/>
      <w:marRight w:val="0"/>
      <w:marTop w:val="0"/>
      <w:marBottom w:val="0"/>
      <w:divBdr>
        <w:top w:val="none" w:sz="0" w:space="0" w:color="auto"/>
        <w:left w:val="none" w:sz="0" w:space="0" w:color="auto"/>
        <w:bottom w:val="none" w:sz="0" w:space="0" w:color="auto"/>
        <w:right w:val="none" w:sz="0" w:space="0" w:color="auto"/>
      </w:divBdr>
    </w:div>
    <w:div w:id="2043287061">
      <w:bodyDiv w:val="1"/>
      <w:marLeft w:val="0"/>
      <w:marRight w:val="0"/>
      <w:marTop w:val="0"/>
      <w:marBottom w:val="0"/>
      <w:divBdr>
        <w:top w:val="none" w:sz="0" w:space="0" w:color="auto"/>
        <w:left w:val="none" w:sz="0" w:space="0" w:color="auto"/>
        <w:bottom w:val="none" w:sz="0" w:space="0" w:color="auto"/>
        <w:right w:val="none" w:sz="0" w:space="0" w:color="auto"/>
      </w:divBdr>
    </w:div>
    <w:div w:id="2067295308">
      <w:bodyDiv w:val="1"/>
      <w:marLeft w:val="0"/>
      <w:marRight w:val="0"/>
      <w:marTop w:val="0"/>
      <w:marBottom w:val="0"/>
      <w:divBdr>
        <w:top w:val="none" w:sz="0" w:space="0" w:color="auto"/>
        <w:left w:val="none" w:sz="0" w:space="0" w:color="auto"/>
        <w:bottom w:val="none" w:sz="0" w:space="0" w:color="auto"/>
        <w:right w:val="none" w:sz="0" w:space="0" w:color="auto"/>
      </w:divBdr>
    </w:div>
    <w:div w:id="21290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eedo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A1159-0399-42E7-8FBF-058D68CA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17605</Words>
  <Characters>96832</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JOSE A. ARTEAGA FERNANDEZ</cp:lastModifiedBy>
  <cp:revision>2</cp:revision>
  <cp:lastPrinted>2013-04-23T00:58:00Z</cp:lastPrinted>
  <dcterms:created xsi:type="dcterms:W3CDTF">2021-07-13T14:36:00Z</dcterms:created>
  <dcterms:modified xsi:type="dcterms:W3CDTF">2021-07-13T14:36:00Z</dcterms:modified>
</cp:coreProperties>
</file>