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0B85B2FF"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3E2D8B">
                              <w:rPr>
                                <w:rFonts w:cstheme="minorHAnsi"/>
                                <w:b/>
                                <w:color w:val="000000" w:themeColor="text1"/>
                              </w:rPr>
                              <w:t>ON</w:t>
                            </w:r>
                            <w:r w:rsidR="00B60304" w:rsidRPr="00B60304">
                              <w:rPr>
                                <w:rFonts w:cstheme="minorHAnsi"/>
                                <w:b/>
                                <w:color w:val="000000" w:themeColor="text1"/>
                              </w:rPr>
                              <w:t>-CP-</w:t>
                            </w:r>
                            <w:r w:rsidR="003E2D8B">
                              <w:rPr>
                                <w:rFonts w:cstheme="minorHAnsi"/>
                                <w:b/>
                                <w:color w:val="000000" w:themeColor="text1"/>
                              </w:rPr>
                              <w:t>0</w:t>
                            </w:r>
                            <w:r w:rsidR="00F97CB0">
                              <w:rPr>
                                <w:rFonts w:cstheme="minorHAnsi"/>
                                <w:b/>
                                <w:color w:val="000000" w:themeColor="text1"/>
                              </w:rPr>
                              <w:t>12</w:t>
                            </w:r>
                            <w:r w:rsidR="00B60304" w:rsidRPr="00B60304">
                              <w:rPr>
                                <w:rFonts w:cstheme="minorHAnsi"/>
                                <w:b/>
                                <w:color w:val="000000" w:themeColor="text1"/>
                              </w:rPr>
                              <w:t>-2024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0B85B2FF"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3E2D8B">
                        <w:rPr>
                          <w:rFonts w:cstheme="minorHAnsi"/>
                          <w:b/>
                          <w:color w:val="000000" w:themeColor="text1"/>
                        </w:rPr>
                        <w:t>ON</w:t>
                      </w:r>
                      <w:r w:rsidR="00B60304" w:rsidRPr="00B60304">
                        <w:rPr>
                          <w:rFonts w:cstheme="minorHAnsi"/>
                          <w:b/>
                          <w:color w:val="000000" w:themeColor="text1"/>
                        </w:rPr>
                        <w:t>-CP-</w:t>
                      </w:r>
                      <w:r w:rsidR="003E2D8B">
                        <w:rPr>
                          <w:rFonts w:cstheme="minorHAnsi"/>
                          <w:b/>
                          <w:color w:val="000000" w:themeColor="text1"/>
                        </w:rPr>
                        <w:t>0</w:t>
                      </w:r>
                      <w:r w:rsidR="00F97CB0">
                        <w:rPr>
                          <w:rFonts w:cstheme="minorHAnsi"/>
                          <w:b/>
                          <w:color w:val="000000" w:themeColor="text1"/>
                        </w:rPr>
                        <w:t>12</w:t>
                      </w:r>
                      <w:r w:rsidR="00B60304" w:rsidRPr="00B60304">
                        <w:rPr>
                          <w:rFonts w:cstheme="minorHAnsi"/>
                          <w:b/>
                          <w:color w:val="000000" w:themeColor="text1"/>
                        </w:rPr>
                        <w:t>-2024</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03F7367A" w14:textId="2ADB090A" w:rsidR="001A6BA1" w:rsidRDefault="0069374F" w:rsidP="00417F56">
      <w:pPr>
        <w:jc w:val="center"/>
        <w:rPr>
          <w:rFonts w:ascii="Arial" w:hAnsi="Arial" w:cs="Arial"/>
          <w:b/>
          <w:sz w:val="20"/>
          <w:szCs w:val="20"/>
        </w:rPr>
      </w:pPr>
      <w:bookmarkStart w:id="0" w:name="_Hlk162867906"/>
      <w:r>
        <w:rPr>
          <w:rFonts w:ascii="Arial" w:hAnsi="Arial" w:cs="Arial"/>
          <w:b/>
          <w:sz w:val="20"/>
          <w:szCs w:val="20"/>
        </w:rPr>
        <w:t xml:space="preserve">CONTRATACIÓN </w:t>
      </w:r>
      <w:r w:rsidR="003E68C6">
        <w:rPr>
          <w:rFonts w:ascii="Arial" w:hAnsi="Arial" w:cs="Arial"/>
          <w:b/>
          <w:sz w:val="20"/>
          <w:szCs w:val="20"/>
        </w:rPr>
        <w:t xml:space="preserve">SERVICIO DE MANTENIMIENTO </w:t>
      </w:r>
      <w:r w:rsidR="003E2D8B">
        <w:rPr>
          <w:rFonts w:ascii="Arial" w:hAnsi="Arial" w:cs="Arial"/>
          <w:b/>
          <w:sz w:val="20"/>
          <w:szCs w:val="20"/>
        </w:rPr>
        <w:t>DATA CENTER E INFRAESTRUCTURA</w:t>
      </w:r>
      <w:bookmarkEnd w:id="0"/>
    </w:p>
    <w:p w14:paraId="67519E75" w14:textId="466E9BEA" w:rsidR="003E36DA" w:rsidRPr="00B60304" w:rsidRDefault="003E36DA" w:rsidP="00417F56">
      <w:pPr>
        <w:jc w:val="center"/>
        <w:rPr>
          <w:rFonts w:ascii="Arial" w:hAnsi="Arial" w:cs="Arial"/>
          <w:b/>
          <w:color w:val="000000" w:themeColor="text1"/>
          <w:sz w:val="20"/>
          <w:szCs w:val="20"/>
        </w:rPr>
      </w:pPr>
      <w:r>
        <w:rPr>
          <w:rFonts w:ascii="Arial" w:hAnsi="Arial" w:cs="Arial"/>
          <w:b/>
          <w:sz w:val="20"/>
          <w:szCs w:val="20"/>
        </w:rPr>
        <w:t>SEGUNDA CONVOCATORIA</w:t>
      </w:r>
    </w:p>
    <w:p w14:paraId="3DF18B09" w14:textId="77777777" w:rsidR="003518DA" w:rsidRPr="009B52E4" w:rsidRDefault="003518DA" w:rsidP="00417F56">
      <w:pPr>
        <w:jc w:val="center"/>
        <w:rPr>
          <w:rFonts w:ascii="Arial" w:hAnsi="Arial" w:cs="Arial"/>
          <w:b/>
          <w:sz w:val="20"/>
          <w:szCs w:val="20"/>
        </w:rPr>
      </w:pPr>
    </w:p>
    <w:p w14:paraId="766FB241" w14:textId="2A42B693" w:rsidR="001A6BA1" w:rsidRPr="009B52E4" w:rsidRDefault="001A6BA1" w:rsidP="0069374F">
      <w:pPr>
        <w:jc w:val="left"/>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69374F">
        <w:rPr>
          <w:rFonts w:ascii="Arial" w:hAnsi="Arial" w:cs="Arial"/>
          <w:b/>
          <w:sz w:val="20"/>
          <w:szCs w:val="20"/>
        </w:rPr>
        <w:t xml:space="preserve">CONTRATACIÓN </w:t>
      </w:r>
      <w:r w:rsidR="003E68C6">
        <w:rPr>
          <w:rFonts w:ascii="Arial" w:hAnsi="Arial" w:cs="Arial"/>
          <w:b/>
          <w:sz w:val="20"/>
          <w:szCs w:val="20"/>
        </w:rPr>
        <w:t>SERVICIO DE MANTENIMIENTO</w:t>
      </w:r>
      <w:r w:rsidR="0016792A">
        <w:rPr>
          <w:rFonts w:ascii="Arial" w:hAnsi="Arial" w:cs="Arial"/>
          <w:b/>
          <w:sz w:val="20"/>
          <w:szCs w:val="20"/>
        </w:rPr>
        <w:t xml:space="preserve"> DATA CENTER E INRAESTRUCTURA </w:t>
      </w:r>
      <w:r w:rsidR="00C402A0" w:rsidRPr="00C402A0">
        <w:rPr>
          <w:rFonts w:ascii="Arial" w:hAnsi="Arial" w:cs="Arial"/>
          <w:b/>
          <w:bCs/>
          <w:sz w:val="20"/>
        </w:rPr>
        <w:t xml:space="preserve">– </w:t>
      </w:r>
      <w:r w:rsidR="0016792A">
        <w:rPr>
          <w:rFonts w:ascii="Arial" w:hAnsi="Arial" w:cs="Arial"/>
          <w:b/>
          <w:bCs/>
          <w:sz w:val="20"/>
        </w:rPr>
        <w:t xml:space="preserve">PRIMERA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5862C7B5"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16792A">
        <w:rPr>
          <w:rFonts w:ascii="Arial" w:hAnsi="Arial" w:cs="Arial"/>
          <w:b/>
          <w:bCs/>
          <w:sz w:val="20"/>
          <w:szCs w:val="20"/>
        </w:rPr>
        <w:t>lunes</w:t>
      </w:r>
      <w:r w:rsidR="003E68C6">
        <w:rPr>
          <w:rFonts w:ascii="Arial" w:hAnsi="Arial" w:cs="Arial"/>
          <w:b/>
          <w:bCs/>
          <w:sz w:val="20"/>
          <w:szCs w:val="20"/>
        </w:rPr>
        <w:t xml:space="preserve"> </w:t>
      </w:r>
      <w:r w:rsidR="003E36DA">
        <w:rPr>
          <w:rFonts w:ascii="Arial" w:hAnsi="Arial" w:cs="Arial"/>
          <w:b/>
          <w:bCs/>
          <w:sz w:val="20"/>
          <w:szCs w:val="20"/>
        </w:rPr>
        <w:t>26</w:t>
      </w:r>
      <w:r w:rsidR="00B60304" w:rsidRPr="00B60304">
        <w:rPr>
          <w:rFonts w:ascii="Arial" w:hAnsi="Arial" w:cs="Arial"/>
          <w:b/>
          <w:bCs/>
          <w:sz w:val="20"/>
          <w:szCs w:val="20"/>
        </w:rPr>
        <w:t xml:space="preserve"> de </w:t>
      </w:r>
      <w:r w:rsidR="003E36DA">
        <w:rPr>
          <w:rFonts w:ascii="Arial" w:hAnsi="Arial" w:cs="Arial"/>
          <w:b/>
          <w:bCs/>
          <w:sz w:val="20"/>
          <w:szCs w:val="20"/>
        </w:rPr>
        <w:t>agosto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4C27AD4A"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9B52E4" w:rsidRDefault="009B52E4" w:rsidP="003968FF">
      <w:pPr>
        <w:pStyle w:val="Prrafodelista"/>
        <w:ind w:left="426"/>
        <w:rPr>
          <w:rFonts w:ascii="Arial" w:hAnsi="Arial" w:cs="Arial"/>
          <w:sz w:val="20"/>
          <w:szCs w:val="20"/>
        </w:rPr>
      </w:pPr>
    </w:p>
    <w:p w14:paraId="290733A2"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1A747C06"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w:t>
      </w:r>
      <w:r w:rsidR="0016792A">
        <w:rPr>
          <w:rFonts w:ascii="Arial" w:hAnsi="Arial" w:cs="Arial"/>
          <w:b/>
          <w:sz w:val="20"/>
          <w:szCs w:val="20"/>
          <w:u w:val="single"/>
        </w:rPr>
        <w:t>L SERVICIO</w:t>
      </w:r>
      <w:r w:rsidRPr="0084268D">
        <w:rPr>
          <w:rFonts w:ascii="Arial" w:hAnsi="Arial" w:cs="Arial"/>
          <w:b/>
          <w:sz w:val="20"/>
          <w:szCs w:val="20"/>
          <w:u w:val="single"/>
        </w:rPr>
        <w:t>:</w:t>
      </w:r>
    </w:p>
    <w:p w14:paraId="1230BB7C" w14:textId="77777777" w:rsidR="0084268D" w:rsidRDefault="0084268D" w:rsidP="003968FF">
      <w:pPr>
        <w:pStyle w:val="Prrafodelista"/>
        <w:ind w:left="426"/>
        <w:rPr>
          <w:rFonts w:ascii="Arial" w:hAnsi="Arial" w:cs="Arial"/>
          <w:b/>
          <w:sz w:val="20"/>
          <w:szCs w:val="20"/>
          <w:u w:val="single"/>
        </w:rPr>
      </w:pPr>
    </w:p>
    <w:p w14:paraId="7715E2ED" w14:textId="1360D3DC"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El</w:t>
      </w:r>
      <w:r w:rsidR="0016792A">
        <w:rPr>
          <w:rFonts w:ascii="Arial" w:hAnsi="Arial" w:cs="Arial"/>
          <w:sz w:val="20"/>
          <w:szCs w:val="20"/>
        </w:rPr>
        <w:t xml:space="preserve"> plazo esta descrito en cada uno de los servicios solicitados.</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39D4590E" w14:textId="77777777" w:rsidR="00E41783" w:rsidRDefault="00E41783" w:rsidP="00E41783">
      <w:pPr>
        <w:tabs>
          <w:tab w:val="left" w:pos="426"/>
        </w:tabs>
        <w:rPr>
          <w:rFonts w:ascii="Arial" w:hAnsi="Arial" w:cs="Arial"/>
          <w:sz w:val="20"/>
          <w:szCs w:val="20"/>
        </w:rPr>
      </w:pPr>
      <w:r w:rsidRPr="003968FF">
        <w:rPr>
          <w:rFonts w:ascii="Arial" w:hAnsi="Arial" w:cs="Arial"/>
          <w:sz w:val="20"/>
          <w:szCs w:val="20"/>
        </w:rPr>
        <w:t>Se evaluará la propuesta con el menor precio.</w:t>
      </w:r>
      <w:r>
        <w:rPr>
          <w:rFonts w:ascii="Arial" w:hAnsi="Arial" w:cs="Arial"/>
          <w:sz w:val="20"/>
          <w:szCs w:val="20"/>
        </w:rPr>
        <w:tab/>
      </w:r>
    </w:p>
    <w:p w14:paraId="22693100" w14:textId="77777777" w:rsidR="00E41783" w:rsidRPr="003968FF" w:rsidRDefault="00E41783" w:rsidP="00E41783">
      <w:pPr>
        <w:pStyle w:val="Prrafodelista"/>
        <w:numPr>
          <w:ilvl w:val="1"/>
          <w:numId w:val="9"/>
        </w:numPr>
        <w:spacing w:after="120"/>
        <w:ind w:left="426" w:firstLine="0"/>
        <w:rPr>
          <w:rFonts w:ascii="Arial" w:hAnsi="Arial" w:cs="Arial"/>
          <w:sz w:val="20"/>
          <w:szCs w:val="20"/>
        </w:rPr>
      </w:pPr>
      <w:r w:rsidRPr="003968FF">
        <w:rPr>
          <w:rFonts w:ascii="Arial" w:hAnsi="Arial" w:cs="Arial"/>
          <w:sz w:val="20"/>
          <w:szCs w:val="20"/>
        </w:rPr>
        <w:t xml:space="preserve"> </w:t>
      </w:r>
      <w:r w:rsidRPr="003968FF">
        <w:rPr>
          <w:rFonts w:ascii="Arial" w:hAnsi="Arial" w:cs="Arial"/>
          <w:b/>
          <w:sz w:val="20"/>
          <w:szCs w:val="20"/>
        </w:rPr>
        <w:t>EVALUACIÓN ECONÓMICA:</w:t>
      </w:r>
      <w:r w:rsidRPr="003968FF">
        <w:rPr>
          <w:rFonts w:cstheme="minorHAnsi"/>
        </w:rPr>
        <w:t xml:space="preserve"> </w:t>
      </w:r>
      <w:r w:rsidRPr="003968FF">
        <w:rPr>
          <w:rFonts w:ascii="Arial" w:hAnsi="Arial" w:cs="Arial"/>
          <w:sz w:val="20"/>
          <w:szCs w:val="20"/>
        </w:rPr>
        <w:t xml:space="preserve">La comisión de calificación en sesión reservada ordenará las propuestas en función al monto de la oferta económica, ocupando el primer lugar la propuesta con el menor costo, la segunda propuesta con el segundo menor costo y así sucesivamente. </w:t>
      </w:r>
    </w:p>
    <w:p w14:paraId="38898858" w14:textId="77777777" w:rsidR="00E41783" w:rsidRPr="003968FF" w:rsidRDefault="00E41783" w:rsidP="00E41783">
      <w:pPr>
        <w:pStyle w:val="Prrafodelista"/>
        <w:numPr>
          <w:ilvl w:val="1"/>
          <w:numId w:val="9"/>
        </w:numPr>
        <w:spacing w:after="120"/>
        <w:ind w:firstLine="66"/>
        <w:rPr>
          <w:rFonts w:ascii="Arial" w:hAnsi="Arial" w:cs="Arial"/>
          <w:sz w:val="20"/>
          <w:szCs w:val="20"/>
        </w:rPr>
      </w:pPr>
      <w:r w:rsidRPr="003968FF">
        <w:rPr>
          <w:rFonts w:ascii="Arial" w:hAnsi="Arial" w:cs="Arial"/>
          <w:b/>
          <w:sz w:val="20"/>
          <w:szCs w:val="20"/>
        </w:rPr>
        <w:t>EVALUACIÓN TÉCNICA:</w:t>
      </w:r>
      <w:r w:rsidRPr="003968FF">
        <w:rPr>
          <w:rFonts w:cstheme="minorHAnsi"/>
          <w:b/>
          <w:bCs/>
          <w:u w:val="single"/>
        </w:rPr>
        <w:t xml:space="preserve"> </w:t>
      </w:r>
      <w:r w:rsidRPr="003968FF">
        <w:rPr>
          <w:rFonts w:ascii="Arial" w:hAnsi="Arial" w:cs="Arial"/>
          <w:sz w:val="20"/>
          <w:szCs w:val="20"/>
        </w:rPr>
        <w:t>La Comisión de calificación en sesión reservada, calificará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25E90809" w14:textId="77777777" w:rsidR="003575D2" w:rsidRPr="003E68C6" w:rsidRDefault="003575D2" w:rsidP="003968FF">
      <w:pPr>
        <w:pStyle w:val="Prrafodelista"/>
        <w:ind w:left="426"/>
        <w:rPr>
          <w:rFonts w:ascii="Arial" w:hAnsi="Arial" w:cs="Arial"/>
          <w:b/>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5A4EE03F" w:rsidR="00E353C9" w:rsidRPr="00E353C9" w:rsidRDefault="00E353C9" w:rsidP="00E353C9">
      <w:pPr>
        <w:ind w:left="426"/>
        <w:rPr>
          <w:rFonts w:ascii="Arial" w:hAnsi="Arial" w:cs="Arial"/>
          <w:sz w:val="20"/>
          <w:szCs w:val="20"/>
        </w:rPr>
      </w:pPr>
      <w:r w:rsidRPr="00E353C9">
        <w:rPr>
          <w:rFonts w:ascii="Arial" w:hAnsi="Arial" w:cs="Arial"/>
          <w:sz w:val="20"/>
          <w:szCs w:val="20"/>
        </w:rPr>
        <w:t>La adjudicación será realizada por ítem, a la oferta económica más conveniente para la CSBP, siempre y cuando cumplan con las especificaciones técnicas requeridas.</w:t>
      </w:r>
    </w:p>
    <w:p w14:paraId="4D2746D5" w14:textId="77777777" w:rsidR="00ED0036" w:rsidRPr="009B52E4"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22A005A5"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sidR="00E41783">
        <w:rPr>
          <w:rFonts w:ascii="Arial" w:hAnsi="Arial" w:cs="Arial"/>
          <w:sz w:val="20"/>
          <w:szCs w:val="20"/>
        </w:rPr>
        <w:t>1</w:t>
      </w:r>
      <w:r w:rsidRPr="00296EAB">
        <w:rPr>
          <w:rFonts w:ascii="Arial" w:hAnsi="Arial" w:cs="Arial"/>
          <w:sz w:val="20"/>
          <w:szCs w:val="20"/>
        </w:rPr>
        <w:t xml:space="preserve">% del monto </w:t>
      </w:r>
      <w:r w:rsidR="00163081">
        <w:rPr>
          <w:rFonts w:ascii="Arial" w:hAnsi="Arial" w:cs="Arial"/>
          <w:sz w:val="20"/>
          <w:szCs w:val="20"/>
        </w:rPr>
        <w:t xml:space="preserve">mensual del servicio que figurará en el </w:t>
      </w:r>
      <w:r w:rsidR="00E41783">
        <w:rPr>
          <w:rFonts w:ascii="Arial" w:hAnsi="Arial" w:cs="Arial"/>
          <w:sz w:val="20"/>
          <w:szCs w:val="20"/>
        </w:rPr>
        <w:t xml:space="preserve">la Orden de Servicio </w:t>
      </w:r>
      <w:r w:rsidR="003E36DA">
        <w:rPr>
          <w:rFonts w:ascii="Arial" w:hAnsi="Arial" w:cs="Arial"/>
          <w:sz w:val="20"/>
          <w:szCs w:val="20"/>
        </w:rPr>
        <w:t xml:space="preserve">o Contrato (según corresponda) </w:t>
      </w:r>
      <w:r w:rsidRPr="00296EAB">
        <w:rPr>
          <w:rFonts w:ascii="Arial" w:hAnsi="Arial" w:cs="Arial"/>
          <w:sz w:val="20"/>
          <w:szCs w:val="20"/>
        </w:rPr>
        <w:t xml:space="preserve">por cada día de retraso en la entrega </w:t>
      </w:r>
      <w:r w:rsidR="00E41783">
        <w:rPr>
          <w:rFonts w:ascii="Arial" w:hAnsi="Arial" w:cs="Arial"/>
          <w:sz w:val="20"/>
          <w:szCs w:val="20"/>
        </w:rPr>
        <w:t>del servicio</w:t>
      </w:r>
      <w:r w:rsidRPr="00296EAB">
        <w:rPr>
          <w:rFonts w:ascii="Arial" w:hAnsi="Arial" w:cs="Arial"/>
          <w:sz w:val="20"/>
          <w:szCs w:val="20"/>
        </w:rPr>
        <w:t xml:space="preserve">.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0%) del monto total del contrato, debiéndose en dicho caso iniciar el proceso de resolución de</w:t>
      </w:r>
      <w:r w:rsidR="00E41783">
        <w:rPr>
          <w:rFonts w:ascii="Arial" w:hAnsi="Arial" w:cs="Arial"/>
          <w:sz w:val="20"/>
          <w:szCs w:val="20"/>
        </w:rPr>
        <w:t xml:space="preserve"> la Orden de Servicio</w:t>
      </w:r>
      <w:r w:rsidR="003E36DA">
        <w:rPr>
          <w:rFonts w:ascii="Arial" w:hAnsi="Arial" w:cs="Arial"/>
          <w:sz w:val="20"/>
          <w:szCs w:val="20"/>
        </w:rPr>
        <w:t xml:space="preserve"> o Contrato</w:t>
      </w:r>
      <w:r w:rsidRPr="00296EAB">
        <w:rPr>
          <w:rFonts w:ascii="Arial" w:hAnsi="Arial" w:cs="Arial"/>
          <w:sz w:val="20"/>
          <w:szCs w:val="20"/>
        </w:rPr>
        <w:t xml:space="preserve">, aspecto que </w:t>
      </w:r>
      <w:r w:rsidRPr="00E353C9">
        <w:rPr>
          <w:rFonts w:ascii="Arial" w:hAnsi="Arial" w:cs="Arial"/>
          <w:color w:val="000000" w:themeColor="text1"/>
          <w:sz w:val="20"/>
          <w:szCs w:val="20"/>
        </w:rPr>
        <w:t>se indicará al proveedor del servicio 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Pr="009B52E4"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shd w:val="clear" w:color="auto" w:fill="auto"/>
            <w:vAlign w:val="center"/>
          </w:tcPr>
          <w:p w14:paraId="4076BCD8"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 xml:space="preserve">Envió de la solicitud de propuestas y Publicación </w:t>
            </w:r>
            <w:r w:rsidRPr="00E353C9">
              <w:rPr>
                <w:rFonts w:ascii="Arial" w:hAnsi="Arial" w:cs="Arial"/>
                <w:sz w:val="20"/>
                <w:szCs w:val="20"/>
              </w:rPr>
              <w:lastRenderedPageBreak/>
              <w:t>de la convocatoria en la Web</w:t>
            </w:r>
          </w:p>
        </w:tc>
        <w:tc>
          <w:tcPr>
            <w:tcW w:w="1493" w:type="dxa"/>
            <w:shd w:val="clear" w:color="auto" w:fill="auto"/>
            <w:vAlign w:val="center"/>
          </w:tcPr>
          <w:p w14:paraId="26377B2B" w14:textId="70A4319F" w:rsidR="0084268D" w:rsidRPr="00D62E66" w:rsidRDefault="003E36DA" w:rsidP="00A50CA3">
            <w:pPr>
              <w:jc w:val="center"/>
              <w:rPr>
                <w:rFonts w:ascii="Arial" w:hAnsi="Arial" w:cs="Arial"/>
                <w:sz w:val="20"/>
                <w:szCs w:val="20"/>
              </w:rPr>
            </w:pPr>
            <w:r>
              <w:rPr>
                <w:rFonts w:ascii="Arial" w:hAnsi="Arial" w:cs="Arial"/>
                <w:sz w:val="20"/>
                <w:szCs w:val="20"/>
              </w:rPr>
              <w:lastRenderedPageBreak/>
              <w:t>19</w:t>
            </w:r>
            <w:r w:rsidR="00E353C9" w:rsidRPr="00D62E66">
              <w:rPr>
                <w:rFonts w:ascii="Arial" w:hAnsi="Arial" w:cs="Arial"/>
                <w:sz w:val="20"/>
                <w:szCs w:val="20"/>
              </w:rPr>
              <w:t>/0</w:t>
            </w:r>
            <w:r>
              <w:rPr>
                <w:rFonts w:ascii="Arial" w:hAnsi="Arial" w:cs="Arial"/>
                <w:sz w:val="20"/>
                <w:szCs w:val="20"/>
              </w:rPr>
              <w:t>8</w:t>
            </w:r>
            <w:r w:rsidR="00E353C9" w:rsidRPr="00D62E66">
              <w:rPr>
                <w:rFonts w:ascii="Arial" w:hAnsi="Arial" w:cs="Arial"/>
                <w:sz w:val="20"/>
                <w:szCs w:val="20"/>
              </w:rPr>
              <w:t>/2024</w:t>
            </w:r>
          </w:p>
        </w:tc>
        <w:tc>
          <w:tcPr>
            <w:tcW w:w="1338" w:type="dxa"/>
            <w:shd w:val="clear" w:color="auto" w:fill="auto"/>
            <w:vAlign w:val="center"/>
          </w:tcPr>
          <w:p w14:paraId="397CEC26" w14:textId="77777777" w:rsidR="0084268D" w:rsidRPr="00D62E66" w:rsidRDefault="0084268D" w:rsidP="00A50CA3">
            <w:pPr>
              <w:jc w:val="center"/>
              <w:rPr>
                <w:rFonts w:ascii="Arial" w:hAnsi="Arial" w:cs="Arial"/>
                <w:sz w:val="20"/>
                <w:szCs w:val="20"/>
              </w:rPr>
            </w:pPr>
          </w:p>
        </w:tc>
        <w:tc>
          <w:tcPr>
            <w:tcW w:w="3119" w:type="dxa"/>
            <w:shd w:val="clear" w:color="auto" w:fill="auto"/>
            <w:vAlign w:val="center"/>
          </w:tcPr>
          <w:p w14:paraId="087C4B3E" w14:textId="5793B692" w:rsidR="0084268D" w:rsidRPr="00E353C9" w:rsidRDefault="00E353C9" w:rsidP="00A50CA3">
            <w:pPr>
              <w:jc w:val="center"/>
              <w:rPr>
                <w:rFonts w:ascii="Arial" w:hAnsi="Arial" w:cs="Arial"/>
                <w:sz w:val="20"/>
                <w:szCs w:val="20"/>
                <w:lang w:val="es-ES_tradnl"/>
              </w:rPr>
            </w:pPr>
            <w:r w:rsidRPr="00E353C9">
              <w:rPr>
                <w:rFonts w:ascii="Arial" w:hAnsi="Arial" w:cs="Arial"/>
                <w:sz w:val="20"/>
                <w:szCs w:val="20"/>
                <w:lang w:val="es-BO"/>
              </w:rPr>
              <w:t xml:space="preserve">Página Web:  </w:t>
            </w:r>
            <w:hyperlink r:id="rId8" w:history="1">
              <w:r w:rsidRPr="00E353C9">
                <w:rPr>
                  <w:rStyle w:val="Hipervnculo"/>
                  <w:rFonts w:ascii="Arial" w:hAnsi="Arial" w:cs="Arial"/>
                  <w:sz w:val="20"/>
                  <w:szCs w:val="20"/>
                  <w:lang w:val="es-BO"/>
                </w:rPr>
                <w:t>https://portal.csbp.com.bo/</w:t>
              </w:r>
            </w:hyperlink>
          </w:p>
        </w:tc>
      </w:tr>
      <w:tr w:rsidR="00E353C9" w:rsidRPr="009B52E4" w14:paraId="18BB71B2" w14:textId="77777777" w:rsidTr="00E353C9">
        <w:trPr>
          <w:trHeight w:val="163"/>
        </w:trPr>
        <w:tc>
          <w:tcPr>
            <w:tcW w:w="893" w:type="dxa"/>
            <w:shd w:val="clear" w:color="auto" w:fill="auto"/>
            <w:vAlign w:val="center"/>
          </w:tcPr>
          <w:p w14:paraId="1A9C792E"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2</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464199EA" w:rsidR="00E353C9" w:rsidRPr="00E353C9" w:rsidRDefault="003E36DA" w:rsidP="00E353C9">
            <w:pPr>
              <w:jc w:val="center"/>
              <w:rPr>
                <w:rFonts w:ascii="Arial" w:hAnsi="Arial" w:cs="Arial"/>
                <w:sz w:val="20"/>
                <w:szCs w:val="20"/>
              </w:rPr>
            </w:pPr>
            <w:r>
              <w:rPr>
                <w:rFonts w:ascii="Arial" w:hAnsi="Arial" w:cs="Arial"/>
                <w:sz w:val="20"/>
                <w:szCs w:val="20"/>
              </w:rPr>
              <w:t>26</w:t>
            </w:r>
            <w:r w:rsidR="00E353C9" w:rsidRPr="00E353C9">
              <w:rPr>
                <w:rFonts w:ascii="Arial" w:hAnsi="Arial" w:cs="Arial"/>
                <w:sz w:val="20"/>
                <w:szCs w:val="20"/>
              </w:rPr>
              <w:t>/0</w:t>
            </w:r>
            <w:r>
              <w:rPr>
                <w:rFonts w:ascii="Arial" w:hAnsi="Arial" w:cs="Arial"/>
                <w:sz w:val="20"/>
                <w:szCs w:val="20"/>
              </w:rPr>
              <w:t>8</w:t>
            </w:r>
            <w:r w:rsidR="00E353C9" w:rsidRPr="00E353C9">
              <w:rPr>
                <w:rFonts w:ascii="Arial" w:hAnsi="Arial" w:cs="Arial"/>
                <w:sz w:val="20"/>
                <w:szCs w:val="20"/>
              </w:rPr>
              <w:t>/2024</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294D56C7"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163081">
              <w:rPr>
                <w:rFonts w:ascii="Arial" w:hAnsi="Arial" w:cs="Arial"/>
                <w:sz w:val="20"/>
                <w:szCs w:val="20"/>
              </w:rPr>
              <w:t>30</w:t>
            </w:r>
          </w:p>
        </w:tc>
        <w:tc>
          <w:tcPr>
            <w:tcW w:w="3119" w:type="dxa"/>
            <w:shd w:val="clear" w:color="auto" w:fill="auto"/>
            <w:vAlign w:val="center"/>
          </w:tcPr>
          <w:p w14:paraId="33D06CFE" w14:textId="77777777"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Pr="00E353C9">
                <w:rPr>
                  <w:rStyle w:val="Hipervnculo"/>
                  <w:rFonts w:ascii="Arial" w:hAnsi="Arial" w:cs="Arial"/>
                  <w:sz w:val="20"/>
                  <w:szCs w:val="20"/>
                </w:rPr>
                <w:t>yessica.montoya@csbp.com.bo</w:t>
              </w:r>
            </w:hyperlink>
          </w:p>
          <w:p w14:paraId="26F4CF24" w14:textId="59447F31" w:rsidR="00E353C9" w:rsidRPr="00E353C9" w:rsidRDefault="00E353C9" w:rsidP="00E353C9">
            <w:pPr>
              <w:jc w:val="center"/>
              <w:rPr>
                <w:rFonts w:ascii="Arial" w:hAnsi="Arial" w:cs="Arial"/>
                <w:sz w:val="20"/>
                <w:szCs w:val="20"/>
              </w:rPr>
            </w:pPr>
          </w:p>
        </w:tc>
      </w:tr>
      <w:tr w:rsidR="00ED5E56" w:rsidRPr="009B52E4" w14:paraId="26DB302C" w14:textId="77777777" w:rsidTr="00E353C9">
        <w:trPr>
          <w:trHeight w:val="163"/>
        </w:trPr>
        <w:tc>
          <w:tcPr>
            <w:tcW w:w="893" w:type="dxa"/>
            <w:shd w:val="clear" w:color="auto" w:fill="auto"/>
            <w:vAlign w:val="center"/>
          </w:tcPr>
          <w:p w14:paraId="684EB4ED" w14:textId="4A3DE894" w:rsidR="00ED5E56" w:rsidRPr="00E353C9" w:rsidRDefault="00ED5E56" w:rsidP="00ED5E56">
            <w:pPr>
              <w:jc w:val="center"/>
              <w:rPr>
                <w:rFonts w:ascii="Arial" w:hAnsi="Arial" w:cs="Arial"/>
                <w:sz w:val="20"/>
                <w:szCs w:val="20"/>
              </w:rPr>
            </w:pPr>
            <w:r>
              <w:rPr>
                <w:rFonts w:ascii="Arial" w:hAnsi="Arial" w:cs="Arial"/>
                <w:sz w:val="18"/>
                <w:szCs w:val="18"/>
              </w:rPr>
              <w:t>3</w:t>
            </w:r>
          </w:p>
        </w:tc>
        <w:tc>
          <w:tcPr>
            <w:tcW w:w="2672" w:type="dxa"/>
            <w:shd w:val="clear" w:color="auto" w:fill="auto"/>
            <w:vAlign w:val="center"/>
          </w:tcPr>
          <w:p w14:paraId="2E7FC622" w14:textId="4410518E" w:rsidR="00ED5E56" w:rsidRPr="00E353C9" w:rsidRDefault="00ED5E56" w:rsidP="00ED5E56">
            <w:pPr>
              <w:jc w:val="center"/>
              <w:rPr>
                <w:rFonts w:ascii="Arial" w:hAnsi="Arial" w:cs="Arial"/>
                <w:sz w:val="20"/>
                <w:szCs w:val="20"/>
              </w:rPr>
            </w:pPr>
            <w:r>
              <w:rPr>
                <w:rFonts w:ascii="Arial" w:hAnsi="Arial" w:cs="Arial"/>
                <w:sz w:val="18"/>
                <w:szCs w:val="18"/>
              </w:rPr>
              <w:t>Apertura de Ofertas.</w:t>
            </w:r>
          </w:p>
        </w:tc>
        <w:tc>
          <w:tcPr>
            <w:tcW w:w="1493" w:type="dxa"/>
            <w:shd w:val="clear" w:color="auto" w:fill="auto"/>
            <w:vAlign w:val="center"/>
          </w:tcPr>
          <w:p w14:paraId="76E0DE9D" w14:textId="3EA6EB28" w:rsidR="00ED5E56" w:rsidRPr="00E353C9" w:rsidRDefault="00446ADA" w:rsidP="00ED5E56">
            <w:pPr>
              <w:jc w:val="center"/>
              <w:rPr>
                <w:rFonts w:ascii="Arial" w:hAnsi="Arial" w:cs="Arial"/>
                <w:sz w:val="20"/>
                <w:szCs w:val="20"/>
              </w:rPr>
            </w:pPr>
            <w:r>
              <w:rPr>
                <w:rFonts w:ascii="Arial" w:hAnsi="Arial" w:cs="Arial"/>
                <w:sz w:val="18"/>
                <w:szCs w:val="18"/>
              </w:rPr>
              <w:t>26/08</w:t>
            </w:r>
            <w:r w:rsidR="00ED5E56">
              <w:rPr>
                <w:rFonts w:ascii="Arial" w:hAnsi="Arial" w:cs="Arial"/>
                <w:sz w:val="18"/>
                <w:szCs w:val="18"/>
              </w:rPr>
              <w:t>/2024</w:t>
            </w:r>
          </w:p>
        </w:tc>
        <w:tc>
          <w:tcPr>
            <w:tcW w:w="1338" w:type="dxa"/>
            <w:shd w:val="clear" w:color="auto" w:fill="auto"/>
            <w:vAlign w:val="center"/>
          </w:tcPr>
          <w:p w14:paraId="2BC92C31" w14:textId="7F12635C" w:rsidR="00ED5E56" w:rsidRPr="00E353C9" w:rsidRDefault="00ED5E56" w:rsidP="00ED5E56">
            <w:pPr>
              <w:jc w:val="center"/>
              <w:rPr>
                <w:rFonts w:ascii="Arial" w:hAnsi="Arial" w:cs="Arial"/>
                <w:sz w:val="20"/>
                <w:szCs w:val="20"/>
              </w:rPr>
            </w:pPr>
            <w:r>
              <w:rPr>
                <w:rFonts w:ascii="Arial" w:hAnsi="Arial" w:cs="Arial"/>
                <w:sz w:val="18"/>
                <w:szCs w:val="18"/>
              </w:rPr>
              <w:t>1</w:t>
            </w:r>
            <w:r w:rsidR="003656C3">
              <w:rPr>
                <w:rFonts w:ascii="Arial" w:hAnsi="Arial" w:cs="Arial"/>
                <w:sz w:val="18"/>
                <w:szCs w:val="18"/>
              </w:rPr>
              <w:t>5</w:t>
            </w:r>
            <w:r>
              <w:rPr>
                <w:rFonts w:ascii="Arial" w:hAnsi="Arial" w:cs="Arial"/>
                <w:sz w:val="18"/>
                <w:szCs w:val="18"/>
              </w:rPr>
              <w:t>:</w:t>
            </w:r>
            <w:r w:rsidR="003656C3">
              <w:rPr>
                <w:rFonts w:ascii="Arial" w:hAnsi="Arial" w:cs="Arial"/>
                <w:sz w:val="18"/>
                <w:szCs w:val="18"/>
              </w:rPr>
              <w:t>4</w:t>
            </w:r>
            <w:r w:rsidR="00446ADA">
              <w:rPr>
                <w:rFonts w:ascii="Arial" w:hAnsi="Arial" w:cs="Arial"/>
                <w:sz w:val="18"/>
                <w:szCs w:val="18"/>
              </w:rPr>
              <w:t>5</w:t>
            </w:r>
          </w:p>
        </w:tc>
        <w:tc>
          <w:tcPr>
            <w:tcW w:w="3119" w:type="dxa"/>
            <w:shd w:val="clear" w:color="auto" w:fill="auto"/>
            <w:vAlign w:val="center"/>
          </w:tcPr>
          <w:p w14:paraId="1F3106E7"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36E288FC" w14:textId="77777777" w:rsidR="00ED5E56" w:rsidRDefault="00000000" w:rsidP="00ED5E56">
            <w:pPr>
              <w:pStyle w:val="BodyText21"/>
              <w:spacing w:line="256" w:lineRule="auto"/>
              <w:jc w:val="center"/>
              <w:rPr>
                <w:rFonts w:ascii="Arial" w:hAnsi="Arial" w:cs="Arial"/>
                <w:sz w:val="14"/>
                <w:szCs w:val="14"/>
                <w:lang w:eastAsia="en-US"/>
              </w:rPr>
            </w:pPr>
            <w:hyperlink r:id="rId10" w:history="1">
              <w:r w:rsidR="00ED5E56">
                <w:rPr>
                  <w:rStyle w:val="Hipervnculo"/>
                  <w:rFonts w:ascii="Arial" w:eastAsiaTheme="majorEastAsia" w:hAnsi="Arial" w:cs="Arial"/>
                  <w:sz w:val="20"/>
                  <w:szCs w:val="20"/>
                  <w:lang w:val="en-US" w:eastAsia="en-US"/>
                </w:rPr>
                <w:t>https://us02web.zoom.us/j/89547125968?pwd=NStuQWVZbUc4bEQyczNLRWFUUjYrdz09</w:t>
              </w:r>
            </w:hyperlink>
          </w:p>
          <w:p w14:paraId="2BAE06D0"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ID de reunión: 895 4712 5968</w:t>
            </w:r>
          </w:p>
          <w:p w14:paraId="5FB110B7" w14:textId="4E48162E" w:rsidR="00ED5E56" w:rsidRPr="00E353C9" w:rsidRDefault="00ED5E56" w:rsidP="00ED5E56">
            <w:pPr>
              <w:rPr>
                <w:rFonts w:ascii="Arial" w:hAnsi="Arial" w:cs="Arial"/>
                <w:b/>
                <w:sz w:val="20"/>
                <w:szCs w:val="20"/>
              </w:rPr>
            </w:pPr>
            <w:r>
              <w:rPr>
                <w:rFonts w:ascii="Arial" w:hAnsi="Arial" w:cs="Arial"/>
                <w:sz w:val="18"/>
                <w:szCs w:val="18"/>
              </w:rPr>
              <w:t>Código de acceso: 689096</w:t>
            </w:r>
          </w:p>
        </w:tc>
      </w:tr>
      <w:tr w:rsidR="0084268D" w:rsidRPr="009B52E4" w14:paraId="031C0F54" w14:textId="77777777" w:rsidTr="00E353C9">
        <w:trPr>
          <w:trHeight w:val="253"/>
        </w:trPr>
        <w:tc>
          <w:tcPr>
            <w:tcW w:w="893" w:type="dxa"/>
            <w:shd w:val="clear" w:color="auto" w:fill="auto"/>
            <w:vAlign w:val="center"/>
          </w:tcPr>
          <w:p w14:paraId="22D508CA" w14:textId="330A8ECB" w:rsidR="0084268D" w:rsidRPr="00E353C9" w:rsidRDefault="00ED5E56" w:rsidP="00A50CA3">
            <w:pPr>
              <w:jc w:val="center"/>
              <w:rPr>
                <w:rFonts w:ascii="Arial" w:hAnsi="Arial" w:cs="Arial"/>
                <w:sz w:val="20"/>
                <w:szCs w:val="20"/>
              </w:rPr>
            </w:pPr>
            <w:r>
              <w:rPr>
                <w:rFonts w:ascii="Arial" w:hAnsi="Arial" w:cs="Arial"/>
                <w:sz w:val="20"/>
                <w:szCs w:val="20"/>
              </w:rPr>
              <w:t>4</w:t>
            </w:r>
          </w:p>
        </w:tc>
        <w:tc>
          <w:tcPr>
            <w:tcW w:w="2672" w:type="dxa"/>
            <w:shd w:val="clear" w:color="auto" w:fill="auto"/>
            <w:vAlign w:val="center"/>
          </w:tcPr>
          <w:p w14:paraId="61BEEC79"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7B8D71EB" w:rsidR="0084268D" w:rsidRPr="00E353C9" w:rsidRDefault="00446ADA" w:rsidP="00A50CA3">
            <w:pPr>
              <w:jc w:val="center"/>
              <w:rPr>
                <w:rFonts w:ascii="Arial" w:hAnsi="Arial" w:cs="Arial"/>
                <w:sz w:val="20"/>
                <w:szCs w:val="20"/>
              </w:rPr>
            </w:pPr>
            <w:r>
              <w:rPr>
                <w:rFonts w:ascii="Arial" w:hAnsi="Arial" w:cs="Arial"/>
                <w:sz w:val="20"/>
                <w:szCs w:val="20"/>
              </w:rPr>
              <w:t>2</w:t>
            </w:r>
            <w:r w:rsidR="00E353C9">
              <w:rPr>
                <w:rFonts w:ascii="Arial" w:hAnsi="Arial" w:cs="Arial"/>
                <w:sz w:val="20"/>
                <w:szCs w:val="20"/>
              </w:rPr>
              <w:t>/0</w:t>
            </w:r>
            <w:r>
              <w:rPr>
                <w:rFonts w:ascii="Arial" w:hAnsi="Arial" w:cs="Arial"/>
                <w:sz w:val="20"/>
                <w:szCs w:val="20"/>
              </w:rPr>
              <w:t>9</w:t>
            </w:r>
            <w:r w:rsidR="00E353C9">
              <w:rPr>
                <w:rFonts w:ascii="Arial" w:hAnsi="Arial" w:cs="Arial"/>
                <w:sz w:val="20"/>
                <w:szCs w:val="20"/>
              </w:rPr>
              <w:t>/2024</w:t>
            </w:r>
          </w:p>
        </w:tc>
        <w:tc>
          <w:tcPr>
            <w:tcW w:w="3119" w:type="dxa"/>
            <w:shd w:val="clear" w:color="auto" w:fill="auto"/>
            <w:vAlign w:val="center"/>
          </w:tcPr>
          <w:p w14:paraId="557BA2A9" w14:textId="4A2826D1" w:rsidR="0084268D" w:rsidRPr="00E353C9" w:rsidRDefault="0084268D" w:rsidP="00A50CA3">
            <w:pPr>
              <w:jc w:val="center"/>
              <w:rPr>
                <w:rFonts w:ascii="Arial" w:hAnsi="Arial" w:cs="Arial"/>
                <w:sz w:val="20"/>
                <w:szCs w:val="20"/>
                <w:highlight w:val="yellow"/>
                <w:lang w:val="es-BO"/>
              </w:rPr>
            </w:pPr>
            <w:r w:rsidRPr="00E353C9">
              <w:rPr>
                <w:rFonts w:ascii="Arial" w:hAnsi="Arial" w:cs="Arial"/>
                <w:sz w:val="20"/>
                <w:szCs w:val="20"/>
                <w:lang w:val="es-BO"/>
              </w:rPr>
              <w:t>Notificación a los pro</w:t>
            </w:r>
            <w:r w:rsidR="00E353C9">
              <w:rPr>
                <w:rFonts w:ascii="Arial" w:hAnsi="Arial" w:cs="Arial"/>
                <w:sz w:val="20"/>
                <w:szCs w:val="20"/>
                <w:lang w:val="es-BO"/>
              </w:rPr>
              <w:t>ponentes</w:t>
            </w:r>
          </w:p>
        </w:tc>
      </w:tr>
    </w:tbl>
    <w:p w14:paraId="201F827A" w14:textId="77777777" w:rsidR="0084268D" w:rsidRPr="009B52E4" w:rsidRDefault="0084268D" w:rsidP="003575D2">
      <w:pPr>
        <w:rPr>
          <w:rFonts w:ascii="Arial" w:hAnsi="Arial" w:cs="Arial"/>
          <w:sz w:val="20"/>
          <w:szCs w:val="20"/>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4E6FAB78"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w:t>
      </w:r>
      <w:r w:rsidR="00E41783">
        <w:rPr>
          <w:rFonts w:ascii="Arial" w:hAnsi="Arial" w:cs="Arial"/>
          <w:sz w:val="20"/>
          <w:szCs w:val="20"/>
        </w:rPr>
        <w:t xml:space="preserve">servicios </w:t>
      </w:r>
      <w:r w:rsidR="00F37611" w:rsidRPr="00E353C9">
        <w:rPr>
          <w:rFonts w:ascii="Arial" w:hAnsi="Arial" w:cs="Arial"/>
          <w:sz w:val="20"/>
          <w:szCs w:val="20"/>
        </w:rPr>
        <w:t xml:space="preserve">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485AF9" w:rsidRPr="00E353C9">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736EA27F"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446ADA">
        <w:rPr>
          <w:rFonts w:ascii="Arial" w:hAnsi="Arial" w:cs="Arial"/>
          <w:sz w:val="20"/>
          <w:szCs w:val="20"/>
        </w:rPr>
        <w:t>19</w:t>
      </w:r>
      <w:r w:rsidR="007150F3" w:rsidRPr="00D62E66">
        <w:rPr>
          <w:rFonts w:ascii="Arial" w:hAnsi="Arial" w:cs="Arial"/>
          <w:sz w:val="20"/>
          <w:szCs w:val="20"/>
        </w:rPr>
        <w:t xml:space="preserve"> </w:t>
      </w:r>
      <w:r w:rsidR="00AF58DE" w:rsidRPr="00D62E66">
        <w:rPr>
          <w:rFonts w:ascii="Arial" w:hAnsi="Arial" w:cs="Arial"/>
          <w:sz w:val="20"/>
          <w:szCs w:val="20"/>
        </w:rPr>
        <w:t>de</w:t>
      </w:r>
      <w:r w:rsidR="00E353C9" w:rsidRPr="00D62E66">
        <w:rPr>
          <w:rFonts w:ascii="Arial" w:hAnsi="Arial" w:cs="Arial"/>
          <w:sz w:val="20"/>
          <w:szCs w:val="20"/>
        </w:rPr>
        <w:t xml:space="preserve"> </w:t>
      </w:r>
      <w:r w:rsidR="00446ADA">
        <w:rPr>
          <w:rFonts w:ascii="Arial" w:hAnsi="Arial" w:cs="Arial"/>
          <w:sz w:val="20"/>
          <w:szCs w:val="20"/>
        </w:rPr>
        <w:t>agosto</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84268D" w:rsidRPr="00D62E66">
        <w:rPr>
          <w:rFonts w:ascii="Arial" w:hAnsi="Arial" w:cs="Arial"/>
          <w:sz w:val="20"/>
          <w:szCs w:val="20"/>
        </w:rPr>
        <w:t>4</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8364B" w14:textId="77777777" w:rsidR="00611EB7" w:rsidRDefault="00611EB7" w:rsidP="003518DA">
      <w:r>
        <w:separator/>
      </w:r>
    </w:p>
  </w:endnote>
  <w:endnote w:type="continuationSeparator" w:id="0">
    <w:p w14:paraId="0E65B202" w14:textId="77777777" w:rsidR="00611EB7" w:rsidRDefault="00611EB7"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6CAB6" w14:textId="77777777" w:rsidR="00611EB7" w:rsidRDefault="00611EB7" w:rsidP="003518DA">
      <w:r>
        <w:separator/>
      </w:r>
    </w:p>
  </w:footnote>
  <w:footnote w:type="continuationSeparator" w:id="0">
    <w:p w14:paraId="6B581BEF" w14:textId="77777777" w:rsidR="00611EB7" w:rsidRDefault="00611EB7"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92499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C6EE3"/>
    <w:rsid w:val="001110D9"/>
    <w:rsid w:val="00120172"/>
    <w:rsid w:val="00144AC0"/>
    <w:rsid w:val="00155D22"/>
    <w:rsid w:val="00163081"/>
    <w:rsid w:val="0016792A"/>
    <w:rsid w:val="00186D11"/>
    <w:rsid w:val="001A1E5C"/>
    <w:rsid w:val="001A6BA1"/>
    <w:rsid w:val="001B0EFA"/>
    <w:rsid w:val="001B3752"/>
    <w:rsid w:val="001F086A"/>
    <w:rsid w:val="001F6DBC"/>
    <w:rsid w:val="00204734"/>
    <w:rsid w:val="00212AC4"/>
    <w:rsid w:val="00244C92"/>
    <w:rsid w:val="0024628B"/>
    <w:rsid w:val="00263226"/>
    <w:rsid w:val="0026627A"/>
    <w:rsid w:val="002834ED"/>
    <w:rsid w:val="00287781"/>
    <w:rsid w:val="00292716"/>
    <w:rsid w:val="00293AFB"/>
    <w:rsid w:val="002D3967"/>
    <w:rsid w:val="002E7A69"/>
    <w:rsid w:val="002F4CD3"/>
    <w:rsid w:val="0033615C"/>
    <w:rsid w:val="00343443"/>
    <w:rsid w:val="003518DA"/>
    <w:rsid w:val="003575D2"/>
    <w:rsid w:val="00357801"/>
    <w:rsid w:val="003656C3"/>
    <w:rsid w:val="00365CBE"/>
    <w:rsid w:val="00370596"/>
    <w:rsid w:val="0037409A"/>
    <w:rsid w:val="003968FF"/>
    <w:rsid w:val="003A31D4"/>
    <w:rsid w:val="003C30DD"/>
    <w:rsid w:val="003C51FE"/>
    <w:rsid w:val="003D5BBE"/>
    <w:rsid w:val="003E2D8B"/>
    <w:rsid w:val="003E36DA"/>
    <w:rsid w:val="003E5C5A"/>
    <w:rsid w:val="003E68C6"/>
    <w:rsid w:val="003F161B"/>
    <w:rsid w:val="00402D1D"/>
    <w:rsid w:val="0040593E"/>
    <w:rsid w:val="0041643C"/>
    <w:rsid w:val="00417F56"/>
    <w:rsid w:val="004260F0"/>
    <w:rsid w:val="004333C0"/>
    <w:rsid w:val="00446ADA"/>
    <w:rsid w:val="00450389"/>
    <w:rsid w:val="00452E17"/>
    <w:rsid w:val="00457101"/>
    <w:rsid w:val="00480E5A"/>
    <w:rsid w:val="00485AF9"/>
    <w:rsid w:val="004A0761"/>
    <w:rsid w:val="004B0FA3"/>
    <w:rsid w:val="004C08DF"/>
    <w:rsid w:val="004F05A0"/>
    <w:rsid w:val="004F0C84"/>
    <w:rsid w:val="00546C8C"/>
    <w:rsid w:val="005630DA"/>
    <w:rsid w:val="00564C61"/>
    <w:rsid w:val="005651B6"/>
    <w:rsid w:val="005773A2"/>
    <w:rsid w:val="005A126E"/>
    <w:rsid w:val="005B0F53"/>
    <w:rsid w:val="005C2BE5"/>
    <w:rsid w:val="005C77EE"/>
    <w:rsid w:val="00611EB7"/>
    <w:rsid w:val="00613639"/>
    <w:rsid w:val="00626CFB"/>
    <w:rsid w:val="00641922"/>
    <w:rsid w:val="006423EF"/>
    <w:rsid w:val="00642AAD"/>
    <w:rsid w:val="00642ED5"/>
    <w:rsid w:val="00650F9D"/>
    <w:rsid w:val="00656749"/>
    <w:rsid w:val="006712B7"/>
    <w:rsid w:val="00672662"/>
    <w:rsid w:val="00685B89"/>
    <w:rsid w:val="00687D94"/>
    <w:rsid w:val="0069374F"/>
    <w:rsid w:val="00693927"/>
    <w:rsid w:val="00696A70"/>
    <w:rsid w:val="006A368E"/>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7F021C"/>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37820"/>
    <w:rsid w:val="00A37B03"/>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60304"/>
    <w:rsid w:val="00B7653D"/>
    <w:rsid w:val="00BA1683"/>
    <w:rsid w:val="00BB0720"/>
    <w:rsid w:val="00BC66DF"/>
    <w:rsid w:val="00BF75D3"/>
    <w:rsid w:val="00C1197E"/>
    <w:rsid w:val="00C17C49"/>
    <w:rsid w:val="00C402A0"/>
    <w:rsid w:val="00C605D2"/>
    <w:rsid w:val="00C733E7"/>
    <w:rsid w:val="00C76735"/>
    <w:rsid w:val="00CA1C1C"/>
    <w:rsid w:val="00CA7415"/>
    <w:rsid w:val="00CC2B37"/>
    <w:rsid w:val="00CE2C6D"/>
    <w:rsid w:val="00CF18CB"/>
    <w:rsid w:val="00D44D4B"/>
    <w:rsid w:val="00D6079F"/>
    <w:rsid w:val="00D62E66"/>
    <w:rsid w:val="00D66344"/>
    <w:rsid w:val="00D720DA"/>
    <w:rsid w:val="00D75B13"/>
    <w:rsid w:val="00D93C84"/>
    <w:rsid w:val="00DE203C"/>
    <w:rsid w:val="00DE360B"/>
    <w:rsid w:val="00DF1946"/>
    <w:rsid w:val="00E02C76"/>
    <w:rsid w:val="00E034DB"/>
    <w:rsid w:val="00E12A46"/>
    <w:rsid w:val="00E353C9"/>
    <w:rsid w:val="00E41783"/>
    <w:rsid w:val="00E52A58"/>
    <w:rsid w:val="00E55322"/>
    <w:rsid w:val="00E60ECF"/>
    <w:rsid w:val="00E62A3E"/>
    <w:rsid w:val="00E84F8C"/>
    <w:rsid w:val="00EA18CB"/>
    <w:rsid w:val="00ED0036"/>
    <w:rsid w:val="00ED5E56"/>
    <w:rsid w:val="00ED7BA0"/>
    <w:rsid w:val="00EE0767"/>
    <w:rsid w:val="00EE19D9"/>
    <w:rsid w:val="00EE3D27"/>
    <w:rsid w:val="00EE7B1F"/>
    <w:rsid w:val="00EF5B58"/>
    <w:rsid w:val="00F06892"/>
    <w:rsid w:val="00F111B8"/>
    <w:rsid w:val="00F37611"/>
    <w:rsid w:val="00F46C14"/>
    <w:rsid w:val="00F64700"/>
    <w:rsid w:val="00F75457"/>
    <w:rsid w:val="00F93ACA"/>
    <w:rsid w:val="00F97CB0"/>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s02web.zoom.us/j/89547125968?pwd=NStuQWVZbUc4bEQyczNLRWFUUjYrdz09" TargetMode="External"/><Relationship Id="rId4" Type="http://schemas.openxmlformats.org/officeDocument/2006/relationships/webSettings" Target="web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571</Words>
  <Characters>3143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12</cp:revision>
  <cp:lastPrinted>2023-02-16T20:01:00Z</cp:lastPrinted>
  <dcterms:created xsi:type="dcterms:W3CDTF">2024-04-01T18:15:00Z</dcterms:created>
  <dcterms:modified xsi:type="dcterms:W3CDTF">2024-08-19T13:35:00Z</dcterms:modified>
</cp:coreProperties>
</file>