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33F951CC" w:rsidR="0001574B" w:rsidRDefault="0001574B" w:rsidP="0001574B">
      <w:pPr>
        <w:spacing w:after="160" w:line="259" w:lineRule="auto"/>
        <w:rPr>
          <w:rFonts w:asciiTheme="minorHAnsi" w:hAnsiTheme="minorHAnsi" w:cs="Arial"/>
          <w:b/>
          <w:sz w:val="28"/>
          <w:szCs w:val="28"/>
        </w:rPr>
      </w:pPr>
    </w:p>
    <w:p w14:paraId="199C7179" w14:textId="5FDD4A25" w:rsidR="00376420" w:rsidRDefault="00674EC8"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7021D23B">
            <wp:simplePos x="0" y="0"/>
            <wp:positionH relativeFrom="margin">
              <wp:posOffset>1123950</wp:posOffset>
            </wp:positionH>
            <wp:positionV relativeFrom="paragraph">
              <wp:posOffset>8255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580B35A" w14:textId="0DCA071F" w:rsidR="00376420" w:rsidRPr="0001574B" w:rsidRDefault="00376420" w:rsidP="0001574B">
      <w:pPr>
        <w:spacing w:after="160" w:line="259" w:lineRule="auto"/>
        <w:rPr>
          <w:rFonts w:asciiTheme="minorHAnsi" w:hAnsiTheme="minorHAnsi" w:cs="Arial"/>
          <w:b/>
          <w:sz w:val="28"/>
          <w:szCs w:val="28"/>
        </w:rPr>
      </w:pPr>
    </w:p>
    <w:p w14:paraId="71407050" w14:textId="0FAFA1C2"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3672B5A2"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078F2">
        <w:rPr>
          <w:rStyle w:val="Hipervnculo"/>
          <w:rFonts w:asciiTheme="minorHAnsi" w:eastAsiaTheme="minorEastAsia" w:hAnsiTheme="minorHAnsi" w:cs="Arial"/>
          <w:bCs w:val="0"/>
          <w:color w:val="0070C0"/>
          <w:sz w:val="36"/>
          <w:szCs w:val="36"/>
        </w:rPr>
        <w:t>2</w:t>
      </w:r>
      <w:r w:rsidR="0020240A">
        <w:rPr>
          <w:rStyle w:val="Hipervnculo"/>
          <w:rFonts w:asciiTheme="minorHAnsi" w:eastAsiaTheme="minorEastAsia" w:hAnsiTheme="minorHAnsi" w:cs="Arial"/>
          <w:bCs w:val="0"/>
          <w:color w:val="0070C0"/>
          <w:sz w:val="36"/>
          <w:szCs w:val="36"/>
        </w:rPr>
        <w:t>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3729D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B20C5EB"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6078F2">
              <w:rPr>
                <w:rStyle w:val="Hipervnculo"/>
                <w:rFonts w:asciiTheme="minorHAnsi" w:eastAsiaTheme="minorEastAsia" w:hAnsiTheme="minorHAnsi" w:cs="Arial"/>
                <w:b/>
                <w:snapToGrid/>
                <w:color w:val="0070C0"/>
                <w:sz w:val="44"/>
                <w:szCs w:val="44"/>
                <w:lang w:val="es-BO" w:eastAsia="es-BO"/>
              </w:rPr>
              <w:t xml:space="preserve">CONTRATACIÓN DE </w:t>
            </w:r>
            <w:r w:rsidR="0020240A">
              <w:rPr>
                <w:rStyle w:val="Hipervnculo"/>
                <w:rFonts w:asciiTheme="minorHAnsi" w:eastAsiaTheme="minorEastAsia" w:hAnsiTheme="minorHAnsi" w:cs="Arial"/>
                <w:b/>
                <w:snapToGrid/>
                <w:color w:val="0070C0"/>
                <w:sz w:val="44"/>
                <w:szCs w:val="44"/>
                <w:lang w:val="es-BO" w:eastAsia="es-BO"/>
              </w:rPr>
              <w:t>SERVICIO PARA LA EVALUACIÓN DEL NIVEL DE MADUREZ DE LA SEGURIDAD DE LA INFORMACIÓN DE LA CSBP BASADO EN EL ESTANDAR ISO 27001:2013</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C89188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20240A">
        <w:rPr>
          <w:rFonts w:asciiTheme="minorHAnsi" w:hAnsiTheme="minorHAnsi"/>
          <w:b/>
          <w:iCs/>
          <w:sz w:val="22"/>
          <w:szCs w:val="22"/>
          <w:lang w:val="es-ES"/>
        </w:rPr>
        <w:t>noviembre</w:t>
      </w:r>
      <w:r w:rsidRPr="00F51142">
        <w:rPr>
          <w:rFonts w:asciiTheme="minorHAnsi" w:hAnsiTheme="minorHAnsi"/>
          <w:b/>
          <w:iCs/>
          <w:sz w:val="22"/>
          <w:szCs w:val="22"/>
          <w:lang w:val="es-ES"/>
        </w:rPr>
        <w:t xml:space="preserve"> de 202</w:t>
      </w:r>
      <w:r w:rsidR="003729D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18248C74" w14:textId="77777777" w:rsidR="003C021E" w:rsidRDefault="003C021E" w:rsidP="000817DA">
      <w:pPr>
        <w:rPr>
          <w:rFonts w:asciiTheme="minorHAnsi" w:hAnsiTheme="minorHAnsi"/>
          <w:b/>
          <w:sz w:val="24"/>
          <w:szCs w:val="24"/>
        </w:rPr>
      </w:pPr>
    </w:p>
    <w:p w14:paraId="52351570" w14:textId="77777777" w:rsidR="003C021E" w:rsidRDefault="003C021E"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611D464F"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85577">
              <w:rPr>
                <w:rFonts w:asciiTheme="minorHAnsi" w:hAnsiTheme="minorHAnsi" w:cs="Arial"/>
                <w:b/>
                <w:sz w:val="24"/>
                <w:szCs w:val="24"/>
              </w:rPr>
              <w:t>2</w:t>
            </w:r>
            <w:r w:rsidR="0020240A">
              <w:rPr>
                <w:rFonts w:asciiTheme="minorHAnsi" w:hAnsiTheme="minorHAnsi" w:cs="Arial"/>
                <w:b/>
                <w:sz w:val="24"/>
                <w:szCs w:val="24"/>
              </w:rPr>
              <w:t>3</w:t>
            </w:r>
            <w:r w:rsidR="00232F50" w:rsidRPr="00F51142">
              <w:rPr>
                <w:rFonts w:asciiTheme="minorHAnsi" w:hAnsiTheme="minorHAnsi" w:cs="Arial"/>
                <w:b/>
                <w:sz w:val="24"/>
                <w:szCs w:val="24"/>
              </w:rPr>
              <w:t>-202</w:t>
            </w:r>
            <w:r w:rsidR="003729DA">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C728388" w:rsidR="000F2477" w:rsidRPr="00F51142" w:rsidRDefault="006078F2" w:rsidP="008B0D4C">
            <w:pPr>
              <w:jc w:val="center"/>
              <w:rPr>
                <w:rFonts w:asciiTheme="minorHAnsi" w:hAnsiTheme="minorHAnsi" w:cs="Arial"/>
              </w:rPr>
            </w:pPr>
            <w:r>
              <w:rPr>
                <w:rFonts w:asciiTheme="minorHAnsi" w:hAnsiTheme="minorHAnsi"/>
                <w:b/>
                <w:bCs/>
                <w:sz w:val="24"/>
                <w:szCs w:val="24"/>
              </w:rPr>
              <w:t xml:space="preserve">CONTRATACIÓN DE SERVICIO </w:t>
            </w:r>
            <w:r w:rsidR="0020240A">
              <w:rPr>
                <w:rFonts w:asciiTheme="minorHAnsi" w:hAnsiTheme="minorHAnsi"/>
                <w:b/>
                <w:bCs/>
                <w:sz w:val="24"/>
                <w:szCs w:val="24"/>
              </w:rPr>
              <w:t>PARA LA EVALUACION DEL NIVEL DE MADUREZ DE LA SEGURIDAD DE LA INFORMACION DE LA CSBP BASADO EN EL ESTANDAR ISO 27001:2013</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2C0902E4"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20240A">
              <w:rPr>
                <w:rFonts w:asciiTheme="minorHAnsi" w:hAnsiTheme="minorHAnsi" w:cs="Arial"/>
              </w:rPr>
              <w:t>CALIDAD Y PRECIO</w:t>
            </w:r>
          </w:p>
        </w:tc>
      </w:tr>
      <w:tr w:rsidR="000F2477" w:rsidRPr="0020240A" w14:paraId="252B86A0" w14:textId="77777777" w:rsidTr="008B0D4C">
        <w:trPr>
          <w:trHeight w:val="522"/>
          <w:jc w:val="center"/>
        </w:trPr>
        <w:tc>
          <w:tcPr>
            <w:tcW w:w="9284" w:type="dxa"/>
            <w:vAlign w:val="center"/>
          </w:tcPr>
          <w:p w14:paraId="6BEC4EA6" w14:textId="61DAF4A2" w:rsidR="000F2477" w:rsidRPr="00101A42" w:rsidRDefault="000F2477" w:rsidP="008B0D4C">
            <w:pPr>
              <w:jc w:val="center"/>
              <w:rPr>
                <w:rFonts w:asciiTheme="minorHAnsi" w:hAnsiTheme="minorHAnsi" w:cs="Arial"/>
                <w:lang w:val="es-BO"/>
              </w:rPr>
            </w:pPr>
            <w:r w:rsidRPr="00F51142">
              <w:rPr>
                <w:rFonts w:asciiTheme="minorHAnsi" w:hAnsiTheme="minorHAnsi" w:cs="Arial"/>
              </w:rPr>
              <w:t>Encargados de atender consultas:</w:t>
            </w:r>
            <w:r w:rsidR="00E565CD">
              <w:rPr>
                <w:rFonts w:asciiTheme="minorHAnsi" w:hAnsiTheme="minorHAnsi" w:cs="Arial"/>
              </w:rPr>
              <w:t xml:space="preserve"> </w:t>
            </w:r>
            <w:r w:rsidR="00690783">
              <w:rPr>
                <w:rFonts w:asciiTheme="minorHAnsi" w:hAnsiTheme="minorHAnsi" w:cs="Arial"/>
              </w:rPr>
              <w:t xml:space="preserve">Ing. </w:t>
            </w:r>
            <w:r w:rsidR="0020240A" w:rsidRPr="00101A42">
              <w:rPr>
                <w:rFonts w:asciiTheme="minorHAnsi" w:hAnsiTheme="minorHAnsi" w:cs="Arial"/>
                <w:lang w:val="es-BO"/>
              </w:rPr>
              <w:t xml:space="preserve">Ronaldo Reque </w:t>
            </w:r>
            <w:r w:rsidR="005E7367" w:rsidRPr="00101A42">
              <w:rPr>
                <w:rFonts w:asciiTheme="minorHAnsi" w:hAnsiTheme="minorHAnsi" w:cs="Arial"/>
                <w:lang w:val="es-BO"/>
              </w:rPr>
              <w:t>López</w:t>
            </w:r>
          </w:p>
          <w:p w14:paraId="7A0B78F0" w14:textId="767B699A" w:rsidR="000F2477" w:rsidRPr="00101A42" w:rsidRDefault="000F2477" w:rsidP="00601660">
            <w:pPr>
              <w:jc w:val="center"/>
              <w:rPr>
                <w:rFonts w:asciiTheme="minorHAnsi" w:hAnsiTheme="minorHAnsi" w:cstheme="minorHAnsi"/>
                <w:lang w:val="es-BO"/>
              </w:rPr>
            </w:pPr>
            <w:r w:rsidRPr="00101A42">
              <w:rPr>
                <w:rFonts w:asciiTheme="minorHAnsi" w:hAnsiTheme="minorHAnsi" w:cstheme="minorHAnsi"/>
                <w:lang w:val="es-BO"/>
              </w:rPr>
              <w:t xml:space="preserve">                                          </w:t>
            </w:r>
            <w:r w:rsidR="00690783" w:rsidRPr="00101A42">
              <w:rPr>
                <w:rFonts w:asciiTheme="minorHAnsi" w:hAnsiTheme="minorHAnsi" w:cstheme="minorHAnsi"/>
                <w:lang w:val="es-BO"/>
              </w:rPr>
              <w:t xml:space="preserve">            </w:t>
            </w:r>
            <w:r w:rsidRPr="00101A42">
              <w:rPr>
                <w:rFonts w:asciiTheme="minorHAnsi" w:hAnsiTheme="minorHAnsi" w:cstheme="minorHAnsi"/>
                <w:lang w:val="es-BO"/>
              </w:rPr>
              <w:t xml:space="preserve">    </w:t>
            </w:r>
            <w:r w:rsidR="00D17BE3" w:rsidRPr="00101A42">
              <w:rPr>
                <w:rFonts w:asciiTheme="minorHAnsi" w:hAnsiTheme="minorHAnsi" w:cstheme="minorHAnsi"/>
                <w:lang w:val="es-BO"/>
              </w:rPr>
              <w:t xml:space="preserve">Lic. </w:t>
            </w:r>
            <w:r w:rsidR="003729DA" w:rsidRPr="00101A42">
              <w:rPr>
                <w:rFonts w:asciiTheme="minorHAnsi" w:hAnsiTheme="minorHAnsi" w:cstheme="minorHAnsi"/>
                <w:lang w:val="es-BO"/>
              </w:rPr>
              <w:t>Daniela Hurtado V.</w:t>
            </w:r>
          </w:p>
        </w:tc>
      </w:tr>
      <w:tr w:rsidR="000F2477" w:rsidRPr="00F51142" w14:paraId="35C524C9" w14:textId="77777777" w:rsidTr="008B0D4C">
        <w:trPr>
          <w:trHeight w:val="497"/>
          <w:jc w:val="center"/>
        </w:trPr>
        <w:tc>
          <w:tcPr>
            <w:tcW w:w="9284" w:type="dxa"/>
            <w:vAlign w:val="center"/>
          </w:tcPr>
          <w:p w14:paraId="30D9FCD4" w14:textId="16E6FA8D"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hyperlink r:id="rId10" w:history="1">
              <w:r w:rsidR="00615D7C" w:rsidRPr="004B46C4">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2560EA87"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proofErr w:type="spellStart"/>
            <w:r w:rsidRPr="005E6178">
              <w:rPr>
                <w:rFonts w:asciiTheme="minorHAnsi" w:hAnsiTheme="minorHAnsi" w:cstheme="minorHAnsi"/>
              </w:rPr>
              <w:t>int</w:t>
            </w:r>
            <w:proofErr w:type="spellEnd"/>
            <w:r w:rsidRPr="005E6178">
              <w:rPr>
                <w:rFonts w:asciiTheme="minorHAnsi" w:hAnsiTheme="minorHAnsi" w:cstheme="minorHAnsi"/>
              </w:rPr>
              <w:t>.</w:t>
            </w:r>
            <w:r w:rsidR="00054933" w:rsidRPr="005E6178">
              <w:rPr>
                <w:rFonts w:asciiTheme="minorHAnsi" w:hAnsiTheme="minorHAnsi" w:cstheme="minorHAnsi"/>
              </w:rPr>
              <w:t xml:space="preserve"> 117</w:t>
            </w:r>
            <w:r w:rsidR="003729DA">
              <w:rPr>
                <w:rFonts w:asciiTheme="minorHAnsi" w:hAnsiTheme="minorHAnsi" w:cstheme="minorHAnsi"/>
              </w:rPr>
              <w:t>7</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56B5A394" w:rsidR="00314938" w:rsidRPr="00F51142" w:rsidRDefault="0020240A" w:rsidP="00314938">
            <w:pPr>
              <w:jc w:val="center"/>
              <w:rPr>
                <w:rFonts w:asciiTheme="minorHAnsi" w:hAnsiTheme="minorHAnsi" w:cstheme="minorHAnsi"/>
              </w:rPr>
            </w:pPr>
            <w:r>
              <w:rPr>
                <w:rFonts w:asciiTheme="minorHAnsi" w:hAnsiTheme="minorHAnsi" w:cstheme="minorHAnsi"/>
              </w:rPr>
              <w:t>0</w:t>
            </w:r>
            <w:r w:rsidR="00821E38">
              <w:rPr>
                <w:rFonts w:asciiTheme="minorHAnsi" w:hAnsiTheme="minorHAnsi" w:cstheme="minorHAnsi"/>
              </w:rPr>
              <w:t>7</w:t>
            </w:r>
            <w:r w:rsidR="0096606A">
              <w:rPr>
                <w:rFonts w:asciiTheme="minorHAnsi" w:hAnsiTheme="minorHAnsi" w:cstheme="minorHAnsi"/>
              </w:rPr>
              <w:t>/</w:t>
            </w:r>
            <w:r w:rsidR="00690783">
              <w:rPr>
                <w:rFonts w:asciiTheme="minorHAnsi" w:hAnsiTheme="minorHAnsi" w:cstheme="minorHAnsi"/>
              </w:rPr>
              <w:t>1</w:t>
            </w:r>
            <w:r>
              <w:rPr>
                <w:rFonts w:asciiTheme="minorHAnsi" w:hAnsiTheme="minorHAnsi" w:cstheme="minorHAnsi"/>
              </w:rPr>
              <w:t>1</w:t>
            </w:r>
            <w:r w:rsidR="00314938">
              <w:rPr>
                <w:rFonts w:asciiTheme="minorHAnsi" w:hAnsiTheme="minorHAnsi" w:cstheme="minorHAnsi"/>
              </w:rPr>
              <w:t>/202</w:t>
            </w:r>
            <w:r w:rsidR="003729DA">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3DB0A35C" w:rsidR="00314938" w:rsidRPr="00F51142" w:rsidRDefault="00690783"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3C021E" w:rsidRPr="00F51142" w14:paraId="5C85FFAF" w14:textId="77777777" w:rsidTr="000E0DDA">
        <w:trPr>
          <w:trHeight w:val="426"/>
        </w:trPr>
        <w:tc>
          <w:tcPr>
            <w:tcW w:w="562" w:type="dxa"/>
            <w:vAlign w:val="center"/>
          </w:tcPr>
          <w:p w14:paraId="3AADC2B8" w14:textId="31DA359E" w:rsidR="003C021E" w:rsidRPr="00F51142" w:rsidRDefault="0020240A" w:rsidP="003C021E">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C021E" w:rsidRPr="00F51142" w:rsidRDefault="003C021E" w:rsidP="003C021E">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C021E" w:rsidRDefault="003C021E" w:rsidP="003C021E">
            <w:pPr>
              <w:jc w:val="center"/>
              <w:rPr>
                <w:rFonts w:asciiTheme="minorHAnsi" w:hAnsiTheme="minorHAnsi" w:cstheme="minorHAnsi"/>
              </w:rPr>
            </w:pPr>
          </w:p>
          <w:p w14:paraId="074C4FF7" w14:textId="0D3DFD9E" w:rsidR="003C021E" w:rsidRDefault="003C021E" w:rsidP="003C021E">
            <w:pPr>
              <w:jc w:val="center"/>
              <w:rPr>
                <w:rFonts w:asciiTheme="minorHAnsi" w:hAnsiTheme="minorHAnsi" w:cstheme="minorHAnsi"/>
              </w:rPr>
            </w:pPr>
            <w:r w:rsidRPr="00F51142">
              <w:rPr>
                <w:rFonts w:asciiTheme="minorHAnsi" w:hAnsiTheme="minorHAnsi" w:cstheme="minorHAnsi"/>
              </w:rPr>
              <w:t xml:space="preserve">Hasta: </w:t>
            </w:r>
          </w:p>
          <w:p w14:paraId="60E60115" w14:textId="78E3838D" w:rsidR="003C021E" w:rsidRPr="00F51142" w:rsidRDefault="00D018E1" w:rsidP="003C021E">
            <w:pPr>
              <w:jc w:val="center"/>
              <w:rPr>
                <w:rFonts w:asciiTheme="minorHAnsi" w:hAnsiTheme="minorHAnsi" w:cstheme="minorHAnsi"/>
              </w:rPr>
            </w:pPr>
            <w:r>
              <w:rPr>
                <w:rFonts w:asciiTheme="minorHAnsi" w:hAnsiTheme="minorHAnsi" w:cstheme="minorHAnsi"/>
              </w:rPr>
              <w:t>1</w:t>
            </w:r>
            <w:r w:rsidR="00821E38">
              <w:rPr>
                <w:rFonts w:asciiTheme="minorHAnsi" w:hAnsiTheme="minorHAnsi" w:cstheme="minorHAnsi"/>
              </w:rPr>
              <w:t>4</w:t>
            </w:r>
            <w:r w:rsidR="003C021E">
              <w:rPr>
                <w:rFonts w:asciiTheme="minorHAnsi" w:hAnsiTheme="minorHAnsi" w:cstheme="minorHAnsi"/>
              </w:rPr>
              <w:t>/</w:t>
            </w:r>
            <w:r w:rsidR="00013C57">
              <w:rPr>
                <w:rFonts w:asciiTheme="minorHAnsi" w:hAnsiTheme="minorHAnsi" w:cstheme="minorHAnsi"/>
              </w:rPr>
              <w:t>1</w:t>
            </w:r>
            <w:r w:rsidR="002323AE">
              <w:rPr>
                <w:rFonts w:asciiTheme="minorHAnsi" w:hAnsiTheme="minorHAnsi" w:cstheme="minorHAnsi"/>
              </w:rPr>
              <w:t>1</w:t>
            </w:r>
            <w:r w:rsidR="003C021E">
              <w:rPr>
                <w:rFonts w:asciiTheme="minorHAnsi" w:hAnsiTheme="minorHAnsi" w:cstheme="minorHAnsi"/>
              </w:rPr>
              <w:t>/2023</w:t>
            </w:r>
          </w:p>
          <w:p w14:paraId="11631ACD" w14:textId="11E10E1D" w:rsidR="003C021E" w:rsidRPr="00F51142" w:rsidRDefault="003C021E" w:rsidP="003C021E">
            <w:pPr>
              <w:jc w:val="center"/>
              <w:rPr>
                <w:rFonts w:asciiTheme="minorHAnsi" w:hAnsiTheme="minorHAnsi" w:cstheme="minorHAnsi"/>
              </w:rPr>
            </w:pPr>
          </w:p>
        </w:tc>
        <w:tc>
          <w:tcPr>
            <w:tcW w:w="1588" w:type="dxa"/>
            <w:vAlign w:val="center"/>
          </w:tcPr>
          <w:p w14:paraId="59DA2D28" w14:textId="77777777" w:rsidR="003C021E" w:rsidRPr="00F51142" w:rsidRDefault="003C021E" w:rsidP="003C021E">
            <w:pPr>
              <w:jc w:val="center"/>
              <w:rPr>
                <w:rFonts w:asciiTheme="minorHAnsi" w:hAnsiTheme="minorHAnsi" w:cstheme="minorHAnsi"/>
              </w:rPr>
            </w:pPr>
            <w:r w:rsidRPr="00F51142">
              <w:rPr>
                <w:rFonts w:asciiTheme="minorHAnsi" w:hAnsiTheme="minorHAnsi" w:cstheme="minorHAnsi"/>
              </w:rPr>
              <w:t>Hasta:</w:t>
            </w:r>
          </w:p>
          <w:p w14:paraId="2472B296" w14:textId="2F622519" w:rsidR="003C021E" w:rsidRPr="00F51142" w:rsidRDefault="003C021E" w:rsidP="003C021E">
            <w:pPr>
              <w:jc w:val="center"/>
              <w:rPr>
                <w:rFonts w:asciiTheme="minorHAnsi" w:hAnsiTheme="minorHAnsi" w:cstheme="minorHAnsi"/>
              </w:rPr>
            </w:pPr>
            <w:r>
              <w:rPr>
                <w:rFonts w:asciiTheme="minorHAnsi" w:hAnsiTheme="minorHAnsi" w:cstheme="minorHAnsi"/>
              </w:rPr>
              <w:t>09:30</w:t>
            </w:r>
          </w:p>
        </w:tc>
        <w:tc>
          <w:tcPr>
            <w:tcW w:w="3822" w:type="dxa"/>
            <w:vAlign w:val="center"/>
          </w:tcPr>
          <w:p w14:paraId="028572F8" w14:textId="3AA47716" w:rsidR="003C021E" w:rsidRDefault="003C021E" w:rsidP="003C021E">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Reyes Ortiz Edificio Gundlach P22 Recepción</w:t>
            </w:r>
            <w:r w:rsidRPr="001C55C4">
              <w:rPr>
                <w:rFonts w:asciiTheme="minorHAnsi" w:hAnsiTheme="minorHAnsi" w:cstheme="minorHAnsi"/>
                <w:highlight w:val="yellow"/>
              </w:rPr>
              <w:t xml:space="preserve"> </w:t>
            </w:r>
          </w:p>
          <w:p w14:paraId="7BFDE784" w14:textId="77777777" w:rsidR="003C021E" w:rsidRDefault="003C021E" w:rsidP="002323AE">
            <w:pPr>
              <w:ind w:left="708" w:hanging="708"/>
              <w:rPr>
                <w:rFonts w:asciiTheme="minorHAnsi" w:hAnsiTheme="minorHAnsi" w:cstheme="minorHAnsi"/>
                <w:bCs/>
              </w:rPr>
            </w:pPr>
          </w:p>
          <w:p w14:paraId="56A7A405" w14:textId="77777777" w:rsidR="00821E38" w:rsidRPr="00F51142" w:rsidRDefault="00821E38" w:rsidP="00821E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8D598A">
                <w:rPr>
                  <w:rStyle w:val="Hipervnculo"/>
                  <w:rFonts w:asciiTheme="minorHAnsi" w:hAnsiTheme="minorHAnsi" w:cstheme="minorHAnsi"/>
                </w:rPr>
                <w:t>daniela.hurtado@csbp.com.bo</w:t>
              </w:r>
            </w:hyperlink>
          </w:p>
          <w:p w14:paraId="4024BD7B" w14:textId="6DF95869" w:rsidR="00821E38" w:rsidRPr="00E257D6" w:rsidRDefault="00821E38" w:rsidP="002323AE">
            <w:pPr>
              <w:ind w:left="708" w:hanging="708"/>
              <w:rPr>
                <w:rFonts w:asciiTheme="minorHAnsi" w:hAnsiTheme="minorHAnsi" w:cstheme="minorHAnsi"/>
                <w:bCs/>
              </w:rPr>
            </w:pPr>
          </w:p>
        </w:tc>
      </w:tr>
      <w:tr w:rsidR="003C021E" w:rsidRPr="00552079" w14:paraId="48074110" w14:textId="77777777" w:rsidTr="000E0DDA">
        <w:trPr>
          <w:trHeight w:val="661"/>
        </w:trPr>
        <w:tc>
          <w:tcPr>
            <w:tcW w:w="562" w:type="dxa"/>
            <w:vAlign w:val="center"/>
          </w:tcPr>
          <w:p w14:paraId="6473101D" w14:textId="28EB5F96" w:rsidR="003C021E" w:rsidRPr="00F51142" w:rsidRDefault="0020240A" w:rsidP="003C021E">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C021E" w:rsidRPr="00F51142" w:rsidRDefault="003C021E" w:rsidP="003C021E">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7F4E91E9" w:rsidR="003C021E" w:rsidRPr="00F51142" w:rsidRDefault="00821E38" w:rsidP="003C021E">
            <w:pPr>
              <w:jc w:val="center"/>
              <w:rPr>
                <w:rFonts w:asciiTheme="minorHAnsi" w:hAnsiTheme="minorHAnsi" w:cstheme="minorHAnsi"/>
              </w:rPr>
            </w:pPr>
            <w:r>
              <w:rPr>
                <w:rFonts w:asciiTheme="minorHAnsi" w:hAnsiTheme="minorHAnsi" w:cstheme="minorHAnsi"/>
              </w:rPr>
              <w:t>20</w:t>
            </w:r>
            <w:r w:rsidR="003C021E">
              <w:rPr>
                <w:rFonts w:asciiTheme="minorHAnsi" w:hAnsiTheme="minorHAnsi" w:cstheme="minorHAnsi"/>
              </w:rPr>
              <w:t>/</w:t>
            </w:r>
            <w:r w:rsidR="00013C57">
              <w:rPr>
                <w:rFonts w:asciiTheme="minorHAnsi" w:hAnsiTheme="minorHAnsi" w:cstheme="minorHAnsi"/>
              </w:rPr>
              <w:t>11</w:t>
            </w:r>
            <w:r w:rsidR="003C021E">
              <w:rPr>
                <w:rFonts w:asciiTheme="minorHAnsi" w:hAnsiTheme="minorHAnsi" w:cstheme="minorHAnsi"/>
              </w:rPr>
              <w:t>/2023</w:t>
            </w:r>
          </w:p>
        </w:tc>
        <w:tc>
          <w:tcPr>
            <w:tcW w:w="3822" w:type="dxa"/>
            <w:vAlign w:val="center"/>
          </w:tcPr>
          <w:p w14:paraId="1F02C333" w14:textId="257EE4AF" w:rsidR="003C021E" w:rsidRPr="00F51142" w:rsidRDefault="00013C57" w:rsidP="003C021E">
            <w:pPr>
              <w:rPr>
                <w:rFonts w:asciiTheme="minorHAnsi" w:hAnsiTheme="minorHAnsi" w:cstheme="minorHAnsi"/>
                <w:lang w:val="es-BO"/>
              </w:rPr>
            </w:pPr>
            <w:r>
              <w:rPr>
                <w:rFonts w:asciiTheme="minorHAnsi" w:hAnsiTheme="minorHAnsi" w:cstheme="minorHAnsi"/>
                <w:lang w:val="es-BO"/>
              </w:rPr>
              <w:t>Notificación del resultado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7C753821"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66A09">
              <w:rPr>
                <w:rFonts w:asciiTheme="minorHAnsi" w:hAnsiTheme="minorHAnsi" w:cstheme="minorHAnsi"/>
                <w:b/>
              </w:rPr>
              <w:t>2</w:t>
            </w:r>
            <w:r w:rsidR="00D018E1">
              <w:rPr>
                <w:rFonts w:asciiTheme="minorHAnsi" w:hAnsiTheme="minorHAnsi" w:cstheme="minorHAnsi"/>
                <w:b/>
              </w:rPr>
              <w:t>3</w:t>
            </w:r>
            <w:r w:rsidRPr="00967673">
              <w:rPr>
                <w:rFonts w:asciiTheme="minorHAnsi" w:hAnsiTheme="minorHAnsi" w:cstheme="minorHAnsi"/>
                <w:b/>
              </w:rPr>
              <w:t>-202</w:t>
            </w:r>
            <w:r w:rsidR="003729DA">
              <w:rPr>
                <w:rFonts w:asciiTheme="minorHAnsi" w:hAnsiTheme="minorHAnsi" w:cstheme="minorHAnsi"/>
                <w:b/>
              </w:rPr>
              <w:t>3</w:t>
            </w:r>
          </w:p>
        </w:tc>
      </w:tr>
    </w:tbl>
    <w:p w14:paraId="6FF9FC64" w14:textId="77777777" w:rsidR="005D315D" w:rsidRDefault="005D315D" w:rsidP="005D315D">
      <w:pPr>
        <w:rPr>
          <w:noProof/>
          <w:lang w:eastAsia="es-ES"/>
        </w:rPr>
      </w:pPr>
    </w:p>
    <w:p w14:paraId="2BAB7A6B" w14:textId="77777777" w:rsidR="00615D7C" w:rsidRDefault="003729DA" w:rsidP="00231B7F">
      <w:pPr>
        <w:jc w:val="center"/>
        <w:rPr>
          <w:rFonts w:asciiTheme="minorHAnsi" w:hAnsiTheme="minorHAnsi" w:cstheme="minorHAnsi"/>
          <w:b/>
          <w:sz w:val="22"/>
          <w:szCs w:val="22"/>
        </w:rPr>
      </w:pPr>
      <w:bookmarkStart w:id="0" w:name="_Hlk102484965"/>
      <w:r>
        <w:rPr>
          <w:rFonts w:asciiTheme="minorHAnsi" w:hAnsiTheme="minorHAnsi" w:cstheme="minorHAnsi"/>
          <w:b/>
          <w:sz w:val="22"/>
          <w:szCs w:val="22"/>
        </w:rPr>
        <w:t xml:space="preserve">                              </w:t>
      </w:r>
    </w:p>
    <w:p w14:paraId="0EB8BF15" w14:textId="5F6D80C7" w:rsidR="005D315D" w:rsidRPr="00967673" w:rsidRDefault="00766A09" w:rsidP="00766A09">
      <w:pPr>
        <w:ind w:left="1416"/>
        <w:jc w:val="center"/>
        <w:rPr>
          <w:rFonts w:asciiTheme="minorHAnsi" w:hAnsiTheme="minorHAnsi" w:cstheme="minorHAnsi"/>
          <w:b/>
          <w:sz w:val="22"/>
          <w:szCs w:val="22"/>
        </w:rPr>
      </w:pPr>
      <w:r>
        <w:rPr>
          <w:rFonts w:asciiTheme="minorHAnsi" w:hAnsiTheme="minorHAnsi" w:cstheme="minorHAnsi"/>
          <w:b/>
          <w:sz w:val="22"/>
          <w:szCs w:val="22"/>
        </w:rPr>
        <w:t xml:space="preserve">                             CONTRATACIÓN DE SERVICIOS </w:t>
      </w:r>
      <w:r w:rsidR="00D018E1">
        <w:rPr>
          <w:rFonts w:asciiTheme="minorHAnsi" w:hAnsiTheme="minorHAnsi" w:cstheme="minorHAnsi"/>
          <w:b/>
          <w:sz w:val="22"/>
          <w:szCs w:val="22"/>
        </w:rPr>
        <w:t>PARA LA EVALUACION DEL NIVEL DE MADUREZ DE LA SEGURIDAD DE LA INFORMACION DE LA CSBP BASADO EN EL ESTANDAR ISO 27001:2013</w:t>
      </w:r>
    </w:p>
    <w:p w14:paraId="608736A2" w14:textId="77777777" w:rsidR="005D315D" w:rsidRPr="00967673" w:rsidRDefault="005D315D" w:rsidP="005D315D">
      <w:pPr>
        <w:jc w:val="center"/>
        <w:rPr>
          <w:rFonts w:asciiTheme="minorHAnsi" w:hAnsiTheme="minorHAnsi" w:cstheme="minorHAnsi"/>
          <w:b/>
          <w:sz w:val="22"/>
          <w:szCs w:val="22"/>
        </w:rPr>
      </w:pPr>
    </w:p>
    <w:p w14:paraId="03865816" w14:textId="18A37881" w:rsidR="00490F1A" w:rsidRPr="00967673" w:rsidRDefault="005D315D" w:rsidP="00976C17">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766A09">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w:t>
      </w:r>
      <w:r w:rsidR="00615D7C">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 </w:t>
      </w:r>
      <w:r w:rsidR="00231B7F">
        <w:rPr>
          <w:rFonts w:asciiTheme="minorHAnsi" w:hAnsiTheme="minorHAnsi" w:cstheme="minorHAnsi"/>
          <w:sz w:val="22"/>
          <w:szCs w:val="22"/>
        </w:rPr>
        <w:t>l</w:t>
      </w:r>
      <w:r w:rsidR="00976C17">
        <w:rPr>
          <w:rFonts w:asciiTheme="minorHAnsi" w:hAnsiTheme="minorHAnsi" w:cstheme="minorHAnsi"/>
          <w:sz w:val="22"/>
          <w:szCs w:val="22"/>
        </w:rPr>
        <w:t>a</w:t>
      </w:r>
      <w:r w:rsidR="00231B7F" w:rsidRPr="00231B7F">
        <w:rPr>
          <w:rFonts w:asciiTheme="minorHAnsi" w:hAnsiTheme="minorHAnsi" w:cstheme="minorHAnsi"/>
          <w:b/>
          <w:sz w:val="22"/>
          <w:szCs w:val="22"/>
        </w:rPr>
        <w:t xml:space="preserve"> </w:t>
      </w:r>
      <w:r w:rsidR="000C12D5">
        <w:rPr>
          <w:rFonts w:asciiTheme="minorHAnsi" w:hAnsiTheme="minorHAnsi" w:cstheme="minorHAnsi"/>
          <w:b/>
          <w:sz w:val="22"/>
          <w:szCs w:val="22"/>
        </w:rPr>
        <w:t xml:space="preserve">CONTRATACIÓN DE SERVICIOS PARA </w:t>
      </w:r>
      <w:r w:rsidR="00D018E1">
        <w:rPr>
          <w:rFonts w:asciiTheme="minorHAnsi" w:hAnsiTheme="minorHAnsi" w:cstheme="minorHAnsi"/>
          <w:b/>
          <w:sz w:val="22"/>
          <w:szCs w:val="22"/>
        </w:rPr>
        <w:t>LA EVALUACION DEL NIVEL DE MADUREZ DE LA SEGURIDAD DE LA INFORMACION DE LA CSBP BASADO EN EL ESTANDAR ISO 27001:2013.</w:t>
      </w:r>
    </w:p>
    <w:p w14:paraId="3D44A153" w14:textId="21023020" w:rsidR="005D315D" w:rsidRPr="00967673" w:rsidRDefault="005D315D" w:rsidP="00390630">
      <w:pPr>
        <w:jc w:val="both"/>
        <w:rPr>
          <w:rFonts w:asciiTheme="minorHAnsi" w:hAnsiTheme="minorHAnsi" w:cstheme="minorHAnsi"/>
          <w:sz w:val="22"/>
          <w:szCs w:val="22"/>
        </w:rPr>
      </w:pPr>
    </w:p>
    <w:p w14:paraId="0CEDD3CF" w14:textId="77777777" w:rsidR="005D315D" w:rsidRPr="00967673" w:rsidRDefault="005D315D" w:rsidP="00976C17">
      <w:pPr>
        <w:pStyle w:val="Prrafodelista"/>
        <w:numPr>
          <w:ilvl w:val="0"/>
          <w:numId w:val="1"/>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670677B" w14:textId="445EDCE9" w:rsidR="00AA508E" w:rsidRDefault="00AA508E" w:rsidP="00AA508E">
      <w:pPr>
        <w:pStyle w:val="Prrafodelista"/>
        <w:ind w:left="284"/>
        <w:jc w:val="both"/>
        <w:rPr>
          <w:rFonts w:asciiTheme="minorHAnsi" w:hAnsiTheme="minorHAnsi" w:cstheme="minorHAnsi"/>
          <w:sz w:val="22"/>
          <w:szCs w:val="22"/>
        </w:rPr>
      </w:pPr>
      <w:r w:rsidRPr="00AA508E">
        <w:rPr>
          <w:rFonts w:asciiTheme="minorHAnsi" w:hAnsiTheme="minorHAnsi" w:cstheme="minorHAnsi"/>
          <w:sz w:val="22"/>
          <w:szCs w:val="22"/>
        </w:rPr>
        <w:t>Las propuestas deben ser presentadas en horario, fecha y lugar establecidos en la convocatoria.</w:t>
      </w:r>
    </w:p>
    <w:p w14:paraId="615C78F5" w14:textId="77777777" w:rsidR="00AA508E" w:rsidRPr="00AA508E" w:rsidRDefault="00AA508E" w:rsidP="00AA508E">
      <w:pPr>
        <w:pStyle w:val="Prrafodelista"/>
        <w:ind w:left="284"/>
        <w:jc w:val="both"/>
        <w:rPr>
          <w:rFonts w:asciiTheme="minorHAnsi" w:hAnsiTheme="minorHAnsi" w:cstheme="minorHAnsi"/>
          <w:sz w:val="22"/>
          <w:szCs w:val="22"/>
        </w:rPr>
      </w:pPr>
    </w:p>
    <w:p w14:paraId="0E044A37" w14:textId="58D178FA" w:rsidR="00AA508E" w:rsidRDefault="00AA508E" w:rsidP="00AA508E">
      <w:pPr>
        <w:pStyle w:val="Prrafodelista"/>
        <w:ind w:left="284"/>
        <w:jc w:val="both"/>
        <w:rPr>
          <w:rFonts w:asciiTheme="minorHAnsi" w:hAnsiTheme="minorHAnsi" w:cstheme="minorHAnsi"/>
          <w:sz w:val="22"/>
          <w:szCs w:val="22"/>
        </w:rPr>
      </w:pPr>
      <w:r w:rsidRPr="00AA508E">
        <w:rPr>
          <w:rFonts w:asciiTheme="minorHAnsi" w:hAnsiTheme="minorHAnsi" w:cstheme="minorHAnsi"/>
          <w:sz w:val="22"/>
          <w:szCs w:val="22"/>
        </w:rPr>
        <w:t>La propuesta debe incluir un índice que permita la rápida ubicación de los</w:t>
      </w:r>
      <w:r w:rsidR="00D018E1">
        <w:rPr>
          <w:rFonts w:asciiTheme="minorHAnsi" w:hAnsiTheme="minorHAnsi" w:cstheme="minorHAnsi"/>
          <w:sz w:val="22"/>
          <w:szCs w:val="22"/>
        </w:rPr>
        <w:t xml:space="preserve"> </w:t>
      </w:r>
      <w:r w:rsidRPr="00AA508E">
        <w:rPr>
          <w:rFonts w:asciiTheme="minorHAnsi" w:hAnsiTheme="minorHAnsi" w:cstheme="minorHAnsi"/>
          <w:sz w:val="22"/>
          <w:szCs w:val="22"/>
        </w:rPr>
        <w:t xml:space="preserve">documentos presentados. </w:t>
      </w:r>
    </w:p>
    <w:p w14:paraId="18169D3E" w14:textId="77777777" w:rsidR="00AA508E" w:rsidRPr="00AA508E" w:rsidRDefault="00AA508E" w:rsidP="00AA508E">
      <w:pPr>
        <w:pStyle w:val="Prrafodelista"/>
        <w:ind w:left="284"/>
        <w:jc w:val="both"/>
        <w:rPr>
          <w:rFonts w:asciiTheme="minorHAnsi" w:hAnsiTheme="minorHAnsi" w:cstheme="minorHAnsi"/>
          <w:sz w:val="22"/>
          <w:szCs w:val="22"/>
        </w:rPr>
      </w:pPr>
    </w:p>
    <w:p w14:paraId="6DFED281" w14:textId="3F24F1A6" w:rsidR="00AA508E" w:rsidRPr="00AA508E" w:rsidRDefault="00A225BD" w:rsidP="00AA508E">
      <w:pPr>
        <w:pStyle w:val="Prrafodelista"/>
        <w:ind w:left="284"/>
        <w:jc w:val="both"/>
        <w:rPr>
          <w:rFonts w:asciiTheme="minorHAnsi" w:hAnsiTheme="minorHAnsi" w:cstheme="minorHAnsi"/>
          <w:sz w:val="22"/>
          <w:szCs w:val="22"/>
        </w:rPr>
      </w:pPr>
      <w:r>
        <w:rPr>
          <w:rFonts w:asciiTheme="minorHAnsi" w:hAnsiTheme="minorHAnsi" w:cstheme="minorHAnsi"/>
          <w:sz w:val="22"/>
          <w:szCs w:val="22"/>
        </w:rPr>
        <w:t>En lo posible</w:t>
      </w:r>
      <w:r w:rsidR="00AA508E" w:rsidRPr="00AA508E">
        <w:rPr>
          <w:rFonts w:asciiTheme="minorHAnsi" w:hAnsiTheme="minorHAnsi" w:cstheme="minorHAnsi"/>
          <w:sz w:val="22"/>
          <w:szCs w:val="22"/>
        </w:rPr>
        <w:t xml:space="preserve"> la propuesta deberá tener todas sus páginas numeradas, selladas y rubricadas por el representante legal del proponente.</w:t>
      </w:r>
      <w:r w:rsidR="00AA508E">
        <w:rPr>
          <w:rFonts w:asciiTheme="minorHAnsi" w:hAnsiTheme="minorHAnsi" w:cstheme="minorHAnsi"/>
          <w:sz w:val="22"/>
          <w:szCs w:val="22"/>
        </w:rPr>
        <w:t xml:space="preserve"> </w:t>
      </w:r>
      <w:r w:rsidR="00AA508E" w:rsidRPr="00AA508E">
        <w:rPr>
          <w:rFonts w:asciiTheme="minorHAnsi" w:hAnsiTheme="minorHAnsi" w:cstheme="minorHAnsi"/>
          <w:sz w:val="22"/>
          <w:szCs w:val="22"/>
        </w:rPr>
        <w:t>No se aceptarán propuestas que contengan textos entre líneas, borrones y tachaduras, siendo causal de inhabilitación.</w:t>
      </w:r>
    </w:p>
    <w:p w14:paraId="0A0BC197" w14:textId="77777777" w:rsidR="00AA508E" w:rsidRPr="00AA508E" w:rsidRDefault="00AA508E" w:rsidP="00AA508E">
      <w:pPr>
        <w:pStyle w:val="Prrafodelista"/>
        <w:ind w:left="284"/>
        <w:jc w:val="both"/>
        <w:rPr>
          <w:rFonts w:asciiTheme="minorHAnsi" w:hAnsiTheme="minorHAnsi" w:cstheme="minorHAnsi"/>
          <w:sz w:val="22"/>
          <w:szCs w:val="22"/>
        </w:rPr>
      </w:pPr>
    </w:p>
    <w:p w14:paraId="26026059" w14:textId="0D578D3F" w:rsidR="00AA508E" w:rsidRDefault="00AA508E" w:rsidP="00AA508E">
      <w:pPr>
        <w:pStyle w:val="Prrafodelista"/>
        <w:ind w:left="284"/>
        <w:jc w:val="both"/>
        <w:rPr>
          <w:rFonts w:asciiTheme="minorHAnsi" w:hAnsiTheme="minorHAnsi" w:cstheme="minorHAnsi"/>
          <w:b/>
          <w:sz w:val="22"/>
          <w:szCs w:val="22"/>
          <w:u w:val="single"/>
        </w:rPr>
      </w:pPr>
      <w:r w:rsidRPr="00AA508E">
        <w:rPr>
          <w:rFonts w:asciiTheme="minorHAnsi" w:hAnsiTheme="minorHAnsi" w:cstheme="minorHAnsi"/>
          <w:sz w:val="22"/>
          <w:szCs w:val="22"/>
        </w:rPr>
        <w:t>La propuesta debe ser</w:t>
      </w:r>
      <w:r w:rsidRPr="00F01F78">
        <w:rPr>
          <w:rFonts w:asciiTheme="minorHAnsi" w:hAnsiTheme="minorHAnsi" w:cstheme="minorHAnsi"/>
        </w:rPr>
        <w:t xml:space="preserve"> </w:t>
      </w:r>
      <w:r w:rsidRPr="00AA508E">
        <w:rPr>
          <w:rFonts w:asciiTheme="minorHAnsi" w:hAnsiTheme="minorHAnsi" w:cstheme="minorHAnsi"/>
          <w:sz w:val="22"/>
          <w:szCs w:val="22"/>
        </w:rPr>
        <w:t xml:space="preserve">presentada en un </w:t>
      </w:r>
      <w:r w:rsidRPr="00AA508E">
        <w:rPr>
          <w:rFonts w:asciiTheme="minorHAnsi" w:hAnsiTheme="minorHAnsi" w:cstheme="minorHAnsi"/>
          <w:b/>
          <w:sz w:val="22"/>
          <w:szCs w:val="22"/>
        </w:rPr>
        <w:t>EJEMPLAR ORIGINAL</w:t>
      </w:r>
      <w:r w:rsidRPr="00AA508E">
        <w:rPr>
          <w:rFonts w:asciiTheme="minorHAnsi" w:hAnsiTheme="minorHAnsi" w:cstheme="minorHAnsi"/>
          <w:sz w:val="22"/>
          <w:szCs w:val="22"/>
        </w:rPr>
        <w:t xml:space="preserve"> y </w:t>
      </w:r>
      <w:r w:rsidRPr="00AA508E">
        <w:rPr>
          <w:rFonts w:asciiTheme="minorHAnsi" w:hAnsiTheme="minorHAnsi" w:cstheme="minorHAnsi"/>
          <w:b/>
          <w:sz w:val="22"/>
          <w:szCs w:val="22"/>
          <w:u w:val="single"/>
        </w:rPr>
        <w:t>UNA COPIA</w:t>
      </w:r>
      <w:r w:rsidRPr="00AA508E">
        <w:rPr>
          <w:rFonts w:asciiTheme="minorHAnsi" w:hAnsiTheme="minorHAnsi" w:cstheme="minorHAnsi"/>
          <w:sz w:val="22"/>
          <w:szCs w:val="22"/>
          <w:u w:val="single"/>
        </w:rPr>
        <w:t xml:space="preserve"> </w:t>
      </w:r>
      <w:r w:rsidRPr="00AA508E">
        <w:rPr>
          <w:rFonts w:asciiTheme="minorHAnsi" w:hAnsiTheme="minorHAnsi" w:cstheme="minorHAnsi"/>
          <w:b/>
          <w:sz w:val="22"/>
          <w:szCs w:val="22"/>
          <w:u w:val="single"/>
        </w:rPr>
        <w:t>DIGITAL</w:t>
      </w:r>
      <w:r w:rsidR="00A225BD">
        <w:rPr>
          <w:rFonts w:asciiTheme="minorHAnsi" w:hAnsiTheme="minorHAnsi" w:cstheme="minorHAnsi"/>
          <w:b/>
          <w:sz w:val="22"/>
          <w:szCs w:val="22"/>
          <w:u w:val="single"/>
        </w:rPr>
        <w:t xml:space="preserve">, cuando esta sea entregada en </w:t>
      </w:r>
      <w:proofErr w:type="spellStart"/>
      <w:r w:rsidR="00A225BD">
        <w:rPr>
          <w:rFonts w:asciiTheme="minorHAnsi" w:hAnsiTheme="minorHAnsi" w:cstheme="minorHAnsi"/>
          <w:b/>
          <w:sz w:val="22"/>
          <w:szCs w:val="22"/>
          <w:u w:val="single"/>
        </w:rPr>
        <w:t>Fisico</w:t>
      </w:r>
      <w:proofErr w:type="spellEnd"/>
      <w:r w:rsidR="00A225BD">
        <w:rPr>
          <w:rFonts w:asciiTheme="minorHAnsi" w:hAnsiTheme="minorHAnsi" w:cstheme="minorHAnsi"/>
          <w:b/>
          <w:sz w:val="22"/>
          <w:szCs w:val="22"/>
          <w:u w:val="single"/>
        </w:rPr>
        <w:t>.</w:t>
      </w:r>
    </w:p>
    <w:p w14:paraId="481E1905" w14:textId="77777777" w:rsidR="00AA508E" w:rsidRDefault="00AA508E" w:rsidP="00AA508E">
      <w:pPr>
        <w:pStyle w:val="Prrafodelista"/>
        <w:ind w:left="284"/>
        <w:jc w:val="both"/>
        <w:rPr>
          <w:rFonts w:asciiTheme="minorHAnsi" w:hAnsiTheme="minorHAnsi" w:cstheme="minorHAnsi"/>
          <w:sz w:val="22"/>
          <w:szCs w:val="22"/>
        </w:rPr>
      </w:pPr>
    </w:p>
    <w:p w14:paraId="1AE359D5" w14:textId="6A7C8764" w:rsidR="005D315D" w:rsidRPr="00967673" w:rsidRDefault="005D315D" w:rsidP="00976C17">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3729DA">
        <w:rPr>
          <w:rFonts w:asciiTheme="minorHAnsi" w:hAnsiTheme="minorHAnsi" w:cstheme="minorHAnsi"/>
          <w:sz w:val="22"/>
          <w:szCs w:val="22"/>
        </w:rPr>
        <w:t>09</w:t>
      </w:r>
      <w:r w:rsidR="00796CCF">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2323AE">
        <w:rPr>
          <w:rFonts w:asciiTheme="minorHAnsi" w:hAnsiTheme="minorHAnsi" w:cstheme="minorHAnsi"/>
          <w:b/>
          <w:bCs/>
          <w:sz w:val="22"/>
          <w:szCs w:val="22"/>
        </w:rPr>
        <w:t>1</w:t>
      </w:r>
      <w:r w:rsidR="00821E38">
        <w:rPr>
          <w:rFonts w:asciiTheme="minorHAnsi" w:hAnsiTheme="minorHAnsi" w:cstheme="minorHAnsi"/>
          <w:b/>
          <w:bCs/>
          <w:sz w:val="22"/>
          <w:szCs w:val="22"/>
        </w:rPr>
        <w:t>4</w:t>
      </w:r>
      <w:r w:rsidR="0096606A" w:rsidRPr="003C021E">
        <w:rPr>
          <w:rFonts w:asciiTheme="minorHAnsi" w:hAnsiTheme="minorHAnsi" w:cstheme="minorHAnsi"/>
          <w:b/>
          <w:bCs/>
          <w:sz w:val="22"/>
          <w:szCs w:val="22"/>
        </w:rPr>
        <w:t xml:space="preserve"> de </w:t>
      </w:r>
      <w:r w:rsidR="002323AE">
        <w:rPr>
          <w:rFonts w:asciiTheme="minorHAnsi" w:hAnsiTheme="minorHAnsi" w:cstheme="minorHAnsi"/>
          <w:b/>
          <w:bCs/>
          <w:sz w:val="22"/>
          <w:szCs w:val="22"/>
        </w:rPr>
        <w:t>noviembre</w:t>
      </w:r>
      <w:r w:rsidRPr="003C021E">
        <w:rPr>
          <w:rFonts w:asciiTheme="minorHAnsi" w:hAnsiTheme="minorHAnsi" w:cstheme="minorHAnsi"/>
          <w:b/>
          <w:sz w:val="22"/>
          <w:szCs w:val="22"/>
        </w:rPr>
        <w:t xml:space="preserve"> </w:t>
      </w:r>
      <w:r w:rsidRPr="00967673">
        <w:rPr>
          <w:rFonts w:asciiTheme="minorHAnsi" w:hAnsiTheme="minorHAnsi" w:cstheme="minorHAnsi"/>
          <w:b/>
          <w:sz w:val="22"/>
          <w:szCs w:val="22"/>
        </w:rPr>
        <w:t>del 202</w:t>
      </w:r>
      <w:r w:rsidR="003729DA">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r w:rsidR="00821E38">
        <w:rPr>
          <w:rFonts w:asciiTheme="minorHAnsi" w:hAnsiTheme="minorHAnsi" w:cstheme="minorHAnsi"/>
          <w:sz w:val="22"/>
          <w:szCs w:val="22"/>
        </w:rPr>
        <w:t xml:space="preserve"> </w:t>
      </w:r>
      <w:hyperlink r:id="rId13" w:history="1">
        <w:r w:rsidR="00821E38" w:rsidRPr="00572E22">
          <w:rPr>
            <w:rStyle w:val="Hipervnculo"/>
            <w:rFonts w:asciiTheme="minorHAnsi" w:hAnsiTheme="minorHAnsi" w:cstheme="minorHAnsi"/>
            <w:sz w:val="22"/>
            <w:szCs w:val="22"/>
          </w:rPr>
          <w:t>daniela.hurtado@csbp.com.bo</w:t>
        </w:r>
      </w:hyperlink>
      <w:r w:rsidR="00821E38">
        <w:rPr>
          <w:rFonts w:asciiTheme="minorHAnsi" w:hAnsiTheme="minorHAnsi" w:cstheme="minorHAnsi"/>
          <w:sz w:val="22"/>
          <w:szCs w:val="22"/>
        </w:rPr>
        <w:t>. De la misma manera de forma física.</w:t>
      </w:r>
    </w:p>
    <w:p w14:paraId="0B31A433" w14:textId="4812BB30" w:rsidR="000C12D5" w:rsidRPr="00821E38" w:rsidRDefault="000C12D5" w:rsidP="00821E38">
      <w:pPr>
        <w:jc w:val="both"/>
        <w:rPr>
          <w:rFonts w:asciiTheme="minorHAnsi" w:hAnsiTheme="minorHAnsi" w:cstheme="minorHAnsi"/>
          <w:sz w:val="22"/>
          <w:szCs w:val="22"/>
        </w:rPr>
      </w:pPr>
      <w:r w:rsidRPr="00821E38">
        <w:rPr>
          <w:rFonts w:asciiTheme="minorHAnsi" w:hAnsiTheme="minorHAnsi" w:cstheme="minorHAnsi"/>
          <w:sz w:val="22"/>
          <w:szCs w:val="22"/>
        </w:rPr>
        <w:tab/>
      </w:r>
    </w:p>
    <w:p w14:paraId="0A74E5A3" w14:textId="1B086728" w:rsidR="000C12D5" w:rsidRDefault="000C12D5" w:rsidP="000C12D5">
      <w:pPr>
        <w:pStyle w:val="Prrafodelista"/>
        <w:ind w:left="284"/>
        <w:jc w:val="both"/>
        <w:rPr>
          <w:rFonts w:asciiTheme="minorHAnsi" w:hAnsiTheme="minorHAnsi" w:cstheme="minorHAnsi"/>
          <w:sz w:val="22"/>
          <w:szCs w:val="22"/>
        </w:rPr>
      </w:pPr>
      <w:r w:rsidRPr="000C12D5">
        <w:rPr>
          <w:rFonts w:asciiTheme="minorHAnsi" w:hAnsiTheme="minorHAnsi" w:cstheme="minorHAnsi"/>
          <w:sz w:val="22"/>
          <w:szCs w:val="22"/>
        </w:rPr>
        <w:t xml:space="preserve">La propuesta deberá ser presentada en sobre cerrado y con cinta adhesiva transparente sobre las firmas y sellos. </w:t>
      </w:r>
      <w:r w:rsidR="00A225BD">
        <w:rPr>
          <w:rFonts w:asciiTheme="minorHAnsi" w:hAnsiTheme="minorHAnsi" w:cstheme="minorHAnsi"/>
          <w:sz w:val="22"/>
          <w:szCs w:val="22"/>
        </w:rPr>
        <w:t xml:space="preserve">Si la propuesta fuese </w:t>
      </w:r>
      <w:proofErr w:type="gramStart"/>
      <w:r w:rsidR="00A225BD">
        <w:rPr>
          <w:rFonts w:asciiTheme="minorHAnsi" w:hAnsiTheme="minorHAnsi" w:cstheme="minorHAnsi"/>
          <w:sz w:val="22"/>
          <w:szCs w:val="22"/>
        </w:rPr>
        <w:t>remitido</w:t>
      </w:r>
      <w:proofErr w:type="gramEnd"/>
      <w:r w:rsidR="00A225BD">
        <w:rPr>
          <w:rFonts w:asciiTheme="minorHAnsi" w:hAnsiTheme="minorHAnsi" w:cstheme="minorHAnsi"/>
          <w:sz w:val="22"/>
          <w:szCs w:val="22"/>
        </w:rPr>
        <w:t xml:space="preserve"> en físico con el</w:t>
      </w:r>
      <w:r w:rsidRPr="000C12D5">
        <w:rPr>
          <w:rFonts w:asciiTheme="minorHAnsi" w:hAnsiTheme="minorHAnsi" w:cstheme="minorHAnsi"/>
          <w:sz w:val="22"/>
          <w:szCs w:val="22"/>
        </w:rPr>
        <w:t xml:space="preserve"> rótulo del sobre podrá ser el siguiente:</w:t>
      </w:r>
    </w:p>
    <w:p w14:paraId="2522801A" w14:textId="69A51B41" w:rsidR="000C12D5" w:rsidRDefault="000C12D5" w:rsidP="000C12D5">
      <w:pPr>
        <w:pStyle w:val="Prrafodelista"/>
        <w:ind w:left="284"/>
        <w:jc w:val="both"/>
        <w:rPr>
          <w:rFonts w:asciiTheme="minorHAnsi" w:hAnsiTheme="minorHAnsi" w:cstheme="minorHAnsi"/>
          <w:sz w:val="22"/>
          <w:szCs w:val="22"/>
        </w:rPr>
      </w:pPr>
      <w:r w:rsidRPr="00A81DCD">
        <w:rPr>
          <w:rFonts w:asciiTheme="minorHAnsi" w:hAnsiTheme="minorHAnsi" w:cstheme="minorHAnsi"/>
          <w:noProof/>
          <w:lang w:eastAsia="es-ES"/>
        </w:rPr>
        <mc:AlternateContent>
          <mc:Choice Requires="wps">
            <w:drawing>
              <wp:anchor distT="0" distB="0" distL="114300" distR="114300" simplePos="0" relativeHeight="251667456" behindDoc="0" locked="0" layoutInCell="1" allowOverlap="1" wp14:anchorId="7F5D17AF" wp14:editId="651FB5FB">
                <wp:simplePos x="0" y="0"/>
                <wp:positionH relativeFrom="column">
                  <wp:posOffset>489585</wp:posOffset>
                </wp:positionH>
                <wp:positionV relativeFrom="paragraph">
                  <wp:posOffset>67310</wp:posOffset>
                </wp:positionV>
                <wp:extent cx="4831080" cy="2430780"/>
                <wp:effectExtent l="0" t="0" r="26670" b="26670"/>
                <wp:wrapNone/>
                <wp:docPr id="2" name="Rectángulo 2"/>
                <wp:cNvGraphicFramePr/>
                <a:graphic xmlns:a="http://schemas.openxmlformats.org/drawingml/2006/main">
                  <a:graphicData uri="http://schemas.microsoft.com/office/word/2010/wordprocessingShape">
                    <wps:wsp>
                      <wps:cNvSpPr/>
                      <wps:spPr>
                        <a:xfrm>
                          <a:off x="0" y="0"/>
                          <a:ext cx="4831080" cy="24307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A2C7201" w14:textId="77777777" w:rsidR="000C12D5" w:rsidRDefault="000C12D5" w:rsidP="000C12D5">
                            <w:pPr>
                              <w:ind w:left="180" w:right="180"/>
                              <w:jc w:val="center"/>
                              <w:rPr>
                                <w:rFonts w:ascii="Arial Narrow" w:hAnsi="Arial Narrow" w:cs="Arial"/>
                                <w:b/>
                                <w:bCs/>
                              </w:rPr>
                            </w:pPr>
                            <w:r>
                              <w:rPr>
                                <w:noProof/>
                                <w:lang w:eastAsia="es-ES"/>
                              </w:rPr>
                              <w:drawing>
                                <wp:inline distT="0" distB="0" distL="0" distR="0" wp14:anchorId="578AF804" wp14:editId="0959964F">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161E7F43" w14:textId="77777777" w:rsidR="000C12D5" w:rsidRDefault="000C12D5" w:rsidP="000C12D5">
                            <w:pPr>
                              <w:ind w:left="180" w:right="180"/>
                              <w:jc w:val="center"/>
                              <w:rPr>
                                <w:rFonts w:ascii="Arial Narrow" w:hAnsi="Arial Narrow" w:cs="Arial"/>
                                <w:b/>
                                <w:bCs/>
                              </w:rPr>
                            </w:pPr>
                            <w:r>
                              <w:rPr>
                                <w:rFonts w:ascii="Arial Narrow" w:hAnsi="Arial Narrow" w:cs="Arial"/>
                                <w:b/>
                                <w:bCs/>
                              </w:rPr>
                              <w:t>CAJA DE SALUD DE LA BANCA PRIVADA</w:t>
                            </w:r>
                          </w:p>
                          <w:p w14:paraId="2B04DA39" w14:textId="77777777" w:rsidR="000C12D5" w:rsidRDefault="000C12D5" w:rsidP="000C12D5">
                            <w:pPr>
                              <w:ind w:left="180" w:right="180"/>
                              <w:jc w:val="center"/>
                              <w:rPr>
                                <w:rFonts w:ascii="Arial Narrow" w:hAnsi="Arial Narrow" w:cs="Arial"/>
                                <w:b/>
                                <w:bCs/>
                              </w:rPr>
                            </w:pPr>
                            <w:r>
                              <w:rPr>
                                <w:rFonts w:ascii="Arial Narrow" w:hAnsi="Arial Narrow" w:cs="Arial"/>
                                <w:b/>
                                <w:bCs/>
                              </w:rPr>
                              <w:t>OFICINA NACIONAL,</w:t>
                            </w:r>
                          </w:p>
                          <w:p w14:paraId="74348EFA" w14:textId="77777777" w:rsidR="000C12D5" w:rsidRDefault="000C12D5" w:rsidP="000C12D5">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Reyes Ortiz Edificio Gundlach Torre Oeste P22 Recepción</w:t>
                            </w:r>
                          </w:p>
                          <w:p w14:paraId="1F5DF798" w14:textId="77777777" w:rsidR="000C12D5" w:rsidRDefault="000C12D5" w:rsidP="000C12D5">
                            <w:pPr>
                              <w:ind w:left="180" w:right="180"/>
                              <w:rPr>
                                <w:rFonts w:ascii="Arial Narrow" w:hAnsi="Arial Narrow"/>
                                <w:b/>
                                <w:bCs/>
                                <w:i/>
                                <w:szCs w:val="22"/>
                              </w:rPr>
                            </w:pPr>
                          </w:p>
                          <w:p w14:paraId="72F055E9" w14:textId="77777777" w:rsidR="000C12D5" w:rsidRDefault="000C12D5" w:rsidP="000C12D5">
                            <w:pPr>
                              <w:ind w:left="180" w:right="180"/>
                              <w:jc w:val="center"/>
                              <w:rPr>
                                <w:rFonts w:ascii="Arial Narrow" w:hAnsi="Arial Narrow" w:cs="Arial"/>
                                <w:b/>
                                <w:bCs/>
                              </w:rPr>
                            </w:pPr>
                            <w:r>
                              <w:rPr>
                                <w:rFonts w:ascii="Arial Narrow" w:hAnsi="Arial Narrow" w:cs="Arial"/>
                                <w:b/>
                                <w:bCs/>
                              </w:rPr>
                              <w:t>RAZÓN SOCIAL O NOMBRE DEL PROPONENTE:</w:t>
                            </w:r>
                          </w:p>
                          <w:p w14:paraId="091CC7BB" w14:textId="77777777" w:rsidR="000C12D5" w:rsidRDefault="000C12D5" w:rsidP="000C12D5">
                            <w:pPr>
                              <w:ind w:left="180" w:right="180"/>
                              <w:jc w:val="both"/>
                              <w:rPr>
                                <w:rFonts w:ascii="Arial Narrow" w:hAnsi="Arial Narrow" w:cs="Arial"/>
                                <w:b/>
                                <w:bCs/>
                              </w:rPr>
                            </w:pPr>
                            <w:r>
                              <w:rPr>
                                <w:rFonts w:ascii="Arial Narrow" w:hAnsi="Arial Narrow" w:cs="Arial"/>
                                <w:b/>
                                <w:bCs/>
                              </w:rPr>
                              <w:t>__________________________________________________</w:t>
                            </w:r>
                          </w:p>
                          <w:p w14:paraId="3026FC9E" w14:textId="55285D9E"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CÓDIGO: ON-CP-02</w:t>
                            </w:r>
                            <w:r w:rsidR="004A2AF5">
                              <w:rPr>
                                <w:rFonts w:ascii="Arial Narrow" w:hAnsi="Arial Narrow" w:cs="Arial"/>
                                <w:b/>
                                <w:bCs/>
                                <w:lang w:val="pt-BR"/>
                              </w:rPr>
                              <w:t>3</w:t>
                            </w:r>
                            <w:r>
                              <w:rPr>
                                <w:rFonts w:ascii="Arial Narrow" w:hAnsi="Arial Narrow" w:cs="Arial"/>
                                <w:b/>
                                <w:bCs/>
                                <w:lang w:val="pt-BR"/>
                              </w:rPr>
                              <w:t>-2023</w:t>
                            </w:r>
                          </w:p>
                          <w:p w14:paraId="62B60F44" w14:textId="42F1D3F3"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 xml:space="preserve">“CONTRATACIÓN DE SERVICIOS PARA </w:t>
                            </w:r>
                            <w:r w:rsidR="004A2AF5">
                              <w:rPr>
                                <w:rFonts w:ascii="Arial Narrow" w:hAnsi="Arial Narrow" w:cs="Arial"/>
                                <w:b/>
                                <w:bCs/>
                                <w:lang w:val="pt-BR"/>
                              </w:rPr>
                              <w:t>LA EVALUACION DEL NIVEL DE MADUREZ DE LA SEGURIDAD DE LA INFORMACION DE LA CSBP BASADO EN EL ESTANDAR ISSO 27001: 2013</w:t>
                            </w:r>
                            <w:r>
                              <w:rPr>
                                <w:rFonts w:ascii="Arial Narrow" w:hAnsi="Arial Narrow" w:cs="Arial"/>
                                <w:b/>
                                <w:bCs/>
                                <w:lang w:val="pt-BR"/>
                              </w:rPr>
                              <w:t>”</w:t>
                            </w:r>
                          </w:p>
                          <w:p w14:paraId="7D7483AF" w14:textId="52D44B11" w:rsidR="000C12D5" w:rsidRDefault="000C12D5" w:rsidP="000C12D5">
                            <w:pPr>
                              <w:ind w:left="180" w:right="180"/>
                              <w:jc w:val="center"/>
                              <w:rPr>
                                <w:rFonts w:ascii="Arial Narrow" w:hAnsi="Arial Narrow" w:cs="Arial"/>
                                <w:b/>
                                <w:bCs/>
                              </w:rPr>
                            </w:pPr>
                            <w:r>
                              <w:rPr>
                                <w:rFonts w:ascii="Arial Narrow" w:hAnsi="Arial Narrow" w:cs="Arial"/>
                                <w:b/>
                                <w:bCs/>
                                <w:lang w:val="pt-BR"/>
                              </w:rPr>
                              <w:t>PRIMERA CONVOCATORIA</w:t>
                            </w:r>
                          </w:p>
                          <w:p w14:paraId="79ECC48F" w14:textId="0F094E8D" w:rsidR="000C12D5" w:rsidRPr="00B55DD8" w:rsidRDefault="000C12D5" w:rsidP="000C12D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highlight w:val="yellow"/>
                              </w:rPr>
                              <w:t>09</w:t>
                            </w:r>
                            <w:r w:rsidRPr="007E4E81">
                              <w:rPr>
                                <w:rFonts w:ascii="Arial Narrow" w:hAnsi="Arial Narrow" w:cs="Arial"/>
                                <w:b/>
                                <w:highlight w:val="yellow"/>
                              </w:rPr>
                              <w:t xml:space="preserve">:30 del día </w:t>
                            </w:r>
                            <w:r w:rsidR="002323AE">
                              <w:rPr>
                                <w:rFonts w:ascii="Arial Narrow" w:hAnsi="Arial Narrow" w:cs="Arial"/>
                                <w:b/>
                                <w:highlight w:val="yellow"/>
                              </w:rPr>
                              <w:t>1</w:t>
                            </w:r>
                            <w:r w:rsidR="00821E38">
                              <w:rPr>
                                <w:rFonts w:ascii="Arial Narrow" w:hAnsi="Arial Narrow" w:cs="Arial"/>
                                <w:b/>
                                <w:highlight w:val="yellow"/>
                              </w:rPr>
                              <w:t>4</w:t>
                            </w:r>
                            <w:r w:rsidRPr="007E4E81">
                              <w:rPr>
                                <w:rFonts w:ascii="Arial Narrow" w:hAnsi="Arial Narrow" w:cs="Arial"/>
                                <w:b/>
                                <w:highlight w:val="yellow"/>
                              </w:rPr>
                              <w:t xml:space="preserve"> de </w:t>
                            </w:r>
                            <w:r w:rsidR="002323AE">
                              <w:rPr>
                                <w:rFonts w:ascii="Arial Narrow" w:hAnsi="Arial Narrow" w:cs="Arial"/>
                                <w:b/>
                              </w:rPr>
                              <w:t>noviembre</w:t>
                            </w:r>
                            <w:r w:rsidRPr="00A75EFD">
                              <w:rPr>
                                <w:rFonts w:ascii="Arial Narrow" w:hAnsi="Arial Narrow" w:cs="Arial"/>
                                <w:b/>
                              </w:rPr>
                              <w:t xml:space="preserve"> de 202</w:t>
                            </w:r>
                            <w:r>
                              <w:rPr>
                                <w:rFonts w:ascii="Arial Narrow" w:hAnsi="Arial Narrow" w:cs="Arial"/>
                                <w:b/>
                              </w:rPr>
                              <w:t>3</w:t>
                            </w:r>
                          </w:p>
                          <w:p w14:paraId="0B3DA90C" w14:textId="77777777" w:rsidR="000C12D5" w:rsidRDefault="000C12D5" w:rsidP="000C12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D17AF" id="Rectángulo 2" o:spid="_x0000_s1026" style="position:absolute;left:0;text-align:left;margin-left:38.55pt;margin-top:5.3pt;width:380.4pt;height:19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" fillcolor="white [3201]" strokecolor="#5b9bd5 [3204]" strokeweight="1.5pt">
                <v:textbox>
                  <w:txbxContent>
                    <w:p w14:paraId="7A2C7201" w14:textId="77777777" w:rsidR="000C12D5" w:rsidRDefault="000C12D5" w:rsidP="000C12D5">
                      <w:pPr>
                        <w:ind w:left="180" w:right="180"/>
                        <w:jc w:val="center"/>
                        <w:rPr>
                          <w:rFonts w:ascii="Arial Narrow" w:hAnsi="Arial Narrow" w:cs="Arial"/>
                          <w:b/>
                          <w:bCs/>
                        </w:rPr>
                      </w:pPr>
                      <w:r>
                        <w:rPr>
                          <w:noProof/>
                          <w:lang w:eastAsia="es-ES"/>
                        </w:rPr>
                        <w:drawing>
                          <wp:inline distT="0" distB="0" distL="0" distR="0" wp14:anchorId="578AF804" wp14:editId="0959964F">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161E7F43" w14:textId="77777777" w:rsidR="000C12D5" w:rsidRDefault="000C12D5" w:rsidP="000C12D5">
                      <w:pPr>
                        <w:ind w:left="180" w:right="180"/>
                        <w:jc w:val="center"/>
                        <w:rPr>
                          <w:rFonts w:ascii="Arial Narrow" w:hAnsi="Arial Narrow" w:cs="Arial"/>
                          <w:b/>
                          <w:bCs/>
                        </w:rPr>
                      </w:pPr>
                      <w:r>
                        <w:rPr>
                          <w:rFonts w:ascii="Arial Narrow" w:hAnsi="Arial Narrow" w:cs="Arial"/>
                          <w:b/>
                          <w:bCs/>
                        </w:rPr>
                        <w:t>CAJA DE SALUD DE LA BANCA PRIVADA</w:t>
                      </w:r>
                    </w:p>
                    <w:p w14:paraId="2B04DA39" w14:textId="77777777" w:rsidR="000C12D5" w:rsidRDefault="000C12D5" w:rsidP="000C12D5">
                      <w:pPr>
                        <w:ind w:left="180" w:right="180"/>
                        <w:jc w:val="center"/>
                        <w:rPr>
                          <w:rFonts w:ascii="Arial Narrow" w:hAnsi="Arial Narrow" w:cs="Arial"/>
                          <w:b/>
                          <w:bCs/>
                        </w:rPr>
                      </w:pPr>
                      <w:r>
                        <w:rPr>
                          <w:rFonts w:ascii="Arial Narrow" w:hAnsi="Arial Narrow" w:cs="Arial"/>
                          <w:b/>
                          <w:bCs/>
                        </w:rPr>
                        <w:t>OFICINA NACIONAL,</w:t>
                      </w:r>
                    </w:p>
                    <w:p w14:paraId="74348EFA" w14:textId="77777777" w:rsidR="000C12D5" w:rsidRDefault="000C12D5" w:rsidP="000C12D5">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Reyes Ortiz Edificio Gundlach Torre Oeste P22 Recepción</w:t>
                      </w:r>
                    </w:p>
                    <w:p w14:paraId="1F5DF798" w14:textId="77777777" w:rsidR="000C12D5" w:rsidRDefault="000C12D5" w:rsidP="000C12D5">
                      <w:pPr>
                        <w:ind w:left="180" w:right="180"/>
                        <w:rPr>
                          <w:rFonts w:ascii="Arial Narrow" w:hAnsi="Arial Narrow"/>
                          <w:b/>
                          <w:bCs/>
                          <w:i/>
                          <w:szCs w:val="22"/>
                        </w:rPr>
                      </w:pPr>
                    </w:p>
                    <w:p w14:paraId="72F055E9" w14:textId="77777777" w:rsidR="000C12D5" w:rsidRDefault="000C12D5" w:rsidP="000C12D5">
                      <w:pPr>
                        <w:ind w:left="180" w:right="180"/>
                        <w:jc w:val="center"/>
                        <w:rPr>
                          <w:rFonts w:ascii="Arial Narrow" w:hAnsi="Arial Narrow" w:cs="Arial"/>
                          <w:b/>
                          <w:bCs/>
                        </w:rPr>
                      </w:pPr>
                      <w:r>
                        <w:rPr>
                          <w:rFonts w:ascii="Arial Narrow" w:hAnsi="Arial Narrow" w:cs="Arial"/>
                          <w:b/>
                          <w:bCs/>
                        </w:rPr>
                        <w:t>RAZÓN SOCIAL O NOMBRE DEL PROPONENTE:</w:t>
                      </w:r>
                    </w:p>
                    <w:p w14:paraId="091CC7BB" w14:textId="77777777" w:rsidR="000C12D5" w:rsidRDefault="000C12D5" w:rsidP="000C12D5">
                      <w:pPr>
                        <w:ind w:left="180" w:right="180"/>
                        <w:jc w:val="both"/>
                        <w:rPr>
                          <w:rFonts w:ascii="Arial Narrow" w:hAnsi="Arial Narrow" w:cs="Arial"/>
                          <w:b/>
                          <w:bCs/>
                        </w:rPr>
                      </w:pPr>
                      <w:r>
                        <w:rPr>
                          <w:rFonts w:ascii="Arial Narrow" w:hAnsi="Arial Narrow" w:cs="Arial"/>
                          <w:b/>
                          <w:bCs/>
                        </w:rPr>
                        <w:t>__________________________________________________</w:t>
                      </w:r>
                    </w:p>
                    <w:p w14:paraId="3026FC9E" w14:textId="55285D9E"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CÓDIGO: ON-CP-02</w:t>
                      </w:r>
                      <w:r w:rsidR="004A2AF5">
                        <w:rPr>
                          <w:rFonts w:ascii="Arial Narrow" w:hAnsi="Arial Narrow" w:cs="Arial"/>
                          <w:b/>
                          <w:bCs/>
                          <w:lang w:val="pt-BR"/>
                        </w:rPr>
                        <w:t>3</w:t>
                      </w:r>
                      <w:r>
                        <w:rPr>
                          <w:rFonts w:ascii="Arial Narrow" w:hAnsi="Arial Narrow" w:cs="Arial"/>
                          <w:b/>
                          <w:bCs/>
                          <w:lang w:val="pt-BR"/>
                        </w:rPr>
                        <w:t>-2023</w:t>
                      </w:r>
                    </w:p>
                    <w:p w14:paraId="62B60F44" w14:textId="42F1D3F3" w:rsidR="000C12D5" w:rsidRDefault="000C12D5" w:rsidP="000C12D5">
                      <w:pPr>
                        <w:ind w:left="180" w:right="180"/>
                        <w:jc w:val="center"/>
                        <w:rPr>
                          <w:rFonts w:ascii="Arial Narrow" w:hAnsi="Arial Narrow" w:cs="Arial"/>
                          <w:b/>
                          <w:bCs/>
                          <w:lang w:val="pt-BR"/>
                        </w:rPr>
                      </w:pPr>
                      <w:r>
                        <w:rPr>
                          <w:rFonts w:ascii="Arial Narrow" w:hAnsi="Arial Narrow" w:cs="Arial"/>
                          <w:b/>
                          <w:bCs/>
                          <w:lang w:val="pt-BR"/>
                        </w:rPr>
                        <w:t xml:space="preserve">“CONTRATACIÓN DE SERVICIOS PARA </w:t>
                      </w:r>
                      <w:r w:rsidR="004A2AF5">
                        <w:rPr>
                          <w:rFonts w:ascii="Arial Narrow" w:hAnsi="Arial Narrow" w:cs="Arial"/>
                          <w:b/>
                          <w:bCs/>
                          <w:lang w:val="pt-BR"/>
                        </w:rPr>
                        <w:t>LA EVALUACION DEL NIVEL DE MADUREZ DE LA SEGURIDAD DE LA INFORMACION DE LA CSBP BASADO EN EL ESTANDAR ISSO 27001: 2013</w:t>
                      </w:r>
                      <w:r>
                        <w:rPr>
                          <w:rFonts w:ascii="Arial Narrow" w:hAnsi="Arial Narrow" w:cs="Arial"/>
                          <w:b/>
                          <w:bCs/>
                          <w:lang w:val="pt-BR"/>
                        </w:rPr>
                        <w:t>”</w:t>
                      </w:r>
                    </w:p>
                    <w:p w14:paraId="7D7483AF" w14:textId="52D44B11" w:rsidR="000C12D5" w:rsidRDefault="000C12D5" w:rsidP="000C12D5">
                      <w:pPr>
                        <w:ind w:left="180" w:right="180"/>
                        <w:jc w:val="center"/>
                        <w:rPr>
                          <w:rFonts w:ascii="Arial Narrow" w:hAnsi="Arial Narrow" w:cs="Arial"/>
                          <w:b/>
                          <w:bCs/>
                        </w:rPr>
                      </w:pPr>
                      <w:r>
                        <w:rPr>
                          <w:rFonts w:ascii="Arial Narrow" w:hAnsi="Arial Narrow" w:cs="Arial"/>
                          <w:b/>
                          <w:bCs/>
                          <w:lang w:val="pt-BR"/>
                        </w:rPr>
                        <w:t>PRIMERA CONVOCATORIA</w:t>
                      </w:r>
                    </w:p>
                    <w:p w14:paraId="79ECC48F" w14:textId="0F094E8D" w:rsidR="000C12D5" w:rsidRPr="00B55DD8" w:rsidRDefault="000C12D5" w:rsidP="000C12D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highlight w:val="yellow"/>
                        </w:rPr>
                        <w:t>09</w:t>
                      </w:r>
                      <w:r w:rsidRPr="007E4E81">
                        <w:rPr>
                          <w:rFonts w:ascii="Arial Narrow" w:hAnsi="Arial Narrow" w:cs="Arial"/>
                          <w:b/>
                          <w:highlight w:val="yellow"/>
                        </w:rPr>
                        <w:t xml:space="preserve">:30 del día </w:t>
                      </w:r>
                      <w:r w:rsidR="002323AE">
                        <w:rPr>
                          <w:rFonts w:ascii="Arial Narrow" w:hAnsi="Arial Narrow" w:cs="Arial"/>
                          <w:b/>
                          <w:highlight w:val="yellow"/>
                        </w:rPr>
                        <w:t>1</w:t>
                      </w:r>
                      <w:r w:rsidR="00821E38">
                        <w:rPr>
                          <w:rFonts w:ascii="Arial Narrow" w:hAnsi="Arial Narrow" w:cs="Arial"/>
                          <w:b/>
                          <w:highlight w:val="yellow"/>
                        </w:rPr>
                        <w:t>4</w:t>
                      </w:r>
                      <w:r w:rsidRPr="007E4E81">
                        <w:rPr>
                          <w:rFonts w:ascii="Arial Narrow" w:hAnsi="Arial Narrow" w:cs="Arial"/>
                          <w:b/>
                          <w:highlight w:val="yellow"/>
                        </w:rPr>
                        <w:t xml:space="preserve"> de </w:t>
                      </w:r>
                      <w:r w:rsidR="002323AE">
                        <w:rPr>
                          <w:rFonts w:ascii="Arial Narrow" w:hAnsi="Arial Narrow" w:cs="Arial"/>
                          <w:b/>
                        </w:rPr>
                        <w:t>noviembre</w:t>
                      </w:r>
                      <w:r w:rsidRPr="00A75EFD">
                        <w:rPr>
                          <w:rFonts w:ascii="Arial Narrow" w:hAnsi="Arial Narrow" w:cs="Arial"/>
                          <w:b/>
                        </w:rPr>
                        <w:t xml:space="preserve"> de 202</w:t>
                      </w:r>
                      <w:r>
                        <w:rPr>
                          <w:rFonts w:ascii="Arial Narrow" w:hAnsi="Arial Narrow" w:cs="Arial"/>
                          <w:b/>
                        </w:rPr>
                        <w:t>3</w:t>
                      </w:r>
                    </w:p>
                    <w:p w14:paraId="0B3DA90C" w14:textId="77777777" w:rsidR="000C12D5" w:rsidRDefault="000C12D5" w:rsidP="000C12D5">
                      <w:pPr>
                        <w:jc w:val="center"/>
                      </w:pPr>
                    </w:p>
                  </w:txbxContent>
                </v:textbox>
              </v:rect>
            </w:pict>
          </mc:Fallback>
        </mc:AlternateContent>
      </w:r>
    </w:p>
    <w:p w14:paraId="09CAD6FA" w14:textId="77777777" w:rsidR="000C12D5" w:rsidRDefault="000C12D5" w:rsidP="000C12D5">
      <w:pPr>
        <w:pStyle w:val="Prrafodelista"/>
        <w:ind w:left="284"/>
        <w:jc w:val="both"/>
        <w:rPr>
          <w:rFonts w:asciiTheme="minorHAnsi" w:hAnsiTheme="minorHAnsi" w:cstheme="minorHAnsi"/>
          <w:sz w:val="22"/>
          <w:szCs w:val="22"/>
        </w:rPr>
      </w:pPr>
    </w:p>
    <w:p w14:paraId="09C1D24B" w14:textId="48C89597" w:rsidR="000C12D5" w:rsidRDefault="000C12D5" w:rsidP="000C12D5">
      <w:pPr>
        <w:pStyle w:val="Prrafodelista"/>
        <w:ind w:left="284"/>
        <w:jc w:val="both"/>
        <w:rPr>
          <w:rFonts w:asciiTheme="minorHAnsi" w:hAnsiTheme="minorHAnsi" w:cstheme="minorHAnsi"/>
          <w:sz w:val="22"/>
          <w:szCs w:val="22"/>
        </w:rPr>
      </w:pPr>
    </w:p>
    <w:p w14:paraId="6EE0C651" w14:textId="77777777" w:rsidR="000C12D5" w:rsidRDefault="000C12D5" w:rsidP="000C12D5">
      <w:pPr>
        <w:pStyle w:val="Prrafodelista"/>
        <w:ind w:left="284"/>
        <w:jc w:val="both"/>
        <w:rPr>
          <w:rFonts w:asciiTheme="minorHAnsi" w:hAnsiTheme="minorHAnsi" w:cstheme="minorHAnsi"/>
          <w:sz w:val="22"/>
          <w:szCs w:val="22"/>
        </w:rPr>
      </w:pPr>
    </w:p>
    <w:p w14:paraId="682AEA5B" w14:textId="38E1D85E" w:rsidR="000C12D5" w:rsidRDefault="000C12D5" w:rsidP="000C12D5">
      <w:pPr>
        <w:pStyle w:val="Prrafodelista"/>
        <w:ind w:left="284"/>
        <w:jc w:val="both"/>
        <w:rPr>
          <w:rFonts w:asciiTheme="minorHAnsi" w:hAnsiTheme="minorHAnsi" w:cstheme="minorHAnsi"/>
          <w:sz w:val="22"/>
          <w:szCs w:val="22"/>
        </w:rPr>
      </w:pPr>
    </w:p>
    <w:p w14:paraId="7302D432" w14:textId="77777777" w:rsidR="000C12D5" w:rsidRDefault="000C12D5" w:rsidP="000C12D5">
      <w:pPr>
        <w:pStyle w:val="Prrafodelista"/>
        <w:ind w:left="284"/>
        <w:jc w:val="both"/>
        <w:rPr>
          <w:rFonts w:asciiTheme="minorHAnsi" w:hAnsiTheme="minorHAnsi" w:cstheme="minorHAnsi"/>
          <w:sz w:val="22"/>
          <w:szCs w:val="22"/>
        </w:rPr>
      </w:pPr>
    </w:p>
    <w:p w14:paraId="0953E0A0" w14:textId="593C834C" w:rsidR="000C12D5" w:rsidRDefault="000C12D5" w:rsidP="000C12D5">
      <w:pPr>
        <w:pStyle w:val="Prrafodelista"/>
        <w:ind w:left="284"/>
        <w:jc w:val="both"/>
        <w:rPr>
          <w:rFonts w:asciiTheme="minorHAnsi" w:hAnsiTheme="minorHAnsi" w:cstheme="minorHAnsi"/>
          <w:sz w:val="22"/>
          <w:szCs w:val="22"/>
        </w:rPr>
      </w:pPr>
    </w:p>
    <w:p w14:paraId="4748CB29" w14:textId="77777777" w:rsidR="000C12D5" w:rsidRDefault="000C12D5" w:rsidP="000C12D5">
      <w:pPr>
        <w:pStyle w:val="Prrafodelista"/>
        <w:ind w:left="284"/>
        <w:jc w:val="both"/>
        <w:rPr>
          <w:rFonts w:asciiTheme="minorHAnsi" w:hAnsiTheme="minorHAnsi" w:cstheme="minorHAnsi"/>
          <w:sz w:val="22"/>
          <w:szCs w:val="22"/>
        </w:rPr>
      </w:pPr>
    </w:p>
    <w:p w14:paraId="70254BCF" w14:textId="5384F3F7" w:rsidR="000C12D5" w:rsidRDefault="000C12D5" w:rsidP="000C12D5">
      <w:pPr>
        <w:pStyle w:val="Prrafodelista"/>
        <w:ind w:left="284"/>
        <w:jc w:val="both"/>
        <w:rPr>
          <w:rFonts w:asciiTheme="minorHAnsi" w:hAnsiTheme="minorHAnsi" w:cstheme="minorHAnsi"/>
          <w:sz w:val="22"/>
          <w:szCs w:val="22"/>
        </w:rPr>
      </w:pPr>
    </w:p>
    <w:p w14:paraId="0E92674F" w14:textId="77777777" w:rsidR="005D315D" w:rsidRPr="000C12D5" w:rsidRDefault="005D315D" w:rsidP="000C12D5">
      <w:pPr>
        <w:jc w:val="both"/>
        <w:rPr>
          <w:rFonts w:asciiTheme="minorHAnsi" w:hAnsiTheme="minorHAnsi" w:cstheme="minorHAnsi"/>
          <w:sz w:val="22"/>
          <w:szCs w:val="22"/>
        </w:rPr>
      </w:pPr>
    </w:p>
    <w:p w14:paraId="2191F148" w14:textId="77777777" w:rsidR="005D315D" w:rsidRPr="00967673" w:rsidRDefault="005D315D" w:rsidP="00976C17">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lastRenderedPageBreak/>
        <w:t>OBJETO:</w:t>
      </w:r>
    </w:p>
    <w:p w14:paraId="76E217BE" w14:textId="77777777" w:rsidR="005D315D" w:rsidRPr="00967673" w:rsidRDefault="005D315D" w:rsidP="00976C17">
      <w:pPr>
        <w:pStyle w:val="Prrafodelista"/>
        <w:ind w:left="426"/>
        <w:jc w:val="both"/>
        <w:rPr>
          <w:rFonts w:asciiTheme="minorHAnsi" w:hAnsiTheme="minorHAnsi" w:cstheme="minorHAnsi"/>
          <w:b/>
          <w:sz w:val="22"/>
          <w:szCs w:val="22"/>
          <w:u w:val="single"/>
        </w:rPr>
      </w:pPr>
    </w:p>
    <w:p w14:paraId="5AB5C3E4" w14:textId="27D5FB7D" w:rsidR="005D315D" w:rsidRPr="00530BF5" w:rsidRDefault="004A2AF5" w:rsidP="00976C17">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El objetivo de esta contratación está orientado a la denominación de brechas entre un Sistema de Gestión de la Seguridad implementado a nivel institucional y el SGSI Sistema de Gestión de Seguridad de la Información planteado por la ISO 27001: 2013, con la finalidad de establecer el NIVEL DE MADUREZ</w:t>
      </w:r>
      <w:r w:rsidR="00AA508E">
        <w:rPr>
          <w:rFonts w:asciiTheme="minorHAnsi" w:hAnsiTheme="minorHAnsi" w:cstheme="minorHAnsi"/>
          <w:bCs/>
          <w:sz w:val="22"/>
          <w:szCs w:val="22"/>
        </w:rPr>
        <w:t>,</w:t>
      </w:r>
      <w:r w:rsidR="00530BF5" w:rsidRPr="00967673">
        <w:rPr>
          <w:rFonts w:asciiTheme="minorHAnsi" w:hAnsiTheme="minorHAnsi" w:cstheme="minorHAnsi"/>
          <w:bCs/>
          <w:sz w:val="22"/>
          <w:szCs w:val="22"/>
        </w:rPr>
        <w:t xml:space="preserve"> por tal motivo se requiere lo siguiente:</w:t>
      </w:r>
    </w:p>
    <w:tbl>
      <w:tblPr>
        <w:tblStyle w:val="Tablaconcuadrcula"/>
        <w:tblW w:w="0" w:type="auto"/>
        <w:jc w:val="center"/>
        <w:tblLook w:val="04A0" w:firstRow="1" w:lastRow="0" w:firstColumn="1" w:lastColumn="0" w:noHBand="0" w:noVBand="1"/>
      </w:tblPr>
      <w:tblGrid>
        <w:gridCol w:w="845"/>
        <w:gridCol w:w="4820"/>
        <w:gridCol w:w="1134"/>
      </w:tblGrid>
      <w:tr w:rsidR="005D315D" w:rsidRPr="00967673" w14:paraId="3883E49E" w14:textId="77777777" w:rsidTr="00530BF5">
        <w:trPr>
          <w:jc w:val="center"/>
        </w:trPr>
        <w:tc>
          <w:tcPr>
            <w:tcW w:w="845" w:type="dxa"/>
            <w:shd w:val="clear" w:color="auto" w:fill="2E74B5" w:themeFill="accent1" w:themeFillShade="BF"/>
            <w:vAlign w:val="center"/>
          </w:tcPr>
          <w:p w14:paraId="5D99B41E"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820" w:type="dxa"/>
            <w:shd w:val="clear" w:color="auto" w:fill="2E74B5" w:themeFill="accent1" w:themeFillShade="BF"/>
            <w:vAlign w:val="center"/>
          </w:tcPr>
          <w:p w14:paraId="6C9FCE6B"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134" w:type="dxa"/>
            <w:shd w:val="clear" w:color="auto" w:fill="2E74B5" w:themeFill="accent1" w:themeFillShade="BF"/>
            <w:vAlign w:val="center"/>
          </w:tcPr>
          <w:p w14:paraId="49BED1D0" w14:textId="4F33B69E" w:rsidR="005D315D" w:rsidRPr="00967673" w:rsidRDefault="00821E38" w:rsidP="00490F1A">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PLAZO</w:t>
            </w:r>
          </w:p>
        </w:tc>
      </w:tr>
      <w:tr w:rsidR="005D315D" w:rsidRPr="00967673" w14:paraId="3F59D9E5" w14:textId="77777777" w:rsidTr="00530BF5">
        <w:trPr>
          <w:jc w:val="center"/>
        </w:trPr>
        <w:tc>
          <w:tcPr>
            <w:tcW w:w="845" w:type="dxa"/>
            <w:vAlign w:val="center"/>
          </w:tcPr>
          <w:p w14:paraId="36E642E3" w14:textId="77777777" w:rsidR="005D315D" w:rsidRPr="00967673" w:rsidRDefault="005D315D" w:rsidP="00B9464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820" w:type="dxa"/>
            <w:vAlign w:val="center"/>
          </w:tcPr>
          <w:p w14:paraId="2977DA06" w14:textId="77777777" w:rsidR="004A2AF5" w:rsidRDefault="004A2AF5" w:rsidP="004A2AF5">
            <w:pPr>
              <w:ind w:left="180" w:right="180"/>
              <w:jc w:val="both"/>
              <w:rPr>
                <w:rFonts w:ascii="Arial Narrow" w:hAnsi="Arial Narrow" w:cs="Arial"/>
                <w:b/>
                <w:bCs/>
                <w:lang w:val="pt-BR"/>
              </w:rPr>
            </w:pPr>
            <w:r>
              <w:rPr>
                <w:rFonts w:ascii="Arial Narrow" w:hAnsi="Arial Narrow" w:cs="Arial"/>
                <w:b/>
                <w:bCs/>
                <w:lang w:val="pt-BR"/>
              </w:rPr>
              <w:t>“CONTRATACIÓN DE SERVICIOS PARA LA EVALUACION DEL NIVEL DE MADUREZ DE LA SEGURIDAD DE LA INFORMACION DE LA CSBP BASADO EN EL ESTANDAR ISSO 27001: 2013”</w:t>
            </w:r>
          </w:p>
          <w:p w14:paraId="3AA0CEDD" w14:textId="07AB0B16" w:rsidR="005D315D" w:rsidRPr="004A2AF5" w:rsidRDefault="005D315D" w:rsidP="00B94644">
            <w:pPr>
              <w:rPr>
                <w:rFonts w:asciiTheme="minorHAnsi" w:hAnsiTheme="minorHAnsi" w:cstheme="minorHAnsi"/>
                <w:bCs/>
                <w:sz w:val="22"/>
                <w:szCs w:val="22"/>
                <w:lang w:val="pt-BR"/>
              </w:rPr>
            </w:pPr>
          </w:p>
        </w:tc>
        <w:tc>
          <w:tcPr>
            <w:tcW w:w="1134" w:type="dxa"/>
            <w:vAlign w:val="center"/>
          </w:tcPr>
          <w:p w14:paraId="462CCA4E" w14:textId="59ED81E5" w:rsidR="005D315D" w:rsidRPr="00967673" w:rsidRDefault="004A2AF5" w:rsidP="00796CCF">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r w:rsidR="006C153E">
              <w:rPr>
                <w:rFonts w:asciiTheme="minorHAnsi" w:hAnsiTheme="minorHAnsi" w:cstheme="minorHAnsi"/>
                <w:bCs/>
                <w:sz w:val="22"/>
                <w:szCs w:val="22"/>
              </w:rPr>
              <w:t xml:space="preserve">0 DIAS </w:t>
            </w:r>
            <w:r>
              <w:rPr>
                <w:rFonts w:asciiTheme="minorHAnsi" w:hAnsiTheme="minorHAnsi" w:cstheme="minorHAnsi"/>
                <w:bCs/>
                <w:sz w:val="22"/>
                <w:szCs w:val="22"/>
              </w:rPr>
              <w:t>HABILES</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2717FEEB" w14:textId="77777777" w:rsidR="00530BF5" w:rsidRPr="00967673" w:rsidRDefault="00530BF5" w:rsidP="00530BF5">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Las propuestas presentadas por </w:t>
      </w:r>
      <w:r>
        <w:rPr>
          <w:rFonts w:asciiTheme="minorHAnsi" w:hAnsiTheme="minorHAnsi" w:cstheme="minorHAnsi"/>
          <w:bCs/>
          <w:sz w:val="22"/>
          <w:szCs w:val="22"/>
        </w:rPr>
        <w:t>los</w:t>
      </w:r>
      <w:r w:rsidRPr="00967673">
        <w:rPr>
          <w:rFonts w:asciiTheme="minorHAnsi" w:hAnsiTheme="minorHAnsi" w:cstheme="minorHAnsi"/>
          <w:bCs/>
          <w:sz w:val="22"/>
          <w:szCs w:val="22"/>
        </w:rPr>
        <w:t xml:space="preserve"> oferentes, deberán contener la siguiente documentación (la omisión de alguno de los documentos descritos podrá ser causal de inhabilitación de la propuesta):</w:t>
      </w:r>
    </w:p>
    <w:p w14:paraId="05E118A7" w14:textId="7DC4AF0E" w:rsidR="00530BF5" w:rsidRPr="00615D7C" w:rsidRDefault="00530BF5" w:rsidP="004D2181">
      <w:pPr>
        <w:pStyle w:val="Prrafodelista"/>
        <w:numPr>
          <w:ilvl w:val="1"/>
          <w:numId w:val="1"/>
        </w:numPr>
        <w:ind w:left="831"/>
        <w:jc w:val="both"/>
        <w:rPr>
          <w:rFonts w:asciiTheme="minorHAnsi" w:hAnsiTheme="minorHAnsi" w:cstheme="minorHAnsi"/>
          <w:sz w:val="22"/>
          <w:szCs w:val="22"/>
        </w:rPr>
      </w:pPr>
      <w:r w:rsidRPr="00615D7C">
        <w:rPr>
          <w:rFonts w:asciiTheme="minorHAnsi" w:hAnsiTheme="minorHAnsi" w:cstheme="minorHAnsi"/>
          <w:b/>
          <w:sz w:val="22"/>
          <w:szCs w:val="22"/>
        </w:rPr>
        <w:t xml:space="preserve"> PROPUESTA TECNICA: </w:t>
      </w:r>
      <w:r w:rsidRPr="00615D7C">
        <w:rPr>
          <w:rFonts w:asciiTheme="minorHAnsi" w:hAnsiTheme="minorHAnsi" w:cstheme="minorHAnsi"/>
          <w:sz w:val="22"/>
          <w:szCs w:val="22"/>
        </w:rPr>
        <w:t>El proponente debe presentar el formulario de “PROPUESTA TECNICA”</w:t>
      </w:r>
      <w:r w:rsidR="00615D7C" w:rsidRPr="00615D7C">
        <w:rPr>
          <w:rFonts w:asciiTheme="minorHAnsi" w:hAnsiTheme="minorHAnsi" w:cstheme="minorHAnsi"/>
          <w:sz w:val="22"/>
          <w:szCs w:val="22"/>
        </w:rPr>
        <w:t xml:space="preserve"> </w:t>
      </w:r>
      <w:r w:rsidRPr="00615D7C">
        <w:rPr>
          <w:rFonts w:asciiTheme="minorHAnsi" w:hAnsiTheme="minorHAnsi" w:cstheme="minorHAnsi"/>
          <w:sz w:val="22"/>
          <w:szCs w:val="22"/>
        </w:rPr>
        <w:t xml:space="preserve">(Anexo 1) manifestando expresamente </w:t>
      </w:r>
      <w:r w:rsidR="00615D7C">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sidR="00615D7C">
        <w:rPr>
          <w:rFonts w:asciiTheme="minorHAnsi" w:hAnsiTheme="minorHAnsi" w:cstheme="minorHAnsi"/>
          <w:sz w:val="22"/>
          <w:szCs w:val="22"/>
        </w:rPr>
        <w:t>establecidas en los Términos de Referencia</w:t>
      </w:r>
      <w:r w:rsidR="00570B22">
        <w:rPr>
          <w:rFonts w:asciiTheme="minorHAnsi" w:hAnsiTheme="minorHAnsi" w:cstheme="minorHAnsi"/>
          <w:sz w:val="22"/>
          <w:szCs w:val="22"/>
        </w:rPr>
        <w:t xml:space="preserve"> que forman parte de este documento</w:t>
      </w:r>
      <w:r w:rsidRPr="00615D7C">
        <w:rPr>
          <w:rFonts w:asciiTheme="minorHAnsi" w:hAnsiTheme="minorHAnsi" w:cstheme="minorHAnsi"/>
          <w:sz w:val="22"/>
          <w:szCs w:val="22"/>
        </w:rPr>
        <w:t>, debidamente firmado.</w:t>
      </w:r>
    </w:p>
    <w:p w14:paraId="3A69F75E" w14:textId="77777777" w:rsidR="00615D7C" w:rsidRDefault="00615D7C" w:rsidP="00530BF5">
      <w:pPr>
        <w:ind w:left="831"/>
        <w:rPr>
          <w:rFonts w:asciiTheme="minorHAnsi" w:hAnsiTheme="minorHAnsi" w:cstheme="minorHAnsi"/>
          <w:sz w:val="22"/>
          <w:szCs w:val="22"/>
        </w:rPr>
      </w:pPr>
    </w:p>
    <w:p w14:paraId="3F2E2B57" w14:textId="4EE9EAAC" w:rsidR="00615D7C" w:rsidRPr="00615D7C" w:rsidRDefault="00570B22" w:rsidP="00570B22">
      <w:pPr>
        <w:pStyle w:val="Prrafodelista"/>
        <w:numPr>
          <w:ilvl w:val="1"/>
          <w:numId w:val="1"/>
        </w:numPr>
        <w:ind w:left="831"/>
        <w:jc w:val="both"/>
        <w:rPr>
          <w:rFonts w:asciiTheme="minorHAnsi" w:hAnsiTheme="minorHAnsi" w:cstheme="minorHAnsi"/>
          <w:sz w:val="22"/>
          <w:szCs w:val="22"/>
        </w:rPr>
      </w:pPr>
      <w:r>
        <w:rPr>
          <w:rFonts w:asciiTheme="minorHAnsi" w:hAnsiTheme="minorHAnsi" w:cstheme="minorHAnsi"/>
          <w:sz w:val="22"/>
          <w:szCs w:val="22"/>
        </w:rPr>
        <w:t xml:space="preserve"> </w:t>
      </w:r>
      <w:r w:rsidR="006C153E" w:rsidRPr="00967673">
        <w:rPr>
          <w:rFonts w:asciiTheme="minorHAnsi" w:hAnsiTheme="minorHAnsi" w:cstheme="minorHAnsi"/>
          <w:b/>
          <w:sz w:val="22"/>
          <w:szCs w:val="22"/>
        </w:rPr>
        <w:t>PROPUESTA ECONOMICA:</w:t>
      </w:r>
      <w:r w:rsidR="006C153E" w:rsidRPr="00967673">
        <w:rPr>
          <w:rFonts w:asciiTheme="minorHAnsi" w:hAnsiTheme="minorHAnsi" w:cstheme="minorHAnsi"/>
          <w:sz w:val="22"/>
          <w:szCs w:val="22"/>
        </w:rPr>
        <w:t xml:space="preserve"> La propuesta económica debe ser presentada en el formulario “PROPUESTA ECONOMICA”</w:t>
      </w:r>
      <w:r w:rsidR="006C153E">
        <w:rPr>
          <w:rFonts w:asciiTheme="minorHAnsi" w:hAnsiTheme="minorHAnsi" w:cstheme="minorHAnsi"/>
          <w:sz w:val="22"/>
          <w:szCs w:val="22"/>
        </w:rPr>
        <w:t xml:space="preserve"> (Anexo 2)</w:t>
      </w:r>
      <w:r w:rsidR="006C153E"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2D0CD4AA" w14:textId="77777777" w:rsidR="00530BF5" w:rsidRPr="00967673" w:rsidRDefault="00530BF5" w:rsidP="00530BF5">
      <w:pPr>
        <w:ind w:left="831"/>
        <w:rPr>
          <w:rFonts w:asciiTheme="minorHAnsi" w:hAnsiTheme="minorHAnsi" w:cstheme="minorHAnsi"/>
          <w:sz w:val="22"/>
          <w:szCs w:val="22"/>
        </w:rPr>
      </w:pPr>
    </w:p>
    <w:p w14:paraId="0F1A633E" w14:textId="77777777" w:rsidR="006C153E" w:rsidRPr="00967673" w:rsidRDefault="005D315D" w:rsidP="006C153E">
      <w:pPr>
        <w:pStyle w:val="Prrafodelista"/>
        <w:numPr>
          <w:ilvl w:val="0"/>
          <w:numId w:val="1"/>
        </w:numPr>
        <w:ind w:left="426"/>
        <w:jc w:val="both"/>
        <w:rPr>
          <w:rFonts w:asciiTheme="minorHAnsi" w:hAnsiTheme="minorHAnsi" w:cstheme="minorHAnsi"/>
          <w:sz w:val="22"/>
          <w:szCs w:val="22"/>
        </w:rPr>
      </w:pPr>
      <w:r w:rsidRPr="006C153E">
        <w:rPr>
          <w:rFonts w:asciiTheme="minorHAnsi" w:hAnsiTheme="minorHAnsi" w:cstheme="minorHAnsi"/>
          <w:b/>
          <w:sz w:val="22"/>
          <w:szCs w:val="22"/>
          <w:u w:val="single"/>
        </w:rPr>
        <w:t>METODOS DE EVALUACION:</w:t>
      </w:r>
      <w:r w:rsidRPr="006C153E">
        <w:rPr>
          <w:rFonts w:asciiTheme="minorHAnsi" w:hAnsiTheme="minorHAnsi" w:cstheme="minorHAnsi"/>
          <w:sz w:val="22"/>
          <w:szCs w:val="22"/>
        </w:rPr>
        <w:t xml:space="preserve">  </w:t>
      </w:r>
      <w:r w:rsidR="006C153E" w:rsidRPr="00967673">
        <w:rPr>
          <w:rFonts w:asciiTheme="minorHAnsi" w:hAnsiTheme="minorHAnsi" w:cstheme="minorHAnsi"/>
          <w:sz w:val="22"/>
          <w:szCs w:val="22"/>
        </w:rPr>
        <w:t xml:space="preserve">Se evaluará la propuesta con </w:t>
      </w:r>
      <w:r w:rsidR="006C153E">
        <w:rPr>
          <w:rFonts w:asciiTheme="minorHAnsi" w:hAnsiTheme="minorHAnsi" w:cstheme="minorHAnsi"/>
          <w:sz w:val="22"/>
          <w:szCs w:val="22"/>
        </w:rPr>
        <w:t>la modalidad Calidad y Precio</w:t>
      </w:r>
      <w:r w:rsidR="006C153E" w:rsidRPr="00967673">
        <w:rPr>
          <w:rFonts w:asciiTheme="minorHAnsi" w:hAnsiTheme="minorHAnsi" w:cstheme="minorHAnsi"/>
          <w:sz w:val="22"/>
          <w:szCs w:val="22"/>
        </w:rPr>
        <w:t>.</w:t>
      </w:r>
    </w:p>
    <w:p w14:paraId="025DE917" w14:textId="77777777" w:rsidR="006C153E" w:rsidRDefault="006C153E" w:rsidP="006C153E">
      <w:pPr>
        <w:rPr>
          <w:rFonts w:asciiTheme="minorHAnsi" w:hAnsiTheme="minorHAnsi" w:cstheme="minorHAnsi"/>
          <w:sz w:val="22"/>
          <w:szCs w:val="22"/>
        </w:rPr>
      </w:pPr>
    </w:p>
    <w:p w14:paraId="67C3C73C" w14:textId="77777777" w:rsidR="006C153E" w:rsidRPr="00711CC7" w:rsidRDefault="006C153E" w:rsidP="006C153E">
      <w:pPr>
        <w:ind w:left="708"/>
        <w:jc w:val="both"/>
        <w:rPr>
          <w:rFonts w:asciiTheme="minorHAnsi" w:hAnsiTheme="minorHAnsi" w:cstheme="minorHAnsi"/>
          <w:sz w:val="22"/>
          <w:szCs w:val="22"/>
        </w:rPr>
      </w:pPr>
      <w:r w:rsidRPr="00711CC7">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6C153E" w:rsidRPr="008F40B5" w14:paraId="62290853" w14:textId="77777777" w:rsidTr="00B37358">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CBF2542"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C054B5D"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PUNTAJE</w:t>
            </w:r>
          </w:p>
        </w:tc>
      </w:tr>
      <w:tr w:rsidR="006C153E" w:rsidRPr="008F40B5" w14:paraId="5E6625EA" w14:textId="77777777" w:rsidTr="00B37358">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B313450"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B0CAF1" w14:textId="77777777" w:rsidR="006C153E" w:rsidRPr="008F40B5" w:rsidRDefault="006C153E" w:rsidP="00B37358">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6C153E" w:rsidRPr="008F40B5" w14:paraId="27A3DF41" w14:textId="77777777" w:rsidTr="00B3735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C95BDA"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D56581" w14:textId="77777777" w:rsidR="006C153E" w:rsidRPr="008F40B5" w:rsidRDefault="006C153E" w:rsidP="00B37358">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6C153E" w:rsidRPr="008F40B5" w14:paraId="60B758E6" w14:textId="77777777" w:rsidTr="00B37358">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B88ED6" w14:textId="77777777" w:rsidR="006C153E" w:rsidRPr="008F40B5" w:rsidRDefault="006C153E" w:rsidP="00B37358">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74C99DC" w14:textId="77777777" w:rsidR="006C153E" w:rsidRPr="008F40B5" w:rsidRDefault="006C153E" w:rsidP="00B37358">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74DA506F" w14:textId="77777777" w:rsidR="006C153E" w:rsidRDefault="006C153E" w:rsidP="006C153E">
      <w:pPr>
        <w:ind w:left="708"/>
        <w:rPr>
          <w:rFonts w:asciiTheme="minorHAnsi" w:hAnsiTheme="minorHAnsi" w:cstheme="minorHAnsi"/>
          <w:sz w:val="22"/>
          <w:szCs w:val="22"/>
        </w:rPr>
      </w:pPr>
    </w:p>
    <w:p w14:paraId="764CAD34" w14:textId="77777777" w:rsidR="006C153E" w:rsidRDefault="006C153E" w:rsidP="006C153E">
      <w:pPr>
        <w:ind w:left="708"/>
        <w:rPr>
          <w:rFonts w:asciiTheme="minorHAnsi" w:hAnsiTheme="minorHAnsi" w:cstheme="minorHAnsi"/>
          <w:sz w:val="22"/>
          <w:szCs w:val="22"/>
        </w:rPr>
      </w:pPr>
    </w:p>
    <w:p w14:paraId="769D9FE5" w14:textId="77777777" w:rsidR="006C153E" w:rsidRDefault="006C153E" w:rsidP="006C153E">
      <w:pPr>
        <w:ind w:left="708"/>
        <w:rPr>
          <w:rFonts w:asciiTheme="minorHAnsi" w:hAnsiTheme="minorHAnsi" w:cstheme="minorHAnsi"/>
          <w:sz w:val="22"/>
          <w:szCs w:val="22"/>
        </w:rPr>
      </w:pPr>
    </w:p>
    <w:p w14:paraId="180C05B6" w14:textId="77777777" w:rsidR="006C153E" w:rsidRDefault="006C153E" w:rsidP="006C153E">
      <w:pPr>
        <w:ind w:left="708"/>
        <w:rPr>
          <w:rFonts w:asciiTheme="minorHAnsi" w:hAnsiTheme="minorHAnsi" w:cstheme="minorHAnsi"/>
          <w:sz w:val="22"/>
          <w:szCs w:val="22"/>
        </w:rPr>
      </w:pPr>
    </w:p>
    <w:p w14:paraId="2043D1CA" w14:textId="77777777" w:rsidR="006C153E" w:rsidRDefault="006C153E" w:rsidP="006C153E">
      <w:pPr>
        <w:ind w:left="708"/>
        <w:rPr>
          <w:rFonts w:asciiTheme="minorHAnsi" w:hAnsiTheme="minorHAnsi" w:cstheme="minorHAnsi"/>
          <w:sz w:val="22"/>
          <w:szCs w:val="22"/>
        </w:rPr>
      </w:pPr>
    </w:p>
    <w:p w14:paraId="64D3EE79" w14:textId="77777777" w:rsidR="006C153E" w:rsidRPr="00711CC7" w:rsidRDefault="006C153E" w:rsidP="006C153E">
      <w:pPr>
        <w:spacing w:after="120"/>
        <w:ind w:left="708"/>
        <w:rPr>
          <w:rFonts w:asciiTheme="minorHAnsi" w:hAnsiTheme="minorHAnsi" w:cstheme="minorHAnsi"/>
          <w:sz w:val="22"/>
          <w:szCs w:val="22"/>
        </w:rPr>
      </w:pPr>
      <w:r w:rsidRPr="00711CC7">
        <w:rPr>
          <w:rFonts w:asciiTheme="minorHAnsi" w:hAnsiTheme="minorHAnsi" w:cstheme="minorHAnsi"/>
          <w:sz w:val="22"/>
          <w:szCs w:val="22"/>
        </w:rPr>
        <w:lastRenderedPageBreak/>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1708BB9" w14:textId="77777777" w:rsidR="006C153E" w:rsidRPr="00711CC7" w:rsidRDefault="006C153E" w:rsidP="006C153E">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5AD0409" w14:textId="77777777" w:rsidR="006C153E" w:rsidRPr="003D68E1" w:rsidRDefault="006C153E" w:rsidP="006C153E">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1980A038" w14:textId="77777777" w:rsidR="006C153E" w:rsidRPr="003D68E1" w:rsidRDefault="006C153E" w:rsidP="006C153E">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768F3ABD" w14:textId="77777777" w:rsidR="006C153E" w:rsidRPr="003D68E1" w:rsidRDefault="006C153E" w:rsidP="006C153E">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6FCD5FEA" w14:textId="77777777" w:rsidR="006C153E" w:rsidRPr="003D68E1" w:rsidRDefault="006C153E" w:rsidP="006C153E">
      <w:pPr>
        <w:rPr>
          <w:rFonts w:asciiTheme="minorHAnsi" w:hAnsiTheme="minorHAnsi" w:cstheme="minorHAnsi"/>
        </w:rPr>
      </w:pPr>
      <w:r>
        <w:rPr>
          <w:rFonts w:asciiTheme="minorHAnsi" w:hAnsiTheme="minorHAnsi" w:cstheme="minorHAnsi"/>
        </w:rPr>
        <w:t xml:space="preserve">                          </w:t>
      </w: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34E58C92" w14:textId="77777777" w:rsidR="006C153E" w:rsidRPr="003D68E1" w:rsidRDefault="006C153E" w:rsidP="006C153E">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654E7A8E" w14:textId="77777777" w:rsidR="006C153E" w:rsidRDefault="006C153E" w:rsidP="006C153E">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0EC0784C" w14:textId="77777777" w:rsidR="006C153E" w:rsidRDefault="006C153E" w:rsidP="006C153E">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49A406FC" w14:textId="3F5A8959" w:rsidR="003729DA" w:rsidRPr="006C153E" w:rsidRDefault="003729DA" w:rsidP="006C153E">
      <w:pPr>
        <w:jc w:val="both"/>
        <w:rPr>
          <w:rFonts w:asciiTheme="minorHAnsi" w:hAnsiTheme="minorHAnsi" w:cstheme="minorHAnsi"/>
          <w:sz w:val="22"/>
          <w:szCs w:val="22"/>
        </w:rPr>
      </w:pPr>
    </w:p>
    <w:p w14:paraId="49E3DB14"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CA7D18" w14:textId="77777777" w:rsidR="00530BF5" w:rsidRPr="00967673" w:rsidRDefault="005D315D" w:rsidP="00530BF5">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530BF5" w:rsidRPr="00967673">
        <w:rPr>
          <w:rFonts w:asciiTheme="minorHAnsi" w:hAnsiTheme="minorHAnsi" w:cstheme="minorHAnsi"/>
          <w:sz w:val="22"/>
          <w:szCs w:val="22"/>
        </w:rPr>
        <w:t xml:space="preserve">siempre y cuando cumplan con </w:t>
      </w:r>
      <w:r w:rsidR="00530BF5">
        <w:rPr>
          <w:rFonts w:asciiTheme="minorHAnsi" w:hAnsiTheme="minorHAnsi" w:cstheme="minorHAnsi"/>
          <w:sz w:val="22"/>
          <w:szCs w:val="22"/>
        </w:rPr>
        <w:t xml:space="preserve">los términos de referencia </w:t>
      </w:r>
      <w:r w:rsidR="00530BF5" w:rsidRPr="00967673">
        <w:rPr>
          <w:rFonts w:asciiTheme="minorHAnsi" w:hAnsiTheme="minorHAnsi" w:cstheme="minorHAnsi"/>
          <w:sz w:val="22"/>
          <w:szCs w:val="22"/>
        </w:rPr>
        <w:t>requeridas.</w:t>
      </w:r>
    </w:p>
    <w:p w14:paraId="4613025F" w14:textId="2F2DF170" w:rsidR="005D315D" w:rsidRPr="00967673" w:rsidRDefault="005D315D" w:rsidP="00390630">
      <w:pPr>
        <w:pStyle w:val="Prrafodelista"/>
        <w:ind w:left="426"/>
        <w:jc w:val="both"/>
        <w:rPr>
          <w:rFonts w:asciiTheme="minorHAnsi" w:hAnsiTheme="minorHAnsi" w:cstheme="minorHAnsi"/>
          <w:sz w:val="22"/>
          <w:szCs w:val="22"/>
        </w:rPr>
      </w:pPr>
    </w:p>
    <w:p w14:paraId="624ED4D8" w14:textId="488EC8AF"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 xml:space="preserve">L </w:t>
      </w:r>
      <w:r w:rsidR="00530BF5">
        <w:rPr>
          <w:rFonts w:asciiTheme="minorHAnsi" w:hAnsiTheme="minorHAnsi" w:cstheme="minorHAnsi"/>
          <w:b/>
          <w:sz w:val="22"/>
          <w:szCs w:val="22"/>
          <w:u w:val="single"/>
        </w:rPr>
        <w:t>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7FEFDCEC" w14:textId="19803A5B" w:rsidR="00B94644" w:rsidRPr="006C153E" w:rsidRDefault="00530BF5" w:rsidP="006C153E">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El plazo de prestación de servicios profesionales</w:t>
      </w:r>
      <w:r w:rsidR="00CC03BF">
        <w:rPr>
          <w:rFonts w:asciiTheme="minorHAnsi" w:hAnsiTheme="minorHAnsi" w:cstheme="minorHAnsi"/>
          <w:bCs/>
          <w:sz w:val="22"/>
          <w:szCs w:val="22"/>
        </w:rPr>
        <w:t xml:space="preserve"> tendrá un plazo </w:t>
      </w:r>
      <w:r w:rsidR="00390630">
        <w:rPr>
          <w:rFonts w:asciiTheme="minorHAnsi" w:hAnsiTheme="minorHAnsi" w:cstheme="minorHAnsi"/>
          <w:bCs/>
          <w:sz w:val="22"/>
          <w:szCs w:val="22"/>
        </w:rPr>
        <w:t xml:space="preserve">de </w:t>
      </w:r>
      <w:r w:rsidR="004A2AF5">
        <w:rPr>
          <w:rFonts w:asciiTheme="minorHAnsi" w:hAnsiTheme="minorHAnsi" w:cstheme="minorHAnsi"/>
          <w:bCs/>
          <w:sz w:val="22"/>
          <w:szCs w:val="22"/>
        </w:rPr>
        <w:t>3</w:t>
      </w:r>
      <w:r w:rsidR="006C153E">
        <w:rPr>
          <w:rFonts w:asciiTheme="minorHAnsi" w:hAnsiTheme="minorHAnsi" w:cstheme="minorHAnsi"/>
          <w:bCs/>
          <w:sz w:val="22"/>
          <w:szCs w:val="22"/>
        </w:rPr>
        <w:t xml:space="preserve">0 días </w:t>
      </w:r>
      <w:r w:rsidR="00101A42">
        <w:rPr>
          <w:rFonts w:asciiTheme="minorHAnsi" w:hAnsiTheme="minorHAnsi" w:cstheme="minorHAnsi"/>
          <w:bCs/>
          <w:sz w:val="22"/>
          <w:szCs w:val="22"/>
        </w:rPr>
        <w:t>hábiles</w:t>
      </w:r>
      <w:r w:rsidR="006C153E">
        <w:rPr>
          <w:rFonts w:asciiTheme="minorHAnsi" w:hAnsiTheme="minorHAnsi" w:cstheme="minorHAnsi"/>
          <w:bCs/>
          <w:sz w:val="22"/>
          <w:szCs w:val="22"/>
        </w:rPr>
        <w:t xml:space="preserve"> </w:t>
      </w:r>
      <w:r w:rsidR="006C153E" w:rsidRPr="00967673">
        <w:rPr>
          <w:rFonts w:asciiTheme="minorHAnsi" w:hAnsiTheme="minorHAnsi" w:cstheme="minorHAnsi"/>
          <w:bCs/>
          <w:sz w:val="22"/>
          <w:szCs w:val="22"/>
        </w:rPr>
        <w:t>a</w:t>
      </w:r>
      <w:r w:rsidR="005D315D" w:rsidRPr="00967673">
        <w:rPr>
          <w:rFonts w:asciiTheme="minorHAnsi" w:hAnsiTheme="minorHAnsi" w:cstheme="minorHAnsi"/>
          <w:bCs/>
          <w:sz w:val="22"/>
          <w:szCs w:val="22"/>
        </w:rPr>
        <w:t xml:space="preserve"> partir de la firma de</w:t>
      </w:r>
      <w:r w:rsidR="00390630">
        <w:rPr>
          <w:rFonts w:asciiTheme="minorHAnsi" w:hAnsiTheme="minorHAnsi" w:cstheme="minorHAnsi"/>
          <w:bCs/>
          <w:sz w:val="22"/>
          <w:szCs w:val="22"/>
        </w:rPr>
        <w:t>l Contrato</w:t>
      </w:r>
      <w:r w:rsidR="003A73BF">
        <w:rPr>
          <w:rFonts w:asciiTheme="minorHAnsi" w:hAnsiTheme="minorHAnsi" w:cstheme="minorHAnsi"/>
          <w:bCs/>
          <w:sz w:val="22"/>
          <w:szCs w:val="22"/>
        </w:rPr>
        <w:t>.</w:t>
      </w:r>
    </w:p>
    <w:p w14:paraId="247FDD57" w14:textId="77777777" w:rsidR="00615D7C" w:rsidRPr="00EB4AD8" w:rsidRDefault="00615D7C" w:rsidP="00AD6CAB">
      <w:pPr>
        <w:tabs>
          <w:tab w:val="left" w:pos="-1440"/>
          <w:tab w:val="left" w:pos="-720"/>
        </w:tabs>
        <w:suppressAutoHyphens/>
        <w:jc w:val="both"/>
        <w:rPr>
          <w:rFonts w:ascii="Arial Narrow" w:hAnsi="Arial Narrow" w:cs="Tahoma"/>
          <w:szCs w:val="18"/>
          <w:lang w:val="es-ES_tradnl"/>
        </w:rPr>
      </w:pPr>
    </w:p>
    <w:p w14:paraId="0C8E6987" w14:textId="5DBE0234" w:rsidR="005D315D" w:rsidRPr="00390630" w:rsidRDefault="00390630">
      <w:pPr>
        <w:pStyle w:val="Prrafodelista"/>
        <w:numPr>
          <w:ilvl w:val="0"/>
          <w:numId w:val="1"/>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3B6BB52" w14:textId="77777777" w:rsidR="00AD6CAB" w:rsidRDefault="00AD6CAB" w:rsidP="00932EF9">
      <w:pPr>
        <w:pStyle w:val="Prrafodelista"/>
        <w:spacing w:after="120"/>
        <w:ind w:left="426"/>
        <w:jc w:val="both"/>
        <w:rPr>
          <w:rFonts w:asciiTheme="minorHAnsi" w:hAnsiTheme="minorHAnsi" w:cstheme="minorHAnsi"/>
          <w:sz w:val="22"/>
          <w:szCs w:val="22"/>
        </w:rPr>
      </w:pPr>
      <w:r>
        <w:rPr>
          <w:rFonts w:asciiTheme="minorHAnsi" w:hAnsiTheme="minorHAnsi" w:cstheme="minorHAnsi"/>
          <w:sz w:val="22"/>
          <w:szCs w:val="22"/>
        </w:rPr>
        <w:t>Para el presente proceso, en caso de adjudicación, se suscribirá un contrato por el servicio, para tal motivo deberá presentar la siguiente documentación, en un plazo no menor a los 5 días hábiles, computables a partir de la nota de adjudicación:</w:t>
      </w:r>
    </w:p>
    <w:p w14:paraId="3D2B8A45" w14:textId="53025BA4"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r w:rsidR="00CE19DB">
        <w:rPr>
          <w:rFonts w:asciiTheme="minorHAnsi" w:hAnsiTheme="minorHAnsi" w:cstheme="minorHAnsi"/>
          <w:sz w:val="22"/>
          <w:szCs w:val="22"/>
        </w:rPr>
        <w:t xml:space="preserve"> (si corresponde)</w:t>
      </w:r>
    </w:p>
    <w:p w14:paraId="4A6453F4" w14:textId="70C081F4"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r w:rsidR="00CE19DB">
        <w:rPr>
          <w:rFonts w:asciiTheme="minorHAnsi" w:hAnsiTheme="minorHAnsi" w:cstheme="minorHAnsi"/>
          <w:sz w:val="22"/>
          <w:szCs w:val="22"/>
        </w:rPr>
        <w:t xml:space="preserve"> (si corresponde)</w:t>
      </w:r>
    </w:p>
    <w:p w14:paraId="05F59E25" w14:textId="77777777"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C0B780" w14:textId="77777777"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lastRenderedPageBreak/>
        <w:t>Número de Identificación Tributaria (NIT).</w:t>
      </w:r>
    </w:p>
    <w:p w14:paraId="0E4C7CF9" w14:textId="50CB1AC6" w:rsidR="00932EF9" w:rsidRDefault="00932EF9" w:rsidP="00932EF9">
      <w:pPr>
        <w:numPr>
          <w:ilvl w:val="0"/>
          <w:numId w:val="11"/>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 xml:space="preserve">Matricula de </w:t>
      </w:r>
      <w:r w:rsidRPr="00967673">
        <w:rPr>
          <w:rFonts w:asciiTheme="minorHAnsi" w:hAnsiTheme="minorHAnsi" w:cstheme="minorHAnsi"/>
          <w:sz w:val="22"/>
          <w:szCs w:val="22"/>
        </w:rPr>
        <w:t>Registro de Comercio vigente, emitido por la instancia competente.</w:t>
      </w:r>
    </w:p>
    <w:p w14:paraId="6F38A28B" w14:textId="3D933082" w:rsidR="006C153E" w:rsidRPr="006C153E" w:rsidRDefault="006C153E" w:rsidP="006C153E">
      <w:pPr>
        <w:pStyle w:val="Prrafodelista"/>
        <w:numPr>
          <w:ilvl w:val="0"/>
          <w:numId w:val="1"/>
        </w:numPr>
        <w:jc w:val="both"/>
        <w:rPr>
          <w:rFonts w:asciiTheme="minorHAnsi" w:hAnsiTheme="minorHAnsi" w:cstheme="minorHAnsi"/>
          <w:sz w:val="22"/>
          <w:szCs w:val="22"/>
        </w:rPr>
      </w:pPr>
      <w:r w:rsidRPr="006C153E">
        <w:rPr>
          <w:rFonts w:asciiTheme="minorHAnsi" w:hAnsiTheme="minorHAnsi" w:cstheme="minorHAnsi"/>
          <w:b/>
          <w:sz w:val="22"/>
          <w:szCs w:val="22"/>
          <w:u w:val="single"/>
        </w:rPr>
        <w:t>MULTA</w:t>
      </w:r>
      <w:r w:rsidR="00680600">
        <w:rPr>
          <w:rFonts w:asciiTheme="minorHAnsi" w:hAnsiTheme="minorHAnsi" w:cstheme="minorHAnsi"/>
          <w:b/>
          <w:sz w:val="22"/>
          <w:szCs w:val="22"/>
          <w:u w:val="single"/>
        </w:rPr>
        <w:t>S</w:t>
      </w:r>
      <w:r w:rsidRPr="006C153E">
        <w:rPr>
          <w:rFonts w:asciiTheme="minorHAnsi" w:hAnsiTheme="minorHAnsi" w:cstheme="minorHAnsi"/>
          <w:sz w:val="22"/>
          <w:szCs w:val="22"/>
        </w:rPr>
        <w:t>:</w:t>
      </w:r>
    </w:p>
    <w:p w14:paraId="7B91509C" w14:textId="77777777" w:rsidR="002323AE" w:rsidRDefault="002323AE" w:rsidP="002323AE">
      <w:pPr>
        <w:pStyle w:val="Prrafodelista"/>
        <w:ind w:left="360"/>
        <w:rPr>
          <w:rFonts w:ascii="Arial" w:hAnsi="Arial" w:cs="Arial"/>
          <w:bCs/>
          <w:sz w:val="24"/>
          <w:szCs w:val="24"/>
        </w:rPr>
      </w:pPr>
    </w:p>
    <w:p w14:paraId="457D401A" w14:textId="704F2D04" w:rsidR="002323AE" w:rsidRPr="002323AE" w:rsidRDefault="002323AE" w:rsidP="002323AE">
      <w:pPr>
        <w:ind w:left="360"/>
        <w:jc w:val="both"/>
        <w:rPr>
          <w:rFonts w:asciiTheme="minorHAnsi" w:hAnsiTheme="minorHAnsi" w:cstheme="minorHAnsi"/>
          <w:bCs/>
          <w:sz w:val="22"/>
          <w:szCs w:val="22"/>
        </w:rPr>
      </w:pPr>
      <w:r w:rsidRPr="002323AE">
        <w:rPr>
          <w:rFonts w:asciiTheme="minorHAnsi" w:hAnsiTheme="minorHAnsi" w:cstheme="minorHAnsi"/>
          <w:bCs/>
          <w:sz w:val="22"/>
          <w:szCs w:val="22"/>
        </w:rPr>
        <w:t xml:space="preserve">Se realizará una multa de </w:t>
      </w:r>
      <w:r w:rsidR="00E27D4A">
        <w:rPr>
          <w:rFonts w:asciiTheme="minorHAnsi" w:hAnsiTheme="minorHAnsi" w:cstheme="minorHAnsi"/>
          <w:bCs/>
          <w:sz w:val="22"/>
          <w:szCs w:val="22"/>
        </w:rPr>
        <w:t>1</w:t>
      </w:r>
      <w:r w:rsidRPr="002323AE">
        <w:rPr>
          <w:rFonts w:asciiTheme="minorHAnsi" w:hAnsiTheme="minorHAnsi" w:cstheme="minorHAnsi"/>
          <w:bCs/>
          <w:sz w:val="22"/>
          <w:szCs w:val="22"/>
        </w:rPr>
        <w:t xml:space="preserve"> % por día de retraso en la entrega de los productos de la contratación.</w:t>
      </w:r>
    </w:p>
    <w:p w14:paraId="5CBE5CAC" w14:textId="77777777" w:rsidR="002323AE" w:rsidRPr="002323AE" w:rsidRDefault="002323AE" w:rsidP="002323AE">
      <w:pPr>
        <w:pStyle w:val="Prrafodelista"/>
        <w:ind w:left="360"/>
        <w:rPr>
          <w:rFonts w:ascii="Arial" w:hAnsi="Arial" w:cs="Arial"/>
          <w:bCs/>
          <w:sz w:val="24"/>
          <w:szCs w:val="24"/>
        </w:rPr>
      </w:pPr>
    </w:p>
    <w:p w14:paraId="6401CE91" w14:textId="72B4B24E" w:rsidR="006C153E" w:rsidRPr="006C153E" w:rsidRDefault="006C153E" w:rsidP="006C153E">
      <w:pPr>
        <w:pStyle w:val="Prrafodelista"/>
        <w:numPr>
          <w:ilvl w:val="0"/>
          <w:numId w:val="1"/>
        </w:numPr>
        <w:spacing w:before="240" w:after="120"/>
        <w:jc w:val="both"/>
        <w:rPr>
          <w:rFonts w:asciiTheme="minorHAnsi" w:hAnsiTheme="minorHAnsi" w:cstheme="minorHAnsi"/>
          <w:bCs/>
          <w:sz w:val="22"/>
          <w:szCs w:val="22"/>
        </w:rPr>
      </w:pPr>
      <w:r w:rsidRPr="006C153E">
        <w:rPr>
          <w:rFonts w:asciiTheme="minorHAnsi" w:hAnsiTheme="minorHAnsi" w:cstheme="minorHAnsi"/>
          <w:b/>
          <w:sz w:val="22"/>
          <w:szCs w:val="22"/>
          <w:u w:val="single"/>
        </w:rPr>
        <w:t>GARANTÍA O POLIZA A PRIMER REQUERIMIENTO DE CUMPLIMIENTO DE CONTRATO:</w:t>
      </w:r>
    </w:p>
    <w:p w14:paraId="06286996" w14:textId="7C3196E2" w:rsidR="00AA508E" w:rsidRPr="00AA508E" w:rsidRDefault="00F81CCE" w:rsidP="00AA508E">
      <w:pPr>
        <w:ind w:left="360"/>
        <w:jc w:val="both"/>
        <w:rPr>
          <w:rFonts w:asciiTheme="minorHAnsi" w:hAnsiTheme="minorHAnsi" w:cstheme="minorHAnsi"/>
          <w:bCs/>
          <w:sz w:val="22"/>
          <w:szCs w:val="22"/>
        </w:rPr>
      </w:pPr>
      <w:r>
        <w:rPr>
          <w:rFonts w:asciiTheme="minorHAnsi" w:hAnsiTheme="minorHAnsi" w:cstheme="minorHAnsi"/>
          <w:bCs/>
          <w:sz w:val="22"/>
          <w:szCs w:val="22"/>
        </w:rPr>
        <w:t xml:space="preserve">La entidad convocante </w:t>
      </w:r>
      <w:r w:rsidR="00AA508E" w:rsidRPr="00AA508E">
        <w:rPr>
          <w:rFonts w:asciiTheme="minorHAnsi" w:hAnsiTheme="minorHAnsi" w:cstheme="minorHAnsi"/>
          <w:bCs/>
          <w:sz w:val="22"/>
          <w:szCs w:val="22"/>
        </w:rPr>
        <w:t>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r w:rsidR="003A73BF">
        <w:rPr>
          <w:rFonts w:asciiTheme="minorHAnsi" w:hAnsiTheme="minorHAnsi" w:cstheme="minorHAnsi"/>
          <w:bCs/>
          <w:sz w:val="22"/>
          <w:szCs w:val="22"/>
        </w:rPr>
        <w:t>.</w:t>
      </w:r>
    </w:p>
    <w:p w14:paraId="62B143CA" w14:textId="77777777" w:rsidR="00932EF9" w:rsidRPr="00932EF9" w:rsidRDefault="00932EF9" w:rsidP="00932EF9">
      <w:pPr>
        <w:spacing w:after="120"/>
        <w:jc w:val="both"/>
        <w:rPr>
          <w:rFonts w:asciiTheme="minorHAnsi" w:hAnsiTheme="minorHAnsi" w:cstheme="minorHAnsi"/>
          <w:sz w:val="22"/>
          <w:szCs w:val="22"/>
        </w:rPr>
      </w:pPr>
    </w:p>
    <w:p w14:paraId="12CAE0F7"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2B5045BD" w14:textId="1ADFEA81" w:rsidR="00A0586F" w:rsidRDefault="005D315D" w:rsidP="006477AD">
      <w:pPr>
        <w:pStyle w:val="Prrafodelista"/>
        <w:spacing w:after="120"/>
        <w:ind w:left="426"/>
        <w:contextualSpacing w:val="0"/>
        <w:jc w:val="both"/>
        <w:rPr>
          <w:rStyle w:val="Hipervnculo"/>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3729DA">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bookmarkEnd w:id="0"/>
      <w:r w:rsidR="00932EF9">
        <w:rPr>
          <w:rStyle w:val="Hipervnculo"/>
          <w:rFonts w:asciiTheme="minorHAnsi" w:hAnsiTheme="minorHAnsi" w:cstheme="minorHAnsi"/>
          <w:sz w:val="22"/>
          <w:szCs w:val="22"/>
        </w:rPr>
        <w:fldChar w:fldCharType="begin"/>
      </w:r>
      <w:r w:rsidR="00932EF9">
        <w:rPr>
          <w:rStyle w:val="Hipervnculo"/>
          <w:rFonts w:asciiTheme="minorHAnsi" w:hAnsiTheme="minorHAnsi" w:cstheme="minorHAnsi"/>
          <w:sz w:val="22"/>
          <w:szCs w:val="22"/>
        </w:rPr>
        <w:instrText>HYPERLINK "mailto:</w:instrText>
      </w:r>
      <w:r w:rsidR="00932EF9" w:rsidRPr="003729DA">
        <w:rPr>
          <w:rStyle w:val="Hipervnculo"/>
          <w:rFonts w:asciiTheme="minorHAnsi" w:hAnsiTheme="minorHAnsi" w:cstheme="minorHAnsi"/>
          <w:sz w:val="22"/>
          <w:szCs w:val="22"/>
        </w:rPr>
        <w:instrText>daniela.hurtado@csbp.com.bo</w:instrText>
      </w:r>
      <w:r w:rsidR="00932EF9">
        <w:rPr>
          <w:rStyle w:val="Hipervnculo"/>
          <w:rFonts w:asciiTheme="minorHAnsi" w:hAnsiTheme="minorHAnsi" w:cstheme="minorHAnsi"/>
          <w:sz w:val="22"/>
          <w:szCs w:val="22"/>
        </w:rPr>
        <w:instrText>"</w:instrText>
      </w:r>
      <w:r w:rsidR="00932EF9">
        <w:rPr>
          <w:rStyle w:val="Hipervnculo"/>
          <w:rFonts w:asciiTheme="minorHAnsi" w:hAnsiTheme="minorHAnsi" w:cstheme="minorHAnsi"/>
          <w:sz w:val="22"/>
          <w:szCs w:val="22"/>
        </w:rPr>
      </w:r>
      <w:r w:rsidR="00932EF9">
        <w:rPr>
          <w:rStyle w:val="Hipervnculo"/>
          <w:rFonts w:asciiTheme="minorHAnsi" w:hAnsiTheme="minorHAnsi" w:cstheme="minorHAnsi"/>
          <w:sz w:val="22"/>
          <w:szCs w:val="22"/>
        </w:rPr>
        <w:fldChar w:fldCharType="separate"/>
      </w:r>
      <w:r w:rsidR="00932EF9" w:rsidRPr="00125861">
        <w:rPr>
          <w:rStyle w:val="Hipervnculo"/>
          <w:rFonts w:asciiTheme="minorHAnsi" w:hAnsiTheme="minorHAnsi" w:cstheme="minorHAnsi"/>
          <w:sz w:val="22"/>
          <w:szCs w:val="22"/>
        </w:rPr>
        <w:t>daniela.hurtado@csbp.com.bo</w:t>
      </w:r>
      <w:r w:rsidR="00932EF9">
        <w:rPr>
          <w:rStyle w:val="Hipervnculo"/>
          <w:rFonts w:asciiTheme="minorHAnsi" w:hAnsiTheme="minorHAnsi" w:cstheme="minorHAnsi"/>
          <w:sz w:val="22"/>
          <w:szCs w:val="22"/>
        </w:rPr>
        <w:fldChar w:fldCharType="end"/>
      </w:r>
    </w:p>
    <w:p w14:paraId="0F7A43F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5FBBE94"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71EB4027"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1B5DB8AE"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3111207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722C935"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423F366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18FBADFD"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06DF6A4"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C603B0F"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5C5589B3" w14:textId="77777777" w:rsidR="00AA508E" w:rsidRDefault="00AA508E" w:rsidP="006477AD">
      <w:pPr>
        <w:pStyle w:val="Prrafodelista"/>
        <w:spacing w:after="120"/>
        <w:ind w:left="426"/>
        <w:contextualSpacing w:val="0"/>
        <w:jc w:val="both"/>
        <w:rPr>
          <w:rStyle w:val="Hipervnculo"/>
          <w:rFonts w:asciiTheme="minorHAnsi" w:hAnsiTheme="minorHAnsi" w:cstheme="minorHAnsi"/>
          <w:sz w:val="22"/>
          <w:szCs w:val="22"/>
        </w:rPr>
      </w:pPr>
    </w:p>
    <w:p w14:paraId="7149CFF3" w14:textId="77777777" w:rsidR="00932EF9" w:rsidRDefault="00932EF9" w:rsidP="001E611B">
      <w:pPr>
        <w:spacing w:after="120"/>
        <w:jc w:val="both"/>
        <w:rPr>
          <w:rStyle w:val="Hipervnculo"/>
          <w:rFonts w:asciiTheme="minorHAnsi" w:hAnsiTheme="minorHAnsi" w:cstheme="minorHAnsi"/>
          <w:sz w:val="22"/>
          <w:szCs w:val="22"/>
        </w:rPr>
      </w:pPr>
    </w:p>
    <w:p w14:paraId="1ECA25F2" w14:textId="77777777" w:rsidR="00E570BE" w:rsidRDefault="00E570BE" w:rsidP="001E611B">
      <w:pPr>
        <w:spacing w:after="120"/>
        <w:jc w:val="both"/>
        <w:rPr>
          <w:rStyle w:val="Hipervnculo"/>
          <w:rFonts w:asciiTheme="minorHAnsi" w:hAnsiTheme="minorHAnsi" w:cstheme="minorHAnsi"/>
          <w:sz w:val="22"/>
          <w:szCs w:val="22"/>
        </w:rPr>
      </w:pPr>
    </w:p>
    <w:p w14:paraId="49F2E3D2" w14:textId="77777777" w:rsidR="00E570BE" w:rsidRDefault="00E570BE" w:rsidP="001E611B">
      <w:pPr>
        <w:spacing w:after="120"/>
        <w:jc w:val="both"/>
        <w:rPr>
          <w:rStyle w:val="Hipervnculo"/>
          <w:rFonts w:asciiTheme="minorHAnsi" w:hAnsiTheme="minorHAnsi" w:cstheme="minorHAnsi"/>
          <w:sz w:val="22"/>
          <w:szCs w:val="22"/>
        </w:rPr>
      </w:pPr>
    </w:p>
    <w:p w14:paraId="4E68F43A" w14:textId="77777777" w:rsidR="00E570BE" w:rsidRPr="001E611B" w:rsidRDefault="00E570BE" w:rsidP="001E611B">
      <w:pPr>
        <w:spacing w:after="120"/>
        <w:jc w:val="both"/>
        <w:rPr>
          <w:rStyle w:val="Hipervnculo"/>
          <w:rFonts w:asciiTheme="minorHAnsi" w:hAnsiTheme="minorHAnsi" w:cstheme="minorHAnsi"/>
          <w:sz w:val="22"/>
          <w:szCs w:val="22"/>
        </w:rPr>
      </w:pPr>
    </w:p>
    <w:p w14:paraId="0A6C4B23" w14:textId="77777777" w:rsidR="001E611B" w:rsidRDefault="001E611B" w:rsidP="006477AD">
      <w:pPr>
        <w:pStyle w:val="Prrafodelista"/>
        <w:spacing w:after="120"/>
        <w:ind w:left="426"/>
        <w:contextualSpacing w:val="0"/>
        <w:jc w:val="both"/>
        <w:rPr>
          <w:rStyle w:val="Hipervnculo"/>
          <w:rFonts w:asciiTheme="minorHAnsi" w:hAnsiTheme="minorHAnsi" w:cstheme="minorHAnsi"/>
          <w:sz w:val="22"/>
          <w:szCs w:val="22"/>
        </w:rPr>
      </w:pPr>
    </w:p>
    <w:p w14:paraId="265E913F" w14:textId="77777777" w:rsidR="00AA508E" w:rsidRPr="001E611B" w:rsidRDefault="00AA508E" w:rsidP="001E611B">
      <w:pPr>
        <w:ind w:left="360" w:hanging="360"/>
        <w:jc w:val="center"/>
        <w:rPr>
          <w:rFonts w:ascii="Arial" w:hAnsi="Arial" w:cs="Arial"/>
          <w:b/>
          <w:sz w:val="24"/>
          <w:szCs w:val="24"/>
        </w:rPr>
      </w:pPr>
      <w:r w:rsidRPr="001E611B">
        <w:rPr>
          <w:rFonts w:ascii="Arial" w:hAnsi="Arial" w:cs="Arial"/>
          <w:b/>
          <w:sz w:val="24"/>
          <w:szCs w:val="24"/>
        </w:rPr>
        <w:lastRenderedPageBreak/>
        <w:t>TERMINOS DE REFERENCIA</w:t>
      </w:r>
    </w:p>
    <w:p w14:paraId="14F6EF56" w14:textId="7D3058F1" w:rsidR="00AA508E" w:rsidRDefault="00AA508E" w:rsidP="00AA508E">
      <w:pPr>
        <w:ind w:left="360" w:hanging="360"/>
        <w:jc w:val="center"/>
        <w:rPr>
          <w:rFonts w:ascii="Arial" w:hAnsi="Arial" w:cs="Arial"/>
          <w:b/>
          <w:sz w:val="24"/>
          <w:szCs w:val="24"/>
        </w:rPr>
      </w:pPr>
      <w:r w:rsidRPr="00B465E7">
        <w:rPr>
          <w:rFonts w:ascii="Arial" w:hAnsi="Arial" w:cs="Arial"/>
          <w:b/>
          <w:sz w:val="24"/>
          <w:szCs w:val="24"/>
        </w:rPr>
        <w:t xml:space="preserve">CONTRATACIÓN </w:t>
      </w:r>
      <w:r w:rsidR="0074085E">
        <w:rPr>
          <w:rFonts w:ascii="Arial" w:hAnsi="Arial" w:cs="Arial"/>
          <w:b/>
          <w:sz w:val="24"/>
          <w:szCs w:val="24"/>
        </w:rPr>
        <w:t>DE SERVICIO PARA LA EVALUACION DEL NIVEL DE MADUREZ DE LA SEGURIDAD DE LA INFORMACION DE LA CSBP BASADO EN EL ES</w:t>
      </w:r>
      <w:r w:rsidR="00AD197B">
        <w:rPr>
          <w:rFonts w:ascii="Arial" w:hAnsi="Arial" w:cs="Arial"/>
          <w:b/>
          <w:sz w:val="24"/>
          <w:szCs w:val="24"/>
        </w:rPr>
        <w:t>TANDAR ISO 27001:2013</w:t>
      </w:r>
    </w:p>
    <w:p w14:paraId="6BCBECF5" w14:textId="77777777" w:rsidR="00AD197B" w:rsidRDefault="00AD197B" w:rsidP="00AA508E">
      <w:pPr>
        <w:ind w:left="360" w:hanging="360"/>
        <w:jc w:val="center"/>
        <w:rPr>
          <w:rFonts w:ascii="Arial" w:hAnsi="Arial" w:cs="Arial"/>
          <w:b/>
          <w:sz w:val="24"/>
          <w:szCs w:val="24"/>
        </w:rPr>
      </w:pPr>
    </w:p>
    <w:p w14:paraId="4B66DDE6" w14:textId="77777777" w:rsidR="00AD197B" w:rsidRDefault="00AD197B" w:rsidP="00AA508E">
      <w:pPr>
        <w:ind w:left="360" w:hanging="360"/>
        <w:jc w:val="center"/>
        <w:rPr>
          <w:rFonts w:ascii="Arial" w:hAnsi="Arial" w:cs="Arial"/>
          <w:b/>
          <w:sz w:val="24"/>
          <w:szCs w:val="24"/>
        </w:rPr>
      </w:pPr>
    </w:p>
    <w:tbl>
      <w:tblPr>
        <w:tblStyle w:val="Tablaconcuadrcula"/>
        <w:tblW w:w="9635" w:type="dxa"/>
        <w:tblLayout w:type="fixed"/>
        <w:tblLook w:val="04A0" w:firstRow="1" w:lastRow="0" w:firstColumn="1" w:lastColumn="0" w:noHBand="0" w:noVBand="1"/>
      </w:tblPr>
      <w:tblGrid>
        <w:gridCol w:w="9635"/>
      </w:tblGrid>
      <w:tr w:rsidR="00821E38" w:rsidRPr="00823FB5" w14:paraId="5A19816B" w14:textId="77777777" w:rsidTr="00AD7270">
        <w:trPr>
          <w:trHeight w:val="144"/>
        </w:trPr>
        <w:tc>
          <w:tcPr>
            <w:tcW w:w="4957" w:type="dxa"/>
            <w:shd w:val="clear" w:color="auto" w:fill="D0CECE" w:themeFill="background2" w:themeFillShade="E6"/>
          </w:tcPr>
          <w:p w14:paraId="73568AD8" w14:textId="77777777" w:rsidR="00821E38" w:rsidRPr="00823FB5" w:rsidRDefault="00821E38" w:rsidP="00AD7270">
            <w:pPr>
              <w:rPr>
                <w:rFonts w:cstheme="minorHAnsi"/>
                <w:b/>
                <w:bCs/>
                <w:color w:val="000000" w:themeColor="text1"/>
              </w:rPr>
            </w:pPr>
            <w:r w:rsidRPr="00823FB5">
              <w:rPr>
                <w:rFonts w:cstheme="minorHAnsi"/>
                <w:b/>
                <w:bCs/>
                <w:color w:val="000000" w:themeColor="text1"/>
              </w:rPr>
              <w:t>OBJETIVO DEL SERVICIO</w:t>
            </w:r>
          </w:p>
        </w:tc>
      </w:tr>
      <w:tr w:rsidR="00821E38" w:rsidRPr="00823FB5" w14:paraId="7CFDD8AB" w14:textId="77777777" w:rsidTr="00AD7270">
        <w:trPr>
          <w:trHeight w:val="144"/>
        </w:trPr>
        <w:tc>
          <w:tcPr>
            <w:tcW w:w="4957" w:type="dxa"/>
          </w:tcPr>
          <w:p w14:paraId="1F86D6F1" w14:textId="77777777" w:rsidR="00821E38" w:rsidRPr="00823FB5" w:rsidRDefault="00821E38" w:rsidP="00AD7270">
            <w:pPr>
              <w:rPr>
                <w:rFonts w:cstheme="minorHAnsi"/>
              </w:rPr>
            </w:pPr>
            <w:r w:rsidRPr="00823FB5">
              <w:rPr>
                <w:rFonts w:cstheme="minorHAnsi"/>
              </w:rPr>
              <w:t>Evaluación del Nivel de Madurez de la Seguridad de la Información de la CSBP basado en el estándar ISO 27001:2013</w:t>
            </w:r>
          </w:p>
          <w:p w14:paraId="12F092B3" w14:textId="77777777" w:rsidR="00821E38" w:rsidRPr="00823FB5" w:rsidRDefault="00821E38" w:rsidP="00AD7270">
            <w:pPr>
              <w:rPr>
                <w:rFonts w:cstheme="minorHAnsi"/>
              </w:rPr>
            </w:pPr>
            <w:r w:rsidRPr="00823FB5">
              <w:rPr>
                <w:rFonts w:cstheme="minorHAnsi"/>
              </w:rPr>
              <w:t>Con el objetivo identificar los riesgos y vulnerabilidades a través de pruebas técnicas y visitas presenciales en todos los ambientes de TI en cada regional a nivel nacional.</w:t>
            </w:r>
          </w:p>
          <w:p w14:paraId="3238AAE1" w14:textId="77777777" w:rsidR="00821E38" w:rsidRDefault="00821E38" w:rsidP="00AD7270">
            <w:pPr>
              <w:rPr>
                <w:rFonts w:cstheme="minorHAnsi"/>
                <w:b/>
                <w:bCs/>
                <w:i/>
                <w:iCs/>
              </w:rPr>
            </w:pPr>
            <w:r w:rsidRPr="00823FB5">
              <w:rPr>
                <w:rFonts w:cstheme="minorHAnsi"/>
                <w:b/>
                <w:bCs/>
                <w:i/>
                <w:iCs/>
              </w:rPr>
              <w:t>(Especificar)</w:t>
            </w:r>
          </w:p>
          <w:p w14:paraId="43004903" w14:textId="77777777" w:rsidR="00821E38" w:rsidRPr="00823FB5" w:rsidRDefault="00821E38" w:rsidP="00AD7270">
            <w:pPr>
              <w:rPr>
                <w:rFonts w:cstheme="minorHAnsi"/>
              </w:rPr>
            </w:pPr>
          </w:p>
        </w:tc>
      </w:tr>
      <w:tr w:rsidR="00821E38" w:rsidRPr="00823FB5" w14:paraId="686E50E6" w14:textId="77777777" w:rsidTr="00AD7270">
        <w:trPr>
          <w:trHeight w:val="144"/>
        </w:trPr>
        <w:tc>
          <w:tcPr>
            <w:tcW w:w="4957" w:type="dxa"/>
            <w:shd w:val="clear" w:color="auto" w:fill="D0CECE" w:themeFill="background2" w:themeFillShade="E6"/>
          </w:tcPr>
          <w:p w14:paraId="316E1D7F" w14:textId="77777777" w:rsidR="00821E38" w:rsidRPr="00823FB5" w:rsidRDefault="00821E38" w:rsidP="00AD7270">
            <w:pPr>
              <w:rPr>
                <w:rFonts w:cstheme="minorHAnsi"/>
                <w:b/>
                <w:bCs/>
              </w:rPr>
            </w:pPr>
            <w:r w:rsidRPr="00823FB5">
              <w:rPr>
                <w:rFonts w:cstheme="minorHAnsi"/>
                <w:b/>
                <w:bCs/>
              </w:rPr>
              <w:t>CARACTERÍSTICAS GENERALES DEL(LOS) SERVICIO(S)</w:t>
            </w:r>
          </w:p>
        </w:tc>
      </w:tr>
      <w:tr w:rsidR="00821E38" w:rsidRPr="00823FB5" w14:paraId="0C399C00" w14:textId="77777777" w:rsidTr="00AD7270">
        <w:trPr>
          <w:trHeight w:val="48"/>
        </w:trPr>
        <w:tc>
          <w:tcPr>
            <w:tcW w:w="4957" w:type="dxa"/>
          </w:tcPr>
          <w:p w14:paraId="6B22777F"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Contar con representación legal en Bolivia</w:t>
            </w:r>
          </w:p>
          <w:p w14:paraId="244F2B37" w14:textId="77777777" w:rsidR="00821E38" w:rsidRPr="00823FB5" w:rsidRDefault="00821E38" w:rsidP="00AD7270">
            <w:pPr>
              <w:jc w:val="both"/>
              <w:rPr>
                <w:rFonts w:cstheme="minorHAnsi"/>
              </w:rPr>
            </w:pPr>
            <w:r w:rsidRPr="00823FB5">
              <w:rPr>
                <w:rFonts w:cstheme="minorHAnsi"/>
                <w:b/>
                <w:bCs/>
                <w:i/>
                <w:iCs/>
              </w:rPr>
              <w:t>(Especificar)</w:t>
            </w:r>
          </w:p>
        </w:tc>
      </w:tr>
      <w:tr w:rsidR="00821E38" w:rsidRPr="00823FB5" w14:paraId="66C6DCE9" w14:textId="77777777" w:rsidTr="00AD7270">
        <w:trPr>
          <w:trHeight w:val="48"/>
        </w:trPr>
        <w:tc>
          <w:tcPr>
            <w:tcW w:w="4957" w:type="dxa"/>
          </w:tcPr>
          <w:p w14:paraId="19225643"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sidRPr="002B0F62">
              <w:rPr>
                <w:rFonts w:asciiTheme="minorHAnsi" w:hAnsiTheme="minorHAnsi" w:cstheme="minorHAnsi"/>
                <w:color w:val="000000"/>
                <w:sz w:val="20"/>
                <w:szCs w:val="20"/>
                <w:lang w:val="es-BO"/>
              </w:rPr>
              <w:t>E</w:t>
            </w:r>
            <w:proofErr w:type="spellStart"/>
            <w:r w:rsidRPr="00823FB5">
              <w:rPr>
                <w:rFonts w:asciiTheme="minorHAnsi" w:hAnsiTheme="minorHAnsi" w:cstheme="minorHAnsi"/>
                <w:color w:val="000000"/>
                <w:sz w:val="20"/>
                <w:szCs w:val="20"/>
                <w:lang w:val="es-ES"/>
              </w:rPr>
              <w:t>valua</w:t>
            </w:r>
            <w:proofErr w:type="spellEnd"/>
            <w:r w:rsidRPr="002B0F62">
              <w:rPr>
                <w:rFonts w:asciiTheme="minorHAnsi" w:hAnsiTheme="minorHAnsi" w:cstheme="minorHAnsi"/>
                <w:color w:val="000000"/>
                <w:sz w:val="20"/>
                <w:szCs w:val="20"/>
                <w:lang w:val="es-BO"/>
              </w:rPr>
              <w:t>r</w:t>
            </w:r>
            <w:r w:rsidRPr="00823FB5">
              <w:rPr>
                <w:rFonts w:asciiTheme="minorHAnsi" w:hAnsiTheme="minorHAnsi" w:cstheme="minorHAnsi"/>
                <w:color w:val="000000"/>
                <w:sz w:val="20"/>
                <w:szCs w:val="20"/>
                <w:lang w:val="es-ES"/>
              </w:rPr>
              <w:t xml:space="preserve"> la dimensión tecnológica y Análisis de Vulnerabilidades Técnicas.</w:t>
            </w:r>
          </w:p>
          <w:p w14:paraId="55540CE6"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sidRPr="002B0F62">
              <w:rPr>
                <w:rFonts w:asciiTheme="minorHAnsi" w:hAnsiTheme="minorHAnsi" w:cstheme="minorHAnsi"/>
                <w:color w:val="000000"/>
                <w:sz w:val="20"/>
                <w:szCs w:val="20"/>
                <w:lang w:val="es-BO"/>
              </w:rPr>
              <w:t>E</w:t>
            </w:r>
            <w:proofErr w:type="spellStart"/>
            <w:r w:rsidRPr="00823FB5">
              <w:rPr>
                <w:rFonts w:asciiTheme="minorHAnsi" w:hAnsiTheme="minorHAnsi" w:cstheme="minorHAnsi"/>
                <w:color w:val="000000"/>
                <w:sz w:val="20"/>
                <w:szCs w:val="20"/>
                <w:lang w:val="es-ES"/>
              </w:rPr>
              <w:t>valua</w:t>
            </w:r>
            <w:proofErr w:type="spellEnd"/>
            <w:r w:rsidRPr="002B0F62">
              <w:rPr>
                <w:rFonts w:asciiTheme="minorHAnsi" w:hAnsiTheme="minorHAnsi" w:cstheme="minorHAnsi"/>
                <w:color w:val="000000"/>
                <w:sz w:val="20"/>
                <w:szCs w:val="20"/>
                <w:lang w:val="es-BO"/>
              </w:rPr>
              <w:t>r</w:t>
            </w:r>
            <w:r w:rsidRPr="00823FB5">
              <w:rPr>
                <w:rFonts w:asciiTheme="minorHAnsi" w:hAnsiTheme="minorHAnsi" w:cstheme="minorHAnsi"/>
                <w:color w:val="000000"/>
                <w:sz w:val="20"/>
                <w:szCs w:val="20"/>
                <w:lang w:val="es-ES"/>
              </w:rPr>
              <w:t xml:space="preserve"> la dimensión humana</w:t>
            </w:r>
          </w:p>
          <w:p w14:paraId="147FB51D"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sidRPr="002B0F62">
              <w:rPr>
                <w:rFonts w:asciiTheme="minorHAnsi" w:hAnsiTheme="minorHAnsi" w:cstheme="minorHAnsi"/>
                <w:color w:val="000000"/>
                <w:sz w:val="20"/>
                <w:szCs w:val="20"/>
                <w:lang w:val="es-BO"/>
              </w:rPr>
              <w:t>Realizar p</w:t>
            </w:r>
            <w:r w:rsidRPr="00823FB5">
              <w:rPr>
                <w:rFonts w:asciiTheme="minorHAnsi" w:hAnsiTheme="minorHAnsi" w:cstheme="minorHAnsi"/>
                <w:color w:val="000000"/>
                <w:sz w:val="20"/>
                <w:szCs w:val="20"/>
                <w:lang w:val="es-ES"/>
              </w:rPr>
              <w:t xml:space="preserve">pruebas de Ingeniería Social. </w:t>
            </w:r>
          </w:p>
          <w:p w14:paraId="0253E00C" w14:textId="77777777" w:rsidR="00821E38" w:rsidRPr="00823FB5" w:rsidRDefault="00821E38" w:rsidP="00AD7270">
            <w:pPr>
              <w:jc w:val="both"/>
              <w:rPr>
                <w:rFonts w:cstheme="minorHAnsi"/>
              </w:rPr>
            </w:pPr>
            <w:r w:rsidRPr="00823FB5">
              <w:rPr>
                <w:rFonts w:cstheme="minorHAnsi"/>
                <w:b/>
                <w:bCs/>
                <w:i/>
                <w:iCs/>
              </w:rPr>
              <w:t>(Especificar)</w:t>
            </w:r>
          </w:p>
        </w:tc>
      </w:tr>
      <w:tr w:rsidR="00821E38" w:rsidRPr="00823FB5" w14:paraId="3E733353" w14:textId="77777777" w:rsidTr="00AD7270">
        <w:trPr>
          <w:trHeight w:val="48"/>
        </w:trPr>
        <w:tc>
          <w:tcPr>
            <w:tcW w:w="4957" w:type="dxa"/>
          </w:tcPr>
          <w:p w14:paraId="7615CB75" w14:textId="77777777" w:rsidR="00821E38" w:rsidRPr="00823FB5" w:rsidRDefault="00821E38" w:rsidP="00AD7270">
            <w:pPr>
              <w:jc w:val="both"/>
              <w:rPr>
                <w:rFonts w:cstheme="minorHAnsi"/>
                <w:color w:val="000000"/>
              </w:rPr>
            </w:pPr>
            <w:r w:rsidRPr="00823FB5">
              <w:rPr>
                <w:rFonts w:cstheme="minorHAnsi"/>
              </w:rPr>
              <w:t xml:space="preserve">Al finalizar la evaluación se debe realizar la </w:t>
            </w:r>
            <w:r w:rsidRPr="00823FB5">
              <w:rPr>
                <w:rFonts w:cstheme="minorHAnsi"/>
                <w:color w:val="000000"/>
              </w:rPr>
              <w:t>presentación a la alta gerencia de los resultados obtenidos.</w:t>
            </w:r>
          </w:p>
          <w:p w14:paraId="3D2B3F2A" w14:textId="77777777" w:rsidR="00821E38" w:rsidRDefault="00821E38" w:rsidP="00AD7270">
            <w:pPr>
              <w:jc w:val="both"/>
              <w:rPr>
                <w:rFonts w:eastAsia="Tahoma" w:cstheme="minorHAnsi"/>
                <w:b/>
                <w:i/>
                <w:iCs/>
                <w:color w:val="000000"/>
              </w:rPr>
            </w:pPr>
            <w:r w:rsidRPr="00823FB5">
              <w:rPr>
                <w:rFonts w:eastAsia="Tahoma" w:cstheme="minorHAnsi"/>
                <w:b/>
                <w:i/>
                <w:iCs/>
                <w:color w:val="000000"/>
              </w:rPr>
              <w:t>(Manifestar Aceptación)</w:t>
            </w:r>
          </w:p>
          <w:p w14:paraId="3F230B3F" w14:textId="77777777" w:rsidR="00821E38" w:rsidRPr="00823FB5" w:rsidRDefault="00821E38" w:rsidP="00AD7270">
            <w:pPr>
              <w:jc w:val="both"/>
              <w:rPr>
                <w:rFonts w:cstheme="minorHAnsi"/>
                <w:color w:val="000000"/>
              </w:rPr>
            </w:pPr>
          </w:p>
        </w:tc>
      </w:tr>
      <w:tr w:rsidR="00821E38" w:rsidRPr="00823FB5" w14:paraId="5350149B" w14:textId="77777777" w:rsidTr="00AD7270">
        <w:trPr>
          <w:trHeight w:val="48"/>
        </w:trPr>
        <w:tc>
          <w:tcPr>
            <w:tcW w:w="4957" w:type="dxa"/>
            <w:shd w:val="clear" w:color="auto" w:fill="CFCDCD" w:themeFill="background2" w:themeFillShade="E5"/>
            <w:vAlign w:val="center"/>
          </w:tcPr>
          <w:p w14:paraId="6484BCE9" w14:textId="77777777" w:rsidR="00821E38" w:rsidRPr="00823FB5" w:rsidRDefault="00821E38" w:rsidP="00AD7270">
            <w:pPr>
              <w:rPr>
                <w:rFonts w:cstheme="minorHAnsi"/>
                <w:b/>
                <w:bCs/>
              </w:rPr>
            </w:pPr>
            <w:r w:rsidRPr="00823FB5">
              <w:rPr>
                <w:rFonts w:cstheme="minorHAnsi"/>
                <w:b/>
                <w:bCs/>
              </w:rPr>
              <w:t>RECURSOS DE LA CONSULTORA</w:t>
            </w:r>
          </w:p>
        </w:tc>
      </w:tr>
      <w:tr w:rsidR="00821E38" w:rsidRPr="00823FB5" w14:paraId="3561ED3A" w14:textId="77777777" w:rsidTr="00AD7270">
        <w:trPr>
          <w:trHeight w:val="48"/>
        </w:trPr>
        <w:tc>
          <w:tcPr>
            <w:tcW w:w="4957" w:type="dxa"/>
            <w:vAlign w:val="center"/>
          </w:tcPr>
          <w:p w14:paraId="42334F9B"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Al menos el 50% del personal de la empresa consultora involucrado en la presente consultoría, debe estar certificado o contar con especialidades en seguridad de información como ser CISM, CISA, Lead Auditor ISO 27001, etc.</w:t>
            </w:r>
          </w:p>
          <w:p w14:paraId="4581CA38" w14:textId="77777777" w:rsidR="00821E38"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b/>
                <w:i/>
                <w:iCs/>
                <w:color w:val="000000"/>
                <w:sz w:val="20"/>
                <w:szCs w:val="20"/>
                <w:lang w:val="es-ES"/>
              </w:rPr>
            </w:pPr>
            <w:r w:rsidRPr="00823FB5">
              <w:rPr>
                <w:rFonts w:asciiTheme="minorHAnsi" w:hAnsiTheme="minorHAnsi" w:cstheme="minorHAnsi"/>
                <w:b/>
                <w:i/>
                <w:iCs/>
                <w:color w:val="000000"/>
                <w:sz w:val="20"/>
                <w:szCs w:val="20"/>
                <w:lang w:val="es-ES"/>
              </w:rPr>
              <w:t>(Adjuntar certificados del personal que participe en la consultoría)</w:t>
            </w:r>
          </w:p>
          <w:p w14:paraId="1F37A92D"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p>
        </w:tc>
      </w:tr>
      <w:tr w:rsidR="00821E38" w:rsidRPr="00823FB5" w14:paraId="5C5F214A" w14:textId="77777777" w:rsidTr="00AD7270">
        <w:trPr>
          <w:trHeight w:val="48"/>
        </w:trPr>
        <w:tc>
          <w:tcPr>
            <w:tcW w:w="4957" w:type="dxa"/>
            <w:vAlign w:val="center"/>
          </w:tcPr>
          <w:p w14:paraId="08D6A7A9"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Todo el personal involucrado en la presente consultoría deberá tener una experiencia mínima de 4 años en el campo de la seguridad de información.</w:t>
            </w:r>
          </w:p>
          <w:p w14:paraId="2DEAACDA" w14:textId="77777777" w:rsidR="00821E38"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b/>
                <w:i/>
                <w:iCs/>
                <w:color w:val="000000"/>
                <w:sz w:val="20"/>
                <w:szCs w:val="20"/>
                <w:lang w:val="es-ES"/>
              </w:rPr>
            </w:pPr>
            <w:r w:rsidRPr="00823FB5">
              <w:rPr>
                <w:rFonts w:asciiTheme="minorHAnsi" w:hAnsiTheme="minorHAnsi" w:cstheme="minorHAnsi"/>
                <w:b/>
                <w:i/>
                <w:iCs/>
                <w:color w:val="000000"/>
                <w:sz w:val="20"/>
                <w:szCs w:val="20"/>
                <w:lang w:val="es-ES"/>
              </w:rPr>
              <w:t>(Adjuntar currículo del personal que participe en la consultoría)</w:t>
            </w:r>
          </w:p>
          <w:p w14:paraId="1EF5F25A"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b/>
                <w:i/>
                <w:iCs/>
                <w:color w:val="000000"/>
                <w:sz w:val="20"/>
                <w:szCs w:val="20"/>
                <w:lang w:val="es-ES"/>
              </w:rPr>
            </w:pPr>
          </w:p>
        </w:tc>
      </w:tr>
      <w:tr w:rsidR="00821E38" w:rsidRPr="00823FB5" w14:paraId="61C7E108" w14:textId="77777777" w:rsidTr="00AD7270">
        <w:trPr>
          <w:trHeight w:val="48"/>
        </w:trPr>
        <w:tc>
          <w:tcPr>
            <w:tcW w:w="4957" w:type="dxa"/>
            <w:shd w:val="clear" w:color="auto" w:fill="D0CECE" w:themeFill="background2" w:themeFillShade="E6"/>
            <w:vAlign w:val="center"/>
          </w:tcPr>
          <w:p w14:paraId="488CEF5F" w14:textId="77777777" w:rsidR="00821E38" w:rsidRPr="00823FB5" w:rsidRDefault="00821E38" w:rsidP="00AD7270">
            <w:pPr>
              <w:rPr>
                <w:rFonts w:cstheme="minorHAnsi"/>
                <w:b/>
                <w:bCs/>
              </w:rPr>
            </w:pPr>
            <w:r w:rsidRPr="00823FB5">
              <w:rPr>
                <w:rFonts w:cstheme="minorHAnsi"/>
                <w:b/>
                <w:bCs/>
              </w:rPr>
              <w:t>EXPERIENCIA DE LA CONSULTORA</w:t>
            </w:r>
          </w:p>
        </w:tc>
      </w:tr>
      <w:tr w:rsidR="00821E38" w:rsidRPr="00823FB5" w14:paraId="4BEFA537" w14:textId="77777777" w:rsidTr="00AD7270">
        <w:trPr>
          <w:trHeight w:val="48"/>
        </w:trPr>
        <w:tc>
          <w:tcPr>
            <w:tcW w:w="4957" w:type="dxa"/>
            <w:shd w:val="clear" w:color="auto" w:fill="auto"/>
            <w:vAlign w:val="center"/>
          </w:tcPr>
          <w:p w14:paraId="4C10E1B9"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Experiencia general de la empresa igual o mayor a 5 años en el campo de la seguridad de la información</w:t>
            </w:r>
            <w:r>
              <w:rPr>
                <w:rFonts w:asciiTheme="minorHAnsi" w:hAnsiTheme="minorHAnsi" w:cstheme="minorHAnsi"/>
                <w:color w:val="000000"/>
                <w:sz w:val="20"/>
                <w:szCs w:val="20"/>
                <w:lang w:val="es-ES"/>
              </w:rPr>
              <w:t>, a partir del Registro de Comercio.</w:t>
            </w:r>
          </w:p>
          <w:p w14:paraId="3EB04CAD" w14:textId="77777777" w:rsidR="00821E38"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eastAsia="Tahoma" w:hAnsiTheme="minorHAnsi" w:cstheme="minorHAnsi"/>
                <w:b/>
                <w:i/>
                <w:iCs/>
                <w:color w:val="000000"/>
                <w:sz w:val="20"/>
                <w:szCs w:val="20"/>
                <w:lang w:val="es-ES"/>
              </w:rPr>
            </w:pPr>
            <w:r w:rsidRPr="00823FB5">
              <w:rPr>
                <w:rFonts w:asciiTheme="minorHAnsi" w:eastAsia="Tahoma" w:hAnsiTheme="minorHAnsi" w:cstheme="minorHAnsi"/>
                <w:b/>
                <w:i/>
                <w:iCs/>
                <w:color w:val="000000"/>
                <w:sz w:val="20"/>
                <w:szCs w:val="20"/>
                <w:lang w:val="es-ES"/>
              </w:rPr>
              <w:t>(Añadir facturas o contratos o certificados de cumplimiento emitido por el contratante)</w:t>
            </w:r>
          </w:p>
          <w:p w14:paraId="0C7A53DB"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p>
        </w:tc>
      </w:tr>
      <w:tr w:rsidR="00821E38" w:rsidRPr="00823FB5" w14:paraId="1B8D1D54" w14:textId="77777777" w:rsidTr="00AD7270">
        <w:trPr>
          <w:trHeight w:val="48"/>
        </w:trPr>
        <w:tc>
          <w:tcPr>
            <w:tcW w:w="4957" w:type="dxa"/>
            <w:shd w:val="clear" w:color="auto" w:fill="auto"/>
            <w:vAlign w:val="center"/>
          </w:tcPr>
          <w:p w14:paraId="43A212B6"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lastRenderedPageBreak/>
              <w:t>Experiencia especifica igual o mayor a 2 años en diagnóstico, evaluación o análisis de procesos de seguridad de la información.</w:t>
            </w:r>
          </w:p>
          <w:p w14:paraId="3BB4A0E4"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eastAsia="Tahoma" w:hAnsiTheme="minorHAnsi" w:cstheme="minorHAnsi"/>
                <w:b/>
                <w:i/>
                <w:iCs/>
                <w:color w:val="000000"/>
                <w:sz w:val="20"/>
                <w:szCs w:val="20"/>
                <w:lang w:val="es-ES"/>
              </w:rPr>
            </w:pPr>
            <w:r w:rsidRPr="00823FB5">
              <w:rPr>
                <w:rFonts w:asciiTheme="minorHAnsi" w:eastAsia="Tahoma" w:hAnsiTheme="minorHAnsi" w:cstheme="minorHAnsi"/>
                <w:b/>
                <w:i/>
                <w:iCs/>
                <w:color w:val="000000"/>
                <w:sz w:val="20"/>
                <w:szCs w:val="20"/>
                <w:lang w:val="es-ES"/>
              </w:rPr>
              <w:t>(Añadir facturas o contratos o certificados de cumplimiento emitido por el contratante)</w:t>
            </w:r>
            <w:r w:rsidRPr="00823FB5">
              <w:rPr>
                <w:rFonts w:asciiTheme="minorHAnsi" w:eastAsia="Tahoma" w:hAnsiTheme="minorHAnsi" w:cstheme="minorHAnsi"/>
                <w:b/>
                <w:color w:val="000000"/>
                <w:sz w:val="20"/>
                <w:szCs w:val="20"/>
                <w:lang w:val="es-ES"/>
              </w:rPr>
              <w:t xml:space="preserve"> </w:t>
            </w:r>
          </w:p>
        </w:tc>
      </w:tr>
      <w:tr w:rsidR="00821E38" w:rsidRPr="00823FB5" w14:paraId="2608DE7C" w14:textId="77777777" w:rsidTr="00AD7270">
        <w:trPr>
          <w:trHeight w:val="48"/>
        </w:trPr>
        <w:tc>
          <w:tcPr>
            <w:tcW w:w="4957" w:type="dxa"/>
            <w:shd w:val="clear" w:color="auto" w:fill="auto"/>
            <w:vAlign w:val="center"/>
          </w:tcPr>
          <w:p w14:paraId="0FAAD278"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 xml:space="preserve">Haber realizado el proceso de evaluación de nivel de madurez o auditoria de seguridad, bajo la ISO 27001 en empresas o instituciones medianas o grandes </w:t>
            </w:r>
            <w:r w:rsidRPr="00823FB5">
              <w:rPr>
                <w:rFonts w:asciiTheme="minorHAnsi" w:hAnsiTheme="minorHAnsi" w:cstheme="minorHAnsi"/>
                <w:color w:val="000000"/>
                <w:sz w:val="20"/>
                <w:szCs w:val="20"/>
                <w:lang w:val="es-ES"/>
                <w14:ligatures w14:val="standard"/>
              </w:rPr>
              <w:t>dentro de Bolivia</w:t>
            </w:r>
            <w:r w:rsidRPr="00823FB5">
              <w:rPr>
                <w:rFonts w:asciiTheme="minorHAnsi" w:hAnsiTheme="minorHAnsi" w:cstheme="minorHAnsi"/>
                <w:color w:val="000000"/>
                <w:sz w:val="20"/>
                <w:szCs w:val="20"/>
                <w:lang w:val="es-ES"/>
              </w:rPr>
              <w:t>.</w:t>
            </w:r>
          </w:p>
          <w:p w14:paraId="27590CDA"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La empresa consultora debe presentar un listado de al menos 2 empresas o instituciones junto con el nombre del proyecto o proceso, fecha de implementación, además debe incluir datos de contacto y referencia de donde se realizó la evaluación del nivel de madurez en seguridad de la información o análisis de seguridad bajo la ISO 27001.</w:t>
            </w:r>
          </w:p>
          <w:p w14:paraId="1E4ED712" w14:textId="77777777" w:rsidR="00821E38"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b/>
                <w:bCs/>
                <w:i/>
                <w:iCs/>
                <w:sz w:val="20"/>
                <w:szCs w:val="20"/>
                <w:lang w:val="es-ES"/>
              </w:rPr>
            </w:pPr>
            <w:r w:rsidRPr="00823FB5">
              <w:rPr>
                <w:rFonts w:asciiTheme="minorHAnsi" w:hAnsiTheme="minorHAnsi" w:cstheme="minorHAnsi"/>
                <w:b/>
                <w:bCs/>
                <w:i/>
                <w:iCs/>
                <w:sz w:val="20"/>
                <w:szCs w:val="20"/>
                <w:lang w:val="es-ES"/>
              </w:rPr>
              <w:t>(Adjuntar información solicitada)</w:t>
            </w:r>
          </w:p>
          <w:p w14:paraId="519D9924"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eastAsia="Tahoma" w:hAnsiTheme="minorHAnsi" w:cstheme="minorHAnsi"/>
                <w:b/>
                <w:i/>
                <w:iCs/>
                <w:color w:val="000000"/>
                <w:sz w:val="20"/>
                <w:szCs w:val="20"/>
                <w:lang w:val="es-ES"/>
              </w:rPr>
            </w:pPr>
          </w:p>
        </w:tc>
      </w:tr>
      <w:tr w:rsidR="00821E38" w:rsidRPr="00823FB5" w14:paraId="2754C1F9" w14:textId="77777777" w:rsidTr="00AD7270">
        <w:trPr>
          <w:trHeight w:val="48"/>
        </w:trPr>
        <w:tc>
          <w:tcPr>
            <w:tcW w:w="4957" w:type="dxa"/>
            <w:shd w:val="clear" w:color="auto" w:fill="D0CECE" w:themeFill="background2" w:themeFillShade="E6"/>
            <w:vAlign w:val="center"/>
          </w:tcPr>
          <w:p w14:paraId="3D4BFDCF" w14:textId="77777777" w:rsidR="00821E38" w:rsidRPr="00823FB5" w:rsidRDefault="00821E38" w:rsidP="00AD7270">
            <w:pPr>
              <w:rPr>
                <w:rFonts w:cstheme="minorHAnsi"/>
                <w:b/>
                <w:bCs/>
              </w:rPr>
            </w:pPr>
            <w:r w:rsidRPr="00823FB5">
              <w:rPr>
                <w:rFonts w:cstheme="minorHAnsi"/>
                <w:b/>
                <w:bCs/>
              </w:rPr>
              <w:t>LUGAR DE PRESTACIÓN DEL SERVICIO</w:t>
            </w:r>
          </w:p>
        </w:tc>
      </w:tr>
      <w:tr w:rsidR="00821E38" w:rsidRPr="00823FB5" w14:paraId="2929B7DC" w14:textId="77777777" w:rsidTr="00AD7270">
        <w:trPr>
          <w:trHeight w:val="780"/>
        </w:trPr>
        <w:tc>
          <w:tcPr>
            <w:tcW w:w="4957" w:type="dxa"/>
          </w:tcPr>
          <w:p w14:paraId="79A223C7" w14:textId="77777777" w:rsidR="00821E38" w:rsidRPr="00823FB5" w:rsidRDefault="00821E38" w:rsidP="00AD7270">
            <w:pPr>
              <w:jc w:val="both"/>
              <w:rPr>
                <w:rFonts w:cstheme="minorHAnsi"/>
              </w:rPr>
            </w:pPr>
            <w:r w:rsidRPr="00823FB5">
              <w:rPr>
                <w:rFonts w:cstheme="minorHAnsi"/>
              </w:rPr>
              <w:t>El lugar de prestación del servicio será en la ciudad de La Paz, de ser necesario la empresa consultora debe movilizarse a las diferentes regionales o agencias, para ello, el proponente deberá correr con todos los gastos operativos (pasajes, viáticos, hospedaje, etc.)</w:t>
            </w:r>
          </w:p>
          <w:p w14:paraId="5C437D95" w14:textId="77777777" w:rsidR="00821E38" w:rsidRPr="00823FB5" w:rsidRDefault="00821E38" w:rsidP="00AD7270">
            <w:pPr>
              <w:jc w:val="both"/>
              <w:rPr>
                <w:rFonts w:cstheme="minorHAnsi"/>
              </w:rPr>
            </w:pPr>
            <w:r w:rsidRPr="00823FB5">
              <w:rPr>
                <w:rFonts w:cstheme="minorHAnsi"/>
              </w:rPr>
              <w:t>La CSBP cuenta las con siguientes oficinas:</w:t>
            </w:r>
          </w:p>
          <w:p w14:paraId="24359360" w14:textId="77777777" w:rsidR="00821E38" w:rsidRPr="00823FB5" w:rsidRDefault="00821E38" w:rsidP="00AD7270">
            <w:pPr>
              <w:jc w:val="both"/>
              <w:rPr>
                <w:rFonts w:cstheme="minorHAnsi"/>
              </w:rPr>
            </w:pPr>
            <w:r w:rsidRPr="00823FB5">
              <w:rPr>
                <w:rFonts w:cstheme="minorHAnsi"/>
              </w:rPr>
              <w:t>- Oficina Nacional (ubicada en La Paz)</w:t>
            </w:r>
          </w:p>
          <w:p w14:paraId="36637FF9" w14:textId="77777777" w:rsidR="00821E38" w:rsidRPr="00823FB5" w:rsidRDefault="00821E38" w:rsidP="00AD7270">
            <w:pPr>
              <w:jc w:val="both"/>
              <w:rPr>
                <w:rFonts w:cstheme="minorHAnsi"/>
              </w:rPr>
            </w:pPr>
            <w:r w:rsidRPr="00823FB5">
              <w:rPr>
                <w:rFonts w:cstheme="minorHAnsi"/>
              </w:rPr>
              <w:t>- Regional La Paz</w:t>
            </w:r>
          </w:p>
          <w:p w14:paraId="223152D8" w14:textId="77777777" w:rsidR="00821E38" w:rsidRPr="00823FB5" w:rsidRDefault="00821E38" w:rsidP="00AD7270">
            <w:pPr>
              <w:jc w:val="both"/>
              <w:rPr>
                <w:rFonts w:cstheme="minorHAnsi"/>
              </w:rPr>
            </w:pPr>
            <w:r w:rsidRPr="00823FB5">
              <w:rPr>
                <w:rFonts w:cstheme="minorHAnsi"/>
              </w:rPr>
              <w:t>- Regional Santa Cruz</w:t>
            </w:r>
          </w:p>
          <w:p w14:paraId="5943E4B6" w14:textId="77777777" w:rsidR="00821E38" w:rsidRPr="00823FB5" w:rsidRDefault="00821E38" w:rsidP="00AD7270">
            <w:pPr>
              <w:jc w:val="both"/>
              <w:rPr>
                <w:rFonts w:cstheme="minorHAnsi"/>
              </w:rPr>
            </w:pPr>
            <w:r w:rsidRPr="00823FB5">
              <w:rPr>
                <w:rFonts w:cstheme="minorHAnsi"/>
              </w:rPr>
              <w:t>- Regional Cochabamba</w:t>
            </w:r>
          </w:p>
          <w:p w14:paraId="1CA9F575" w14:textId="77777777" w:rsidR="00821E38" w:rsidRPr="00823FB5" w:rsidRDefault="00821E38" w:rsidP="00AD7270">
            <w:pPr>
              <w:jc w:val="both"/>
              <w:rPr>
                <w:rFonts w:cstheme="minorHAnsi"/>
              </w:rPr>
            </w:pPr>
            <w:r w:rsidRPr="00823FB5">
              <w:rPr>
                <w:rFonts w:cstheme="minorHAnsi"/>
              </w:rPr>
              <w:t>- Agencia Oruro</w:t>
            </w:r>
          </w:p>
          <w:p w14:paraId="3F3A4D17" w14:textId="77777777" w:rsidR="00821E38" w:rsidRPr="00823FB5" w:rsidRDefault="00821E38" w:rsidP="00AD7270">
            <w:pPr>
              <w:jc w:val="both"/>
              <w:rPr>
                <w:rFonts w:cstheme="minorHAnsi"/>
              </w:rPr>
            </w:pPr>
            <w:r w:rsidRPr="00823FB5">
              <w:rPr>
                <w:rFonts w:cstheme="minorHAnsi"/>
              </w:rPr>
              <w:t>- Agencia Potosí</w:t>
            </w:r>
          </w:p>
          <w:p w14:paraId="3AAC3F0D" w14:textId="77777777" w:rsidR="00821E38" w:rsidRPr="00823FB5" w:rsidRDefault="00821E38" w:rsidP="00AD7270">
            <w:pPr>
              <w:jc w:val="both"/>
              <w:rPr>
                <w:rFonts w:cstheme="minorHAnsi"/>
              </w:rPr>
            </w:pPr>
            <w:r w:rsidRPr="00823FB5">
              <w:rPr>
                <w:rFonts w:cstheme="minorHAnsi"/>
              </w:rPr>
              <w:t>- Agencia Sucre</w:t>
            </w:r>
          </w:p>
          <w:p w14:paraId="7CFBAB70" w14:textId="77777777" w:rsidR="00821E38" w:rsidRPr="00823FB5" w:rsidRDefault="00821E38" w:rsidP="00AD7270">
            <w:pPr>
              <w:jc w:val="both"/>
              <w:rPr>
                <w:rFonts w:cstheme="minorHAnsi"/>
              </w:rPr>
            </w:pPr>
            <w:r w:rsidRPr="00823FB5">
              <w:rPr>
                <w:rFonts w:cstheme="minorHAnsi"/>
              </w:rPr>
              <w:t>- Agencia Tarija</w:t>
            </w:r>
          </w:p>
          <w:p w14:paraId="5DECE019" w14:textId="77777777" w:rsidR="00821E38" w:rsidRPr="00823FB5" w:rsidRDefault="00821E38" w:rsidP="00AD7270">
            <w:pPr>
              <w:jc w:val="both"/>
              <w:rPr>
                <w:rFonts w:cstheme="minorHAnsi"/>
              </w:rPr>
            </w:pPr>
            <w:r w:rsidRPr="00823FB5">
              <w:rPr>
                <w:rFonts w:cstheme="minorHAnsi"/>
              </w:rPr>
              <w:t>- Agencia Trinidad</w:t>
            </w:r>
          </w:p>
          <w:p w14:paraId="635DF506" w14:textId="77777777" w:rsidR="00821E38" w:rsidRDefault="00821E38" w:rsidP="00AD7270">
            <w:pPr>
              <w:jc w:val="both"/>
              <w:rPr>
                <w:rFonts w:eastAsia="Tahoma" w:cstheme="minorHAnsi"/>
                <w:b/>
                <w:i/>
                <w:iCs/>
                <w:color w:val="000000"/>
              </w:rPr>
            </w:pPr>
            <w:r w:rsidRPr="00823FB5">
              <w:rPr>
                <w:rFonts w:eastAsia="Tahoma" w:cstheme="minorHAnsi"/>
                <w:b/>
                <w:i/>
                <w:iCs/>
                <w:color w:val="000000"/>
              </w:rPr>
              <w:t>(Manifestar Aceptación)</w:t>
            </w:r>
          </w:p>
          <w:p w14:paraId="268DCE22" w14:textId="77777777" w:rsidR="00821E38" w:rsidRPr="00823FB5" w:rsidRDefault="00821E38" w:rsidP="00AD7270">
            <w:pPr>
              <w:jc w:val="both"/>
              <w:rPr>
                <w:rFonts w:cstheme="minorHAnsi"/>
              </w:rPr>
            </w:pPr>
          </w:p>
        </w:tc>
      </w:tr>
      <w:tr w:rsidR="00821E38" w:rsidRPr="00823FB5" w14:paraId="6A07BC2E" w14:textId="77777777" w:rsidTr="00AD7270">
        <w:trPr>
          <w:trHeight w:val="150"/>
        </w:trPr>
        <w:tc>
          <w:tcPr>
            <w:tcW w:w="4957" w:type="dxa"/>
            <w:shd w:val="clear" w:color="auto" w:fill="D0CECE" w:themeFill="background2" w:themeFillShade="E6"/>
          </w:tcPr>
          <w:p w14:paraId="407F2DAA" w14:textId="77777777" w:rsidR="00821E38" w:rsidRPr="00823FB5" w:rsidRDefault="00821E38" w:rsidP="00AD7270">
            <w:pPr>
              <w:jc w:val="both"/>
              <w:rPr>
                <w:rFonts w:cstheme="minorHAnsi"/>
                <w:b/>
                <w:bCs/>
              </w:rPr>
            </w:pPr>
            <w:r w:rsidRPr="00823FB5">
              <w:rPr>
                <w:rFonts w:cstheme="minorHAnsi"/>
                <w:b/>
                <w:bCs/>
              </w:rPr>
              <w:t>ENTREGABLES ESPERADOS</w:t>
            </w:r>
          </w:p>
        </w:tc>
      </w:tr>
      <w:tr w:rsidR="00821E38" w:rsidRPr="00823FB5" w14:paraId="4910E826" w14:textId="77777777" w:rsidTr="00AD7270">
        <w:trPr>
          <w:trHeight w:val="190"/>
        </w:trPr>
        <w:tc>
          <w:tcPr>
            <w:tcW w:w="4957" w:type="dxa"/>
          </w:tcPr>
          <w:p w14:paraId="45CB205B"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sidRPr="00823FB5">
              <w:rPr>
                <w:rFonts w:asciiTheme="minorHAnsi" w:hAnsiTheme="minorHAnsi" w:cstheme="minorHAnsi"/>
                <w:color w:val="000000"/>
                <w:sz w:val="20"/>
                <w:szCs w:val="20"/>
                <w:lang w:val="es-ES"/>
              </w:rPr>
              <w:t>Evaluación del Nivel de Madurez de la Seguridad de la Información será basado en el estándar ISO 27001:2013 y debe presentar los siguientes entregables:</w:t>
            </w:r>
          </w:p>
          <w:p w14:paraId="1CA50F43"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BO"/>
              </w:rPr>
              <w:t>N°</w:t>
            </w:r>
            <w:r w:rsidRPr="002B0F62">
              <w:rPr>
                <w:rFonts w:asciiTheme="minorHAnsi" w:hAnsiTheme="minorHAnsi" w:cstheme="minorHAnsi"/>
                <w:color w:val="000000"/>
                <w:sz w:val="20"/>
                <w:szCs w:val="20"/>
                <w:lang w:val="es-BO"/>
              </w:rPr>
              <w:t>1</w:t>
            </w:r>
            <w:r>
              <w:rPr>
                <w:rFonts w:asciiTheme="minorHAnsi" w:hAnsiTheme="minorHAnsi" w:cstheme="minorHAnsi"/>
                <w:color w:val="000000"/>
                <w:sz w:val="20"/>
                <w:szCs w:val="20"/>
                <w:lang w:val="es-BO"/>
              </w:rPr>
              <w:t xml:space="preserve">: </w:t>
            </w:r>
            <w:r w:rsidRPr="002B0F62">
              <w:rPr>
                <w:rFonts w:asciiTheme="minorHAnsi" w:hAnsiTheme="minorHAnsi" w:cstheme="minorHAnsi"/>
                <w:color w:val="000000"/>
                <w:sz w:val="20"/>
                <w:szCs w:val="20"/>
                <w:lang w:val="es-BO"/>
              </w:rPr>
              <w:t xml:space="preserve"> </w:t>
            </w:r>
            <w:r w:rsidRPr="00823FB5">
              <w:rPr>
                <w:rFonts w:asciiTheme="minorHAnsi" w:hAnsiTheme="minorHAnsi" w:cstheme="minorHAnsi"/>
                <w:color w:val="000000"/>
                <w:sz w:val="20"/>
                <w:szCs w:val="20"/>
                <w:lang w:val="es-ES"/>
              </w:rPr>
              <w:t>Documento de definición de la consultoría, donde se plasme el marco metodológico a utilizar, la propuesta técnica de trabajo y el cronograma de trabajo.</w:t>
            </w:r>
          </w:p>
          <w:p w14:paraId="03474CC5"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BO"/>
              </w:rPr>
              <w:t>N°</w:t>
            </w:r>
            <w:r w:rsidRPr="002B0F62">
              <w:rPr>
                <w:rFonts w:asciiTheme="minorHAnsi" w:hAnsiTheme="minorHAnsi" w:cstheme="minorHAnsi"/>
                <w:color w:val="000000"/>
                <w:sz w:val="20"/>
                <w:szCs w:val="20"/>
                <w:lang w:val="es-BO"/>
              </w:rPr>
              <w:t>2</w:t>
            </w:r>
            <w:r>
              <w:rPr>
                <w:rFonts w:asciiTheme="minorHAnsi" w:hAnsiTheme="minorHAnsi" w:cstheme="minorHAnsi"/>
                <w:color w:val="000000"/>
                <w:sz w:val="20"/>
                <w:szCs w:val="20"/>
                <w:lang w:val="es-BO"/>
              </w:rPr>
              <w:t>:</w:t>
            </w:r>
            <w:r w:rsidRPr="002B0F62">
              <w:rPr>
                <w:rFonts w:asciiTheme="minorHAnsi" w:hAnsiTheme="minorHAnsi" w:cstheme="minorHAnsi"/>
                <w:color w:val="000000"/>
                <w:sz w:val="20"/>
                <w:szCs w:val="20"/>
                <w:lang w:val="es-BO"/>
              </w:rPr>
              <w:t xml:space="preserve"> </w:t>
            </w:r>
            <w:r w:rsidRPr="00823FB5">
              <w:rPr>
                <w:rFonts w:asciiTheme="minorHAnsi" w:hAnsiTheme="minorHAnsi" w:cstheme="minorHAnsi"/>
                <w:color w:val="000000"/>
                <w:sz w:val="20"/>
                <w:szCs w:val="20"/>
                <w:lang w:val="es-ES"/>
              </w:rPr>
              <w:t xml:space="preserve">Realizar </w:t>
            </w:r>
            <w:r w:rsidRPr="002B0F62">
              <w:rPr>
                <w:rFonts w:asciiTheme="minorHAnsi" w:hAnsiTheme="minorHAnsi" w:cstheme="minorHAnsi"/>
                <w:color w:val="000000"/>
                <w:sz w:val="20"/>
                <w:szCs w:val="20"/>
                <w:lang w:val="es-BO"/>
              </w:rPr>
              <w:t>una reunión de inicio</w:t>
            </w:r>
            <w:r w:rsidRPr="00823FB5">
              <w:rPr>
                <w:rFonts w:asciiTheme="minorHAnsi" w:hAnsiTheme="minorHAnsi" w:cstheme="minorHAnsi"/>
                <w:color w:val="000000"/>
                <w:sz w:val="20"/>
                <w:szCs w:val="20"/>
                <w:lang w:val="es-ES"/>
              </w:rPr>
              <w:t xml:space="preserve"> de la consultoría.</w:t>
            </w:r>
          </w:p>
          <w:p w14:paraId="6158C35B"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BO"/>
              </w:rPr>
              <w:t>N°</w:t>
            </w:r>
            <w:r w:rsidRPr="002B0F62">
              <w:rPr>
                <w:rFonts w:asciiTheme="minorHAnsi" w:hAnsiTheme="minorHAnsi" w:cstheme="minorHAnsi"/>
                <w:color w:val="000000"/>
                <w:sz w:val="20"/>
                <w:szCs w:val="20"/>
                <w:lang w:val="es-BO"/>
              </w:rPr>
              <w:t>3</w:t>
            </w:r>
            <w:r>
              <w:rPr>
                <w:rFonts w:asciiTheme="minorHAnsi" w:hAnsiTheme="minorHAnsi" w:cstheme="minorHAnsi"/>
                <w:color w:val="000000"/>
                <w:sz w:val="20"/>
                <w:szCs w:val="20"/>
                <w:lang w:val="es-BO"/>
              </w:rPr>
              <w:t>:</w:t>
            </w:r>
            <w:r w:rsidRPr="002B0F62">
              <w:rPr>
                <w:rFonts w:asciiTheme="minorHAnsi" w:hAnsiTheme="minorHAnsi" w:cstheme="minorHAnsi"/>
                <w:color w:val="000000"/>
                <w:sz w:val="20"/>
                <w:szCs w:val="20"/>
                <w:lang w:val="es-BO"/>
              </w:rPr>
              <w:t xml:space="preserve"> </w:t>
            </w:r>
            <w:r w:rsidRPr="00823FB5">
              <w:rPr>
                <w:rFonts w:asciiTheme="minorHAnsi" w:hAnsiTheme="minorHAnsi" w:cstheme="minorHAnsi"/>
                <w:color w:val="000000"/>
                <w:sz w:val="20"/>
                <w:szCs w:val="20"/>
                <w:lang w:val="es-ES"/>
              </w:rPr>
              <w:t>Resultados de la evaluación de la dimensión tecnológica y Análisis de Vulnerabilidades Técnicas.</w:t>
            </w:r>
          </w:p>
          <w:p w14:paraId="254B7731"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proofErr w:type="spellStart"/>
            <w:r>
              <w:rPr>
                <w:rFonts w:asciiTheme="minorHAnsi" w:hAnsiTheme="minorHAnsi" w:cstheme="minorHAnsi"/>
                <w:color w:val="000000"/>
                <w:sz w:val="20"/>
                <w:szCs w:val="20"/>
                <w:lang w:val="es-ES"/>
              </w:rPr>
              <w:t>N°</w:t>
            </w:r>
            <w:proofErr w:type="spellEnd"/>
            <w:r w:rsidRPr="002B0F62">
              <w:rPr>
                <w:rFonts w:asciiTheme="minorHAnsi" w:hAnsiTheme="minorHAnsi" w:cstheme="minorHAnsi"/>
                <w:color w:val="000000"/>
                <w:sz w:val="20"/>
                <w:szCs w:val="20"/>
                <w:lang w:val="es-BO"/>
              </w:rPr>
              <w:t>4</w:t>
            </w:r>
            <w:r>
              <w:rPr>
                <w:rFonts w:asciiTheme="minorHAnsi" w:hAnsiTheme="minorHAnsi" w:cstheme="minorHAnsi"/>
                <w:color w:val="000000"/>
                <w:sz w:val="20"/>
                <w:szCs w:val="20"/>
                <w:lang w:val="es-BO"/>
              </w:rPr>
              <w:t xml:space="preserve">: </w:t>
            </w:r>
            <w:r w:rsidRPr="002B0F62">
              <w:rPr>
                <w:rFonts w:asciiTheme="minorHAnsi" w:hAnsiTheme="minorHAnsi" w:cstheme="minorHAnsi"/>
                <w:color w:val="000000"/>
                <w:sz w:val="20"/>
                <w:szCs w:val="20"/>
                <w:lang w:val="es-BO"/>
              </w:rPr>
              <w:t xml:space="preserve"> </w:t>
            </w:r>
            <w:r w:rsidRPr="00823FB5">
              <w:rPr>
                <w:rFonts w:asciiTheme="minorHAnsi" w:hAnsiTheme="minorHAnsi" w:cstheme="minorHAnsi"/>
                <w:color w:val="000000"/>
                <w:sz w:val="20"/>
                <w:szCs w:val="20"/>
                <w:lang w:val="es-ES"/>
              </w:rPr>
              <w:t xml:space="preserve">Resultado de la evaluación de la dimensión humana y Resultado de las pruebas de Ingeniería Social. </w:t>
            </w:r>
          </w:p>
          <w:p w14:paraId="5B286A51"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BO"/>
              </w:rPr>
              <w:t>N°</w:t>
            </w:r>
            <w:r w:rsidRPr="002B0F62">
              <w:rPr>
                <w:rFonts w:asciiTheme="minorHAnsi" w:hAnsiTheme="minorHAnsi" w:cstheme="minorHAnsi"/>
                <w:color w:val="000000"/>
                <w:sz w:val="20"/>
                <w:szCs w:val="20"/>
                <w:lang w:val="es-BO"/>
              </w:rPr>
              <w:t>5</w:t>
            </w:r>
            <w:r>
              <w:rPr>
                <w:rFonts w:asciiTheme="minorHAnsi" w:hAnsiTheme="minorHAnsi" w:cstheme="minorHAnsi"/>
                <w:color w:val="000000"/>
                <w:sz w:val="20"/>
                <w:szCs w:val="20"/>
                <w:lang w:val="es-BO"/>
              </w:rPr>
              <w:t>:</w:t>
            </w:r>
            <w:r w:rsidRPr="002B0F62">
              <w:rPr>
                <w:rFonts w:asciiTheme="minorHAnsi" w:hAnsiTheme="minorHAnsi" w:cstheme="minorHAnsi"/>
                <w:color w:val="000000"/>
                <w:sz w:val="20"/>
                <w:szCs w:val="20"/>
                <w:lang w:val="es-BO"/>
              </w:rPr>
              <w:t xml:space="preserve"> </w:t>
            </w:r>
            <w:r w:rsidRPr="00823FB5">
              <w:rPr>
                <w:rFonts w:asciiTheme="minorHAnsi" w:hAnsiTheme="minorHAnsi" w:cstheme="minorHAnsi"/>
                <w:color w:val="000000"/>
                <w:sz w:val="20"/>
                <w:szCs w:val="20"/>
                <w:lang w:val="es-ES"/>
              </w:rPr>
              <w:t>Sesión de entrega en coordinación con la contraparte técnica y presentación de informe preliminar</w:t>
            </w:r>
          </w:p>
          <w:p w14:paraId="38838543"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proofErr w:type="spellStart"/>
            <w:r>
              <w:rPr>
                <w:rFonts w:asciiTheme="minorHAnsi" w:hAnsiTheme="minorHAnsi" w:cstheme="minorHAnsi"/>
                <w:color w:val="000000"/>
                <w:sz w:val="20"/>
                <w:szCs w:val="20"/>
                <w:lang w:val="es-ES"/>
              </w:rPr>
              <w:t>N°</w:t>
            </w:r>
            <w:proofErr w:type="spellEnd"/>
            <w:r w:rsidRPr="00875B24">
              <w:rPr>
                <w:rFonts w:asciiTheme="minorHAnsi" w:hAnsiTheme="minorHAnsi" w:cstheme="minorHAnsi"/>
                <w:color w:val="000000"/>
                <w:sz w:val="20"/>
                <w:szCs w:val="20"/>
                <w:lang w:val="es-BO"/>
              </w:rPr>
              <w:t xml:space="preserve">6: </w:t>
            </w:r>
            <w:r w:rsidRPr="00823FB5">
              <w:rPr>
                <w:rFonts w:asciiTheme="minorHAnsi" w:hAnsiTheme="minorHAnsi" w:cstheme="minorHAnsi"/>
                <w:color w:val="000000"/>
                <w:sz w:val="20"/>
                <w:szCs w:val="20"/>
                <w:lang w:val="es-ES"/>
              </w:rPr>
              <w:t>Informe final</w:t>
            </w:r>
          </w:p>
          <w:p w14:paraId="289C1B08" w14:textId="77777777" w:rsidR="00821E38"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eastAsia="Tahoma" w:hAnsiTheme="minorHAnsi" w:cstheme="minorHAnsi"/>
                <w:b/>
                <w:i/>
                <w:iCs/>
                <w:color w:val="000000"/>
                <w:sz w:val="20"/>
                <w:szCs w:val="20"/>
                <w:lang w:val="es-ES"/>
              </w:rPr>
            </w:pPr>
            <w:r w:rsidRPr="00823FB5">
              <w:rPr>
                <w:rFonts w:asciiTheme="minorHAnsi" w:eastAsia="Tahoma" w:hAnsiTheme="minorHAnsi" w:cstheme="minorHAnsi"/>
                <w:b/>
                <w:i/>
                <w:iCs/>
                <w:color w:val="000000"/>
                <w:sz w:val="20"/>
                <w:szCs w:val="20"/>
                <w:lang w:val="es-ES"/>
              </w:rPr>
              <w:t>(Manifestar Aceptación)</w:t>
            </w:r>
          </w:p>
          <w:p w14:paraId="07C5C485"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p>
        </w:tc>
      </w:tr>
      <w:tr w:rsidR="00821E38" w:rsidRPr="00823FB5" w14:paraId="24BB9F7A" w14:textId="77777777" w:rsidTr="00AD7270">
        <w:trPr>
          <w:trHeight w:val="190"/>
        </w:trPr>
        <w:tc>
          <w:tcPr>
            <w:tcW w:w="4957" w:type="dxa"/>
            <w:shd w:val="clear" w:color="auto" w:fill="D0CECE" w:themeFill="background2" w:themeFillShade="E6"/>
          </w:tcPr>
          <w:p w14:paraId="28A6DEBC" w14:textId="77777777" w:rsidR="00821E38" w:rsidRPr="00823FB5" w:rsidRDefault="00821E38" w:rsidP="00AD7270">
            <w:pPr>
              <w:jc w:val="both"/>
              <w:rPr>
                <w:rFonts w:cstheme="minorHAnsi"/>
                <w:b/>
                <w:bCs/>
              </w:rPr>
            </w:pPr>
            <w:r w:rsidRPr="00823FB5">
              <w:rPr>
                <w:rFonts w:cstheme="minorHAnsi"/>
                <w:b/>
                <w:bCs/>
              </w:rPr>
              <w:t>PLAZO DE EJECUCIÓN</w:t>
            </w:r>
          </w:p>
        </w:tc>
      </w:tr>
      <w:tr w:rsidR="00821E38" w:rsidRPr="00823FB5" w14:paraId="48CBDA38" w14:textId="77777777" w:rsidTr="00AD7270">
        <w:trPr>
          <w:trHeight w:val="190"/>
        </w:trPr>
        <w:tc>
          <w:tcPr>
            <w:tcW w:w="4957" w:type="dxa"/>
          </w:tcPr>
          <w:p w14:paraId="4CE1C23E" w14:textId="77777777" w:rsidR="00821E38" w:rsidRPr="00823FB5" w:rsidRDefault="00821E38" w:rsidP="00AD7270">
            <w:pPr>
              <w:jc w:val="both"/>
              <w:rPr>
                <w:rFonts w:cstheme="minorHAnsi"/>
              </w:rPr>
            </w:pPr>
            <w:r w:rsidRPr="00823FB5">
              <w:rPr>
                <w:rFonts w:cstheme="minorHAnsi"/>
              </w:rPr>
              <w:t>El tiempo de la consultoría debe ser de 30 días hábiles.</w:t>
            </w:r>
          </w:p>
          <w:p w14:paraId="0BE5A3D6" w14:textId="77777777" w:rsidR="00821E38" w:rsidRPr="00823FB5" w:rsidRDefault="00821E38" w:rsidP="00AD7270">
            <w:pPr>
              <w:jc w:val="both"/>
              <w:rPr>
                <w:rFonts w:cstheme="minorHAnsi"/>
              </w:rPr>
            </w:pPr>
            <w:r w:rsidRPr="00823FB5">
              <w:rPr>
                <w:rFonts w:cstheme="minorHAnsi"/>
              </w:rPr>
              <w:lastRenderedPageBreak/>
              <w:t>El proponente debe presentar un cronograma de trabajo que podrá ser modificado a requerimiento y dinámica de la consultoría previa autorización y validación de la contraparte designada por la CSBP, aspecto que no deberá considerarse como regularización de un proceso fuera de plazo.</w:t>
            </w:r>
          </w:p>
          <w:p w14:paraId="03CAFE05" w14:textId="77777777" w:rsidR="00821E38" w:rsidRDefault="00821E38" w:rsidP="00AD7270">
            <w:pPr>
              <w:jc w:val="both"/>
              <w:rPr>
                <w:rFonts w:eastAsia="Tahoma" w:cstheme="minorHAnsi"/>
                <w:b/>
                <w:i/>
                <w:iCs/>
                <w:color w:val="000000"/>
              </w:rPr>
            </w:pPr>
            <w:r w:rsidRPr="00823FB5">
              <w:rPr>
                <w:rFonts w:eastAsia="Tahoma" w:cstheme="minorHAnsi"/>
                <w:b/>
                <w:i/>
                <w:iCs/>
                <w:color w:val="000000"/>
              </w:rPr>
              <w:t>(Manifestar Aceptación y Adjuntar cronograma)</w:t>
            </w:r>
          </w:p>
          <w:p w14:paraId="1D7FBEEA" w14:textId="77777777" w:rsidR="00821E38" w:rsidRPr="00823FB5" w:rsidRDefault="00821E38" w:rsidP="00AD7270">
            <w:pPr>
              <w:jc w:val="both"/>
              <w:rPr>
                <w:rFonts w:cstheme="minorHAnsi"/>
              </w:rPr>
            </w:pPr>
          </w:p>
        </w:tc>
      </w:tr>
      <w:tr w:rsidR="00821E38" w:rsidRPr="00823FB5" w14:paraId="669AF145" w14:textId="77777777" w:rsidTr="00AD7270">
        <w:trPr>
          <w:trHeight w:val="190"/>
        </w:trPr>
        <w:tc>
          <w:tcPr>
            <w:tcW w:w="4957" w:type="dxa"/>
            <w:shd w:val="clear" w:color="auto" w:fill="CFCDCD" w:themeFill="background2" w:themeFillShade="E5"/>
          </w:tcPr>
          <w:p w14:paraId="4F7F6D8F" w14:textId="77777777" w:rsidR="00821E38" w:rsidRPr="00823FB5" w:rsidRDefault="00821E38" w:rsidP="00AD7270">
            <w:pPr>
              <w:jc w:val="both"/>
              <w:rPr>
                <w:rFonts w:cstheme="minorHAnsi"/>
                <w:b/>
                <w:bCs/>
              </w:rPr>
            </w:pPr>
            <w:r w:rsidRPr="00823FB5">
              <w:rPr>
                <w:rFonts w:cstheme="minorHAnsi"/>
                <w:b/>
                <w:bCs/>
              </w:rPr>
              <w:lastRenderedPageBreak/>
              <w:t>PROPIEDAD INTELECTUAL</w:t>
            </w:r>
          </w:p>
        </w:tc>
      </w:tr>
      <w:tr w:rsidR="00821E38" w:rsidRPr="00823FB5" w14:paraId="55B02ECA" w14:textId="77777777" w:rsidTr="00AD7270">
        <w:trPr>
          <w:trHeight w:val="190"/>
        </w:trPr>
        <w:tc>
          <w:tcPr>
            <w:tcW w:w="4957" w:type="dxa"/>
          </w:tcPr>
          <w:p w14:paraId="6126DA9A" w14:textId="77777777" w:rsidR="00821E38" w:rsidRPr="00823FB5" w:rsidRDefault="00821E38" w:rsidP="00AD7270">
            <w:pPr>
              <w:jc w:val="both"/>
              <w:rPr>
                <w:rFonts w:cstheme="minorHAnsi"/>
              </w:rPr>
            </w:pPr>
            <w:r w:rsidRPr="00823FB5">
              <w:rPr>
                <w:rFonts w:cstheme="minorHAnsi"/>
              </w:rPr>
              <w:t>Todos los productos, entregables, información, documentación u otros generados durante el proyecto es de única y exclusiva propiedad de la Caja de Salud de la Banca Privada.</w:t>
            </w:r>
          </w:p>
          <w:p w14:paraId="2A9D2D6C" w14:textId="77777777" w:rsidR="00821E38" w:rsidRDefault="00821E38" w:rsidP="00AD7270">
            <w:pPr>
              <w:jc w:val="both"/>
              <w:rPr>
                <w:rFonts w:eastAsia="Tahoma" w:cstheme="minorHAnsi"/>
                <w:b/>
                <w:i/>
                <w:iCs/>
                <w:color w:val="000000"/>
              </w:rPr>
            </w:pPr>
            <w:r w:rsidRPr="00823FB5">
              <w:rPr>
                <w:rFonts w:eastAsia="Tahoma" w:cstheme="minorHAnsi"/>
                <w:b/>
                <w:i/>
                <w:iCs/>
                <w:color w:val="000000"/>
              </w:rPr>
              <w:t>(Manifestar Aceptación)</w:t>
            </w:r>
          </w:p>
          <w:p w14:paraId="6AE45C27" w14:textId="77777777" w:rsidR="00821E38" w:rsidRPr="00823FB5" w:rsidRDefault="00821E38" w:rsidP="00AD7270">
            <w:pPr>
              <w:jc w:val="both"/>
              <w:rPr>
                <w:rFonts w:cstheme="minorHAnsi"/>
              </w:rPr>
            </w:pPr>
          </w:p>
        </w:tc>
      </w:tr>
      <w:tr w:rsidR="00821E38" w:rsidRPr="00823FB5" w14:paraId="0E611DD4" w14:textId="77777777" w:rsidTr="00AD7270">
        <w:trPr>
          <w:trHeight w:val="190"/>
        </w:trPr>
        <w:tc>
          <w:tcPr>
            <w:tcW w:w="4957" w:type="dxa"/>
            <w:shd w:val="clear" w:color="auto" w:fill="CFCDCD" w:themeFill="background2" w:themeFillShade="E5"/>
          </w:tcPr>
          <w:p w14:paraId="62FFE781" w14:textId="77777777" w:rsidR="00821E38" w:rsidRPr="00823FB5" w:rsidRDefault="00821E38" w:rsidP="00AD7270">
            <w:pPr>
              <w:jc w:val="both"/>
              <w:rPr>
                <w:rFonts w:eastAsia="Tahoma" w:cstheme="minorHAnsi"/>
                <w:b/>
                <w:i/>
                <w:iCs/>
                <w:color w:val="000000"/>
              </w:rPr>
            </w:pPr>
            <w:r w:rsidRPr="00823FB5">
              <w:rPr>
                <w:rFonts w:eastAsia="Tahoma" w:cstheme="minorHAnsi"/>
                <w:b/>
                <w:color w:val="000000"/>
              </w:rPr>
              <w:t>COMPROMISO DE CONFIDENCIALIDAD</w:t>
            </w:r>
          </w:p>
        </w:tc>
      </w:tr>
      <w:tr w:rsidR="00821E38" w:rsidRPr="00823FB5" w14:paraId="36715080" w14:textId="77777777" w:rsidTr="00AD7270">
        <w:trPr>
          <w:trHeight w:val="190"/>
        </w:trPr>
        <w:tc>
          <w:tcPr>
            <w:tcW w:w="4957" w:type="dxa"/>
          </w:tcPr>
          <w:p w14:paraId="3EC1F8F3" w14:textId="77777777" w:rsidR="00821E38" w:rsidRPr="00823FB5" w:rsidRDefault="00821E38" w:rsidP="00AD7270">
            <w:pPr>
              <w:jc w:val="both"/>
              <w:rPr>
                <w:rFonts w:eastAsia="Tahoma" w:cstheme="minorHAnsi"/>
                <w:bCs/>
                <w:color w:val="000000"/>
              </w:rPr>
            </w:pPr>
            <w:r w:rsidRPr="00823FB5">
              <w:rPr>
                <w:rFonts w:eastAsia="Tahoma" w:cstheme="minorHAnsi"/>
                <w:bCs/>
                <w:color w:val="000000"/>
              </w:rPr>
              <w:t>Los materiales producidos e información a la que tuviere acceso el proponente contratado durante o después de la suscripción del contrato, tendrá carácter confidencial, quedando expresamente prohibida su divulgación sin previa autorización de la CSBP.</w:t>
            </w:r>
          </w:p>
          <w:p w14:paraId="32785F31" w14:textId="77777777" w:rsidR="00821E38" w:rsidRPr="00823FB5" w:rsidRDefault="00821E38" w:rsidP="00AD7270">
            <w:pPr>
              <w:jc w:val="both"/>
              <w:rPr>
                <w:rFonts w:eastAsia="Tahoma" w:cstheme="minorHAnsi"/>
                <w:bCs/>
                <w:color w:val="000000"/>
              </w:rPr>
            </w:pPr>
            <w:r w:rsidRPr="00823FB5">
              <w:rPr>
                <w:rFonts w:eastAsia="Tahoma" w:cstheme="minorHAnsi"/>
                <w:bCs/>
                <w:color w:val="000000"/>
              </w:rPr>
              <w:t>El proponente contratado, debe firmar el Acta de Compromiso de Confidencialidad antes de iniciar las actividades de la consultoría, por el cual se comprometerá a cumplir con lo establecido en la Política de Seguridad de la información de la CSBP en vigencia.</w:t>
            </w:r>
          </w:p>
          <w:p w14:paraId="4EE89744" w14:textId="77777777" w:rsidR="00821E38" w:rsidRDefault="00821E38" w:rsidP="00AD7270">
            <w:pPr>
              <w:jc w:val="both"/>
              <w:rPr>
                <w:rFonts w:eastAsia="Tahoma" w:cstheme="minorHAnsi"/>
                <w:b/>
                <w:i/>
                <w:iCs/>
                <w:color w:val="000000"/>
              </w:rPr>
            </w:pPr>
            <w:r w:rsidRPr="00823FB5">
              <w:rPr>
                <w:rFonts w:eastAsia="Tahoma" w:cstheme="minorHAnsi"/>
                <w:b/>
                <w:i/>
                <w:iCs/>
                <w:color w:val="000000"/>
              </w:rPr>
              <w:t>(Manifestar Aceptación)</w:t>
            </w:r>
          </w:p>
          <w:p w14:paraId="4BFFFBF2" w14:textId="77777777" w:rsidR="00821E38" w:rsidRPr="00823FB5" w:rsidRDefault="00821E38" w:rsidP="00AD7270">
            <w:pPr>
              <w:jc w:val="both"/>
              <w:rPr>
                <w:rFonts w:eastAsia="Tahoma" w:cstheme="minorHAnsi"/>
                <w:bCs/>
                <w:color w:val="000000"/>
              </w:rPr>
            </w:pPr>
          </w:p>
        </w:tc>
      </w:tr>
      <w:tr w:rsidR="00821E38" w:rsidRPr="00823FB5" w14:paraId="4D33FBF1" w14:textId="77777777" w:rsidTr="00AD7270">
        <w:trPr>
          <w:trHeight w:val="190"/>
        </w:trPr>
        <w:tc>
          <w:tcPr>
            <w:tcW w:w="4957" w:type="dxa"/>
            <w:shd w:val="clear" w:color="auto" w:fill="CFCDCD" w:themeFill="background2" w:themeFillShade="E5"/>
          </w:tcPr>
          <w:p w14:paraId="342A1352" w14:textId="77777777" w:rsidR="00821E38" w:rsidRPr="00823FB5" w:rsidRDefault="00821E38" w:rsidP="00AD7270">
            <w:pPr>
              <w:jc w:val="both"/>
              <w:rPr>
                <w:rFonts w:eastAsia="Tahoma" w:cstheme="minorHAnsi"/>
                <w:b/>
                <w:i/>
                <w:iCs/>
                <w:color w:val="000000"/>
              </w:rPr>
            </w:pPr>
            <w:r w:rsidRPr="00823FB5">
              <w:rPr>
                <w:rFonts w:eastAsia="Tahoma" w:cstheme="minorHAnsi"/>
                <w:b/>
                <w:color w:val="000000"/>
              </w:rPr>
              <w:t>FORM</w:t>
            </w:r>
            <w:r>
              <w:rPr>
                <w:rFonts w:eastAsia="Tahoma" w:cstheme="minorHAnsi"/>
                <w:b/>
                <w:color w:val="000000"/>
              </w:rPr>
              <w:t>A</w:t>
            </w:r>
            <w:r w:rsidRPr="00823FB5">
              <w:rPr>
                <w:rFonts w:eastAsia="Tahoma" w:cstheme="minorHAnsi"/>
                <w:b/>
                <w:color w:val="000000"/>
              </w:rPr>
              <w:t xml:space="preserve"> DE PAGO</w:t>
            </w:r>
          </w:p>
        </w:tc>
      </w:tr>
      <w:tr w:rsidR="00821E38" w:rsidRPr="00823FB5" w14:paraId="3A7ACE65" w14:textId="77777777" w:rsidTr="00AD7270">
        <w:trPr>
          <w:trHeight w:val="190"/>
        </w:trPr>
        <w:tc>
          <w:tcPr>
            <w:tcW w:w="4957" w:type="dxa"/>
          </w:tcPr>
          <w:p w14:paraId="5E552D82" w14:textId="77777777" w:rsidR="00821E38" w:rsidRDefault="00821E38" w:rsidP="00AD7270">
            <w:pPr>
              <w:jc w:val="both"/>
              <w:rPr>
                <w:rFonts w:cstheme="minorHAnsi"/>
                <w:color w:val="000000"/>
              </w:rPr>
            </w:pPr>
            <w:r>
              <w:rPr>
                <w:rFonts w:eastAsia="Tahoma" w:cstheme="minorHAnsi"/>
                <w:bCs/>
                <w:color w:val="000000"/>
              </w:rPr>
              <w:t xml:space="preserve">Se realizará el </w:t>
            </w:r>
            <w:r w:rsidRPr="00823FB5">
              <w:rPr>
                <w:rFonts w:eastAsia="Tahoma" w:cstheme="minorHAnsi"/>
                <w:bCs/>
                <w:color w:val="000000"/>
              </w:rPr>
              <w:t>40% contra el entregable Nro. 1</w:t>
            </w:r>
            <w:r>
              <w:rPr>
                <w:rFonts w:eastAsia="Tahoma" w:cstheme="minorHAnsi"/>
                <w:bCs/>
                <w:color w:val="000000"/>
              </w:rPr>
              <w:t xml:space="preserve"> </w:t>
            </w:r>
            <w:r w:rsidRPr="00823FB5">
              <w:rPr>
                <w:rFonts w:eastAsia="Tahoma" w:cstheme="minorHAnsi"/>
                <w:bCs/>
                <w:color w:val="000000"/>
              </w:rPr>
              <w:t xml:space="preserve">y el restante 60% a la finalización del servicio de consultoría tras la entrega del informe final y la </w:t>
            </w:r>
            <w:proofErr w:type="spellStart"/>
            <w:r w:rsidRPr="00823FB5">
              <w:rPr>
                <w:rFonts w:cstheme="minorHAnsi"/>
              </w:rPr>
              <w:t>p</w:t>
            </w:r>
            <w:r w:rsidRPr="00823FB5">
              <w:rPr>
                <w:rFonts w:cstheme="minorHAnsi"/>
                <w:color w:val="000000"/>
              </w:rPr>
              <w:t>presentación</w:t>
            </w:r>
            <w:proofErr w:type="spellEnd"/>
            <w:r w:rsidRPr="00823FB5">
              <w:rPr>
                <w:rFonts w:cstheme="minorHAnsi"/>
                <w:color w:val="000000"/>
              </w:rPr>
              <w:t xml:space="preserve"> a la alta gerencia de los resultados</w:t>
            </w:r>
          </w:p>
          <w:p w14:paraId="04BFAFB8" w14:textId="77777777" w:rsidR="00821E38" w:rsidRDefault="00821E38" w:rsidP="00AD7270">
            <w:pPr>
              <w:jc w:val="both"/>
              <w:rPr>
                <w:rFonts w:cstheme="minorHAnsi"/>
                <w:color w:val="000000"/>
              </w:rPr>
            </w:pPr>
            <w:r>
              <w:rPr>
                <w:rFonts w:cstheme="minorHAnsi"/>
                <w:color w:val="000000"/>
              </w:rPr>
              <w:t>Los entregables deben ser remitidos a la unidad solicitante para su evaluación y emisión de Informe de conformidad.</w:t>
            </w:r>
          </w:p>
          <w:p w14:paraId="48C4D101" w14:textId="77777777" w:rsidR="00821E38" w:rsidRPr="00823FB5" w:rsidRDefault="00821E38" w:rsidP="00AD7270">
            <w:pPr>
              <w:jc w:val="both"/>
              <w:rPr>
                <w:rFonts w:eastAsia="Tahoma" w:cstheme="minorHAnsi"/>
                <w:bCs/>
                <w:color w:val="000000"/>
              </w:rPr>
            </w:pPr>
          </w:p>
          <w:p w14:paraId="4192DED1" w14:textId="77777777" w:rsidR="00821E38" w:rsidRPr="00823FB5" w:rsidRDefault="00821E38" w:rsidP="00AD7270">
            <w:pPr>
              <w:jc w:val="both"/>
              <w:rPr>
                <w:rFonts w:eastAsia="Tahoma" w:cstheme="minorHAnsi"/>
                <w:b/>
                <w:i/>
                <w:iCs/>
                <w:color w:val="000000"/>
              </w:rPr>
            </w:pPr>
            <w:r w:rsidRPr="00823FB5">
              <w:rPr>
                <w:rFonts w:eastAsia="Tahoma" w:cstheme="minorHAnsi"/>
                <w:b/>
                <w:i/>
                <w:iCs/>
                <w:color w:val="000000"/>
              </w:rPr>
              <w:t xml:space="preserve"> (Manifestar Aceptación o presentar forma de pago alternativa)</w:t>
            </w:r>
          </w:p>
        </w:tc>
      </w:tr>
    </w:tbl>
    <w:p w14:paraId="52F49C1A" w14:textId="77777777" w:rsidR="00AD197B" w:rsidRDefault="00AD197B" w:rsidP="00821E38">
      <w:pPr>
        <w:rPr>
          <w:rFonts w:ascii="Arial" w:hAnsi="Arial" w:cs="Arial"/>
          <w:b/>
          <w:sz w:val="24"/>
          <w:szCs w:val="24"/>
        </w:rPr>
      </w:pPr>
    </w:p>
    <w:p w14:paraId="29E843BC" w14:textId="77777777" w:rsidR="00AD197B" w:rsidRDefault="00AD197B" w:rsidP="00AD197B">
      <w:pPr>
        <w:rPr>
          <w:rFonts w:ascii="Arial" w:hAnsi="Arial" w:cs="Arial"/>
          <w:b/>
        </w:rPr>
      </w:pPr>
    </w:p>
    <w:p w14:paraId="4E7B3C51" w14:textId="77777777" w:rsidR="00AD197B" w:rsidRDefault="00AD197B" w:rsidP="00AD197B">
      <w:pPr>
        <w:jc w:val="center"/>
        <w:rPr>
          <w:rFonts w:ascii="Arial" w:hAnsi="Arial" w:cs="Arial"/>
          <w:b/>
        </w:rPr>
      </w:pPr>
      <w:r>
        <w:rPr>
          <w:rFonts w:ascii="Arial" w:hAnsi="Arial" w:cs="Arial"/>
          <w:b/>
        </w:rPr>
        <w:t>EVALUACIÓN CALIDAD Y PRECIO</w:t>
      </w:r>
    </w:p>
    <w:p w14:paraId="68C5D207" w14:textId="77777777" w:rsidR="00AD197B" w:rsidRDefault="00AD197B" w:rsidP="00AD197B">
      <w:pPr>
        <w:jc w:val="center"/>
        <w:rPr>
          <w:rFonts w:ascii="Arial" w:hAnsi="Arial" w:cs="Arial"/>
          <w:b/>
        </w:rPr>
      </w:pPr>
    </w:p>
    <w:tbl>
      <w:tblPr>
        <w:tblStyle w:val="Tablaconcuadrcula"/>
        <w:tblW w:w="0" w:type="auto"/>
        <w:tblLook w:val="04A0" w:firstRow="1" w:lastRow="0" w:firstColumn="1" w:lastColumn="0" w:noHBand="0" w:noVBand="1"/>
      </w:tblPr>
      <w:tblGrid>
        <w:gridCol w:w="3667"/>
        <w:gridCol w:w="1859"/>
        <w:gridCol w:w="3304"/>
      </w:tblGrid>
      <w:tr w:rsidR="00AD197B" w14:paraId="6FCA6963" w14:textId="77777777" w:rsidTr="00821E38">
        <w:tc>
          <w:tcPr>
            <w:tcW w:w="4035" w:type="dxa"/>
            <w:shd w:val="clear" w:color="auto" w:fill="CFCDCD" w:themeFill="background2" w:themeFillShade="E5"/>
            <w:vAlign w:val="center"/>
          </w:tcPr>
          <w:p w14:paraId="0817583F"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b/>
                <w:sz w:val="18"/>
                <w:szCs w:val="18"/>
                <w:lang w:val="es-ES"/>
              </w:rPr>
            </w:pPr>
            <w:r>
              <w:rPr>
                <w:rFonts w:ascii="Arial" w:hAnsi="Arial" w:cs="Arial"/>
                <w:b/>
                <w:color w:val="000000"/>
                <w:sz w:val="18"/>
                <w:szCs w:val="18"/>
                <w:lang w:val="es-ES"/>
              </w:rPr>
              <w:t>DESCRIPCIÓN DE LA ESPECIFICACIÓN</w:t>
            </w:r>
          </w:p>
        </w:tc>
        <w:tc>
          <w:tcPr>
            <w:tcW w:w="1988" w:type="dxa"/>
            <w:shd w:val="clear" w:color="auto" w:fill="CFCDCD" w:themeFill="background2" w:themeFillShade="E5"/>
            <w:vAlign w:val="center"/>
          </w:tcPr>
          <w:p w14:paraId="02A12C7A"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b/>
                <w:sz w:val="18"/>
                <w:szCs w:val="18"/>
                <w:lang w:val="es-ES"/>
              </w:rPr>
            </w:pPr>
            <w:r>
              <w:rPr>
                <w:rFonts w:ascii="Arial" w:hAnsi="Arial" w:cs="Arial"/>
                <w:b/>
                <w:color w:val="000000"/>
                <w:sz w:val="18"/>
                <w:szCs w:val="18"/>
                <w:lang w:val="es-ES"/>
              </w:rPr>
              <w:t>PUNTAJE MAXIMO A SER ASIGNADO</w:t>
            </w:r>
          </w:p>
        </w:tc>
        <w:tc>
          <w:tcPr>
            <w:tcW w:w="3597" w:type="dxa"/>
            <w:shd w:val="clear" w:color="auto" w:fill="CFCDCD" w:themeFill="background2" w:themeFillShade="E5"/>
            <w:vAlign w:val="center"/>
          </w:tcPr>
          <w:p w14:paraId="7C33F1A6"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b/>
                <w:sz w:val="18"/>
                <w:szCs w:val="18"/>
                <w:lang w:val="es-ES"/>
              </w:rPr>
            </w:pPr>
            <w:r>
              <w:rPr>
                <w:rFonts w:ascii="Arial" w:hAnsi="Arial" w:cs="Arial"/>
                <w:b/>
                <w:color w:val="000000"/>
                <w:sz w:val="18"/>
                <w:szCs w:val="18"/>
                <w:lang w:val="es-ES"/>
              </w:rPr>
              <w:t>PARAMETROS DE CALIFICACION</w:t>
            </w:r>
          </w:p>
        </w:tc>
      </w:tr>
      <w:tr w:rsidR="00AD197B" w14:paraId="3B9EDC8A" w14:textId="77777777" w:rsidTr="00821E38">
        <w:tc>
          <w:tcPr>
            <w:tcW w:w="4035" w:type="dxa"/>
            <w:vAlign w:val="center"/>
          </w:tcPr>
          <w:p w14:paraId="4339E417"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18"/>
                <w:szCs w:val="18"/>
                <w:lang w:val="es-ES"/>
              </w:rPr>
            </w:pPr>
            <w:r>
              <w:rPr>
                <w:rFonts w:ascii="Arial" w:hAnsi="Arial" w:cs="Arial"/>
                <w:b/>
                <w:color w:val="000000"/>
                <w:sz w:val="18"/>
                <w:szCs w:val="18"/>
                <w:lang w:val="es-ES"/>
              </w:rPr>
              <w:t>EXPERIENCIA GENERAL DE LA EMPRESA</w:t>
            </w:r>
          </w:p>
          <w:p w14:paraId="1EF01A34"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18"/>
                <w:szCs w:val="18"/>
                <w:lang w:val="es-ES"/>
              </w:rPr>
            </w:pPr>
            <w:r>
              <w:rPr>
                <w:rFonts w:ascii="Arial" w:hAnsi="Arial" w:cs="Arial"/>
                <w:color w:val="000000"/>
                <w:sz w:val="18"/>
                <w:szCs w:val="18"/>
                <w:lang w:val="es-ES"/>
              </w:rPr>
              <w:t>Experiencia general de la empresa igual o mayor a 5 años en el campo de la seguridad de la información.</w:t>
            </w:r>
          </w:p>
          <w:p w14:paraId="7C29FA2E" w14:textId="77777777" w:rsidR="00AD197B" w:rsidRDefault="00AD197B" w:rsidP="00821E38">
            <w:pPr>
              <w:jc w:val="center"/>
              <w:rPr>
                <w:rFonts w:ascii="Arial" w:hAnsi="Arial" w:cs="Arial"/>
                <w:b/>
                <w:sz w:val="18"/>
                <w:szCs w:val="18"/>
              </w:rPr>
            </w:pPr>
          </w:p>
        </w:tc>
        <w:tc>
          <w:tcPr>
            <w:tcW w:w="1988" w:type="dxa"/>
            <w:vAlign w:val="center"/>
          </w:tcPr>
          <w:p w14:paraId="716FA6E0" w14:textId="77777777" w:rsidR="00AD197B" w:rsidRDefault="00AD197B" w:rsidP="00821E38">
            <w:pPr>
              <w:jc w:val="center"/>
              <w:rPr>
                <w:rFonts w:ascii="Arial" w:hAnsi="Arial" w:cs="Arial"/>
                <w:b/>
                <w:sz w:val="18"/>
                <w:szCs w:val="18"/>
              </w:rPr>
            </w:pPr>
            <w:r>
              <w:rPr>
                <w:rFonts w:ascii="Arial" w:hAnsi="Arial" w:cs="Arial"/>
                <w:b/>
                <w:sz w:val="18"/>
                <w:szCs w:val="18"/>
              </w:rPr>
              <w:t>10</w:t>
            </w:r>
          </w:p>
        </w:tc>
        <w:tc>
          <w:tcPr>
            <w:tcW w:w="3597" w:type="dxa"/>
            <w:vAlign w:val="center"/>
          </w:tcPr>
          <w:p w14:paraId="6361DC6E"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18"/>
                <w:szCs w:val="18"/>
                <w:lang w:val="es-ES"/>
              </w:rPr>
            </w:pPr>
            <w:r>
              <w:rPr>
                <w:rFonts w:ascii="Arial" w:hAnsi="Arial" w:cs="Arial"/>
                <w:color w:val="000000"/>
                <w:sz w:val="18"/>
                <w:szCs w:val="18"/>
                <w:lang w:val="es-ES"/>
              </w:rPr>
              <w:t xml:space="preserve">- Se asignará un total </w:t>
            </w:r>
            <w:r>
              <w:rPr>
                <w:rFonts w:ascii="Arial" w:hAnsi="Arial" w:cs="Arial"/>
                <w:b/>
                <w:color w:val="000000"/>
                <w:sz w:val="18"/>
                <w:szCs w:val="18"/>
                <w:lang w:val="es-ES"/>
              </w:rPr>
              <w:t>de 10 puntos</w:t>
            </w:r>
            <w:r>
              <w:rPr>
                <w:rFonts w:ascii="Arial" w:hAnsi="Arial" w:cs="Arial"/>
                <w:color w:val="000000"/>
                <w:sz w:val="18"/>
                <w:szCs w:val="18"/>
                <w:lang w:val="es-ES"/>
              </w:rPr>
              <w:t xml:space="preserve"> a la empresa que cuente con más años de experiencia adicionales al mínimo requerido en el campo de la seguridad de la información.</w:t>
            </w:r>
          </w:p>
          <w:p w14:paraId="3C5247F2"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b/>
                <w:sz w:val="18"/>
                <w:szCs w:val="18"/>
                <w:lang w:val="es-ES"/>
              </w:rPr>
            </w:pPr>
            <w:r>
              <w:rPr>
                <w:rFonts w:ascii="Arial" w:hAnsi="Arial" w:cs="Arial"/>
                <w:color w:val="000000"/>
                <w:sz w:val="18"/>
                <w:szCs w:val="18"/>
                <w:lang w:val="es-ES"/>
              </w:rPr>
              <w:t>- Se asignará un puntaje inversamente proporcional al resto de las empresas.</w:t>
            </w:r>
          </w:p>
        </w:tc>
      </w:tr>
      <w:tr w:rsidR="00AD197B" w14:paraId="758339EA" w14:textId="77777777" w:rsidTr="00821E38">
        <w:tc>
          <w:tcPr>
            <w:tcW w:w="4035" w:type="dxa"/>
            <w:vAlign w:val="center"/>
          </w:tcPr>
          <w:p w14:paraId="587F7ADD"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18"/>
                <w:szCs w:val="18"/>
                <w:lang w:val="es-ES"/>
              </w:rPr>
            </w:pPr>
            <w:r>
              <w:rPr>
                <w:rFonts w:ascii="Arial" w:hAnsi="Arial" w:cs="Arial"/>
                <w:b/>
                <w:color w:val="000000"/>
                <w:sz w:val="18"/>
                <w:szCs w:val="18"/>
                <w:lang w:val="es-ES"/>
              </w:rPr>
              <w:t>EXPERIENCIA DEL SERVICIO OFERTADO</w:t>
            </w:r>
          </w:p>
          <w:p w14:paraId="2D995D3B"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b/>
                <w:sz w:val="18"/>
                <w:szCs w:val="18"/>
                <w:lang w:val="es-ES"/>
              </w:rPr>
            </w:pPr>
            <w:r>
              <w:rPr>
                <w:rFonts w:ascii="Arial" w:hAnsi="Arial" w:cs="Arial"/>
                <w:color w:val="000000"/>
                <w:sz w:val="18"/>
                <w:szCs w:val="18"/>
                <w:lang w:val="es-ES"/>
              </w:rPr>
              <w:t xml:space="preserve">La empresa consultora debe presentar un listado de al menos 2 empresas o instituciones junto con el nombre del proyecto o proceso, fecha de implementación, además debe incluir datos de contacto y referencia de donde se realizó la evaluación del nivel de </w:t>
            </w:r>
            <w:r>
              <w:rPr>
                <w:rFonts w:ascii="Arial" w:hAnsi="Arial" w:cs="Arial"/>
                <w:color w:val="000000"/>
                <w:sz w:val="18"/>
                <w:szCs w:val="18"/>
                <w:lang w:val="es-ES"/>
              </w:rPr>
              <w:lastRenderedPageBreak/>
              <w:t>madurez en seguridad de la información o análisis de seguridad bajo la ISO 27001.</w:t>
            </w:r>
          </w:p>
        </w:tc>
        <w:tc>
          <w:tcPr>
            <w:tcW w:w="1988" w:type="dxa"/>
            <w:vAlign w:val="center"/>
          </w:tcPr>
          <w:p w14:paraId="6F9A7E51" w14:textId="77777777" w:rsidR="00AD197B" w:rsidRDefault="00AD197B" w:rsidP="00821E38">
            <w:pPr>
              <w:jc w:val="center"/>
              <w:rPr>
                <w:rFonts w:ascii="Arial" w:hAnsi="Arial" w:cs="Arial"/>
                <w:b/>
                <w:sz w:val="18"/>
                <w:szCs w:val="18"/>
              </w:rPr>
            </w:pPr>
            <w:r>
              <w:rPr>
                <w:rFonts w:ascii="Arial" w:hAnsi="Arial" w:cs="Arial"/>
                <w:b/>
                <w:sz w:val="18"/>
                <w:szCs w:val="18"/>
              </w:rPr>
              <w:lastRenderedPageBreak/>
              <w:t>20</w:t>
            </w:r>
          </w:p>
        </w:tc>
        <w:tc>
          <w:tcPr>
            <w:tcW w:w="3597" w:type="dxa"/>
            <w:vAlign w:val="center"/>
          </w:tcPr>
          <w:p w14:paraId="14ECDA1F" w14:textId="77777777" w:rsidR="00AD197B" w:rsidRDefault="00AD197B" w:rsidP="00821E38">
            <w:pPr>
              <w:jc w:val="center"/>
              <w:rPr>
                <w:rFonts w:ascii="Arial" w:hAnsi="Arial" w:cs="Arial"/>
                <w:bCs/>
                <w:sz w:val="18"/>
                <w:szCs w:val="18"/>
              </w:rPr>
            </w:pPr>
            <w:r>
              <w:rPr>
                <w:rFonts w:ascii="Arial" w:hAnsi="Arial" w:cs="Arial"/>
                <w:bCs/>
                <w:sz w:val="18"/>
                <w:szCs w:val="18"/>
              </w:rPr>
              <w:t>- Se asignará un total de 20 puntos a la empresa que cuente con más proyectos/procesos en los cuales se haya realizado la evaluación del nivel de madurez.</w:t>
            </w:r>
          </w:p>
          <w:p w14:paraId="5D7891EE" w14:textId="77777777" w:rsidR="00AD197B" w:rsidRDefault="00AD197B" w:rsidP="00821E38">
            <w:pPr>
              <w:jc w:val="center"/>
              <w:rPr>
                <w:rFonts w:ascii="Arial" w:hAnsi="Arial" w:cs="Arial"/>
                <w:b/>
                <w:sz w:val="18"/>
                <w:szCs w:val="18"/>
              </w:rPr>
            </w:pPr>
            <w:r>
              <w:rPr>
                <w:rFonts w:ascii="Arial" w:hAnsi="Arial" w:cs="Arial"/>
                <w:bCs/>
                <w:sz w:val="18"/>
                <w:szCs w:val="18"/>
              </w:rPr>
              <w:t>- Se asignará un puntaje inversamente proporcional al resto de las empresas.</w:t>
            </w:r>
          </w:p>
        </w:tc>
      </w:tr>
      <w:tr w:rsidR="00AD197B" w14:paraId="75DAECC8" w14:textId="77777777" w:rsidTr="00821E38">
        <w:tc>
          <w:tcPr>
            <w:tcW w:w="4035" w:type="dxa"/>
            <w:vAlign w:val="center"/>
          </w:tcPr>
          <w:p w14:paraId="4651B9C6"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18"/>
                <w:szCs w:val="18"/>
                <w:lang w:val="es-ES"/>
              </w:rPr>
            </w:pPr>
            <w:r>
              <w:rPr>
                <w:rFonts w:ascii="Arial" w:hAnsi="Arial" w:cs="Arial"/>
                <w:b/>
                <w:color w:val="000000"/>
                <w:sz w:val="18"/>
                <w:szCs w:val="18"/>
                <w:lang w:val="es-ES"/>
              </w:rPr>
              <w:t>EVALUACION DE LA MADUREZ</w:t>
            </w:r>
          </w:p>
          <w:p w14:paraId="4850ACD5"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18"/>
                <w:szCs w:val="18"/>
                <w:lang w:val="es-ES"/>
              </w:rPr>
            </w:pPr>
            <w:r>
              <w:rPr>
                <w:rFonts w:ascii="Arial" w:hAnsi="Arial" w:cs="Arial"/>
                <w:color w:val="000000"/>
                <w:sz w:val="18"/>
                <w:szCs w:val="18"/>
                <w:lang w:val="es-ES"/>
              </w:rPr>
              <w:t>La evaluación del nivel de madurez deberá abarcar la evaluación de la madurez de las dimensiones tecnológica y humana en seguridad de la información de la CSBP, siendo éstas 2 dimensiones no limitativas, y utilizar los siguientes estándares, siendo estos no limitativos:</w:t>
            </w:r>
          </w:p>
          <w:p w14:paraId="5A03414B"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spacing w:line="256" w:lineRule="auto"/>
              <w:jc w:val="center"/>
              <w:rPr>
                <w:rFonts w:ascii="Arial" w:hAnsi="Arial" w:cs="Arial"/>
                <w:b/>
                <w:sz w:val="18"/>
                <w:szCs w:val="18"/>
                <w:lang w:val="es-ES"/>
              </w:rPr>
            </w:pPr>
            <w:r>
              <w:rPr>
                <w:rFonts w:ascii="Arial" w:hAnsi="Arial" w:cs="Arial"/>
                <w:color w:val="000000"/>
                <w:sz w:val="18"/>
                <w:szCs w:val="18"/>
                <w:lang w:val="es-ES"/>
              </w:rPr>
              <w:t xml:space="preserve">- El marco de Seguridad de la información bajo los lineamientos de la ISO/IEC 27001:2013El marco del nivel de madurez deberá aplicar la ISO/IEC 21827:2008 </w:t>
            </w:r>
            <w:proofErr w:type="spellStart"/>
            <w:r>
              <w:rPr>
                <w:rFonts w:ascii="Arial" w:hAnsi="Arial" w:cs="Arial"/>
                <w:color w:val="000000"/>
                <w:sz w:val="18"/>
                <w:szCs w:val="18"/>
                <w:lang w:val="es-ES"/>
              </w:rPr>
              <w:t>Systems</w:t>
            </w:r>
            <w:proofErr w:type="spellEnd"/>
            <w:r>
              <w:rPr>
                <w:rFonts w:ascii="Arial" w:hAnsi="Arial" w:cs="Arial"/>
                <w:color w:val="000000"/>
                <w:sz w:val="18"/>
                <w:szCs w:val="18"/>
                <w:lang w:val="es-ES"/>
              </w:rPr>
              <w:t xml:space="preserve"> Security </w:t>
            </w:r>
            <w:proofErr w:type="spellStart"/>
            <w:r>
              <w:rPr>
                <w:rFonts w:ascii="Arial" w:hAnsi="Arial" w:cs="Arial"/>
                <w:color w:val="000000"/>
                <w:sz w:val="18"/>
                <w:szCs w:val="18"/>
                <w:lang w:val="es-ES"/>
              </w:rPr>
              <w:t>Engineering-Capability</w:t>
            </w:r>
            <w:proofErr w:type="spellEnd"/>
            <w:r>
              <w:rPr>
                <w:rFonts w:ascii="Arial" w:hAnsi="Arial" w:cs="Arial"/>
                <w:color w:val="000000"/>
                <w:sz w:val="18"/>
                <w:szCs w:val="18"/>
                <w:lang w:val="es-ES"/>
              </w:rPr>
              <w:t xml:space="preserve"> </w:t>
            </w:r>
            <w:proofErr w:type="spellStart"/>
            <w:r>
              <w:rPr>
                <w:rFonts w:ascii="Arial" w:hAnsi="Arial" w:cs="Arial"/>
                <w:color w:val="000000"/>
                <w:sz w:val="18"/>
                <w:szCs w:val="18"/>
                <w:lang w:val="es-ES"/>
              </w:rPr>
              <w:t>Maturity</w:t>
            </w:r>
            <w:proofErr w:type="spellEnd"/>
            <w:r>
              <w:rPr>
                <w:rFonts w:ascii="Arial" w:hAnsi="Arial" w:cs="Arial"/>
                <w:color w:val="000000"/>
                <w:sz w:val="18"/>
                <w:szCs w:val="18"/>
                <w:lang w:val="es-ES"/>
              </w:rPr>
              <w:t xml:space="preserve"> </w:t>
            </w:r>
            <w:proofErr w:type="spellStart"/>
            <w:r>
              <w:rPr>
                <w:rFonts w:ascii="Arial" w:hAnsi="Arial" w:cs="Arial"/>
                <w:color w:val="000000"/>
                <w:sz w:val="18"/>
                <w:szCs w:val="18"/>
                <w:lang w:val="es-ES"/>
              </w:rPr>
              <w:t>Model</w:t>
            </w:r>
            <w:proofErr w:type="spellEnd"/>
          </w:p>
        </w:tc>
        <w:tc>
          <w:tcPr>
            <w:tcW w:w="1988" w:type="dxa"/>
            <w:vAlign w:val="center"/>
          </w:tcPr>
          <w:p w14:paraId="49ECB2E3" w14:textId="77777777" w:rsidR="00AD197B" w:rsidRDefault="00AD197B" w:rsidP="00821E38">
            <w:pPr>
              <w:jc w:val="center"/>
              <w:rPr>
                <w:rFonts w:ascii="Arial" w:hAnsi="Arial" w:cs="Arial"/>
                <w:b/>
                <w:sz w:val="18"/>
                <w:szCs w:val="18"/>
              </w:rPr>
            </w:pPr>
            <w:r>
              <w:rPr>
                <w:rFonts w:ascii="Arial" w:hAnsi="Arial" w:cs="Arial"/>
                <w:b/>
                <w:sz w:val="18"/>
                <w:szCs w:val="18"/>
              </w:rPr>
              <w:t>25</w:t>
            </w:r>
          </w:p>
        </w:tc>
        <w:tc>
          <w:tcPr>
            <w:tcW w:w="3597" w:type="dxa"/>
            <w:vAlign w:val="center"/>
          </w:tcPr>
          <w:p w14:paraId="189783BC" w14:textId="393A659A"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18"/>
                <w:szCs w:val="18"/>
                <w:lang w:val="es-ES"/>
              </w:rPr>
            </w:pPr>
            <w:r>
              <w:rPr>
                <w:rFonts w:ascii="Arial" w:hAnsi="Arial" w:cs="Arial"/>
                <w:color w:val="000000"/>
                <w:sz w:val="18"/>
                <w:szCs w:val="18"/>
                <w:lang w:val="es-ES"/>
              </w:rPr>
              <w:t xml:space="preserve">Se asignará un total de </w:t>
            </w:r>
            <w:r>
              <w:rPr>
                <w:rFonts w:ascii="Arial" w:hAnsi="Arial" w:cs="Arial"/>
                <w:b/>
                <w:color w:val="000000"/>
                <w:sz w:val="18"/>
                <w:szCs w:val="18"/>
                <w:lang w:val="es-ES"/>
              </w:rPr>
              <w:t>25 puntos</w:t>
            </w:r>
            <w:r>
              <w:rPr>
                <w:rFonts w:ascii="Arial" w:hAnsi="Arial" w:cs="Arial"/>
                <w:color w:val="000000"/>
                <w:sz w:val="18"/>
                <w:szCs w:val="18"/>
                <w:lang w:val="es-ES"/>
              </w:rPr>
              <w:t xml:space="preserve"> a la empresa que ofrezca aristas adicionales de evaluación y/o el uso de estándares o buenas prácticas en seguridad adicionales a las mencionadas.</w:t>
            </w:r>
          </w:p>
          <w:p w14:paraId="07A591E7"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b/>
                <w:sz w:val="18"/>
                <w:szCs w:val="18"/>
                <w:lang w:val="es-ES"/>
              </w:rPr>
            </w:pPr>
            <w:r>
              <w:rPr>
                <w:rFonts w:ascii="Arial" w:hAnsi="Arial" w:cs="Arial"/>
                <w:color w:val="000000"/>
                <w:sz w:val="18"/>
                <w:szCs w:val="18"/>
                <w:lang w:val="es-ES"/>
              </w:rPr>
              <w:t>Se asignará un puntaje inversamente proporcional al resto de las empresas.</w:t>
            </w:r>
          </w:p>
        </w:tc>
      </w:tr>
      <w:tr w:rsidR="00AD197B" w14:paraId="4DF5632E" w14:textId="77777777" w:rsidTr="00821E38">
        <w:trPr>
          <w:trHeight w:val="1342"/>
        </w:trPr>
        <w:tc>
          <w:tcPr>
            <w:tcW w:w="4035" w:type="dxa"/>
            <w:vAlign w:val="center"/>
          </w:tcPr>
          <w:p w14:paraId="6ABAB8C1"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18"/>
                <w:szCs w:val="18"/>
                <w:lang w:val="es-ES"/>
              </w:rPr>
            </w:pPr>
            <w:r>
              <w:rPr>
                <w:rFonts w:ascii="Arial" w:hAnsi="Arial" w:cs="Arial"/>
                <w:b/>
                <w:color w:val="000000"/>
                <w:sz w:val="18"/>
                <w:szCs w:val="18"/>
                <w:lang w:val="es-ES"/>
              </w:rPr>
              <w:t>PLAZO DE ENTREGA</w:t>
            </w:r>
          </w:p>
          <w:p w14:paraId="184EA6F2"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b/>
                <w:sz w:val="18"/>
                <w:szCs w:val="18"/>
                <w:lang w:val="es-ES"/>
              </w:rPr>
            </w:pPr>
            <w:r>
              <w:rPr>
                <w:rFonts w:ascii="Arial" w:hAnsi="Arial" w:cs="Arial"/>
                <w:color w:val="000000"/>
                <w:sz w:val="18"/>
                <w:szCs w:val="18"/>
                <w:lang w:val="es-ES"/>
              </w:rPr>
              <w:t>El proponente puede ofertar un menor plazo de entrega al establecido</w:t>
            </w:r>
          </w:p>
        </w:tc>
        <w:tc>
          <w:tcPr>
            <w:tcW w:w="1988" w:type="dxa"/>
            <w:vAlign w:val="center"/>
          </w:tcPr>
          <w:p w14:paraId="1C675BCC" w14:textId="77777777" w:rsidR="00AD197B" w:rsidRDefault="00AD197B" w:rsidP="00821E38">
            <w:pPr>
              <w:jc w:val="center"/>
              <w:rPr>
                <w:rFonts w:ascii="Arial" w:hAnsi="Arial" w:cs="Arial"/>
                <w:b/>
                <w:sz w:val="18"/>
                <w:szCs w:val="18"/>
              </w:rPr>
            </w:pPr>
            <w:r>
              <w:rPr>
                <w:rFonts w:ascii="Arial" w:hAnsi="Arial" w:cs="Arial"/>
                <w:b/>
                <w:sz w:val="18"/>
                <w:szCs w:val="18"/>
              </w:rPr>
              <w:t>5</w:t>
            </w:r>
          </w:p>
        </w:tc>
        <w:tc>
          <w:tcPr>
            <w:tcW w:w="3597" w:type="dxa"/>
            <w:vAlign w:val="center"/>
          </w:tcPr>
          <w:p w14:paraId="44395855"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sz w:val="18"/>
                <w:szCs w:val="18"/>
                <w:lang w:val="es-ES"/>
              </w:rPr>
            </w:pPr>
            <w:r>
              <w:rPr>
                <w:rFonts w:ascii="Arial" w:hAnsi="Arial" w:cs="Arial"/>
                <w:color w:val="000000"/>
                <w:sz w:val="18"/>
                <w:szCs w:val="18"/>
                <w:lang w:val="es-ES"/>
              </w:rPr>
              <w:t xml:space="preserve">Se asignará un total de </w:t>
            </w:r>
            <w:r>
              <w:rPr>
                <w:rFonts w:ascii="Arial" w:hAnsi="Arial" w:cs="Arial"/>
                <w:b/>
                <w:color w:val="000000"/>
                <w:sz w:val="18"/>
                <w:szCs w:val="18"/>
                <w:lang w:val="es-ES"/>
              </w:rPr>
              <w:t>5 puntos</w:t>
            </w:r>
            <w:r>
              <w:rPr>
                <w:rFonts w:ascii="Arial" w:hAnsi="Arial" w:cs="Arial"/>
                <w:color w:val="000000"/>
                <w:sz w:val="18"/>
                <w:szCs w:val="18"/>
                <w:lang w:val="es-ES"/>
              </w:rPr>
              <w:t xml:space="preserve"> a la empresa que oferte el menor tiempo de entrega, cumpliendo con las especificaciones técnicas y entregables.</w:t>
            </w:r>
          </w:p>
          <w:p w14:paraId="66FE89B2" w14:textId="77777777" w:rsidR="00AD197B" w:rsidRDefault="00AD197B" w:rsidP="00821E38">
            <w:pPr>
              <w:pStyle w:val="NormalWeb"/>
              <w:pBdr>
                <w:top w:val="none" w:sz="0" w:space="0" w:color="000000"/>
                <w:left w:val="none" w:sz="0" w:space="0" w:color="000000"/>
                <w:bottom w:val="none" w:sz="0" w:space="0" w:color="000000"/>
                <w:right w:val="none" w:sz="0" w:space="0" w:color="000000"/>
                <w:between w:val="none" w:sz="0" w:space="0" w:color="000000"/>
              </w:pBdr>
              <w:jc w:val="center"/>
              <w:rPr>
                <w:rFonts w:ascii="Arial" w:hAnsi="Arial" w:cs="Arial"/>
                <w:b/>
                <w:sz w:val="18"/>
                <w:szCs w:val="18"/>
                <w:lang w:val="es-ES"/>
              </w:rPr>
            </w:pPr>
            <w:r>
              <w:rPr>
                <w:rFonts w:ascii="Arial" w:hAnsi="Arial" w:cs="Arial"/>
                <w:color w:val="000000"/>
                <w:sz w:val="18"/>
                <w:szCs w:val="18"/>
                <w:lang w:val="es-ES"/>
              </w:rPr>
              <w:t>Se asignará un puntaje inversamente proporcional al resto de las empresas.</w:t>
            </w:r>
          </w:p>
        </w:tc>
      </w:tr>
      <w:tr w:rsidR="00AD197B" w14:paraId="6E21B29D" w14:textId="77777777" w:rsidTr="00821E38">
        <w:tc>
          <w:tcPr>
            <w:tcW w:w="4035" w:type="dxa"/>
            <w:shd w:val="clear" w:color="auto" w:fill="CFCDCD" w:themeFill="background2" w:themeFillShade="E5"/>
            <w:vAlign w:val="center"/>
          </w:tcPr>
          <w:p w14:paraId="59EABCAB" w14:textId="77777777" w:rsidR="00AD197B" w:rsidRDefault="00AD197B" w:rsidP="00821E38">
            <w:pPr>
              <w:jc w:val="center"/>
              <w:rPr>
                <w:rFonts w:ascii="Arial" w:hAnsi="Arial" w:cs="Arial"/>
                <w:b/>
                <w:sz w:val="18"/>
                <w:szCs w:val="18"/>
              </w:rPr>
            </w:pPr>
            <w:proofErr w:type="gramStart"/>
            <w:r>
              <w:rPr>
                <w:rFonts w:ascii="Arial" w:eastAsia="SimSun" w:hAnsi="Arial" w:cs="Arial"/>
                <w:b/>
                <w:color w:val="000000"/>
                <w:sz w:val="18"/>
                <w:szCs w:val="18"/>
                <w:lang w:eastAsia="zh-CN" w:bidi="ar"/>
                <w14:ligatures w14:val="standard"/>
              </w:rPr>
              <w:t>TOTAL</w:t>
            </w:r>
            <w:proofErr w:type="gramEnd"/>
            <w:r>
              <w:rPr>
                <w:rFonts w:ascii="Arial" w:eastAsia="SimSun" w:hAnsi="Arial" w:cs="Arial"/>
                <w:b/>
                <w:color w:val="000000"/>
                <w:sz w:val="18"/>
                <w:szCs w:val="18"/>
                <w:lang w:eastAsia="zh-CN" w:bidi="ar"/>
                <w14:ligatures w14:val="standard"/>
              </w:rPr>
              <w:t xml:space="preserve"> PUNTAJE</w:t>
            </w:r>
          </w:p>
        </w:tc>
        <w:tc>
          <w:tcPr>
            <w:tcW w:w="1988" w:type="dxa"/>
            <w:shd w:val="clear" w:color="auto" w:fill="CFCDCD" w:themeFill="background2" w:themeFillShade="E5"/>
            <w:vAlign w:val="center"/>
          </w:tcPr>
          <w:p w14:paraId="1D54C79C" w14:textId="77777777" w:rsidR="00AD197B" w:rsidRDefault="00AD197B" w:rsidP="00821E38">
            <w:pPr>
              <w:jc w:val="center"/>
              <w:rPr>
                <w:rFonts w:ascii="Arial" w:hAnsi="Arial" w:cs="Arial"/>
                <w:b/>
                <w:sz w:val="18"/>
                <w:szCs w:val="18"/>
              </w:rPr>
            </w:pPr>
            <w:r>
              <w:rPr>
                <w:rFonts w:ascii="Arial" w:hAnsi="Arial" w:cs="Arial"/>
                <w:b/>
                <w:sz w:val="18"/>
                <w:szCs w:val="18"/>
              </w:rPr>
              <w:t>60</w:t>
            </w:r>
          </w:p>
        </w:tc>
        <w:tc>
          <w:tcPr>
            <w:tcW w:w="3597" w:type="dxa"/>
            <w:shd w:val="clear" w:color="auto" w:fill="CFCDCD" w:themeFill="background2" w:themeFillShade="E5"/>
            <w:vAlign w:val="center"/>
          </w:tcPr>
          <w:p w14:paraId="587A7D31" w14:textId="77777777" w:rsidR="00AD197B" w:rsidRDefault="00AD197B" w:rsidP="00821E38">
            <w:pPr>
              <w:jc w:val="center"/>
              <w:rPr>
                <w:rFonts w:ascii="Arial" w:hAnsi="Arial" w:cs="Arial"/>
                <w:b/>
                <w:sz w:val="18"/>
                <w:szCs w:val="18"/>
              </w:rPr>
            </w:pPr>
          </w:p>
        </w:tc>
      </w:tr>
    </w:tbl>
    <w:p w14:paraId="696EFBA9" w14:textId="77777777" w:rsidR="00570B22" w:rsidRDefault="00570B22" w:rsidP="00E27D4A">
      <w:pPr>
        <w:spacing w:after="120"/>
        <w:jc w:val="both"/>
        <w:rPr>
          <w:rStyle w:val="Hipervnculo"/>
          <w:rFonts w:asciiTheme="minorHAnsi" w:hAnsiTheme="minorHAnsi" w:cstheme="minorHAnsi"/>
          <w:sz w:val="22"/>
          <w:szCs w:val="22"/>
        </w:rPr>
      </w:pPr>
    </w:p>
    <w:p w14:paraId="3DCB6694" w14:textId="77777777" w:rsidR="00821E38" w:rsidRDefault="00821E38" w:rsidP="00E27D4A">
      <w:pPr>
        <w:spacing w:after="120"/>
        <w:jc w:val="both"/>
        <w:rPr>
          <w:rStyle w:val="Hipervnculo"/>
          <w:rFonts w:asciiTheme="minorHAnsi" w:hAnsiTheme="minorHAnsi" w:cstheme="minorHAnsi"/>
          <w:sz w:val="22"/>
          <w:szCs w:val="22"/>
        </w:rPr>
      </w:pPr>
    </w:p>
    <w:p w14:paraId="74A35910" w14:textId="77777777" w:rsidR="00821E38" w:rsidRDefault="00821E38" w:rsidP="00E27D4A">
      <w:pPr>
        <w:spacing w:after="120"/>
        <w:jc w:val="both"/>
        <w:rPr>
          <w:rStyle w:val="Hipervnculo"/>
          <w:rFonts w:asciiTheme="minorHAnsi" w:hAnsiTheme="minorHAnsi" w:cstheme="minorHAnsi"/>
          <w:sz w:val="22"/>
          <w:szCs w:val="22"/>
        </w:rPr>
      </w:pPr>
    </w:p>
    <w:p w14:paraId="498EFEEE" w14:textId="77777777" w:rsidR="00821E38" w:rsidRDefault="00821E38" w:rsidP="00E27D4A">
      <w:pPr>
        <w:spacing w:after="120"/>
        <w:jc w:val="both"/>
        <w:rPr>
          <w:rStyle w:val="Hipervnculo"/>
          <w:rFonts w:asciiTheme="minorHAnsi" w:hAnsiTheme="minorHAnsi" w:cstheme="minorHAnsi"/>
          <w:sz w:val="22"/>
          <w:szCs w:val="22"/>
        </w:rPr>
      </w:pPr>
    </w:p>
    <w:p w14:paraId="024172FD" w14:textId="77777777" w:rsidR="00821E38" w:rsidRDefault="00821E38" w:rsidP="00E27D4A">
      <w:pPr>
        <w:spacing w:after="120"/>
        <w:jc w:val="both"/>
        <w:rPr>
          <w:rStyle w:val="Hipervnculo"/>
          <w:rFonts w:asciiTheme="minorHAnsi" w:hAnsiTheme="minorHAnsi" w:cstheme="minorHAnsi"/>
          <w:sz w:val="22"/>
          <w:szCs w:val="22"/>
        </w:rPr>
      </w:pPr>
    </w:p>
    <w:p w14:paraId="22B2A5A7" w14:textId="77777777" w:rsidR="00821E38" w:rsidRDefault="00821E38" w:rsidP="00E27D4A">
      <w:pPr>
        <w:spacing w:after="120"/>
        <w:jc w:val="both"/>
        <w:rPr>
          <w:rStyle w:val="Hipervnculo"/>
          <w:rFonts w:asciiTheme="minorHAnsi" w:hAnsiTheme="minorHAnsi" w:cstheme="minorHAnsi"/>
          <w:sz w:val="22"/>
          <w:szCs w:val="22"/>
        </w:rPr>
      </w:pPr>
    </w:p>
    <w:p w14:paraId="50A52306" w14:textId="77777777" w:rsidR="00821E38" w:rsidRDefault="00821E38" w:rsidP="00E27D4A">
      <w:pPr>
        <w:spacing w:after="120"/>
        <w:jc w:val="both"/>
        <w:rPr>
          <w:rStyle w:val="Hipervnculo"/>
          <w:rFonts w:asciiTheme="minorHAnsi" w:hAnsiTheme="minorHAnsi" w:cstheme="minorHAnsi"/>
          <w:sz w:val="22"/>
          <w:szCs w:val="22"/>
        </w:rPr>
      </w:pPr>
    </w:p>
    <w:p w14:paraId="53E642A9" w14:textId="77777777" w:rsidR="00821E38" w:rsidRDefault="00821E38" w:rsidP="00E27D4A">
      <w:pPr>
        <w:spacing w:after="120"/>
        <w:jc w:val="both"/>
        <w:rPr>
          <w:rStyle w:val="Hipervnculo"/>
          <w:rFonts w:asciiTheme="minorHAnsi" w:hAnsiTheme="minorHAnsi" w:cstheme="minorHAnsi"/>
          <w:sz w:val="22"/>
          <w:szCs w:val="22"/>
        </w:rPr>
      </w:pPr>
    </w:p>
    <w:p w14:paraId="3E23461C" w14:textId="77777777" w:rsidR="00821E38" w:rsidRDefault="00821E38" w:rsidP="00E27D4A">
      <w:pPr>
        <w:spacing w:after="120"/>
        <w:jc w:val="both"/>
        <w:rPr>
          <w:rStyle w:val="Hipervnculo"/>
          <w:rFonts w:asciiTheme="minorHAnsi" w:hAnsiTheme="minorHAnsi" w:cstheme="minorHAnsi"/>
          <w:sz w:val="22"/>
          <w:szCs w:val="22"/>
        </w:rPr>
      </w:pPr>
    </w:p>
    <w:p w14:paraId="046CAD87" w14:textId="77777777" w:rsidR="00821E38" w:rsidRDefault="00821E38" w:rsidP="00E27D4A">
      <w:pPr>
        <w:spacing w:after="120"/>
        <w:jc w:val="both"/>
        <w:rPr>
          <w:rStyle w:val="Hipervnculo"/>
          <w:rFonts w:asciiTheme="minorHAnsi" w:hAnsiTheme="minorHAnsi" w:cstheme="minorHAnsi"/>
          <w:sz w:val="22"/>
          <w:szCs w:val="22"/>
        </w:rPr>
      </w:pPr>
    </w:p>
    <w:p w14:paraId="20DCD1F9" w14:textId="77777777" w:rsidR="00821E38" w:rsidRDefault="00821E38" w:rsidP="00E27D4A">
      <w:pPr>
        <w:spacing w:after="120"/>
        <w:jc w:val="both"/>
        <w:rPr>
          <w:rStyle w:val="Hipervnculo"/>
          <w:rFonts w:asciiTheme="minorHAnsi" w:hAnsiTheme="minorHAnsi" w:cstheme="minorHAnsi"/>
          <w:sz w:val="22"/>
          <w:szCs w:val="22"/>
        </w:rPr>
      </w:pPr>
    </w:p>
    <w:p w14:paraId="30041E40" w14:textId="77777777" w:rsidR="00821E38" w:rsidRDefault="00821E38" w:rsidP="00E27D4A">
      <w:pPr>
        <w:spacing w:after="120"/>
        <w:jc w:val="both"/>
        <w:rPr>
          <w:rStyle w:val="Hipervnculo"/>
          <w:rFonts w:asciiTheme="minorHAnsi" w:hAnsiTheme="minorHAnsi" w:cstheme="minorHAnsi"/>
          <w:sz w:val="22"/>
          <w:szCs w:val="22"/>
        </w:rPr>
      </w:pPr>
    </w:p>
    <w:p w14:paraId="64033A2F" w14:textId="77777777" w:rsidR="00821E38" w:rsidRDefault="00821E38" w:rsidP="00E27D4A">
      <w:pPr>
        <w:spacing w:after="120"/>
        <w:jc w:val="both"/>
        <w:rPr>
          <w:rStyle w:val="Hipervnculo"/>
          <w:rFonts w:asciiTheme="minorHAnsi" w:hAnsiTheme="minorHAnsi" w:cstheme="minorHAnsi"/>
          <w:sz w:val="22"/>
          <w:szCs w:val="22"/>
        </w:rPr>
      </w:pPr>
    </w:p>
    <w:p w14:paraId="16C11C79" w14:textId="77777777" w:rsidR="00821E38" w:rsidRDefault="00821E38" w:rsidP="00E27D4A">
      <w:pPr>
        <w:spacing w:after="120"/>
        <w:jc w:val="both"/>
        <w:rPr>
          <w:rStyle w:val="Hipervnculo"/>
          <w:rFonts w:asciiTheme="minorHAnsi" w:hAnsiTheme="minorHAnsi" w:cstheme="minorHAnsi"/>
          <w:sz w:val="22"/>
          <w:szCs w:val="22"/>
        </w:rPr>
      </w:pPr>
    </w:p>
    <w:p w14:paraId="47D131D9" w14:textId="77777777" w:rsidR="00821E38" w:rsidRPr="00E27D4A" w:rsidRDefault="00821E38" w:rsidP="00E27D4A">
      <w:pPr>
        <w:spacing w:after="120"/>
        <w:jc w:val="both"/>
        <w:rPr>
          <w:rStyle w:val="Hipervnculo"/>
          <w:rFonts w:asciiTheme="minorHAnsi" w:hAnsiTheme="minorHAnsi" w:cstheme="minorHAnsi"/>
          <w:sz w:val="22"/>
          <w:szCs w:val="22"/>
        </w:rPr>
      </w:pPr>
    </w:p>
    <w:p w14:paraId="68F215E7" w14:textId="3BAA8974" w:rsidR="00E82E74" w:rsidRDefault="00A0586F" w:rsidP="00932EF9">
      <w:pPr>
        <w:jc w:val="center"/>
        <w:rPr>
          <w:rFonts w:asciiTheme="minorHAnsi" w:hAnsiTheme="minorHAnsi" w:cstheme="minorHAnsi"/>
          <w:b/>
          <w:sz w:val="22"/>
          <w:szCs w:val="22"/>
        </w:rPr>
      </w:pPr>
      <w:r w:rsidRPr="001430C8">
        <w:rPr>
          <w:rFonts w:asciiTheme="minorHAnsi" w:hAnsiTheme="minorHAnsi" w:cstheme="minorHAnsi"/>
          <w:b/>
          <w:sz w:val="22"/>
          <w:szCs w:val="22"/>
        </w:rPr>
        <w:t>FORMULARIO DE PROPUESTA TÉCNICA</w:t>
      </w:r>
    </w:p>
    <w:tbl>
      <w:tblPr>
        <w:tblpPr w:leftFromText="141" w:rightFromText="141" w:vertAnchor="text" w:horzAnchor="margin" w:tblpXSpec="center" w:tblpY="18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932EF9" w:rsidRPr="001430C8" w14:paraId="30E357E1" w14:textId="77777777" w:rsidTr="00932EF9">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6B4C998D" w14:textId="77777777" w:rsidR="00932EF9" w:rsidRPr="00932EF9" w:rsidRDefault="00932EF9" w:rsidP="00932EF9">
            <w:pPr>
              <w:rPr>
                <w:rFonts w:asciiTheme="minorHAnsi" w:hAnsiTheme="minorHAnsi" w:cstheme="minorHAnsi"/>
                <w:sz w:val="22"/>
                <w:szCs w:val="22"/>
                <w:lang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B9814" w14:textId="77777777" w:rsidR="00932EF9" w:rsidRPr="00A0586F" w:rsidRDefault="00932EF9" w:rsidP="00932EF9">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5F630B9" w14:textId="0B43ADA7" w:rsidR="00932EF9" w:rsidRPr="00A0586F" w:rsidRDefault="00932EF9" w:rsidP="00932EF9">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AA508E">
              <w:rPr>
                <w:rFonts w:asciiTheme="minorHAnsi" w:hAnsiTheme="minorHAnsi" w:cstheme="minorHAnsi"/>
                <w:b/>
                <w:bCs/>
                <w:color w:val="FF0000"/>
                <w:sz w:val="22"/>
                <w:szCs w:val="22"/>
                <w:lang w:val="es-BO" w:eastAsia="es-BO"/>
              </w:rPr>
              <w:t>2</w:t>
            </w:r>
            <w:r w:rsidR="00972EBC">
              <w:rPr>
                <w:rFonts w:asciiTheme="minorHAnsi" w:hAnsiTheme="minorHAnsi" w:cstheme="minorHAnsi"/>
                <w:b/>
                <w:bCs/>
                <w:color w:val="FF0000"/>
                <w:sz w:val="22"/>
                <w:szCs w:val="22"/>
                <w:lang w:val="es-BO" w:eastAsia="es-BO"/>
              </w:rPr>
              <w:t>3</w:t>
            </w:r>
            <w:r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00B813FC" w14:textId="77777777" w:rsidR="00932EF9" w:rsidRPr="00A0586F" w:rsidRDefault="00932EF9" w:rsidP="00932EF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932EF9" w:rsidRPr="001430C8" w14:paraId="75915637" w14:textId="77777777" w:rsidTr="00932EF9">
        <w:trPr>
          <w:trHeight w:val="94"/>
        </w:trPr>
        <w:tc>
          <w:tcPr>
            <w:tcW w:w="2207" w:type="dxa"/>
            <w:tcBorders>
              <w:top w:val="nil"/>
              <w:left w:val="single" w:sz="4" w:space="0" w:color="auto"/>
              <w:bottom w:val="nil"/>
              <w:right w:val="nil"/>
            </w:tcBorders>
            <w:shd w:val="clear" w:color="auto" w:fill="auto"/>
            <w:noWrap/>
            <w:vAlign w:val="bottom"/>
            <w:hideMark/>
          </w:tcPr>
          <w:p w14:paraId="1CAF2876" w14:textId="77777777" w:rsidR="00932EF9" w:rsidRPr="00A0586F" w:rsidRDefault="00932EF9" w:rsidP="00932EF9">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6AFEE0E"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4C4D3E"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3BFD8E" w14:textId="77777777" w:rsidR="00932EF9" w:rsidRPr="00A0586F" w:rsidRDefault="00932EF9" w:rsidP="00932EF9">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07B115C" w14:textId="77777777" w:rsidR="00932EF9" w:rsidRPr="00A0586F" w:rsidRDefault="00932EF9" w:rsidP="00932EF9">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5C55AD45" w14:textId="77777777" w:rsidR="00932EF9" w:rsidRPr="00A0586F" w:rsidRDefault="00932EF9" w:rsidP="00932EF9">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DE50868" w14:textId="77777777" w:rsidR="00932EF9" w:rsidRPr="00A0586F" w:rsidRDefault="00932EF9" w:rsidP="00932EF9">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36805D8A" w14:textId="77777777" w:rsidR="00932EF9" w:rsidRPr="00A0586F" w:rsidRDefault="00932EF9" w:rsidP="00932EF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932EF9" w:rsidRPr="001430C8" w14:paraId="5DDAAB3E" w14:textId="77777777" w:rsidTr="00932EF9">
        <w:trPr>
          <w:trHeight w:val="243"/>
        </w:trPr>
        <w:tc>
          <w:tcPr>
            <w:tcW w:w="2207" w:type="dxa"/>
            <w:tcBorders>
              <w:top w:val="nil"/>
              <w:left w:val="single" w:sz="4" w:space="0" w:color="auto"/>
              <w:bottom w:val="nil"/>
              <w:right w:val="nil"/>
            </w:tcBorders>
            <w:shd w:val="clear" w:color="auto" w:fill="auto"/>
            <w:noWrap/>
            <w:vAlign w:val="bottom"/>
            <w:hideMark/>
          </w:tcPr>
          <w:p w14:paraId="63A56913" w14:textId="77777777" w:rsidR="00932EF9" w:rsidRPr="00A0586F" w:rsidRDefault="00932EF9" w:rsidP="00932EF9">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CE9B9" w14:textId="77777777" w:rsidR="00932EF9" w:rsidRPr="00A0586F" w:rsidRDefault="00932EF9" w:rsidP="00932EF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95F46A7" w14:textId="5551B057" w:rsidR="00932EF9" w:rsidRPr="00A0586F" w:rsidRDefault="00972EBC" w:rsidP="00932EF9">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00932EF9">
              <w:rPr>
                <w:rFonts w:asciiTheme="minorHAnsi" w:hAnsiTheme="minorHAnsi" w:cstheme="minorHAnsi"/>
                <w:b/>
                <w:bCs/>
                <w:color w:val="FF0000"/>
                <w:sz w:val="22"/>
                <w:szCs w:val="22"/>
                <w:lang w:val="es-BO" w:eastAsia="es-BO"/>
              </w:rPr>
              <w:t xml:space="preserve"> </w:t>
            </w:r>
            <w:r w:rsidR="00932EF9" w:rsidRPr="00A0586F">
              <w:rPr>
                <w:rFonts w:asciiTheme="minorHAnsi" w:hAnsiTheme="minorHAnsi" w:cstheme="minorHAnsi"/>
                <w:b/>
                <w:bCs/>
                <w:color w:val="FF0000"/>
                <w:sz w:val="22"/>
                <w:szCs w:val="22"/>
                <w:lang w:val="es-BO" w:eastAsia="es-BO"/>
              </w:rPr>
              <w:t>202</w:t>
            </w:r>
            <w:r w:rsidR="00932EF9">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57267CD0" w14:textId="77777777" w:rsidR="00932EF9" w:rsidRPr="00A0586F" w:rsidRDefault="00932EF9" w:rsidP="00932EF9">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A8F130C"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0BCE1C21" w14:textId="77777777" w:rsidTr="00932EF9">
        <w:trPr>
          <w:trHeight w:val="94"/>
        </w:trPr>
        <w:tc>
          <w:tcPr>
            <w:tcW w:w="2207" w:type="dxa"/>
            <w:tcBorders>
              <w:top w:val="nil"/>
              <w:left w:val="single" w:sz="4" w:space="0" w:color="auto"/>
              <w:bottom w:val="nil"/>
              <w:right w:val="nil"/>
            </w:tcBorders>
            <w:shd w:val="clear" w:color="auto" w:fill="auto"/>
            <w:noWrap/>
            <w:vAlign w:val="bottom"/>
            <w:hideMark/>
          </w:tcPr>
          <w:p w14:paraId="28E85B57"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7504EF12"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95476E8"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8627561"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43DCE93"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22AAA0E" w14:textId="77777777" w:rsidR="00932EF9" w:rsidRPr="00A0586F" w:rsidRDefault="00932EF9" w:rsidP="00932EF9">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9CAADF5" w14:textId="77777777" w:rsidR="00932EF9" w:rsidRPr="00A0586F" w:rsidRDefault="00932EF9" w:rsidP="00932EF9">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F8065CC"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48C129C8" w14:textId="77777777" w:rsidTr="00932EF9">
        <w:trPr>
          <w:trHeight w:val="243"/>
        </w:trPr>
        <w:tc>
          <w:tcPr>
            <w:tcW w:w="2207" w:type="dxa"/>
            <w:tcBorders>
              <w:top w:val="nil"/>
              <w:left w:val="single" w:sz="4" w:space="0" w:color="auto"/>
              <w:bottom w:val="nil"/>
              <w:right w:val="nil"/>
            </w:tcBorders>
            <w:shd w:val="clear" w:color="auto" w:fill="auto"/>
            <w:noWrap/>
            <w:vAlign w:val="center"/>
            <w:hideMark/>
          </w:tcPr>
          <w:p w14:paraId="7D19C95E" w14:textId="74189A4C"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xml:space="preserve">EMPRESA </w:t>
            </w:r>
            <w:r w:rsidR="00570B22">
              <w:rPr>
                <w:rFonts w:asciiTheme="minorHAnsi" w:hAnsiTheme="minorHAnsi" w:cstheme="minorHAnsi"/>
                <w:sz w:val="22"/>
                <w:szCs w:val="22"/>
                <w:lang w:val="es-BO" w:eastAsia="es-BO"/>
              </w:rPr>
              <w:t>PROPONENTE</w:t>
            </w:r>
            <w:r w:rsidRPr="00A0586F">
              <w:rPr>
                <w:rFonts w:asciiTheme="minorHAnsi" w:hAnsiTheme="minorHAnsi" w:cstheme="minorHAnsi"/>
                <w:sz w:val="22"/>
                <w:szCs w:val="22"/>
                <w:lang w:val="es-BO" w:eastAsia="es-BO"/>
              </w:rPr>
              <w:t xml:space="preserv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4F21DE" w14:textId="77777777" w:rsidR="00932EF9" w:rsidRPr="00A0586F" w:rsidRDefault="00932EF9" w:rsidP="00932EF9">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3D33244"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34C4"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3B82E9F9" w14:textId="77777777" w:rsidTr="00932EF9">
        <w:trPr>
          <w:trHeight w:val="243"/>
        </w:trPr>
        <w:tc>
          <w:tcPr>
            <w:tcW w:w="2207" w:type="dxa"/>
            <w:tcBorders>
              <w:top w:val="nil"/>
              <w:left w:val="single" w:sz="4" w:space="0" w:color="auto"/>
              <w:bottom w:val="nil"/>
              <w:right w:val="nil"/>
            </w:tcBorders>
            <w:shd w:val="clear" w:color="auto" w:fill="auto"/>
            <w:noWrap/>
            <w:vAlign w:val="bottom"/>
            <w:hideMark/>
          </w:tcPr>
          <w:p w14:paraId="356CAAAF"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4DCCAED"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561A749"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5B7668"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5DA5A49"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44C66894"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6C93D"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27C3D6F4" w14:textId="77777777" w:rsidTr="00685577">
        <w:trPr>
          <w:trHeight w:val="243"/>
        </w:trPr>
        <w:tc>
          <w:tcPr>
            <w:tcW w:w="2207" w:type="dxa"/>
            <w:tcBorders>
              <w:top w:val="nil"/>
              <w:left w:val="single" w:sz="4" w:space="0" w:color="auto"/>
              <w:bottom w:val="nil"/>
              <w:right w:val="nil"/>
            </w:tcBorders>
            <w:shd w:val="clear" w:color="auto" w:fill="auto"/>
            <w:noWrap/>
            <w:vAlign w:val="bottom"/>
            <w:hideMark/>
          </w:tcPr>
          <w:p w14:paraId="2856D3DE"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60AC065"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583A6E1"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A5C475"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06E7141"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67FB9FA8"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8D017" w14:textId="77777777" w:rsidR="00932EF9" w:rsidRPr="00A0586F" w:rsidRDefault="00932EF9" w:rsidP="00932EF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85577" w:rsidRPr="001430C8" w14:paraId="7A28ED60" w14:textId="77777777" w:rsidTr="00932EF9">
        <w:trPr>
          <w:trHeight w:val="243"/>
        </w:trPr>
        <w:tc>
          <w:tcPr>
            <w:tcW w:w="2207" w:type="dxa"/>
            <w:tcBorders>
              <w:top w:val="nil"/>
              <w:left w:val="single" w:sz="4" w:space="0" w:color="auto"/>
              <w:bottom w:val="single" w:sz="4" w:space="0" w:color="auto"/>
              <w:right w:val="nil"/>
            </w:tcBorders>
            <w:shd w:val="clear" w:color="auto" w:fill="auto"/>
            <w:noWrap/>
            <w:vAlign w:val="bottom"/>
          </w:tcPr>
          <w:p w14:paraId="43489B3B" w14:textId="77777777" w:rsidR="00685577" w:rsidRPr="00A0586F" w:rsidRDefault="00685577" w:rsidP="00932EF9">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5377FF5F" w14:textId="77777777" w:rsidR="00685577" w:rsidRPr="00A0586F" w:rsidRDefault="00685577" w:rsidP="00932EF9">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D8CD0A7" w14:textId="77777777" w:rsidR="00685577" w:rsidRPr="00A0586F" w:rsidRDefault="00685577" w:rsidP="00932EF9">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E2D7B25" w14:textId="77777777" w:rsidR="00685577" w:rsidRPr="00A0586F" w:rsidRDefault="00685577" w:rsidP="00932EF9">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11DA2A8A" w14:textId="77777777" w:rsidR="00685577" w:rsidRPr="00A0586F" w:rsidRDefault="00685577" w:rsidP="00932EF9">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799E996A" w14:textId="48143025" w:rsidR="00685577" w:rsidRPr="00A0586F" w:rsidRDefault="00685577" w:rsidP="00932EF9">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NIT:</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707AEE" w14:textId="77777777" w:rsidR="00685577" w:rsidRPr="00A0586F" w:rsidRDefault="00685577" w:rsidP="00932EF9">
            <w:pPr>
              <w:jc w:val="center"/>
              <w:rPr>
                <w:rFonts w:asciiTheme="minorHAnsi" w:hAnsiTheme="minorHAnsi" w:cstheme="minorHAnsi"/>
                <w:sz w:val="22"/>
                <w:szCs w:val="22"/>
                <w:lang w:val="es-BO" w:eastAsia="es-BO"/>
              </w:rPr>
            </w:pPr>
          </w:p>
        </w:tc>
      </w:tr>
    </w:tbl>
    <w:p w14:paraId="0E83A2E2" w14:textId="77777777" w:rsidR="00932EF9" w:rsidRPr="00967673" w:rsidRDefault="00932EF9" w:rsidP="00E82E74">
      <w:pPr>
        <w:jc w:val="center"/>
        <w:rPr>
          <w:rFonts w:asciiTheme="minorHAnsi" w:hAnsiTheme="minorHAnsi" w:cstheme="minorHAnsi"/>
          <w:b/>
          <w:sz w:val="22"/>
          <w:szCs w:val="22"/>
        </w:rPr>
      </w:pPr>
    </w:p>
    <w:tbl>
      <w:tblPr>
        <w:tblStyle w:val="Tablaconcuadrcula"/>
        <w:tblW w:w="9635" w:type="dxa"/>
        <w:tblLayout w:type="fixed"/>
        <w:tblLook w:val="04A0" w:firstRow="1" w:lastRow="0" w:firstColumn="1" w:lastColumn="0" w:noHBand="0" w:noVBand="1"/>
      </w:tblPr>
      <w:tblGrid>
        <w:gridCol w:w="4957"/>
        <w:gridCol w:w="3118"/>
        <w:gridCol w:w="709"/>
        <w:gridCol w:w="851"/>
      </w:tblGrid>
      <w:tr w:rsidR="00821E38" w:rsidRPr="00823FB5" w14:paraId="6D0AD89F" w14:textId="77777777" w:rsidTr="00AD7270">
        <w:trPr>
          <w:trHeight w:val="136"/>
        </w:trPr>
        <w:tc>
          <w:tcPr>
            <w:tcW w:w="4957" w:type="dxa"/>
            <w:vMerge w:val="restart"/>
            <w:shd w:val="clear" w:color="auto" w:fill="BFBFBF" w:themeFill="background1" w:themeFillShade="BF"/>
            <w:vAlign w:val="center"/>
          </w:tcPr>
          <w:p w14:paraId="0D8ACCE4" w14:textId="77777777" w:rsidR="00821E38" w:rsidRPr="00823FB5" w:rsidRDefault="00821E38" w:rsidP="00AD7270">
            <w:pPr>
              <w:rPr>
                <w:rFonts w:cstheme="minorHAnsi"/>
                <w:b/>
                <w:sz w:val="16"/>
                <w:szCs w:val="16"/>
              </w:rPr>
            </w:pPr>
            <w:r w:rsidRPr="00823FB5">
              <w:rPr>
                <w:rFonts w:cstheme="minorHAnsi"/>
                <w:b/>
                <w:sz w:val="16"/>
                <w:szCs w:val="16"/>
              </w:rPr>
              <w:t>REQUISITOS NECESARIOS DEL(LOS) SERVICIO(S) Y LAS CONDICIONES COMPLEMENTARIAS</w:t>
            </w:r>
          </w:p>
        </w:tc>
        <w:tc>
          <w:tcPr>
            <w:tcW w:w="3118" w:type="dxa"/>
            <w:vMerge w:val="restart"/>
            <w:shd w:val="clear" w:color="auto" w:fill="BFBFBF" w:themeFill="background1" w:themeFillShade="BF"/>
            <w:vAlign w:val="center"/>
          </w:tcPr>
          <w:p w14:paraId="20E3064B" w14:textId="77777777" w:rsidR="00821E38" w:rsidRPr="00823FB5" w:rsidRDefault="00821E38" w:rsidP="00AD7270">
            <w:pPr>
              <w:jc w:val="center"/>
              <w:rPr>
                <w:rFonts w:cstheme="minorHAnsi"/>
                <w:b/>
                <w:sz w:val="16"/>
                <w:szCs w:val="16"/>
              </w:rPr>
            </w:pPr>
            <w:r w:rsidRPr="00823FB5">
              <w:rPr>
                <w:rFonts w:cstheme="minorHAnsi"/>
                <w:b/>
                <w:sz w:val="16"/>
                <w:szCs w:val="16"/>
              </w:rPr>
              <w:t>DETALLE DE LA PROPUESTA</w:t>
            </w:r>
          </w:p>
        </w:tc>
        <w:tc>
          <w:tcPr>
            <w:tcW w:w="1560" w:type="dxa"/>
            <w:gridSpan w:val="2"/>
            <w:shd w:val="clear" w:color="auto" w:fill="BFBFBF" w:themeFill="background1" w:themeFillShade="BF"/>
            <w:vAlign w:val="center"/>
          </w:tcPr>
          <w:p w14:paraId="40753F51" w14:textId="77777777" w:rsidR="00821E38" w:rsidRPr="00823FB5" w:rsidRDefault="00821E38" w:rsidP="00AD7270">
            <w:pPr>
              <w:jc w:val="center"/>
              <w:rPr>
                <w:rFonts w:cstheme="minorHAnsi"/>
                <w:b/>
                <w:sz w:val="16"/>
                <w:szCs w:val="16"/>
              </w:rPr>
            </w:pPr>
            <w:r w:rsidRPr="00823FB5">
              <w:rPr>
                <w:rFonts w:cstheme="minorHAnsi"/>
                <w:b/>
                <w:sz w:val="16"/>
                <w:szCs w:val="16"/>
              </w:rPr>
              <w:t>ESTAS COLUMNAS SERÁN LLENADAS POR EL CONVOCANTE</w:t>
            </w:r>
          </w:p>
        </w:tc>
      </w:tr>
      <w:tr w:rsidR="00821E38" w:rsidRPr="00823FB5" w14:paraId="2698DB81" w14:textId="77777777" w:rsidTr="00AD7270">
        <w:trPr>
          <w:cantSplit/>
          <w:trHeight w:val="1068"/>
        </w:trPr>
        <w:tc>
          <w:tcPr>
            <w:tcW w:w="4957" w:type="dxa"/>
            <w:vMerge/>
            <w:shd w:val="clear" w:color="auto" w:fill="BFBFBF" w:themeFill="background1" w:themeFillShade="BF"/>
            <w:vAlign w:val="center"/>
          </w:tcPr>
          <w:p w14:paraId="54252F91" w14:textId="77777777" w:rsidR="00821E38" w:rsidRPr="00823FB5" w:rsidRDefault="00821E38" w:rsidP="00AD7270">
            <w:pPr>
              <w:jc w:val="center"/>
              <w:rPr>
                <w:rFonts w:cstheme="minorHAnsi"/>
                <w:b/>
                <w:sz w:val="16"/>
                <w:szCs w:val="16"/>
              </w:rPr>
            </w:pPr>
          </w:p>
        </w:tc>
        <w:tc>
          <w:tcPr>
            <w:tcW w:w="3118" w:type="dxa"/>
            <w:vMerge/>
            <w:shd w:val="clear" w:color="auto" w:fill="BFBFBF" w:themeFill="background1" w:themeFillShade="BF"/>
            <w:vAlign w:val="center"/>
          </w:tcPr>
          <w:p w14:paraId="319EA56B" w14:textId="77777777" w:rsidR="00821E38" w:rsidRPr="00823FB5" w:rsidRDefault="00821E38" w:rsidP="00AD7270">
            <w:pPr>
              <w:jc w:val="center"/>
              <w:rPr>
                <w:rFonts w:cstheme="minorHAnsi"/>
                <w:b/>
                <w:sz w:val="16"/>
                <w:szCs w:val="16"/>
              </w:rPr>
            </w:pPr>
          </w:p>
        </w:tc>
        <w:tc>
          <w:tcPr>
            <w:tcW w:w="709" w:type="dxa"/>
            <w:shd w:val="clear" w:color="auto" w:fill="BFBFBF" w:themeFill="background1" w:themeFillShade="BF"/>
            <w:textDirection w:val="tbRl"/>
            <w:vAlign w:val="center"/>
          </w:tcPr>
          <w:p w14:paraId="2E3CC83F" w14:textId="77777777" w:rsidR="00821E38" w:rsidRPr="00823FB5" w:rsidRDefault="00821E38" w:rsidP="00AD7270">
            <w:pPr>
              <w:ind w:left="113" w:right="113"/>
              <w:jc w:val="center"/>
              <w:rPr>
                <w:rFonts w:cstheme="minorHAnsi"/>
                <w:b/>
                <w:sz w:val="16"/>
                <w:szCs w:val="16"/>
              </w:rPr>
            </w:pPr>
            <w:r w:rsidRPr="00823FB5">
              <w:rPr>
                <w:rFonts w:cstheme="minorHAnsi"/>
                <w:b/>
                <w:sz w:val="16"/>
                <w:szCs w:val="16"/>
              </w:rPr>
              <w:t>CUMPLE</w:t>
            </w:r>
          </w:p>
        </w:tc>
        <w:tc>
          <w:tcPr>
            <w:tcW w:w="851" w:type="dxa"/>
            <w:shd w:val="clear" w:color="auto" w:fill="BFBFBF" w:themeFill="background1" w:themeFillShade="BF"/>
            <w:textDirection w:val="tbRl"/>
            <w:vAlign w:val="center"/>
          </w:tcPr>
          <w:p w14:paraId="6CDAF293" w14:textId="77777777" w:rsidR="00821E38" w:rsidRPr="00823FB5" w:rsidRDefault="00821E38" w:rsidP="00AD7270">
            <w:pPr>
              <w:ind w:left="113" w:right="113"/>
              <w:jc w:val="center"/>
              <w:rPr>
                <w:rFonts w:cstheme="minorHAnsi"/>
                <w:b/>
                <w:sz w:val="16"/>
                <w:szCs w:val="16"/>
              </w:rPr>
            </w:pPr>
            <w:r w:rsidRPr="00823FB5">
              <w:rPr>
                <w:rFonts w:cstheme="minorHAnsi"/>
                <w:b/>
                <w:sz w:val="16"/>
                <w:szCs w:val="16"/>
              </w:rPr>
              <w:t>NO CUMPLE</w:t>
            </w:r>
          </w:p>
        </w:tc>
      </w:tr>
      <w:tr w:rsidR="00821E38" w:rsidRPr="00823FB5" w14:paraId="0EE45C1B" w14:textId="77777777" w:rsidTr="00AD7270">
        <w:trPr>
          <w:trHeight w:val="144"/>
        </w:trPr>
        <w:tc>
          <w:tcPr>
            <w:tcW w:w="4957" w:type="dxa"/>
            <w:shd w:val="clear" w:color="auto" w:fill="D0CECE" w:themeFill="background2" w:themeFillShade="E6"/>
          </w:tcPr>
          <w:p w14:paraId="51299F21" w14:textId="77777777" w:rsidR="00821E38" w:rsidRPr="00823FB5" w:rsidRDefault="00821E38" w:rsidP="00AD7270">
            <w:pPr>
              <w:rPr>
                <w:rFonts w:cstheme="minorHAnsi"/>
                <w:b/>
                <w:bCs/>
                <w:color w:val="000000" w:themeColor="text1"/>
              </w:rPr>
            </w:pPr>
            <w:r w:rsidRPr="00823FB5">
              <w:rPr>
                <w:rFonts w:cstheme="minorHAnsi"/>
                <w:b/>
                <w:bCs/>
                <w:color w:val="000000" w:themeColor="text1"/>
              </w:rPr>
              <w:t>OBJETIVO DEL SERVICIO</w:t>
            </w:r>
          </w:p>
        </w:tc>
        <w:tc>
          <w:tcPr>
            <w:tcW w:w="3118" w:type="dxa"/>
            <w:shd w:val="clear" w:color="auto" w:fill="D0CECE" w:themeFill="background2" w:themeFillShade="E6"/>
          </w:tcPr>
          <w:p w14:paraId="44CAA8D4" w14:textId="77777777" w:rsidR="00821E38" w:rsidRPr="00823FB5" w:rsidRDefault="00821E38" w:rsidP="00AD7270">
            <w:pPr>
              <w:jc w:val="center"/>
              <w:rPr>
                <w:rFonts w:cstheme="minorHAnsi"/>
                <w:b/>
                <w:bCs/>
                <w:color w:val="000000" w:themeColor="text1"/>
                <w:lang w:val="en-US"/>
              </w:rPr>
            </w:pPr>
          </w:p>
        </w:tc>
        <w:tc>
          <w:tcPr>
            <w:tcW w:w="709" w:type="dxa"/>
            <w:shd w:val="clear" w:color="auto" w:fill="D0CECE" w:themeFill="background2" w:themeFillShade="E6"/>
          </w:tcPr>
          <w:p w14:paraId="2DBB9FD0" w14:textId="77777777" w:rsidR="00821E38" w:rsidRPr="00823FB5" w:rsidRDefault="00821E38" w:rsidP="00AD7270">
            <w:pPr>
              <w:rPr>
                <w:rFonts w:cstheme="minorHAnsi"/>
                <w:b/>
                <w:bCs/>
                <w:color w:val="000000" w:themeColor="text1"/>
                <w:lang w:val="en-US"/>
              </w:rPr>
            </w:pPr>
          </w:p>
        </w:tc>
        <w:tc>
          <w:tcPr>
            <w:tcW w:w="851" w:type="dxa"/>
            <w:shd w:val="clear" w:color="auto" w:fill="D0CECE" w:themeFill="background2" w:themeFillShade="E6"/>
          </w:tcPr>
          <w:p w14:paraId="11EEBD64" w14:textId="77777777" w:rsidR="00821E38" w:rsidRPr="00823FB5" w:rsidRDefault="00821E38" w:rsidP="00AD7270">
            <w:pPr>
              <w:rPr>
                <w:rFonts w:cstheme="minorHAnsi"/>
                <w:b/>
                <w:bCs/>
                <w:color w:val="000000" w:themeColor="text1"/>
                <w:lang w:val="en-US"/>
              </w:rPr>
            </w:pPr>
          </w:p>
        </w:tc>
      </w:tr>
      <w:tr w:rsidR="00821E38" w:rsidRPr="00823FB5" w14:paraId="7B7BFD06" w14:textId="77777777" w:rsidTr="00AD7270">
        <w:trPr>
          <w:trHeight w:val="144"/>
        </w:trPr>
        <w:tc>
          <w:tcPr>
            <w:tcW w:w="4957" w:type="dxa"/>
          </w:tcPr>
          <w:p w14:paraId="69AE22D1" w14:textId="77777777" w:rsidR="00821E38" w:rsidRPr="00823FB5" w:rsidRDefault="00821E38" w:rsidP="00AD7270">
            <w:pPr>
              <w:rPr>
                <w:rFonts w:cstheme="minorHAnsi"/>
              </w:rPr>
            </w:pPr>
            <w:r w:rsidRPr="00823FB5">
              <w:rPr>
                <w:rFonts w:cstheme="minorHAnsi"/>
              </w:rPr>
              <w:t>Evaluación del Nivel de Madurez de la Seguridad de la Información de la CSBP basado en el estándar ISO 27001:2013</w:t>
            </w:r>
          </w:p>
          <w:p w14:paraId="587A8FCE" w14:textId="77777777" w:rsidR="00821E38" w:rsidRPr="00823FB5" w:rsidRDefault="00821E38" w:rsidP="00AD7270">
            <w:pPr>
              <w:rPr>
                <w:rFonts w:cstheme="minorHAnsi"/>
              </w:rPr>
            </w:pPr>
            <w:r w:rsidRPr="00823FB5">
              <w:rPr>
                <w:rFonts w:cstheme="minorHAnsi"/>
              </w:rPr>
              <w:t>Con el objetivo identificar los riesgos y vulnerabilidades a través de pruebas técnicas y visitas presenciales en todos los ambientes de TI en cada regional a nivel nacional.</w:t>
            </w:r>
          </w:p>
          <w:p w14:paraId="70EBB08B" w14:textId="77777777" w:rsidR="00821E38" w:rsidRDefault="00821E38" w:rsidP="00AD7270">
            <w:pPr>
              <w:rPr>
                <w:rFonts w:cstheme="minorHAnsi"/>
                <w:b/>
                <w:bCs/>
                <w:i/>
                <w:iCs/>
              </w:rPr>
            </w:pPr>
            <w:r w:rsidRPr="00823FB5">
              <w:rPr>
                <w:rFonts w:cstheme="minorHAnsi"/>
                <w:b/>
                <w:bCs/>
                <w:i/>
                <w:iCs/>
              </w:rPr>
              <w:t>(Especificar)</w:t>
            </w:r>
          </w:p>
          <w:p w14:paraId="1CE0B51E" w14:textId="77777777" w:rsidR="00821E38" w:rsidRPr="00823FB5" w:rsidRDefault="00821E38" w:rsidP="00AD7270">
            <w:pPr>
              <w:rPr>
                <w:rFonts w:cstheme="minorHAnsi"/>
              </w:rPr>
            </w:pPr>
          </w:p>
        </w:tc>
        <w:tc>
          <w:tcPr>
            <w:tcW w:w="3118" w:type="dxa"/>
          </w:tcPr>
          <w:p w14:paraId="7390F3AC" w14:textId="77777777" w:rsidR="00821E38" w:rsidRPr="00823FB5" w:rsidRDefault="00821E38" w:rsidP="00AD7270">
            <w:pPr>
              <w:jc w:val="center"/>
              <w:rPr>
                <w:rFonts w:cstheme="minorHAnsi"/>
              </w:rPr>
            </w:pPr>
            <w:r w:rsidRPr="00823FB5">
              <w:rPr>
                <w:rFonts w:cstheme="minorHAnsi"/>
                <w:i/>
                <w:iCs/>
              </w:rPr>
              <w:t>(Manifestar aceptación, especificar y/o adjuntar lo requerido)</w:t>
            </w:r>
          </w:p>
        </w:tc>
        <w:tc>
          <w:tcPr>
            <w:tcW w:w="709" w:type="dxa"/>
            <w:vAlign w:val="center"/>
          </w:tcPr>
          <w:p w14:paraId="1AE0FB08" w14:textId="77777777" w:rsidR="00821E38" w:rsidRPr="00823FB5" w:rsidRDefault="00821E38" w:rsidP="00AD7270">
            <w:pPr>
              <w:jc w:val="center"/>
              <w:rPr>
                <w:rFonts w:cstheme="minorHAnsi"/>
              </w:rPr>
            </w:pPr>
          </w:p>
        </w:tc>
        <w:tc>
          <w:tcPr>
            <w:tcW w:w="851" w:type="dxa"/>
          </w:tcPr>
          <w:p w14:paraId="440B2AF6" w14:textId="77777777" w:rsidR="00821E38" w:rsidRPr="00823FB5" w:rsidRDefault="00821E38" w:rsidP="00AD7270">
            <w:pPr>
              <w:rPr>
                <w:rFonts w:cstheme="minorHAnsi"/>
              </w:rPr>
            </w:pPr>
          </w:p>
        </w:tc>
      </w:tr>
      <w:tr w:rsidR="00821E38" w:rsidRPr="00823FB5" w14:paraId="00D63B82" w14:textId="77777777" w:rsidTr="00AD7270">
        <w:trPr>
          <w:trHeight w:val="144"/>
        </w:trPr>
        <w:tc>
          <w:tcPr>
            <w:tcW w:w="4957" w:type="dxa"/>
            <w:shd w:val="clear" w:color="auto" w:fill="D0CECE" w:themeFill="background2" w:themeFillShade="E6"/>
          </w:tcPr>
          <w:p w14:paraId="5EA6D154" w14:textId="77777777" w:rsidR="00821E38" w:rsidRPr="00823FB5" w:rsidRDefault="00821E38" w:rsidP="00AD7270">
            <w:pPr>
              <w:rPr>
                <w:rFonts w:cstheme="minorHAnsi"/>
                <w:b/>
                <w:bCs/>
              </w:rPr>
            </w:pPr>
            <w:r w:rsidRPr="00823FB5">
              <w:rPr>
                <w:rFonts w:cstheme="minorHAnsi"/>
                <w:b/>
                <w:bCs/>
              </w:rPr>
              <w:t>CARACTERÍSTICAS GENERALES DEL(LOS) SERVICIO(S)</w:t>
            </w:r>
          </w:p>
        </w:tc>
        <w:tc>
          <w:tcPr>
            <w:tcW w:w="3118" w:type="dxa"/>
            <w:shd w:val="clear" w:color="auto" w:fill="D0CECE" w:themeFill="background2" w:themeFillShade="E6"/>
          </w:tcPr>
          <w:p w14:paraId="40B970FC" w14:textId="77777777" w:rsidR="00821E38" w:rsidRPr="00823FB5" w:rsidRDefault="00821E38" w:rsidP="00AD7270">
            <w:pPr>
              <w:jc w:val="center"/>
              <w:rPr>
                <w:rFonts w:cstheme="minorHAnsi"/>
              </w:rPr>
            </w:pPr>
          </w:p>
        </w:tc>
        <w:tc>
          <w:tcPr>
            <w:tcW w:w="709" w:type="dxa"/>
            <w:shd w:val="clear" w:color="auto" w:fill="D0CECE" w:themeFill="background2" w:themeFillShade="E6"/>
            <w:vAlign w:val="center"/>
          </w:tcPr>
          <w:p w14:paraId="25305BD9" w14:textId="77777777" w:rsidR="00821E38" w:rsidRPr="00823FB5" w:rsidRDefault="00821E38" w:rsidP="00AD7270">
            <w:pPr>
              <w:jc w:val="center"/>
              <w:rPr>
                <w:rFonts w:cstheme="minorHAnsi"/>
              </w:rPr>
            </w:pPr>
          </w:p>
        </w:tc>
        <w:tc>
          <w:tcPr>
            <w:tcW w:w="851" w:type="dxa"/>
            <w:shd w:val="clear" w:color="auto" w:fill="D0CECE" w:themeFill="background2" w:themeFillShade="E6"/>
          </w:tcPr>
          <w:p w14:paraId="4B4067AD" w14:textId="77777777" w:rsidR="00821E38" w:rsidRPr="00823FB5" w:rsidRDefault="00821E38" w:rsidP="00AD7270">
            <w:pPr>
              <w:rPr>
                <w:rFonts w:cstheme="minorHAnsi"/>
              </w:rPr>
            </w:pPr>
          </w:p>
        </w:tc>
      </w:tr>
      <w:tr w:rsidR="00821E38" w:rsidRPr="00823FB5" w14:paraId="4DC725D7" w14:textId="77777777" w:rsidTr="00AD7270">
        <w:trPr>
          <w:trHeight w:val="48"/>
        </w:trPr>
        <w:tc>
          <w:tcPr>
            <w:tcW w:w="4957" w:type="dxa"/>
          </w:tcPr>
          <w:p w14:paraId="35B58DAB"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Contar con representación legal en Bolivia</w:t>
            </w:r>
          </w:p>
          <w:p w14:paraId="1108AFBE" w14:textId="77777777" w:rsidR="00821E38" w:rsidRPr="00823FB5" w:rsidRDefault="00821E38" w:rsidP="00AD7270">
            <w:pPr>
              <w:jc w:val="both"/>
              <w:rPr>
                <w:rFonts w:cstheme="minorHAnsi"/>
              </w:rPr>
            </w:pPr>
            <w:r w:rsidRPr="00823FB5">
              <w:rPr>
                <w:rFonts w:cstheme="minorHAnsi"/>
                <w:b/>
                <w:bCs/>
                <w:i/>
                <w:iCs/>
              </w:rPr>
              <w:t>(Especificar)</w:t>
            </w:r>
          </w:p>
        </w:tc>
        <w:tc>
          <w:tcPr>
            <w:tcW w:w="3118" w:type="dxa"/>
          </w:tcPr>
          <w:p w14:paraId="154ACA11" w14:textId="77777777" w:rsidR="00821E38" w:rsidRPr="00823FB5" w:rsidRDefault="00821E38" w:rsidP="00AD7270">
            <w:pPr>
              <w:jc w:val="center"/>
              <w:rPr>
                <w:rFonts w:cstheme="minorHAnsi"/>
              </w:rPr>
            </w:pPr>
            <w:r w:rsidRPr="00823FB5">
              <w:rPr>
                <w:rFonts w:cstheme="minorHAnsi"/>
                <w:i/>
                <w:iCs/>
              </w:rPr>
              <w:t>(Manifestar aceptación, especificar y/o adjuntar lo requerido)</w:t>
            </w:r>
          </w:p>
        </w:tc>
        <w:tc>
          <w:tcPr>
            <w:tcW w:w="709" w:type="dxa"/>
            <w:vAlign w:val="center"/>
          </w:tcPr>
          <w:p w14:paraId="7136B0EF" w14:textId="77777777" w:rsidR="00821E38" w:rsidRPr="00823FB5" w:rsidRDefault="00821E38" w:rsidP="00AD7270">
            <w:pPr>
              <w:jc w:val="center"/>
              <w:rPr>
                <w:rFonts w:cstheme="minorHAnsi"/>
              </w:rPr>
            </w:pPr>
          </w:p>
        </w:tc>
        <w:tc>
          <w:tcPr>
            <w:tcW w:w="851" w:type="dxa"/>
          </w:tcPr>
          <w:p w14:paraId="5A2EBAF5" w14:textId="77777777" w:rsidR="00821E38" w:rsidRPr="00823FB5" w:rsidRDefault="00821E38" w:rsidP="00AD7270">
            <w:pPr>
              <w:rPr>
                <w:rFonts w:cstheme="minorHAnsi"/>
              </w:rPr>
            </w:pPr>
          </w:p>
        </w:tc>
      </w:tr>
      <w:tr w:rsidR="00821E38" w:rsidRPr="00823FB5" w14:paraId="39B01917" w14:textId="77777777" w:rsidTr="00AD7270">
        <w:trPr>
          <w:trHeight w:val="48"/>
        </w:trPr>
        <w:tc>
          <w:tcPr>
            <w:tcW w:w="4957" w:type="dxa"/>
          </w:tcPr>
          <w:p w14:paraId="6C0384F7"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sidRPr="002B0F62">
              <w:rPr>
                <w:rFonts w:asciiTheme="minorHAnsi" w:hAnsiTheme="minorHAnsi" w:cstheme="minorHAnsi"/>
                <w:color w:val="000000"/>
                <w:sz w:val="20"/>
                <w:szCs w:val="20"/>
                <w:lang w:val="es-BO"/>
              </w:rPr>
              <w:t>E</w:t>
            </w:r>
            <w:proofErr w:type="spellStart"/>
            <w:r w:rsidRPr="00823FB5">
              <w:rPr>
                <w:rFonts w:asciiTheme="minorHAnsi" w:hAnsiTheme="minorHAnsi" w:cstheme="minorHAnsi"/>
                <w:color w:val="000000"/>
                <w:sz w:val="20"/>
                <w:szCs w:val="20"/>
                <w:lang w:val="es-ES"/>
              </w:rPr>
              <w:t>valua</w:t>
            </w:r>
            <w:proofErr w:type="spellEnd"/>
            <w:r w:rsidRPr="002B0F62">
              <w:rPr>
                <w:rFonts w:asciiTheme="minorHAnsi" w:hAnsiTheme="minorHAnsi" w:cstheme="minorHAnsi"/>
                <w:color w:val="000000"/>
                <w:sz w:val="20"/>
                <w:szCs w:val="20"/>
                <w:lang w:val="es-BO"/>
              </w:rPr>
              <w:t>r</w:t>
            </w:r>
            <w:r w:rsidRPr="00823FB5">
              <w:rPr>
                <w:rFonts w:asciiTheme="minorHAnsi" w:hAnsiTheme="minorHAnsi" w:cstheme="minorHAnsi"/>
                <w:color w:val="000000"/>
                <w:sz w:val="20"/>
                <w:szCs w:val="20"/>
                <w:lang w:val="es-ES"/>
              </w:rPr>
              <w:t xml:space="preserve"> la dimensión tecnológica y Análisis de Vulnerabilidades Técnicas.</w:t>
            </w:r>
          </w:p>
          <w:p w14:paraId="5E10EC18"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sidRPr="002B0F62">
              <w:rPr>
                <w:rFonts w:asciiTheme="minorHAnsi" w:hAnsiTheme="minorHAnsi" w:cstheme="minorHAnsi"/>
                <w:color w:val="000000"/>
                <w:sz w:val="20"/>
                <w:szCs w:val="20"/>
                <w:lang w:val="es-BO"/>
              </w:rPr>
              <w:t>E</w:t>
            </w:r>
            <w:proofErr w:type="spellStart"/>
            <w:r w:rsidRPr="00823FB5">
              <w:rPr>
                <w:rFonts w:asciiTheme="minorHAnsi" w:hAnsiTheme="minorHAnsi" w:cstheme="minorHAnsi"/>
                <w:color w:val="000000"/>
                <w:sz w:val="20"/>
                <w:szCs w:val="20"/>
                <w:lang w:val="es-ES"/>
              </w:rPr>
              <w:t>valua</w:t>
            </w:r>
            <w:proofErr w:type="spellEnd"/>
            <w:r w:rsidRPr="002B0F62">
              <w:rPr>
                <w:rFonts w:asciiTheme="minorHAnsi" w:hAnsiTheme="minorHAnsi" w:cstheme="minorHAnsi"/>
                <w:color w:val="000000"/>
                <w:sz w:val="20"/>
                <w:szCs w:val="20"/>
                <w:lang w:val="es-BO"/>
              </w:rPr>
              <w:t>r</w:t>
            </w:r>
            <w:r w:rsidRPr="00823FB5">
              <w:rPr>
                <w:rFonts w:asciiTheme="minorHAnsi" w:hAnsiTheme="minorHAnsi" w:cstheme="minorHAnsi"/>
                <w:color w:val="000000"/>
                <w:sz w:val="20"/>
                <w:szCs w:val="20"/>
                <w:lang w:val="es-ES"/>
              </w:rPr>
              <w:t xml:space="preserve"> la dimensión humana</w:t>
            </w:r>
          </w:p>
          <w:p w14:paraId="4A3E3201"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sidRPr="002B0F62">
              <w:rPr>
                <w:rFonts w:asciiTheme="minorHAnsi" w:hAnsiTheme="minorHAnsi" w:cstheme="minorHAnsi"/>
                <w:color w:val="000000"/>
                <w:sz w:val="20"/>
                <w:szCs w:val="20"/>
                <w:lang w:val="es-BO"/>
              </w:rPr>
              <w:t>Realizar p</w:t>
            </w:r>
            <w:r w:rsidRPr="00823FB5">
              <w:rPr>
                <w:rFonts w:asciiTheme="minorHAnsi" w:hAnsiTheme="minorHAnsi" w:cstheme="minorHAnsi"/>
                <w:color w:val="000000"/>
                <w:sz w:val="20"/>
                <w:szCs w:val="20"/>
                <w:lang w:val="es-ES"/>
              </w:rPr>
              <w:t xml:space="preserve">pruebas de Ingeniería Social. </w:t>
            </w:r>
          </w:p>
          <w:p w14:paraId="4F112FAC" w14:textId="77777777" w:rsidR="00821E38" w:rsidRPr="00823FB5" w:rsidRDefault="00821E38" w:rsidP="00AD7270">
            <w:pPr>
              <w:jc w:val="both"/>
              <w:rPr>
                <w:rFonts w:cstheme="minorHAnsi"/>
              </w:rPr>
            </w:pPr>
            <w:r w:rsidRPr="00823FB5">
              <w:rPr>
                <w:rFonts w:cstheme="minorHAnsi"/>
                <w:b/>
                <w:bCs/>
                <w:i/>
                <w:iCs/>
              </w:rPr>
              <w:t>(Especificar)</w:t>
            </w:r>
          </w:p>
        </w:tc>
        <w:tc>
          <w:tcPr>
            <w:tcW w:w="3118" w:type="dxa"/>
          </w:tcPr>
          <w:p w14:paraId="615EB51F" w14:textId="77777777" w:rsidR="00821E38" w:rsidRPr="00823FB5" w:rsidRDefault="00821E38" w:rsidP="00AD7270">
            <w:pPr>
              <w:jc w:val="center"/>
              <w:rPr>
                <w:rFonts w:cstheme="minorHAnsi"/>
              </w:rPr>
            </w:pPr>
            <w:r w:rsidRPr="00823FB5">
              <w:rPr>
                <w:rFonts w:cstheme="minorHAnsi"/>
                <w:i/>
                <w:iCs/>
              </w:rPr>
              <w:t>(Manifestar aceptación, especificar y/o adjuntar lo requerido)</w:t>
            </w:r>
          </w:p>
        </w:tc>
        <w:tc>
          <w:tcPr>
            <w:tcW w:w="709" w:type="dxa"/>
            <w:vAlign w:val="center"/>
          </w:tcPr>
          <w:p w14:paraId="095745B9" w14:textId="77777777" w:rsidR="00821E38" w:rsidRPr="00823FB5" w:rsidRDefault="00821E38" w:rsidP="00AD7270">
            <w:pPr>
              <w:jc w:val="center"/>
              <w:rPr>
                <w:rFonts w:cstheme="minorHAnsi"/>
              </w:rPr>
            </w:pPr>
          </w:p>
        </w:tc>
        <w:tc>
          <w:tcPr>
            <w:tcW w:w="851" w:type="dxa"/>
          </w:tcPr>
          <w:p w14:paraId="741A8D6A" w14:textId="77777777" w:rsidR="00821E38" w:rsidRPr="00823FB5" w:rsidRDefault="00821E38" w:rsidP="00AD7270">
            <w:pPr>
              <w:rPr>
                <w:rFonts w:cstheme="minorHAnsi"/>
              </w:rPr>
            </w:pPr>
          </w:p>
        </w:tc>
      </w:tr>
      <w:tr w:rsidR="00821E38" w:rsidRPr="00823FB5" w14:paraId="2BCAF907" w14:textId="77777777" w:rsidTr="00AD7270">
        <w:trPr>
          <w:trHeight w:val="48"/>
        </w:trPr>
        <w:tc>
          <w:tcPr>
            <w:tcW w:w="4957" w:type="dxa"/>
          </w:tcPr>
          <w:p w14:paraId="33BF4B51" w14:textId="77777777" w:rsidR="00821E38" w:rsidRPr="00823FB5" w:rsidRDefault="00821E38" w:rsidP="00AD7270">
            <w:pPr>
              <w:jc w:val="both"/>
              <w:rPr>
                <w:rFonts w:cstheme="minorHAnsi"/>
                <w:color w:val="000000"/>
              </w:rPr>
            </w:pPr>
            <w:r w:rsidRPr="00823FB5">
              <w:rPr>
                <w:rFonts w:cstheme="minorHAnsi"/>
              </w:rPr>
              <w:t xml:space="preserve">Al finalizar la evaluación se debe realizar la </w:t>
            </w:r>
            <w:r w:rsidRPr="00823FB5">
              <w:rPr>
                <w:rFonts w:cstheme="minorHAnsi"/>
                <w:color w:val="000000"/>
              </w:rPr>
              <w:t>presentación a la alta gerencia de los resultados obtenidos.</w:t>
            </w:r>
          </w:p>
          <w:p w14:paraId="4CB93299" w14:textId="77777777" w:rsidR="00821E38" w:rsidRDefault="00821E38" w:rsidP="00AD7270">
            <w:pPr>
              <w:jc w:val="both"/>
              <w:rPr>
                <w:rFonts w:eastAsia="Tahoma" w:cstheme="minorHAnsi"/>
                <w:b/>
                <w:i/>
                <w:iCs/>
                <w:color w:val="000000"/>
              </w:rPr>
            </w:pPr>
            <w:r w:rsidRPr="00823FB5">
              <w:rPr>
                <w:rFonts w:eastAsia="Tahoma" w:cstheme="minorHAnsi"/>
                <w:b/>
                <w:i/>
                <w:iCs/>
                <w:color w:val="000000"/>
              </w:rPr>
              <w:lastRenderedPageBreak/>
              <w:t>(Manifestar Aceptación)</w:t>
            </w:r>
          </w:p>
          <w:p w14:paraId="77D6FF0E" w14:textId="77777777" w:rsidR="00821E38" w:rsidRPr="00823FB5" w:rsidRDefault="00821E38" w:rsidP="00AD7270">
            <w:pPr>
              <w:jc w:val="both"/>
              <w:rPr>
                <w:rFonts w:cstheme="minorHAnsi"/>
                <w:color w:val="000000"/>
              </w:rPr>
            </w:pPr>
          </w:p>
        </w:tc>
        <w:tc>
          <w:tcPr>
            <w:tcW w:w="3118" w:type="dxa"/>
          </w:tcPr>
          <w:p w14:paraId="0E03B65F" w14:textId="77777777" w:rsidR="00821E38" w:rsidRPr="00823FB5" w:rsidRDefault="00821E38" w:rsidP="00AD7270">
            <w:pPr>
              <w:jc w:val="center"/>
              <w:rPr>
                <w:rFonts w:cstheme="minorHAnsi"/>
              </w:rPr>
            </w:pPr>
            <w:r w:rsidRPr="00823FB5">
              <w:rPr>
                <w:rFonts w:cstheme="minorHAnsi"/>
                <w:i/>
                <w:iCs/>
              </w:rPr>
              <w:lastRenderedPageBreak/>
              <w:t>(Manifestar aceptación, especificar y/o adjuntar lo requerido)</w:t>
            </w:r>
          </w:p>
        </w:tc>
        <w:tc>
          <w:tcPr>
            <w:tcW w:w="709" w:type="dxa"/>
            <w:vAlign w:val="center"/>
          </w:tcPr>
          <w:p w14:paraId="3F781EC6" w14:textId="77777777" w:rsidR="00821E38" w:rsidRPr="00823FB5" w:rsidRDefault="00821E38" w:rsidP="00AD7270">
            <w:pPr>
              <w:jc w:val="center"/>
              <w:rPr>
                <w:rFonts w:cstheme="minorHAnsi"/>
              </w:rPr>
            </w:pPr>
          </w:p>
        </w:tc>
        <w:tc>
          <w:tcPr>
            <w:tcW w:w="851" w:type="dxa"/>
          </w:tcPr>
          <w:p w14:paraId="7E41579C" w14:textId="77777777" w:rsidR="00821E38" w:rsidRPr="00823FB5" w:rsidRDefault="00821E38" w:rsidP="00AD7270">
            <w:pPr>
              <w:rPr>
                <w:rFonts w:cstheme="minorHAnsi"/>
              </w:rPr>
            </w:pPr>
          </w:p>
        </w:tc>
      </w:tr>
      <w:tr w:rsidR="00821E38" w:rsidRPr="00823FB5" w14:paraId="52F2A34E" w14:textId="77777777" w:rsidTr="00AD7270">
        <w:trPr>
          <w:trHeight w:val="48"/>
        </w:trPr>
        <w:tc>
          <w:tcPr>
            <w:tcW w:w="4957" w:type="dxa"/>
            <w:shd w:val="clear" w:color="auto" w:fill="CFCDCD" w:themeFill="background2" w:themeFillShade="E5"/>
            <w:vAlign w:val="center"/>
          </w:tcPr>
          <w:p w14:paraId="24C0570A" w14:textId="77777777" w:rsidR="00821E38" w:rsidRPr="00823FB5" w:rsidRDefault="00821E38" w:rsidP="00AD7270">
            <w:pPr>
              <w:rPr>
                <w:rFonts w:cstheme="minorHAnsi"/>
                <w:b/>
                <w:bCs/>
              </w:rPr>
            </w:pPr>
            <w:r w:rsidRPr="00823FB5">
              <w:rPr>
                <w:rFonts w:cstheme="minorHAnsi"/>
                <w:b/>
                <w:bCs/>
              </w:rPr>
              <w:t>RECURSOS DE LA CONSULTORA</w:t>
            </w:r>
          </w:p>
        </w:tc>
        <w:tc>
          <w:tcPr>
            <w:tcW w:w="3118" w:type="dxa"/>
            <w:shd w:val="clear" w:color="auto" w:fill="CFCDCD" w:themeFill="background2" w:themeFillShade="E5"/>
            <w:vAlign w:val="center"/>
          </w:tcPr>
          <w:p w14:paraId="01D7D7C7" w14:textId="77777777" w:rsidR="00821E38" w:rsidRPr="00823FB5" w:rsidRDefault="00821E38" w:rsidP="00AD7270">
            <w:pPr>
              <w:jc w:val="center"/>
              <w:rPr>
                <w:rFonts w:cstheme="minorHAnsi"/>
                <w:b/>
                <w:bCs/>
              </w:rPr>
            </w:pPr>
          </w:p>
        </w:tc>
        <w:tc>
          <w:tcPr>
            <w:tcW w:w="709" w:type="dxa"/>
            <w:shd w:val="clear" w:color="auto" w:fill="CFCDCD" w:themeFill="background2" w:themeFillShade="E5"/>
            <w:vAlign w:val="center"/>
          </w:tcPr>
          <w:p w14:paraId="507DA929" w14:textId="77777777" w:rsidR="00821E38" w:rsidRPr="00823FB5" w:rsidRDefault="00821E38" w:rsidP="00AD7270">
            <w:pPr>
              <w:rPr>
                <w:rFonts w:cstheme="minorHAnsi"/>
                <w:b/>
                <w:bCs/>
              </w:rPr>
            </w:pPr>
          </w:p>
        </w:tc>
        <w:tc>
          <w:tcPr>
            <w:tcW w:w="851" w:type="dxa"/>
            <w:shd w:val="clear" w:color="auto" w:fill="CFCDCD" w:themeFill="background2" w:themeFillShade="E5"/>
            <w:vAlign w:val="center"/>
          </w:tcPr>
          <w:p w14:paraId="7FCF68C1" w14:textId="77777777" w:rsidR="00821E38" w:rsidRPr="00823FB5" w:rsidRDefault="00821E38" w:rsidP="00AD7270">
            <w:pPr>
              <w:rPr>
                <w:rFonts w:cstheme="minorHAnsi"/>
                <w:b/>
                <w:bCs/>
              </w:rPr>
            </w:pPr>
          </w:p>
        </w:tc>
      </w:tr>
      <w:tr w:rsidR="00821E38" w:rsidRPr="00823FB5" w14:paraId="2363F1B6" w14:textId="77777777" w:rsidTr="00AD7270">
        <w:trPr>
          <w:trHeight w:val="48"/>
        </w:trPr>
        <w:tc>
          <w:tcPr>
            <w:tcW w:w="4957" w:type="dxa"/>
            <w:vAlign w:val="center"/>
          </w:tcPr>
          <w:p w14:paraId="416FD674"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Al menos el 50% del personal de la empresa consultora involucrado en la presente consultoría, debe estar certificado o contar con especialidades en seguridad de información como ser CISM, CISA, Lead Auditor ISO 27001, etc.</w:t>
            </w:r>
          </w:p>
          <w:p w14:paraId="7A83084A" w14:textId="77777777" w:rsidR="00821E38"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b/>
                <w:i/>
                <w:iCs/>
                <w:color w:val="000000"/>
                <w:sz w:val="20"/>
                <w:szCs w:val="20"/>
                <w:lang w:val="es-ES"/>
              </w:rPr>
            </w:pPr>
            <w:r w:rsidRPr="00823FB5">
              <w:rPr>
                <w:rFonts w:asciiTheme="minorHAnsi" w:hAnsiTheme="minorHAnsi" w:cstheme="minorHAnsi"/>
                <w:b/>
                <w:i/>
                <w:iCs/>
                <w:color w:val="000000"/>
                <w:sz w:val="20"/>
                <w:szCs w:val="20"/>
                <w:lang w:val="es-ES"/>
              </w:rPr>
              <w:t>(Adjuntar certificados del personal que participe en la consultoría)</w:t>
            </w:r>
          </w:p>
          <w:p w14:paraId="0FE1EB28"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p>
        </w:tc>
        <w:tc>
          <w:tcPr>
            <w:tcW w:w="3118" w:type="dxa"/>
          </w:tcPr>
          <w:p w14:paraId="69072323" w14:textId="77777777" w:rsidR="00821E38" w:rsidRPr="00823FB5" w:rsidRDefault="00821E38" w:rsidP="00AD7270">
            <w:pPr>
              <w:jc w:val="center"/>
              <w:rPr>
                <w:rFonts w:cstheme="minorHAnsi"/>
              </w:rPr>
            </w:pPr>
            <w:r w:rsidRPr="00823FB5">
              <w:rPr>
                <w:rFonts w:cstheme="minorHAnsi"/>
                <w:i/>
                <w:iCs/>
              </w:rPr>
              <w:t>(Manifestar aceptación, especificar y/o adjuntar lo requerido)</w:t>
            </w:r>
          </w:p>
        </w:tc>
        <w:tc>
          <w:tcPr>
            <w:tcW w:w="709" w:type="dxa"/>
            <w:vAlign w:val="center"/>
          </w:tcPr>
          <w:p w14:paraId="51DBEC1A" w14:textId="77777777" w:rsidR="00821E38" w:rsidRPr="00823FB5" w:rsidRDefault="00821E38" w:rsidP="00AD7270">
            <w:pPr>
              <w:rPr>
                <w:rFonts w:cstheme="minorHAnsi"/>
              </w:rPr>
            </w:pPr>
          </w:p>
        </w:tc>
        <w:tc>
          <w:tcPr>
            <w:tcW w:w="851" w:type="dxa"/>
            <w:vAlign w:val="center"/>
          </w:tcPr>
          <w:p w14:paraId="7CFD7AFB" w14:textId="77777777" w:rsidR="00821E38" w:rsidRPr="00823FB5" w:rsidRDefault="00821E38" w:rsidP="00AD7270">
            <w:pPr>
              <w:rPr>
                <w:rFonts w:cstheme="minorHAnsi"/>
              </w:rPr>
            </w:pPr>
          </w:p>
        </w:tc>
      </w:tr>
      <w:tr w:rsidR="00821E38" w:rsidRPr="00823FB5" w14:paraId="3194AE53" w14:textId="77777777" w:rsidTr="00AD7270">
        <w:trPr>
          <w:trHeight w:val="48"/>
        </w:trPr>
        <w:tc>
          <w:tcPr>
            <w:tcW w:w="4957" w:type="dxa"/>
            <w:vAlign w:val="center"/>
          </w:tcPr>
          <w:p w14:paraId="4C3C96C7"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Todo el personal involucrado en la presente consultoría deberá tener una experiencia mínima de 4 años en el campo de la seguridad de información.</w:t>
            </w:r>
          </w:p>
          <w:p w14:paraId="4B712AF5" w14:textId="77777777" w:rsidR="00821E38"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b/>
                <w:i/>
                <w:iCs/>
                <w:color w:val="000000"/>
                <w:sz w:val="20"/>
                <w:szCs w:val="20"/>
                <w:lang w:val="es-ES"/>
              </w:rPr>
            </w:pPr>
            <w:r w:rsidRPr="00823FB5">
              <w:rPr>
                <w:rFonts w:asciiTheme="minorHAnsi" w:hAnsiTheme="minorHAnsi" w:cstheme="minorHAnsi"/>
                <w:b/>
                <w:i/>
                <w:iCs/>
                <w:color w:val="000000"/>
                <w:sz w:val="20"/>
                <w:szCs w:val="20"/>
                <w:lang w:val="es-ES"/>
              </w:rPr>
              <w:t>(Adjuntar currículo del personal que participe en la consultoría)</w:t>
            </w:r>
          </w:p>
          <w:p w14:paraId="4F89CA9A"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b/>
                <w:i/>
                <w:iCs/>
                <w:color w:val="000000"/>
                <w:sz w:val="20"/>
                <w:szCs w:val="20"/>
                <w:lang w:val="es-ES"/>
              </w:rPr>
            </w:pPr>
          </w:p>
        </w:tc>
        <w:tc>
          <w:tcPr>
            <w:tcW w:w="3118" w:type="dxa"/>
          </w:tcPr>
          <w:p w14:paraId="742E485D" w14:textId="77777777" w:rsidR="00821E38" w:rsidRPr="00823FB5" w:rsidRDefault="00821E38" w:rsidP="00AD7270">
            <w:pPr>
              <w:jc w:val="center"/>
              <w:rPr>
                <w:rFonts w:cstheme="minorHAnsi"/>
              </w:rPr>
            </w:pPr>
            <w:r w:rsidRPr="00823FB5">
              <w:rPr>
                <w:rFonts w:cstheme="minorHAnsi"/>
                <w:i/>
                <w:iCs/>
              </w:rPr>
              <w:t>(Manifestar aceptación, especificar y/o adjuntar lo requerido)</w:t>
            </w:r>
          </w:p>
        </w:tc>
        <w:tc>
          <w:tcPr>
            <w:tcW w:w="709" w:type="dxa"/>
            <w:vAlign w:val="center"/>
          </w:tcPr>
          <w:p w14:paraId="2E9B107F" w14:textId="77777777" w:rsidR="00821E38" w:rsidRPr="00823FB5" w:rsidRDefault="00821E38" w:rsidP="00AD7270">
            <w:pPr>
              <w:rPr>
                <w:rFonts w:cstheme="minorHAnsi"/>
              </w:rPr>
            </w:pPr>
          </w:p>
        </w:tc>
        <w:tc>
          <w:tcPr>
            <w:tcW w:w="851" w:type="dxa"/>
            <w:vAlign w:val="center"/>
          </w:tcPr>
          <w:p w14:paraId="0DD4A398" w14:textId="77777777" w:rsidR="00821E38" w:rsidRPr="00823FB5" w:rsidRDefault="00821E38" w:rsidP="00AD7270">
            <w:pPr>
              <w:rPr>
                <w:rFonts w:cstheme="minorHAnsi"/>
              </w:rPr>
            </w:pPr>
          </w:p>
        </w:tc>
      </w:tr>
      <w:tr w:rsidR="00821E38" w:rsidRPr="00823FB5" w14:paraId="35856C01" w14:textId="77777777" w:rsidTr="00AD7270">
        <w:trPr>
          <w:trHeight w:val="48"/>
        </w:trPr>
        <w:tc>
          <w:tcPr>
            <w:tcW w:w="4957" w:type="dxa"/>
            <w:shd w:val="clear" w:color="auto" w:fill="D0CECE" w:themeFill="background2" w:themeFillShade="E6"/>
            <w:vAlign w:val="center"/>
          </w:tcPr>
          <w:p w14:paraId="2FF07128" w14:textId="77777777" w:rsidR="00821E38" w:rsidRPr="00823FB5" w:rsidRDefault="00821E38" w:rsidP="00AD7270">
            <w:pPr>
              <w:rPr>
                <w:rFonts w:cstheme="minorHAnsi"/>
                <w:b/>
                <w:bCs/>
              </w:rPr>
            </w:pPr>
            <w:r w:rsidRPr="00823FB5">
              <w:rPr>
                <w:rFonts w:cstheme="minorHAnsi"/>
                <w:b/>
                <w:bCs/>
              </w:rPr>
              <w:t>EXPERIENCIA DE LA CONSULTORA</w:t>
            </w:r>
          </w:p>
        </w:tc>
        <w:tc>
          <w:tcPr>
            <w:tcW w:w="3118" w:type="dxa"/>
            <w:shd w:val="clear" w:color="auto" w:fill="D0CECE" w:themeFill="background2" w:themeFillShade="E6"/>
            <w:vAlign w:val="center"/>
          </w:tcPr>
          <w:p w14:paraId="3631DE8D" w14:textId="77777777" w:rsidR="00821E38" w:rsidRPr="00823FB5" w:rsidRDefault="00821E38" w:rsidP="00AD7270">
            <w:pPr>
              <w:jc w:val="center"/>
              <w:rPr>
                <w:rFonts w:cstheme="minorHAnsi"/>
                <w:b/>
                <w:bCs/>
              </w:rPr>
            </w:pPr>
          </w:p>
        </w:tc>
        <w:tc>
          <w:tcPr>
            <w:tcW w:w="709" w:type="dxa"/>
            <w:shd w:val="clear" w:color="auto" w:fill="D0CECE" w:themeFill="background2" w:themeFillShade="E6"/>
            <w:vAlign w:val="center"/>
          </w:tcPr>
          <w:p w14:paraId="3233AAF4" w14:textId="77777777" w:rsidR="00821E38" w:rsidRPr="00823FB5" w:rsidRDefault="00821E38" w:rsidP="00AD7270">
            <w:pPr>
              <w:rPr>
                <w:rFonts w:cstheme="minorHAnsi"/>
                <w:b/>
                <w:bCs/>
              </w:rPr>
            </w:pPr>
          </w:p>
        </w:tc>
        <w:tc>
          <w:tcPr>
            <w:tcW w:w="851" w:type="dxa"/>
            <w:shd w:val="clear" w:color="auto" w:fill="D0CECE" w:themeFill="background2" w:themeFillShade="E6"/>
            <w:vAlign w:val="center"/>
          </w:tcPr>
          <w:p w14:paraId="0332236B" w14:textId="77777777" w:rsidR="00821E38" w:rsidRPr="00823FB5" w:rsidRDefault="00821E38" w:rsidP="00AD7270">
            <w:pPr>
              <w:rPr>
                <w:rFonts w:cstheme="minorHAnsi"/>
                <w:b/>
                <w:bCs/>
              </w:rPr>
            </w:pPr>
          </w:p>
        </w:tc>
      </w:tr>
      <w:tr w:rsidR="00821E38" w:rsidRPr="00823FB5" w14:paraId="73E974B8" w14:textId="77777777" w:rsidTr="00AD7270">
        <w:trPr>
          <w:trHeight w:val="48"/>
        </w:trPr>
        <w:tc>
          <w:tcPr>
            <w:tcW w:w="4957" w:type="dxa"/>
            <w:shd w:val="clear" w:color="auto" w:fill="auto"/>
            <w:vAlign w:val="center"/>
          </w:tcPr>
          <w:p w14:paraId="5A8D3BAE"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Experiencia general de la empresa igual o mayor a 5 años en el campo de la seguridad de la información</w:t>
            </w:r>
            <w:r>
              <w:rPr>
                <w:rFonts w:asciiTheme="minorHAnsi" w:hAnsiTheme="minorHAnsi" w:cstheme="minorHAnsi"/>
                <w:color w:val="000000"/>
                <w:sz w:val="20"/>
                <w:szCs w:val="20"/>
                <w:lang w:val="es-ES"/>
              </w:rPr>
              <w:t>, a partir del Registro de Comercio.</w:t>
            </w:r>
          </w:p>
          <w:p w14:paraId="77376078" w14:textId="77777777" w:rsidR="00821E38"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eastAsia="Tahoma" w:hAnsiTheme="minorHAnsi" w:cstheme="minorHAnsi"/>
                <w:b/>
                <w:i/>
                <w:iCs/>
                <w:color w:val="000000"/>
                <w:sz w:val="20"/>
                <w:szCs w:val="20"/>
                <w:lang w:val="es-ES"/>
              </w:rPr>
            </w:pPr>
            <w:r w:rsidRPr="00823FB5">
              <w:rPr>
                <w:rFonts w:asciiTheme="minorHAnsi" w:eastAsia="Tahoma" w:hAnsiTheme="minorHAnsi" w:cstheme="minorHAnsi"/>
                <w:b/>
                <w:i/>
                <w:iCs/>
                <w:color w:val="000000"/>
                <w:sz w:val="20"/>
                <w:szCs w:val="20"/>
                <w:lang w:val="es-ES"/>
              </w:rPr>
              <w:t>(Añadir facturas o contratos o certificados de cumplimiento emitido por el contratante)</w:t>
            </w:r>
          </w:p>
          <w:p w14:paraId="227CC8C4"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p>
        </w:tc>
        <w:tc>
          <w:tcPr>
            <w:tcW w:w="3118" w:type="dxa"/>
            <w:shd w:val="clear" w:color="auto" w:fill="auto"/>
          </w:tcPr>
          <w:p w14:paraId="282ED3B5" w14:textId="77777777" w:rsidR="00821E38" w:rsidRPr="00823FB5" w:rsidRDefault="00821E38" w:rsidP="00AD7270">
            <w:pPr>
              <w:jc w:val="center"/>
              <w:rPr>
                <w:rFonts w:cstheme="minorHAnsi"/>
              </w:rPr>
            </w:pPr>
            <w:r w:rsidRPr="00823FB5">
              <w:rPr>
                <w:rFonts w:cstheme="minorHAnsi"/>
                <w:i/>
                <w:iCs/>
              </w:rPr>
              <w:t>(Manifestar aceptación, especificar y/o adjuntar lo requerido)</w:t>
            </w:r>
          </w:p>
        </w:tc>
        <w:tc>
          <w:tcPr>
            <w:tcW w:w="709" w:type="dxa"/>
            <w:shd w:val="clear" w:color="auto" w:fill="auto"/>
            <w:vAlign w:val="center"/>
          </w:tcPr>
          <w:p w14:paraId="277C8BB1" w14:textId="77777777" w:rsidR="00821E38" w:rsidRPr="00823FB5" w:rsidRDefault="00821E38" w:rsidP="00AD7270">
            <w:pPr>
              <w:rPr>
                <w:rFonts w:cstheme="minorHAnsi"/>
              </w:rPr>
            </w:pPr>
          </w:p>
        </w:tc>
        <w:tc>
          <w:tcPr>
            <w:tcW w:w="851" w:type="dxa"/>
            <w:shd w:val="clear" w:color="auto" w:fill="auto"/>
            <w:vAlign w:val="center"/>
          </w:tcPr>
          <w:p w14:paraId="7007BCF8" w14:textId="77777777" w:rsidR="00821E38" w:rsidRPr="00823FB5" w:rsidRDefault="00821E38" w:rsidP="00AD7270">
            <w:pPr>
              <w:rPr>
                <w:rFonts w:cstheme="minorHAnsi"/>
              </w:rPr>
            </w:pPr>
          </w:p>
        </w:tc>
      </w:tr>
      <w:tr w:rsidR="00821E38" w:rsidRPr="00823FB5" w14:paraId="31F2EF9B" w14:textId="77777777" w:rsidTr="00AD7270">
        <w:trPr>
          <w:trHeight w:val="48"/>
        </w:trPr>
        <w:tc>
          <w:tcPr>
            <w:tcW w:w="4957" w:type="dxa"/>
            <w:shd w:val="clear" w:color="auto" w:fill="auto"/>
            <w:vAlign w:val="center"/>
          </w:tcPr>
          <w:p w14:paraId="5E2FB625"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Experiencia especifica igual o mayor a 2 años en diagnóstico, evaluación o análisis de procesos de seguridad de la información.</w:t>
            </w:r>
          </w:p>
          <w:p w14:paraId="676B9AA8"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eastAsia="Tahoma" w:hAnsiTheme="minorHAnsi" w:cstheme="minorHAnsi"/>
                <w:b/>
                <w:i/>
                <w:iCs/>
                <w:color w:val="000000"/>
                <w:sz w:val="20"/>
                <w:szCs w:val="20"/>
                <w:lang w:val="es-ES"/>
              </w:rPr>
            </w:pPr>
            <w:r w:rsidRPr="00823FB5">
              <w:rPr>
                <w:rFonts w:asciiTheme="minorHAnsi" w:eastAsia="Tahoma" w:hAnsiTheme="minorHAnsi" w:cstheme="minorHAnsi"/>
                <w:b/>
                <w:i/>
                <w:iCs/>
                <w:color w:val="000000"/>
                <w:sz w:val="20"/>
                <w:szCs w:val="20"/>
                <w:lang w:val="es-ES"/>
              </w:rPr>
              <w:t>(Añadir facturas o contratos o certificados de cumplimiento emitido por el contratante)</w:t>
            </w:r>
            <w:r w:rsidRPr="00823FB5">
              <w:rPr>
                <w:rFonts w:asciiTheme="minorHAnsi" w:eastAsia="Tahoma" w:hAnsiTheme="minorHAnsi" w:cstheme="minorHAnsi"/>
                <w:b/>
                <w:color w:val="000000"/>
                <w:sz w:val="20"/>
                <w:szCs w:val="20"/>
                <w:lang w:val="es-ES"/>
              </w:rPr>
              <w:t xml:space="preserve"> </w:t>
            </w:r>
          </w:p>
        </w:tc>
        <w:tc>
          <w:tcPr>
            <w:tcW w:w="3118" w:type="dxa"/>
            <w:shd w:val="clear" w:color="auto" w:fill="auto"/>
          </w:tcPr>
          <w:p w14:paraId="26190A7B" w14:textId="77777777" w:rsidR="00821E38" w:rsidRPr="00823FB5" w:rsidRDefault="00821E38" w:rsidP="00AD7270">
            <w:pPr>
              <w:jc w:val="center"/>
              <w:rPr>
                <w:rFonts w:cstheme="minorHAnsi"/>
              </w:rPr>
            </w:pPr>
            <w:r w:rsidRPr="00823FB5">
              <w:rPr>
                <w:rFonts w:cstheme="minorHAnsi"/>
                <w:i/>
                <w:iCs/>
              </w:rPr>
              <w:t>(Manifestar aceptación, especificar y/o adjuntar lo requerido)</w:t>
            </w:r>
          </w:p>
        </w:tc>
        <w:tc>
          <w:tcPr>
            <w:tcW w:w="709" w:type="dxa"/>
            <w:shd w:val="clear" w:color="auto" w:fill="auto"/>
            <w:vAlign w:val="center"/>
          </w:tcPr>
          <w:p w14:paraId="29B3D64B" w14:textId="77777777" w:rsidR="00821E38" w:rsidRPr="00823FB5" w:rsidRDefault="00821E38" w:rsidP="00AD7270">
            <w:pPr>
              <w:rPr>
                <w:rFonts w:cstheme="minorHAnsi"/>
              </w:rPr>
            </w:pPr>
          </w:p>
        </w:tc>
        <w:tc>
          <w:tcPr>
            <w:tcW w:w="851" w:type="dxa"/>
            <w:shd w:val="clear" w:color="auto" w:fill="auto"/>
            <w:vAlign w:val="center"/>
          </w:tcPr>
          <w:p w14:paraId="7330CB44" w14:textId="77777777" w:rsidR="00821E38" w:rsidRPr="00823FB5" w:rsidRDefault="00821E38" w:rsidP="00AD7270">
            <w:pPr>
              <w:rPr>
                <w:rFonts w:cstheme="minorHAnsi"/>
              </w:rPr>
            </w:pPr>
          </w:p>
        </w:tc>
      </w:tr>
      <w:tr w:rsidR="00821E38" w:rsidRPr="00823FB5" w14:paraId="3B837B10" w14:textId="77777777" w:rsidTr="00AD7270">
        <w:trPr>
          <w:trHeight w:val="48"/>
        </w:trPr>
        <w:tc>
          <w:tcPr>
            <w:tcW w:w="4957" w:type="dxa"/>
            <w:shd w:val="clear" w:color="auto" w:fill="auto"/>
            <w:vAlign w:val="center"/>
          </w:tcPr>
          <w:p w14:paraId="4FDEE98B"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 xml:space="preserve">Haber realizado el proceso de evaluación de nivel de madurez o auditoria de seguridad, bajo la ISO 27001 en empresas o instituciones medianas o grandes </w:t>
            </w:r>
            <w:r w:rsidRPr="00823FB5">
              <w:rPr>
                <w:rFonts w:asciiTheme="minorHAnsi" w:hAnsiTheme="minorHAnsi" w:cstheme="minorHAnsi"/>
                <w:color w:val="000000"/>
                <w:sz w:val="20"/>
                <w:szCs w:val="20"/>
                <w:lang w:val="es-ES"/>
                <w14:ligatures w14:val="standard"/>
              </w:rPr>
              <w:t>dentro de Bolivia</w:t>
            </w:r>
            <w:r w:rsidRPr="00823FB5">
              <w:rPr>
                <w:rFonts w:asciiTheme="minorHAnsi" w:hAnsiTheme="minorHAnsi" w:cstheme="minorHAnsi"/>
                <w:color w:val="000000"/>
                <w:sz w:val="20"/>
                <w:szCs w:val="20"/>
                <w:lang w:val="es-ES"/>
              </w:rPr>
              <w:t>.</w:t>
            </w:r>
          </w:p>
          <w:p w14:paraId="35B26A57"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sz w:val="20"/>
                <w:szCs w:val="20"/>
                <w:lang w:val="es-ES"/>
              </w:rPr>
            </w:pPr>
            <w:r w:rsidRPr="00823FB5">
              <w:rPr>
                <w:rFonts w:asciiTheme="minorHAnsi" w:hAnsiTheme="minorHAnsi" w:cstheme="minorHAnsi"/>
                <w:color w:val="000000"/>
                <w:sz w:val="20"/>
                <w:szCs w:val="20"/>
                <w:lang w:val="es-ES"/>
              </w:rPr>
              <w:t>La empresa consultora debe presentar un listado de al menos 2 empresas o instituciones junto con el nombre del proyecto o proceso, fecha de implementación, además debe incluir datos de contacto y referencia de donde se realizó la evaluación del nivel de madurez en seguridad de la información o análisis de seguridad bajo la ISO 27001.</w:t>
            </w:r>
          </w:p>
          <w:p w14:paraId="18A65437" w14:textId="77777777" w:rsidR="00821E38"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b/>
                <w:bCs/>
                <w:i/>
                <w:iCs/>
                <w:sz w:val="20"/>
                <w:szCs w:val="20"/>
                <w:lang w:val="es-ES"/>
              </w:rPr>
            </w:pPr>
            <w:r w:rsidRPr="00823FB5">
              <w:rPr>
                <w:rFonts w:asciiTheme="minorHAnsi" w:hAnsiTheme="minorHAnsi" w:cstheme="minorHAnsi"/>
                <w:b/>
                <w:bCs/>
                <w:i/>
                <w:iCs/>
                <w:sz w:val="20"/>
                <w:szCs w:val="20"/>
                <w:lang w:val="es-ES"/>
              </w:rPr>
              <w:lastRenderedPageBreak/>
              <w:t>(Adjuntar información solicitada)</w:t>
            </w:r>
          </w:p>
          <w:p w14:paraId="3FF975D5"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eastAsia="Tahoma" w:hAnsiTheme="minorHAnsi" w:cstheme="minorHAnsi"/>
                <w:b/>
                <w:i/>
                <w:iCs/>
                <w:color w:val="000000"/>
                <w:sz w:val="20"/>
                <w:szCs w:val="20"/>
                <w:lang w:val="es-ES"/>
              </w:rPr>
            </w:pPr>
          </w:p>
        </w:tc>
        <w:tc>
          <w:tcPr>
            <w:tcW w:w="3118" w:type="dxa"/>
            <w:shd w:val="clear" w:color="auto" w:fill="auto"/>
          </w:tcPr>
          <w:p w14:paraId="602A3A87" w14:textId="77777777" w:rsidR="00821E38" w:rsidRPr="00823FB5" w:rsidRDefault="00821E38" w:rsidP="00AD7270">
            <w:pPr>
              <w:jc w:val="center"/>
              <w:rPr>
                <w:rFonts w:cstheme="minorHAnsi"/>
              </w:rPr>
            </w:pPr>
            <w:r w:rsidRPr="00823FB5">
              <w:rPr>
                <w:rFonts w:cstheme="minorHAnsi"/>
                <w:i/>
                <w:iCs/>
              </w:rPr>
              <w:lastRenderedPageBreak/>
              <w:t>(Manifestar aceptación, especificar y/o adjuntar lo requerido)</w:t>
            </w:r>
          </w:p>
        </w:tc>
        <w:tc>
          <w:tcPr>
            <w:tcW w:w="709" w:type="dxa"/>
            <w:shd w:val="clear" w:color="auto" w:fill="auto"/>
            <w:vAlign w:val="center"/>
          </w:tcPr>
          <w:p w14:paraId="4F143831" w14:textId="77777777" w:rsidR="00821E38" w:rsidRPr="00823FB5" w:rsidRDefault="00821E38" w:rsidP="00AD7270">
            <w:pPr>
              <w:rPr>
                <w:rFonts w:cstheme="minorHAnsi"/>
              </w:rPr>
            </w:pPr>
          </w:p>
        </w:tc>
        <w:tc>
          <w:tcPr>
            <w:tcW w:w="851" w:type="dxa"/>
            <w:shd w:val="clear" w:color="auto" w:fill="auto"/>
            <w:vAlign w:val="center"/>
          </w:tcPr>
          <w:p w14:paraId="55BC7FE6" w14:textId="77777777" w:rsidR="00821E38" w:rsidRPr="00823FB5" w:rsidRDefault="00821E38" w:rsidP="00AD7270">
            <w:pPr>
              <w:rPr>
                <w:rFonts w:cstheme="minorHAnsi"/>
              </w:rPr>
            </w:pPr>
          </w:p>
        </w:tc>
      </w:tr>
      <w:tr w:rsidR="00821E38" w:rsidRPr="00823FB5" w14:paraId="6CBC252E" w14:textId="77777777" w:rsidTr="00AD7270">
        <w:trPr>
          <w:trHeight w:val="48"/>
        </w:trPr>
        <w:tc>
          <w:tcPr>
            <w:tcW w:w="4957" w:type="dxa"/>
            <w:shd w:val="clear" w:color="auto" w:fill="D0CECE" w:themeFill="background2" w:themeFillShade="E6"/>
            <w:vAlign w:val="center"/>
          </w:tcPr>
          <w:p w14:paraId="3E14ECDB" w14:textId="77777777" w:rsidR="00821E38" w:rsidRPr="00823FB5" w:rsidRDefault="00821E38" w:rsidP="00AD7270">
            <w:pPr>
              <w:rPr>
                <w:rFonts w:cstheme="minorHAnsi"/>
                <w:b/>
                <w:bCs/>
              </w:rPr>
            </w:pPr>
            <w:r w:rsidRPr="00823FB5">
              <w:rPr>
                <w:rFonts w:cstheme="minorHAnsi"/>
                <w:b/>
                <w:bCs/>
              </w:rPr>
              <w:t>LUGAR DE PRESTACIÓN DEL SERVICIO</w:t>
            </w:r>
          </w:p>
        </w:tc>
        <w:tc>
          <w:tcPr>
            <w:tcW w:w="3118" w:type="dxa"/>
            <w:shd w:val="clear" w:color="auto" w:fill="D0CECE" w:themeFill="background2" w:themeFillShade="E6"/>
            <w:vAlign w:val="center"/>
          </w:tcPr>
          <w:p w14:paraId="43CF5172" w14:textId="77777777" w:rsidR="00821E38" w:rsidRPr="00823FB5" w:rsidRDefault="00821E38" w:rsidP="00AD7270">
            <w:pPr>
              <w:jc w:val="center"/>
              <w:rPr>
                <w:rFonts w:cstheme="minorHAnsi"/>
              </w:rPr>
            </w:pPr>
          </w:p>
        </w:tc>
        <w:tc>
          <w:tcPr>
            <w:tcW w:w="709" w:type="dxa"/>
            <w:shd w:val="clear" w:color="auto" w:fill="D0CECE" w:themeFill="background2" w:themeFillShade="E6"/>
            <w:vAlign w:val="center"/>
          </w:tcPr>
          <w:p w14:paraId="03744B9F" w14:textId="77777777" w:rsidR="00821E38" w:rsidRPr="00823FB5" w:rsidRDefault="00821E38" w:rsidP="00AD7270">
            <w:pPr>
              <w:rPr>
                <w:rFonts w:cstheme="minorHAnsi"/>
              </w:rPr>
            </w:pPr>
          </w:p>
        </w:tc>
        <w:tc>
          <w:tcPr>
            <w:tcW w:w="851" w:type="dxa"/>
            <w:shd w:val="clear" w:color="auto" w:fill="D0CECE" w:themeFill="background2" w:themeFillShade="E6"/>
            <w:vAlign w:val="center"/>
          </w:tcPr>
          <w:p w14:paraId="1F85D7FF" w14:textId="77777777" w:rsidR="00821E38" w:rsidRPr="00823FB5" w:rsidRDefault="00821E38" w:rsidP="00AD7270">
            <w:pPr>
              <w:rPr>
                <w:rFonts w:cstheme="minorHAnsi"/>
              </w:rPr>
            </w:pPr>
          </w:p>
        </w:tc>
      </w:tr>
      <w:tr w:rsidR="00821E38" w:rsidRPr="00823FB5" w14:paraId="6BBAB0C5" w14:textId="77777777" w:rsidTr="00AD7270">
        <w:trPr>
          <w:trHeight w:val="780"/>
        </w:trPr>
        <w:tc>
          <w:tcPr>
            <w:tcW w:w="4957" w:type="dxa"/>
          </w:tcPr>
          <w:p w14:paraId="08EB43DC" w14:textId="77777777" w:rsidR="00821E38" w:rsidRPr="00823FB5" w:rsidRDefault="00821E38" w:rsidP="00AD7270">
            <w:pPr>
              <w:jc w:val="both"/>
              <w:rPr>
                <w:rFonts w:cstheme="minorHAnsi"/>
              </w:rPr>
            </w:pPr>
            <w:r w:rsidRPr="00823FB5">
              <w:rPr>
                <w:rFonts w:cstheme="minorHAnsi"/>
              </w:rPr>
              <w:t>El lugar de prestación del servicio será en la ciudad de La Paz, de ser necesario la empresa consultora debe movilizarse a las diferentes regionales o agencias, para ello, el proponente deberá correr con todos los gastos operativos (pasajes, viáticos, hospedaje, etc.)</w:t>
            </w:r>
          </w:p>
          <w:p w14:paraId="449702FF" w14:textId="77777777" w:rsidR="00821E38" w:rsidRPr="00823FB5" w:rsidRDefault="00821E38" w:rsidP="00AD7270">
            <w:pPr>
              <w:jc w:val="both"/>
              <w:rPr>
                <w:rFonts w:cstheme="minorHAnsi"/>
              </w:rPr>
            </w:pPr>
            <w:r w:rsidRPr="00823FB5">
              <w:rPr>
                <w:rFonts w:cstheme="minorHAnsi"/>
              </w:rPr>
              <w:t>La CSBP cuenta las con siguientes oficinas:</w:t>
            </w:r>
          </w:p>
          <w:p w14:paraId="705AD3B0" w14:textId="77777777" w:rsidR="00821E38" w:rsidRPr="00823FB5" w:rsidRDefault="00821E38" w:rsidP="00AD7270">
            <w:pPr>
              <w:jc w:val="both"/>
              <w:rPr>
                <w:rFonts w:cstheme="minorHAnsi"/>
              </w:rPr>
            </w:pPr>
            <w:r w:rsidRPr="00823FB5">
              <w:rPr>
                <w:rFonts w:cstheme="minorHAnsi"/>
              </w:rPr>
              <w:t>- Oficina Nacional (ubicada en La Paz)</w:t>
            </w:r>
          </w:p>
          <w:p w14:paraId="67780C15" w14:textId="77777777" w:rsidR="00821E38" w:rsidRPr="00823FB5" w:rsidRDefault="00821E38" w:rsidP="00AD7270">
            <w:pPr>
              <w:jc w:val="both"/>
              <w:rPr>
                <w:rFonts w:cstheme="minorHAnsi"/>
              </w:rPr>
            </w:pPr>
            <w:r w:rsidRPr="00823FB5">
              <w:rPr>
                <w:rFonts w:cstheme="minorHAnsi"/>
              </w:rPr>
              <w:t>- Regional La Paz</w:t>
            </w:r>
          </w:p>
          <w:p w14:paraId="0374794B" w14:textId="77777777" w:rsidR="00821E38" w:rsidRPr="00823FB5" w:rsidRDefault="00821E38" w:rsidP="00AD7270">
            <w:pPr>
              <w:jc w:val="both"/>
              <w:rPr>
                <w:rFonts w:cstheme="minorHAnsi"/>
              </w:rPr>
            </w:pPr>
            <w:r w:rsidRPr="00823FB5">
              <w:rPr>
                <w:rFonts w:cstheme="minorHAnsi"/>
              </w:rPr>
              <w:t>- Regional Santa Cruz</w:t>
            </w:r>
          </w:p>
          <w:p w14:paraId="265DE8CC" w14:textId="77777777" w:rsidR="00821E38" w:rsidRPr="00823FB5" w:rsidRDefault="00821E38" w:rsidP="00AD7270">
            <w:pPr>
              <w:jc w:val="both"/>
              <w:rPr>
                <w:rFonts w:cstheme="minorHAnsi"/>
              </w:rPr>
            </w:pPr>
            <w:r w:rsidRPr="00823FB5">
              <w:rPr>
                <w:rFonts w:cstheme="minorHAnsi"/>
              </w:rPr>
              <w:t>- Regional Cochabamba</w:t>
            </w:r>
          </w:p>
          <w:p w14:paraId="7BB89693" w14:textId="77777777" w:rsidR="00821E38" w:rsidRPr="00823FB5" w:rsidRDefault="00821E38" w:rsidP="00AD7270">
            <w:pPr>
              <w:jc w:val="both"/>
              <w:rPr>
                <w:rFonts w:cstheme="minorHAnsi"/>
              </w:rPr>
            </w:pPr>
            <w:r w:rsidRPr="00823FB5">
              <w:rPr>
                <w:rFonts w:cstheme="minorHAnsi"/>
              </w:rPr>
              <w:t>- Agencia Oruro</w:t>
            </w:r>
          </w:p>
          <w:p w14:paraId="737575A4" w14:textId="77777777" w:rsidR="00821E38" w:rsidRPr="00823FB5" w:rsidRDefault="00821E38" w:rsidP="00AD7270">
            <w:pPr>
              <w:jc w:val="both"/>
              <w:rPr>
                <w:rFonts w:cstheme="minorHAnsi"/>
              </w:rPr>
            </w:pPr>
            <w:r w:rsidRPr="00823FB5">
              <w:rPr>
                <w:rFonts w:cstheme="minorHAnsi"/>
              </w:rPr>
              <w:t>- Agencia Potosí</w:t>
            </w:r>
          </w:p>
          <w:p w14:paraId="7C2F18AC" w14:textId="77777777" w:rsidR="00821E38" w:rsidRPr="00823FB5" w:rsidRDefault="00821E38" w:rsidP="00AD7270">
            <w:pPr>
              <w:jc w:val="both"/>
              <w:rPr>
                <w:rFonts w:cstheme="minorHAnsi"/>
              </w:rPr>
            </w:pPr>
            <w:r w:rsidRPr="00823FB5">
              <w:rPr>
                <w:rFonts w:cstheme="minorHAnsi"/>
              </w:rPr>
              <w:t>- Agencia Sucre</w:t>
            </w:r>
          </w:p>
          <w:p w14:paraId="35D287AE" w14:textId="77777777" w:rsidR="00821E38" w:rsidRPr="00823FB5" w:rsidRDefault="00821E38" w:rsidP="00AD7270">
            <w:pPr>
              <w:jc w:val="both"/>
              <w:rPr>
                <w:rFonts w:cstheme="minorHAnsi"/>
              </w:rPr>
            </w:pPr>
            <w:r w:rsidRPr="00823FB5">
              <w:rPr>
                <w:rFonts w:cstheme="minorHAnsi"/>
              </w:rPr>
              <w:t>- Agencia Tarija</w:t>
            </w:r>
          </w:p>
          <w:p w14:paraId="68ABE82A" w14:textId="77777777" w:rsidR="00821E38" w:rsidRPr="00823FB5" w:rsidRDefault="00821E38" w:rsidP="00AD7270">
            <w:pPr>
              <w:jc w:val="both"/>
              <w:rPr>
                <w:rFonts w:cstheme="minorHAnsi"/>
              </w:rPr>
            </w:pPr>
            <w:r w:rsidRPr="00823FB5">
              <w:rPr>
                <w:rFonts w:cstheme="minorHAnsi"/>
              </w:rPr>
              <w:t>- Agencia Trinidad</w:t>
            </w:r>
          </w:p>
          <w:p w14:paraId="25F677D0" w14:textId="77777777" w:rsidR="00821E38" w:rsidRDefault="00821E38" w:rsidP="00AD7270">
            <w:pPr>
              <w:jc w:val="both"/>
              <w:rPr>
                <w:rFonts w:eastAsia="Tahoma" w:cstheme="minorHAnsi"/>
                <w:b/>
                <w:i/>
                <w:iCs/>
                <w:color w:val="000000"/>
              </w:rPr>
            </w:pPr>
            <w:r w:rsidRPr="00823FB5">
              <w:rPr>
                <w:rFonts w:eastAsia="Tahoma" w:cstheme="minorHAnsi"/>
                <w:b/>
                <w:i/>
                <w:iCs/>
                <w:color w:val="000000"/>
              </w:rPr>
              <w:t>(Manifestar Aceptación)</w:t>
            </w:r>
          </w:p>
          <w:p w14:paraId="7B5F3742" w14:textId="77777777" w:rsidR="00821E38" w:rsidRPr="00823FB5" w:rsidRDefault="00821E38" w:rsidP="00AD7270">
            <w:pPr>
              <w:jc w:val="both"/>
              <w:rPr>
                <w:rFonts w:cstheme="minorHAnsi"/>
              </w:rPr>
            </w:pPr>
          </w:p>
        </w:tc>
        <w:tc>
          <w:tcPr>
            <w:tcW w:w="3118" w:type="dxa"/>
          </w:tcPr>
          <w:p w14:paraId="0ED7D0DF" w14:textId="77777777" w:rsidR="00821E38" w:rsidRPr="00823FB5" w:rsidRDefault="00821E38" w:rsidP="00AD7270">
            <w:pPr>
              <w:jc w:val="center"/>
              <w:rPr>
                <w:rFonts w:cstheme="minorHAnsi"/>
              </w:rPr>
            </w:pPr>
            <w:r w:rsidRPr="00823FB5">
              <w:rPr>
                <w:rFonts w:cstheme="minorHAnsi"/>
                <w:i/>
                <w:iCs/>
              </w:rPr>
              <w:t>(Manifestar aceptación, especificar y/o adjuntar lo requerido)</w:t>
            </w:r>
          </w:p>
        </w:tc>
        <w:tc>
          <w:tcPr>
            <w:tcW w:w="709" w:type="dxa"/>
            <w:vAlign w:val="center"/>
          </w:tcPr>
          <w:p w14:paraId="0874B216" w14:textId="77777777" w:rsidR="00821E38" w:rsidRPr="00823FB5" w:rsidRDefault="00821E38" w:rsidP="00AD7270">
            <w:pPr>
              <w:jc w:val="center"/>
              <w:rPr>
                <w:rFonts w:cstheme="minorHAnsi"/>
              </w:rPr>
            </w:pPr>
          </w:p>
        </w:tc>
        <w:tc>
          <w:tcPr>
            <w:tcW w:w="851" w:type="dxa"/>
          </w:tcPr>
          <w:p w14:paraId="7FE0BCDF" w14:textId="77777777" w:rsidR="00821E38" w:rsidRPr="00823FB5" w:rsidRDefault="00821E38" w:rsidP="00AD7270">
            <w:pPr>
              <w:rPr>
                <w:rFonts w:cstheme="minorHAnsi"/>
              </w:rPr>
            </w:pPr>
          </w:p>
        </w:tc>
      </w:tr>
      <w:tr w:rsidR="00821E38" w:rsidRPr="00823FB5" w14:paraId="5C01EE4D" w14:textId="77777777" w:rsidTr="00AD7270">
        <w:trPr>
          <w:trHeight w:val="150"/>
        </w:trPr>
        <w:tc>
          <w:tcPr>
            <w:tcW w:w="4957" w:type="dxa"/>
            <w:shd w:val="clear" w:color="auto" w:fill="D0CECE" w:themeFill="background2" w:themeFillShade="E6"/>
          </w:tcPr>
          <w:p w14:paraId="741C55D9" w14:textId="77777777" w:rsidR="00821E38" w:rsidRPr="00823FB5" w:rsidRDefault="00821E38" w:rsidP="00AD7270">
            <w:pPr>
              <w:jc w:val="both"/>
              <w:rPr>
                <w:rFonts w:cstheme="minorHAnsi"/>
                <w:b/>
                <w:bCs/>
              </w:rPr>
            </w:pPr>
            <w:r w:rsidRPr="00823FB5">
              <w:rPr>
                <w:rFonts w:cstheme="minorHAnsi"/>
                <w:b/>
                <w:bCs/>
              </w:rPr>
              <w:t>ENTREGABLES ESPERADOS</w:t>
            </w:r>
          </w:p>
        </w:tc>
        <w:tc>
          <w:tcPr>
            <w:tcW w:w="3118" w:type="dxa"/>
            <w:shd w:val="clear" w:color="auto" w:fill="D0CECE" w:themeFill="background2" w:themeFillShade="E6"/>
          </w:tcPr>
          <w:p w14:paraId="7E164F67" w14:textId="77777777" w:rsidR="00821E38" w:rsidRPr="00823FB5" w:rsidRDefault="00821E38" w:rsidP="00AD7270">
            <w:pPr>
              <w:jc w:val="center"/>
              <w:rPr>
                <w:rFonts w:cstheme="minorHAnsi"/>
                <w:b/>
                <w:bCs/>
              </w:rPr>
            </w:pPr>
          </w:p>
        </w:tc>
        <w:tc>
          <w:tcPr>
            <w:tcW w:w="709" w:type="dxa"/>
            <w:shd w:val="clear" w:color="auto" w:fill="D0CECE" w:themeFill="background2" w:themeFillShade="E6"/>
            <w:vAlign w:val="center"/>
          </w:tcPr>
          <w:p w14:paraId="38F12013" w14:textId="77777777" w:rsidR="00821E38" w:rsidRPr="00823FB5" w:rsidRDefault="00821E38" w:rsidP="00AD7270">
            <w:pPr>
              <w:jc w:val="center"/>
              <w:rPr>
                <w:rFonts w:cstheme="minorHAnsi"/>
                <w:b/>
                <w:bCs/>
              </w:rPr>
            </w:pPr>
          </w:p>
        </w:tc>
        <w:tc>
          <w:tcPr>
            <w:tcW w:w="851" w:type="dxa"/>
            <w:shd w:val="clear" w:color="auto" w:fill="D0CECE" w:themeFill="background2" w:themeFillShade="E6"/>
          </w:tcPr>
          <w:p w14:paraId="156843E9" w14:textId="77777777" w:rsidR="00821E38" w:rsidRPr="00823FB5" w:rsidRDefault="00821E38" w:rsidP="00AD7270">
            <w:pPr>
              <w:rPr>
                <w:rFonts w:cstheme="minorHAnsi"/>
                <w:b/>
                <w:bCs/>
              </w:rPr>
            </w:pPr>
          </w:p>
        </w:tc>
      </w:tr>
      <w:tr w:rsidR="00821E38" w:rsidRPr="00823FB5" w14:paraId="02BB8F7E" w14:textId="77777777" w:rsidTr="00AD7270">
        <w:trPr>
          <w:trHeight w:val="190"/>
        </w:trPr>
        <w:tc>
          <w:tcPr>
            <w:tcW w:w="4957" w:type="dxa"/>
          </w:tcPr>
          <w:p w14:paraId="511FE3B4"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sidRPr="00823FB5">
              <w:rPr>
                <w:rFonts w:asciiTheme="minorHAnsi" w:hAnsiTheme="minorHAnsi" w:cstheme="minorHAnsi"/>
                <w:color w:val="000000"/>
                <w:sz w:val="20"/>
                <w:szCs w:val="20"/>
                <w:lang w:val="es-ES"/>
              </w:rPr>
              <w:t>Evaluación del Nivel de Madurez de la Seguridad de la Información será basado en el estándar ISO 27001:2013 y debe presentar los siguientes entregables:</w:t>
            </w:r>
          </w:p>
          <w:p w14:paraId="4F6F412A"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BO"/>
              </w:rPr>
              <w:t>N°</w:t>
            </w:r>
            <w:r w:rsidRPr="002B0F62">
              <w:rPr>
                <w:rFonts w:asciiTheme="minorHAnsi" w:hAnsiTheme="minorHAnsi" w:cstheme="minorHAnsi"/>
                <w:color w:val="000000"/>
                <w:sz w:val="20"/>
                <w:szCs w:val="20"/>
                <w:lang w:val="es-BO"/>
              </w:rPr>
              <w:t>1</w:t>
            </w:r>
            <w:r>
              <w:rPr>
                <w:rFonts w:asciiTheme="minorHAnsi" w:hAnsiTheme="minorHAnsi" w:cstheme="minorHAnsi"/>
                <w:color w:val="000000"/>
                <w:sz w:val="20"/>
                <w:szCs w:val="20"/>
                <w:lang w:val="es-BO"/>
              </w:rPr>
              <w:t xml:space="preserve">: </w:t>
            </w:r>
            <w:r w:rsidRPr="002B0F62">
              <w:rPr>
                <w:rFonts w:asciiTheme="minorHAnsi" w:hAnsiTheme="minorHAnsi" w:cstheme="minorHAnsi"/>
                <w:color w:val="000000"/>
                <w:sz w:val="20"/>
                <w:szCs w:val="20"/>
                <w:lang w:val="es-BO"/>
              </w:rPr>
              <w:t xml:space="preserve"> </w:t>
            </w:r>
            <w:r w:rsidRPr="00823FB5">
              <w:rPr>
                <w:rFonts w:asciiTheme="minorHAnsi" w:hAnsiTheme="minorHAnsi" w:cstheme="minorHAnsi"/>
                <w:color w:val="000000"/>
                <w:sz w:val="20"/>
                <w:szCs w:val="20"/>
                <w:lang w:val="es-ES"/>
              </w:rPr>
              <w:t>Documento de definición de la consultoría, donde se plasme el marco metodológico a utilizar, la propuesta técnica de trabajo y el cronograma de trabajo.</w:t>
            </w:r>
          </w:p>
          <w:p w14:paraId="7A23BAC0"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BO"/>
              </w:rPr>
              <w:t>N°</w:t>
            </w:r>
            <w:r w:rsidRPr="002B0F62">
              <w:rPr>
                <w:rFonts w:asciiTheme="minorHAnsi" w:hAnsiTheme="minorHAnsi" w:cstheme="minorHAnsi"/>
                <w:color w:val="000000"/>
                <w:sz w:val="20"/>
                <w:szCs w:val="20"/>
                <w:lang w:val="es-BO"/>
              </w:rPr>
              <w:t>2</w:t>
            </w:r>
            <w:r>
              <w:rPr>
                <w:rFonts w:asciiTheme="minorHAnsi" w:hAnsiTheme="minorHAnsi" w:cstheme="minorHAnsi"/>
                <w:color w:val="000000"/>
                <w:sz w:val="20"/>
                <w:szCs w:val="20"/>
                <w:lang w:val="es-BO"/>
              </w:rPr>
              <w:t>:</w:t>
            </w:r>
            <w:r w:rsidRPr="002B0F62">
              <w:rPr>
                <w:rFonts w:asciiTheme="minorHAnsi" w:hAnsiTheme="minorHAnsi" w:cstheme="minorHAnsi"/>
                <w:color w:val="000000"/>
                <w:sz w:val="20"/>
                <w:szCs w:val="20"/>
                <w:lang w:val="es-BO"/>
              </w:rPr>
              <w:t xml:space="preserve"> </w:t>
            </w:r>
            <w:r w:rsidRPr="00823FB5">
              <w:rPr>
                <w:rFonts w:asciiTheme="minorHAnsi" w:hAnsiTheme="minorHAnsi" w:cstheme="minorHAnsi"/>
                <w:color w:val="000000"/>
                <w:sz w:val="20"/>
                <w:szCs w:val="20"/>
                <w:lang w:val="es-ES"/>
              </w:rPr>
              <w:t xml:space="preserve">Realizar </w:t>
            </w:r>
            <w:r w:rsidRPr="002B0F62">
              <w:rPr>
                <w:rFonts w:asciiTheme="minorHAnsi" w:hAnsiTheme="minorHAnsi" w:cstheme="minorHAnsi"/>
                <w:color w:val="000000"/>
                <w:sz w:val="20"/>
                <w:szCs w:val="20"/>
                <w:lang w:val="es-BO"/>
              </w:rPr>
              <w:t>una reunión de inicio</w:t>
            </w:r>
            <w:r w:rsidRPr="00823FB5">
              <w:rPr>
                <w:rFonts w:asciiTheme="minorHAnsi" w:hAnsiTheme="minorHAnsi" w:cstheme="minorHAnsi"/>
                <w:color w:val="000000"/>
                <w:sz w:val="20"/>
                <w:szCs w:val="20"/>
                <w:lang w:val="es-ES"/>
              </w:rPr>
              <w:t xml:space="preserve"> de la consultoría.</w:t>
            </w:r>
          </w:p>
          <w:p w14:paraId="47C0576D"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BO"/>
              </w:rPr>
              <w:t>N°</w:t>
            </w:r>
            <w:r w:rsidRPr="002B0F62">
              <w:rPr>
                <w:rFonts w:asciiTheme="minorHAnsi" w:hAnsiTheme="minorHAnsi" w:cstheme="minorHAnsi"/>
                <w:color w:val="000000"/>
                <w:sz w:val="20"/>
                <w:szCs w:val="20"/>
                <w:lang w:val="es-BO"/>
              </w:rPr>
              <w:t>3</w:t>
            </w:r>
            <w:r>
              <w:rPr>
                <w:rFonts w:asciiTheme="minorHAnsi" w:hAnsiTheme="minorHAnsi" w:cstheme="minorHAnsi"/>
                <w:color w:val="000000"/>
                <w:sz w:val="20"/>
                <w:szCs w:val="20"/>
                <w:lang w:val="es-BO"/>
              </w:rPr>
              <w:t>:</w:t>
            </w:r>
            <w:r w:rsidRPr="002B0F62">
              <w:rPr>
                <w:rFonts w:asciiTheme="minorHAnsi" w:hAnsiTheme="minorHAnsi" w:cstheme="minorHAnsi"/>
                <w:color w:val="000000"/>
                <w:sz w:val="20"/>
                <w:szCs w:val="20"/>
                <w:lang w:val="es-BO"/>
              </w:rPr>
              <w:t xml:space="preserve"> </w:t>
            </w:r>
            <w:r w:rsidRPr="00823FB5">
              <w:rPr>
                <w:rFonts w:asciiTheme="minorHAnsi" w:hAnsiTheme="minorHAnsi" w:cstheme="minorHAnsi"/>
                <w:color w:val="000000"/>
                <w:sz w:val="20"/>
                <w:szCs w:val="20"/>
                <w:lang w:val="es-ES"/>
              </w:rPr>
              <w:t>Resultados de la evaluación de la dimensión tecnológica y Análisis de Vulnerabilidades Técnicas.</w:t>
            </w:r>
          </w:p>
          <w:p w14:paraId="38E6DE38"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proofErr w:type="spellStart"/>
            <w:r>
              <w:rPr>
                <w:rFonts w:asciiTheme="minorHAnsi" w:hAnsiTheme="minorHAnsi" w:cstheme="minorHAnsi"/>
                <w:color w:val="000000"/>
                <w:sz w:val="20"/>
                <w:szCs w:val="20"/>
                <w:lang w:val="es-ES"/>
              </w:rPr>
              <w:t>N°</w:t>
            </w:r>
            <w:proofErr w:type="spellEnd"/>
            <w:r w:rsidRPr="002B0F62">
              <w:rPr>
                <w:rFonts w:asciiTheme="minorHAnsi" w:hAnsiTheme="minorHAnsi" w:cstheme="minorHAnsi"/>
                <w:color w:val="000000"/>
                <w:sz w:val="20"/>
                <w:szCs w:val="20"/>
                <w:lang w:val="es-BO"/>
              </w:rPr>
              <w:t>4</w:t>
            </w:r>
            <w:r>
              <w:rPr>
                <w:rFonts w:asciiTheme="minorHAnsi" w:hAnsiTheme="minorHAnsi" w:cstheme="minorHAnsi"/>
                <w:color w:val="000000"/>
                <w:sz w:val="20"/>
                <w:szCs w:val="20"/>
                <w:lang w:val="es-BO"/>
              </w:rPr>
              <w:t xml:space="preserve">: </w:t>
            </w:r>
            <w:r w:rsidRPr="002B0F62">
              <w:rPr>
                <w:rFonts w:asciiTheme="minorHAnsi" w:hAnsiTheme="minorHAnsi" w:cstheme="minorHAnsi"/>
                <w:color w:val="000000"/>
                <w:sz w:val="20"/>
                <w:szCs w:val="20"/>
                <w:lang w:val="es-BO"/>
              </w:rPr>
              <w:t xml:space="preserve"> </w:t>
            </w:r>
            <w:r w:rsidRPr="00823FB5">
              <w:rPr>
                <w:rFonts w:asciiTheme="minorHAnsi" w:hAnsiTheme="minorHAnsi" w:cstheme="minorHAnsi"/>
                <w:color w:val="000000"/>
                <w:sz w:val="20"/>
                <w:szCs w:val="20"/>
                <w:lang w:val="es-ES"/>
              </w:rPr>
              <w:t xml:space="preserve">Resultado de la evaluación de la dimensión humana y Resultado de las pruebas de Ingeniería Social. </w:t>
            </w:r>
          </w:p>
          <w:p w14:paraId="0BE7DA39"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r>
              <w:rPr>
                <w:rFonts w:asciiTheme="minorHAnsi" w:hAnsiTheme="minorHAnsi" w:cstheme="minorHAnsi"/>
                <w:color w:val="000000"/>
                <w:sz w:val="20"/>
                <w:szCs w:val="20"/>
                <w:lang w:val="es-BO"/>
              </w:rPr>
              <w:t>N°</w:t>
            </w:r>
            <w:r w:rsidRPr="002B0F62">
              <w:rPr>
                <w:rFonts w:asciiTheme="minorHAnsi" w:hAnsiTheme="minorHAnsi" w:cstheme="minorHAnsi"/>
                <w:color w:val="000000"/>
                <w:sz w:val="20"/>
                <w:szCs w:val="20"/>
                <w:lang w:val="es-BO"/>
              </w:rPr>
              <w:t>5</w:t>
            </w:r>
            <w:r>
              <w:rPr>
                <w:rFonts w:asciiTheme="minorHAnsi" w:hAnsiTheme="minorHAnsi" w:cstheme="minorHAnsi"/>
                <w:color w:val="000000"/>
                <w:sz w:val="20"/>
                <w:szCs w:val="20"/>
                <w:lang w:val="es-BO"/>
              </w:rPr>
              <w:t>:</w:t>
            </w:r>
            <w:r w:rsidRPr="002B0F62">
              <w:rPr>
                <w:rFonts w:asciiTheme="minorHAnsi" w:hAnsiTheme="minorHAnsi" w:cstheme="minorHAnsi"/>
                <w:color w:val="000000"/>
                <w:sz w:val="20"/>
                <w:szCs w:val="20"/>
                <w:lang w:val="es-BO"/>
              </w:rPr>
              <w:t xml:space="preserve"> </w:t>
            </w:r>
            <w:r w:rsidRPr="00823FB5">
              <w:rPr>
                <w:rFonts w:asciiTheme="minorHAnsi" w:hAnsiTheme="minorHAnsi" w:cstheme="minorHAnsi"/>
                <w:color w:val="000000"/>
                <w:sz w:val="20"/>
                <w:szCs w:val="20"/>
                <w:lang w:val="es-ES"/>
              </w:rPr>
              <w:t>Sesión de entrega en coordinación con la contraparte técnica y presentación de informe preliminar</w:t>
            </w:r>
          </w:p>
          <w:p w14:paraId="58AB61F2"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proofErr w:type="spellStart"/>
            <w:r>
              <w:rPr>
                <w:rFonts w:asciiTheme="minorHAnsi" w:hAnsiTheme="minorHAnsi" w:cstheme="minorHAnsi"/>
                <w:color w:val="000000"/>
                <w:sz w:val="20"/>
                <w:szCs w:val="20"/>
                <w:lang w:val="es-ES"/>
              </w:rPr>
              <w:t>N°</w:t>
            </w:r>
            <w:proofErr w:type="spellEnd"/>
            <w:r w:rsidRPr="00875B24">
              <w:rPr>
                <w:rFonts w:asciiTheme="minorHAnsi" w:hAnsiTheme="minorHAnsi" w:cstheme="minorHAnsi"/>
                <w:color w:val="000000"/>
                <w:sz w:val="20"/>
                <w:szCs w:val="20"/>
                <w:lang w:val="es-BO"/>
              </w:rPr>
              <w:t xml:space="preserve">6: </w:t>
            </w:r>
            <w:r w:rsidRPr="00823FB5">
              <w:rPr>
                <w:rFonts w:asciiTheme="minorHAnsi" w:hAnsiTheme="minorHAnsi" w:cstheme="minorHAnsi"/>
                <w:color w:val="000000"/>
                <w:sz w:val="20"/>
                <w:szCs w:val="20"/>
                <w:lang w:val="es-ES"/>
              </w:rPr>
              <w:t>Informe final</w:t>
            </w:r>
          </w:p>
          <w:p w14:paraId="41D96551" w14:textId="77777777" w:rsidR="00821E38"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eastAsia="Tahoma" w:hAnsiTheme="minorHAnsi" w:cstheme="minorHAnsi"/>
                <w:b/>
                <w:i/>
                <w:iCs/>
                <w:color w:val="000000"/>
                <w:sz w:val="20"/>
                <w:szCs w:val="20"/>
                <w:lang w:val="es-ES"/>
              </w:rPr>
            </w:pPr>
            <w:r w:rsidRPr="00823FB5">
              <w:rPr>
                <w:rFonts w:asciiTheme="minorHAnsi" w:eastAsia="Tahoma" w:hAnsiTheme="minorHAnsi" w:cstheme="minorHAnsi"/>
                <w:b/>
                <w:i/>
                <w:iCs/>
                <w:color w:val="000000"/>
                <w:sz w:val="20"/>
                <w:szCs w:val="20"/>
                <w:lang w:val="es-ES"/>
              </w:rPr>
              <w:t>(Manifestar Aceptación)</w:t>
            </w:r>
          </w:p>
          <w:p w14:paraId="4C10BD8D" w14:textId="77777777" w:rsidR="00821E38" w:rsidRPr="00823FB5" w:rsidRDefault="00821E38" w:rsidP="00AD7270">
            <w:pPr>
              <w:pStyle w:val="NormalWeb"/>
              <w:pBdr>
                <w:top w:val="none" w:sz="0" w:space="0" w:color="000000"/>
                <w:left w:val="none" w:sz="0" w:space="0" w:color="000000"/>
                <w:bottom w:val="none" w:sz="0" w:space="0" w:color="000000"/>
                <w:right w:val="none" w:sz="0" w:space="0" w:color="000000"/>
                <w:between w:val="none" w:sz="0" w:space="0" w:color="000000"/>
              </w:pBdr>
              <w:jc w:val="both"/>
              <w:rPr>
                <w:rFonts w:asciiTheme="minorHAnsi" w:hAnsiTheme="minorHAnsi" w:cstheme="minorHAnsi"/>
                <w:color w:val="000000"/>
                <w:sz w:val="20"/>
                <w:szCs w:val="20"/>
                <w:lang w:val="es-ES"/>
              </w:rPr>
            </w:pPr>
          </w:p>
        </w:tc>
        <w:tc>
          <w:tcPr>
            <w:tcW w:w="3118" w:type="dxa"/>
          </w:tcPr>
          <w:p w14:paraId="39449DFE" w14:textId="77777777" w:rsidR="00821E38" w:rsidRPr="00823FB5" w:rsidRDefault="00821E38" w:rsidP="00AD7270">
            <w:pPr>
              <w:jc w:val="center"/>
              <w:rPr>
                <w:rFonts w:cstheme="minorHAnsi"/>
              </w:rPr>
            </w:pPr>
            <w:r w:rsidRPr="00823FB5">
              <w:rPr>
                <w:rFonts w:cstheme="minorHAnsi"/>
                <w:i/>
                <w:iCs/>
              </w:rPr>
              <w:t>(Manifestar aceptación, especificar y/o adjuntar lo requerido)</w:t>
            </w:r>
          </w:p>
        </w:tc>
        <w:tc>
          <w:tcPr>
            <w:tcW w:w="709" w:type="dxa"/>
            <w:vAlign w:val="center"/>
          </w:tcPr>
          <w:p w14:paraId="186DF5F6" w14:textId="77777777" w:rsidR="00821E38" w:rsidRPr="00823FB5" w:rsidRDefault="00821E38" w:rsidP="00AD7270">
            <w:pPr>
              <w:jc w:val="center"/>
              <w:rPr>
                <w:rFonts w:cstheme="minorHAnsi"/>
              </w:rPr>
            </w:pPr>
          </w:p>
        </w:tc>
        <w:tc>
          <w:tcPr>
            <w:tcW w:w="851" w:type="dxa"/>
          </w:tcPr>
          <w:p w14:paraId="4D81AC4B" w14:textId="77777777" w:rsidR="00821E38" w:rsidRPr="00823FB5" w:rsidRDefault="00821E38" w:rsidP="00AD7270">
            <w:pPr>
              <w:rPr>
                <w:rFonts w:cstheme="minorHAnsi"/>
              </w:rPr>
            </w:pPr>
          </w:p>
        </w:tc>
      </w:tr>
      <w:tr w:rsidR="00821E38" w:rsidRPr="00823FB5" w14:paraId="5F42992A" w14:textId="77777777" w:rsidTr="00AD7270">
        <w:trPr>
          <w:trHeight w:val="190"/>
        </w:trPr>
        <w:tc>
          <w:tcPr>
            <w:tcW w:w="4957" w:type="dxa"/>
            <w:shd w:val="clear" w:color="auto" w:fill="D0CECE" w:themeFill="background2" w:themeFillShade="E6"/>
          </w:tcPr>
          <w:p w14:paraId="707C8ADE" w14:textId="77777777" w:rsidR="00821E38" w:rsidRPr="00823FB5" w:rsidRDefault="00821E38" w:rsidP="00AD7270">
            <w:pPr>
              <w:jc w:val="both"/>
              <w:rPr>
                <w:rFonts w:cstheme="minorHAnsi"/>
                <w:b/>
                <w:bCs/>
              </w:rPr>
            </w:pPr>
            <w:r w:rsidRPr="00823FB5">
              <w:rPr>
                <w:rFonts w:cstheme="minorHAnsi"/>
                <w:b/>
                <w:bCs/>
              </w:rPr>
              <w:t>PLAZO DE EJECUCIÓN</w:t>
            </w:r>
          </w:p>
        </w:tc>
        <w:tc>
          <w:tcPr>
            <w:tcW w:w="3118" w:type="dxa"/>
            <w:shd w:val="clear" w:color="auto" w:fill="D0CECE" w:themeFill="background2" w:themeFillShade="E6"/>
          </w:tcPr>
          <w:p w14:paraId="74E86C65" w14:textId="77777777" w:rsidR="00821E38" w:rsidRPr="00823FB5" w:rsidRDefault="00821E38" w:rsidP="00AD7270">
            <w:pPr>
              <w:jc w:val="center"/>
              <w:rPr>
                <w:rFonts w:cstheme="minorHAnsi"/>
                <w:b/>
                <w:bCs/>
              </w:rPr>
            </w:pPr>
          </w:p>
        </w:tc>
        <w:tc>
          <w:tcPr>
            <w:tcW w:w="709" w:type="dxa"/>
            <w:shd w:val="clear" w:color="auto" w:fill="D0CECE" w:themeFill="background2" w:themeFillShade="E6"/>
            <w:vAlign w:val="center"/>
          </w:tcPr>
          <w:p w14:paraId="1393584E" w14:textId="77777777" w:rsidR="00821E38" w:rsidRPr="00823FB5" w:rsidRDefault="00821E38" w:rsidP="00AD7270">
            <w:pPr>
              <w:jc w:val="center"/>
              <w:rPr>
                <w:rFonts w:cstheme="minorHAnsi"/>
                <w:b/>
                <w:bCs/>
              </w:rPr>
            </w:pPr>
          </w:p>
        </w:tc>
        <w:tc>
          <w:tcPr>
            <w:tcW w:w="851" w:type="dxa"/>
            <w:shd w:val="clear" w:color="auto" w:fill="D0CECE" w:themeFill="background2" w:themeFillShade="E6"/>
          </w:tcPr>
          <w:p w14:paraId="16AF5452" w14:textId="77777777" w:rsidR="00821E38" w:rsidRPr="00823FB5" w:rsidRDefault="00821E38" w:rsidP="00AD7270">
            <w:pPr>
              <w:rPr>
                <w:rFonts w:cstheme="minorHAnsi"/>
                <w:b/>
                <w:bCs/>
              </w:rPr>
            </w:pPr>
          </w:p>
        </w:tc>
      </w:tr>
      <w:tr w:rsidR="00821E38" w:rsidRPr="00823FB5" w14:paraId="02EE6A1B" w14:textId="77777777" w:rsidTr="00AD7270">
        <w:trPr>
          <w:trHeight w:val="190"/>
        </w:trPr>
        <w:tc>
          <w:tcPr>
            <w:tcW w:w="4957" w:type="dxa"/>
          </w:tcPr>
          <w:p w14:paraId="18FAD61F" w14:textId="77777777" w:rsidR="00821E38" w:rsidRPr="00823FB5" w:rsidRDefault="00821E38" w:rsidP="00AD7270">
            <w:pPr>
              <w:jc w:val="both"/>
              <w:rPr>
                <w:rFonts w:cstheme="minorHAnsi"/>
              </w:rPr>
            </w:pPr>
            <w:r w:rsidRPr="00823FB5">
              <w:rPr>
                <w:rFonts w:cstheme="minorHAnsi"/>
              </w:rPr>
              <w:t>El tiempo de la consultoría debe ser de 30 días hábiles.</w:t>
            </w:r>
          </w:p>
          <w:p w14:paraId="69F53262" w14:textId="77777777" w:rsidR="00821E38" w:rsidRPr="00823FB5" w:rsidRDefault="00821E38" w:rsidP="00AD7270">
            <w:pPr>
              <w:jc w:val="both"/>
              <w:rPr>
                <w:rFonts w:cstheme="minorHAnsi"/>
              </w:rPr>
            </w:pPr>
            <w:r w:rsidRPr="00823FB5">
              <w:rPr>
                <w:rFonts w:cstheme="minorHAnsi"/>
              </w:rPr>
              <w:t xml:space="preserve">El proponente debe presentar un cronograma de trabajo que podrá ser modificado a requerimiento y dinámica de la consultoría previa autorización y validación de la contraparte designada por la CSBP, aspecto que no deberá </w:t>
            </w:r>
            <w:r w:rsidRPr="00823FB5">
              <w:rPr>
                <w:rFonts w:cstheme="minorHAnsi"/>
              </w:rPr>
              <w:lastRenderedPageBreak/>
              <w:t>considerarse como regularización de un proceso fuera de plazo.</w:t>
            </w:r>
          </w:p>
          <w:p w14:paraId="7E9AD29B" w14:textId="77777777" w:rsidR="00821E38" w:rsidRDefault="00821E38" w:rsidP="00AD7270">
            <w:pPr>
              <w:jc w:val="both"/>
              <w:rPr>
                <w:rFonts w:eastAsia="Tahoma" w:cstheme="minorHAnsi"/>
                <w:b/>
                <w:i/>
                <w:iCs/>
                <w:color w:val="000000"/>
              </w:rPr>
            </w:pPr>
            <w:r w:rsidRPr="00823FB5">
              <w:rPr>
                <w:rFonts w:eastAsia="Tahoma" w:cstheme="minorHAnsi"/>
                <w:b/>
                <w:i/>
                <w:iCs/>
                <w:color w:val="000000"/>
              </w:rPr>
              <w:t>(Manifestar Aceptación y Adjuntar cronograma)</w:t>
            </w:r>
          </w:p>
          <w:p w14:paraId="148E91ED" w14:textId="77777777" w:rsidR="00821E38" w:rsidRPr="00823FB5" w:rsidRDefault="00821E38" w:rsidP="00AD7270">
            <w:pPr>
              <w:jc w:val="both"/>
              <w:rPr>
                <w:rFonts w:cstheme="minorHAnsi"/>
              </w:rPr>
            </w:pPr>
          </w:p>
        </w:tc>
        <w:tc>
          <w:tcPr>
            <w:tcW w:w="3118" w:type="dxa"/>
          </w:tcPr>
          <w:p w14:paraId="3C80F043" w14:textId="77777777" w:rsidR="00821E38" w:rsidRPr="00823FB5" w:rsidRDefault="00821E38" w:rsidP="00AD7270">
            <w:pPr>
              <w:jc w:val="center"/>
              <w:rPr>
                <w:rFonts w:cstheme="minorHAnsi"/>
              </w:rPr>
            </w:pPr>
            <w:r w:rsidRPr="00823FB5">
              <w:rPr>
                <w:rFonts w:cstheme="minorHAnsi"/>
                <w:i/>
                <w:iCs/>
              </w:rPr>
              <w:lastRenderedPageBreak/>
              <w:t>(Manifestar aceptación, especificar y/o adjuntar lo requerido)</w:t>
            </w:r>
          </w:p>
        </w:tc>
        <w:tc>
          <w:tcPr>
            <w:tcW w:w="709" w:type="dxa"/>
            <w:vAlign w:val="center"/>
          </w:tcPr>
          <w:p w14:paraId="398E18E6" w14:textId="77777777" w:rsidR="00821E38" w:rsidRPr="00823FB5" w:rsidRDefault="00821E38" w:rsidP="00AD7270">
            <w:pPr>
              <w:jc w:val="center"/>
              <w:rPr>
                <w:rFonts w:cstheme="minorHAnsi"/>
              </w:rPr>
            </w:pPr>
          </w:p>
        </w:tc>
        <w:tc>
          <w:tcPr>
            <w:tcW w:w="851" w:type="dxa"/>
          </w:tcPr>
          <w:p w14:paraId="1B5E123D" w14:textId="77777777" w:rsidR="00821E38" w:rsidRPr="00823FB5" w:rsidRDefault="00821E38" w:rsidP="00AD7270">
            <w:pPr>
              <w:rPr>
                <w:rFonts w:cstheme="minorHAnsi"/>
              </w:rPr>
            </w:pPr>
          </w:p>
        </w:tc>
      </w:tr>
      <w:tr w:rsidR="00821E38" w:rsidRPr="00823FB5" w14:paraId="171E91C5" w14:textId="77777777" w:rsidTr="00AD7270">
        <w:trPr>
          <w:trHeight w:val="190"/>
        </w:trPr>
        <w:tc>
          <w:tcPr>
            <w:tcW w:w="4957" w:type="dxa"/>
            <w:shd w:val="clear" w:color="auto" w:fill="CFCDCD" w:themeFill="background2" w:themeFillShade="E5"/>
          </w:tcPr>
          <w:p w14:paraId="0F694D47" w14:textId="77777777" w:rsidR="00821E38" w:rsidRPr="00823FB5" w:rsidRDefault="00821E38" w:rsidP="00AD7270">
            <w:pPr>
              <w:jc w:val="both"/>
              <w:rPr>
                <w:rFonts w:cstheme="minorHAnsi"/>
                <w:b/>
                <w:bCs/>
              </w:rPr>
            </w:pPr>
            <w:r w:rsidRPr="00823FB5">
              <w:rPr>
                <w:rFonts w:cstheme="minorHAnsi"/>
                <w:b/>
                <w:bCs/>
              </w:rPr>
              <w:t>PROPIEDAD INTELECTUAL</w:t>
            </w:r>
          </w:p>
        </w:tc>
        <w:tc>
          <w:tcPr>
            <w:tcW w:w="3118" w:type="dxa"/>
            <w:shd w:val="clear" w:color="auto" w:fill="CFCDCD" w:themeFill="background2" w:themeFillShade="E5"/>
          </w:tcPr>
          <w:p w14:paraId="55C64A80" w14:textId="77777777" w:rsidR="00821E38" w:rsidRPr="00823FB5" w:rsidRDefault="00821E38" w:rsidP="00AD7270">
            <w:pPr>
              <w:jc w:val="center"/>
              <w:rPr>
                <w:rFonts w:cstheme="minorHAnsi"/>
                <w:b/>
                <w:bCs/>
              </w:rPr>
            </w:pPr>
          </w:p>
        </w:tc>
        <w:tc>
          <w:tcPr>
            <w:tcW w:w="709" w:type="dxa"/>
            <w:shd w:val="clear" w:color="auto" w:fill="CFCDCD" w:themeFill="background2" w:themeFillShade="E5"/>
            <w:vAlign w:val="center"/>
          </w:tcPr>
          <w:p w14:paraId="3324F9B3" w14:textId="77777777" w:rsidR="00821E38" w:rsidRPr="00823FB5" w:rsidRDefault="00821E38" w:rsidP="00AD7270">
            <w:pPr>
              <w:jc w:val="center"/>
              <w:rPr>
                <w:rFonts w:cstheme="minorHAnsi"/>
                <w:b/>
                <w:bCs/>
              </w:rPr>
            </w:pPr>
          </w:p>
        </w:tc>
        <w:tc>
          <w:tcPr>
            <w:tcW w:w="851" w:type="dxa"/>
            <w:shd w:val="clear" w:color="auto" w:fill="CFCDCD" w:themeFill="background2" w:themeFillShade="E5"/>
          </w:tcPr>
          <w:p w14:paraId="2C8C22C4" w14:textId="77777777" w:rsidR="00821E38" w:rsidRPr="00823FB5" w:rsidRDefault="00821E38" w:rsidP="00AD7270">
            <w:pPr>
              <w:rPr>
                <w:rFonts w:cstheme="minorHAnsi"/>
                <w:b/>
                <w:bCs/>
              </w:rPr>
            </w:pPr>
          </w:p>
        </w:tc>
      </w:tr>
      <w:tr w:rsidR="00821E38" w:rsidRPr="00823FB5" w14:paraId="7B48269D" w14:textId="77777777" w:rsidTr="00AD7270">
        <w:trPr>
          <w:trHeight w:val="190"/>
        </w:trPr>
        <w:tc>
          <w:tcPr>
            <w:tcW w:w="4957" w:type="dxa"/>
          </w:tcPr>
          <w:p w14:paraId="0ACB00DF" w14:textId="77777777" w:rsidR="00821E38" w:rsidRPr="00823FB5" w:rsidRDefault="00821E38" w:rsidP="00AD7270">
            <w:pPr>
              <w:jc w:val="both"/>
              <w:rPr>
                <w:rFonts w:cstheme="minorHAnsi"/>
              </w:rPr>
            </w:pPr>
            <w:r w:rsidRPr="00823FB5">
              <w:rPr>
                <w:rFonts w:cstheme="minorHAnsi"/>
              </w:rPr>
              <w:t>Todos los productos, entregables, información, documentación u otros generados durante el proyecto es de única y exclusiva propiedad de la Caja de Salud de la Banca Privada.</w:t>
            </w:r>
          </w:p>
          <w:p w14:paraId="28ED175F" w14:textId="77777777" w:rsidR="00821E38" w:rsidRDefault="00821E38" w:rsidP="00AD7270">
            <w:pPr>
              <w:jc w:val="both"/>
              <w:rPr>
                <w:rFonts w:eastAsia="Tahoma" w:cstheme="minorHAnsi"/>
                <w:b/>
                <w:i/>
                <w:iCs/>
                <w:color w:val="000000"/>
              </w:rPr>
            </w:pPr>
            <w:r w:rsidRPr="00823FB5">
              <w:rPr>
                <w:rFonts w:eastAsia="Tahoma" w:cstheme="minorHAnsi"/>
                <w:b/>
                <w:i/>
                <w:iCs/>
                <w:color w:val="000000"/>
              </w:rPr>
              <w:t>(Manifestar Aceptación)</w:t>
            </w:r>
          </w:p>
          <w:p w14:paraId="2AA65F5F" w14:textId="77777777" w:rsidR="00821E38" w:rsidRPr="00823FB5" w:rsidRDefault="00821E38" w:rsidP="00AD7270">
            <w:pPr>
              <w:jc w:val="both"/>
              <w:rPr>
                <w:rFonts w:cstheme="minorHAnsi"/>
              </w:rPr>
            </w:pPr>
          </w:p>
        </w:tc>
        <w:tc>
          <w:tcPr>
            <w:tcW w:w="3118" w:type="dxa"/>
          </w:tcPr>
          <w:p w14:paraId="4BA57A68" w14:textId="77777777" w:rsidR="00821E38" w:rsidRPr="00823FB5" w:rsidRDefault="00821E38" w:rsidP="00AD7270">
            <w:pPr>
              <w:jc w:val="center"/>
              <w:rPr>
                <w:rFonts w:cstheme="minorHAnsi"/>
                <w:b/>
                <w:bCs/>
              </w:rPr>
            </w:pPr>
            <w:r w:rsidRPr="00823FB5">
              <w:rPr>
                <w:rFonts w:cstheme="minorHAnsi"/>
                <w:i/>
                <w:iCs/>
              </w:rPr>
              <w:t>(Manifestar aceptación, especificar y/o adjuntar lo requerido)</w:t>
            </w:r>
          </w:p>
        </w:tc>
        <w:tc>
          <w:tcPr>
            <w:tcW w:w="709" w:type="dxa"/>
            <w:vAlign w:val="center"/>
          </w:tcPr>
          <w:p w14:paraId="2655B8C8" w14:textId="77777777" w:rsidR="00821E38" w:rsidRPr="00823FB5" w:rsidRDefault="00821E38" w:rsidP="00AD7270">
            <w:pPr>
              <w:jc w:val="center"/>
              <w:rPr>
                <w:rFonts w:cstheme="minorHAnsi"/>
                <w:b/>
                <w:bCs/>
              </w:rPr>
            </w:pPr>
          </w:p>
        </w:tc>
        <w:tc>
          <w:tcPr>
            <w:tcW w:w="851" w:type="dxa"/>
          </w:tcPr>
          <w:p w14:paraId="419E91B2" w14:textId="77777777" w:rsidR="00821E38" w:rsidRPr="00823FB5" w:rsidRDefault="00821E38" w:rsidP="00AD7270">
            <w:pPr>
              <w:rPr>
                <w:rFonts w:cstheme="minorHAnsi"/>
                <w:b/>
                <w:bCs/>
              </w:rPr>
            </w:pPr>
          </w:p>
        </w:tc>
      </w:tr>
      <w:tr w:rsidR="00821E38" w:rsidRPr="00823FB5" w14:paraId="29980C01" w14:textId="77777777" w:rsidTr="00AD7270">
        <w:trPr>
          <w:trHeight w:val="190"/>
        </w:trPr>
        <w:tc>
          <w:tcPr>
            <w:tcW w:w="4957" w:type="dxa"/>
            <w:shd w:val="clear" w:color="auto" w:fill="CFCDCD" w:themeFill="background2" w:themeFillShade="E5"/>
          </w:tcPr>
          <w:p w14:paraId="19FE43C8" w14:textId="77777777" w:rsidR="00821E38" w:rsidRPr="00823FB5" w:rsidRDefault="00821E38" w:rsidP="00AD7270">
            <w:pPr>
              <w:jc w:val="both"/>
              <w:rPr>
                <w:rFonts w:eastAsia="Tahoma" w:cstheme="minorHAnsi"/>
                <w:b/>
                <w:i/>
                <w:iCs/>
                <w:color w:val="000000"/>
              </w:rPr>
            </w:pPr>
            <w:r w:rsidRPr="00823FB5">
              <w:rPr>
                <w:rFonts w:eastAsia="Tahoma" w:cstheme="minorHAnsi"/>
                <w:b/>
                <w:color w:val="000000"/>
              </w:rPr>
              <w:t>COMPROMISO DE CONFIDENCIALIDAD</w:t>
            </w:r>
          </w:p>
        </w:tc>
        <w:tc>
          <w:tcPr>
            <w:tcW w:w="3118" w:type="dxa"/>
            <w:shd w:val="clear" w:color="auto" w:fill="CFCDCD" w:themeFill="background2" w:themeFillShade="E5"/>
          </w:tcPr>
          <w:p w14:paraId="4A7B151D" w14:textId="77777777" w:rsidR="00821E38" w:rsidRPr="00823FB5" w:rsidRDefault="00821E38" w:rsidP="00AD7270">
            <w:pPr>
              <w:jc w:val="center"/>
              <w:rPr>
                <w:rFonts w:cstheme="minorHAnsi"/>
                <w:b/>
                <w:bCs/>
              </w:rPr>
            </w:pPr>
          </w:p>
        </w:tc>
        <w:tc>
          <w:tcPr>
            <w:tcW w:w="709" w:type="dxa"/>
            <w:shd w:val="clear" w:color="auto" w:fill="CFCDCD" w:themeFill="background2" w:themeFillShade="E5"/>
            <w:vAlign w:val="center"/>
          </w:tcPr>
          <w:p w14:paraId="6EE5E1FC" w14:textId="77777777" w:rsidR="00821E38" w:rsidRPr="00823FB5" w:rsidRDefault="00821E38" w:rsidP="00AD7270">
            <w:pPr>
              <w:jc w:val="center"/>
              <w:rPr>
                <w:rFonts w:cstheme="minorHAnsi"/>
                <w:b/>
                <w:bCs/>
              </w:rPr>
            </w:pPr>
          </w:p>
        </w:tc>
        <w:tc>
          <w:tcPr>
            <w:tcW w:w="851" w:type="dxa"/>
            <w:shd w:val="clear" w:color="auto" w:fill="CFCDCD" w:themeFill="background2" w:themeFillShade="E5"/>
          </w:tcPr>
          <w:p w14:paraId="041B6255" w14:textId="77777777" w:rsidR="00821E38" w:rsidRPr="00823FB5" w:rsidRDefault="00821E38" w:rsidP="00AD7270">
            <w:pPr>
              <w:rPr>
                <w:rFonts w:cstheme="minorHAnsi"/>
                <w:b/>
                <w:bCs/>
              </w:rPr>
            </w:pPr>
          </w:p>
        </w:tc>
      </w:tr>
      <w:tr w:rsidR="00821E38" w:rsidRPr="00823FB5" w14:paraId="1604CF36" w14:textId="77777777" w:rsidTr="00AD7270">
        <w:trPr>
          <w:trHeight w:val="190"/>
        </w:trPr>
        <w:tc>
          <w:tcPr>
            <w:tcW w:w="4957" w:type="dxa"/>
          </w:tcPr>
          <w:p w14:paraId="491153E3" w14:textId="77777777" w:rsidR="00821E38" w:rsidRPr="00823FB5" w:rsidRDefault="00821E38" w:rsidP="00AD7270">
            <w:pPr>
              <w:jc w:val="both"/>
              <w:rPr>
                <w:rFonts w:eastAsia="Tahoma" w:cstheme="minorHAnsi"/>
                <w:bCs/>
                <w:color w:val="000000"/>
              </w:rPr>
            </w:pPr>
            <w:r w:rsidRPr="00823FB5">
              <w:rPr>
                <w:rFonts w:eastAsia="Tahoma" w:cstheme="minorHAnsi"/>
                <w:bCs/>
                <w:color w:val="000000"/>
              </w:rPr>
              <w:t>Los materiales producidos e información a la que tuviere acceso el proponente contratado durante o después de la suscripción del contrato, tendrá carácter confidencial, quedando expresamente prohibida su divulgación sin previa autorización de la CSBP.</w:t>
            </w:r>
          </w:p>
          <w:p w14:paraId="38CBF6EB" w14:textId="77777777" w:rsidR="00821E38" w:rsidRPr="00823FB5" w:rsidRDefault="00821E38" w:rsidP="00AD7270">
            <w:pPr>
              <w:jc w:val="both"/>
              <w:rPr>
                <w:rFonts w:eastAsia="Tahoma" w:cstheme="minorHAnsi"/>
                <w:bCs/>
                <w:color w:val="000000"/>
              </w:rPr>
            </w:pPr>
            <w:r w:rsidRPr="00823FB5">
              <w:rPr>
                <w:rFonts w:eastAsia="Tahoma" w:cstheme="minorHAnsi"/>
                <w:bCs/>
                <w:color w:val="000000"/>
              </w:rPr>
              <w:t>El proponente contratado, debe firmar el Acta de Compromiso de Confidencialidad antes de iniciar las actividades de la consultoría, por el cual se comprometerá a cumplir con lo establecido en la Política de Seguridad de la información de la CSBP en vigencia.</w:t>
            </w:r>
          </w:p>
          <w:p w14:paraId="03CC6BD8" w14:textId="77777777" w:rsidR="00821E38" w:rsidRDefault="00821E38" w:rsidP="00AD7270">
            <w:pPr>
              <w:jc w:val="both"/>
              <w:rPr>
                <w:rFonts w:eastAsia="Tahoma" w:cstheme="minorHAnsi"/>
                <w:b/>
                <w:i/>
                <w:iCs/>
                <w:color w:val="000000"/>
              </w:rPr>
            </w:pPr>
            <w:r w:rsidRPr="00823FB5">
              <w:rPr>
                <w:rFonts w:eastAsia="Tahoma" w:cstheme="minorHAnsi"/>
                <w:b/>
                <w:i/>
                <w:iCs/>
                <w:color w:val="000000"/>
              </w:rPr>
              <w:t>(Manifestar Aceptación)</w:t>
            </w:r>
          </w:p>
          <w:p w14:paraId="5451E21C" w14:textId="77777777" w:rsidR="00821E38" w:rsidRPr="00823FB5" w:rsidRDefault="00821E38" w:rsidP="00AD7270">
            <w:pPr>
              <w:jc w:val="both"/>
              <w:rPr>
                <w:rFonts w:eastAsia="Tahoma" w:cstheme="minorHAnsi"/>
                <w:bCs/>
                <w:color w:val="000000"/>
              </w:rPr>
            </w:pPr>
          </w:p>
        </w:tc>
        <w:tc>
          <w:tcPr>
            <w:tcW w:w="3118" w:type="dxa"/>
          </w:tcPr>
          <w:p w14:paraId="645C1F31" w14:textId="77777777" w:rsidR="00821E38" w:rsidRPr="00823FB5" w:rsidRDefault="00821E38" w:rsidP="00AD7270">
            <w:pPr>
              <w:jc w:val="center"/>
              <w:rPr>
                <w:rFonts w:cstheme="minorHAnsi"/>
                <w:b/>
                <w:bCs/>
              </w:rPr>
            </w:pPr>
            <w:r w:rsidRPr="00823FB5">
              <w:rPr>
                <w:rFonts w:cstheme="minorHAnsi"/>
                <w:i/>
                <w:iCs/>
              </w:rPr>
              <w:t>(Manifestar aceptación, especificar y/o adjuntar lo requerido)</w:t>
            </w:r>
          </w:p>
        </w:tc>
        <w:tc>
          <w:tcPr>
            <w:tcW w:w="709" w:type="dxa"/>
            <w:vAlign w:val="center"/>
          </w:tcPr>
          <w:p w14:paraId="3D257E88" w14:textId="77777777" w:rsidR="00821E38" w:rsidRPr="00823FB5" w:rsidRDefault="00821E38" w:rsidP="00AD7270">
            <w:pPr>
              <w:jc w:val="center"/>
              <w:rPr>
                <w:rFonts w:cstheme="minorHAnsi"/>
                <w:b/>
                <w:bCs/>
              </w:rPr>
            </w:pPr>
          </w:p>
        </w:tc>
        <w:tc>
          <w:tcPr>
            <w:tcW w:w="851" w:type="dxa"/>
          </w:tcPr>
          <w:p w14:paraId="6273F82D" w14:textId="77777777" w:rsidR="00821E38" w:rsidRPr="00823FB5" w:rsidRDefault="00821E38" w:rsidP="00AD7270">
            <w:pPr>
              <w:rPr>
                <w:rFonts w:cstheme="minorHAnsi"/>
                <w:b/>
                <w:bCs/>
              </w:rPr>
            </w:pPr>
          </w:p>
        </w:tc>
      </w:tr>
      <w:tr w:rsidR="00821E38" w:rsidRPr="00823FB5" w14:paraId="371684B6" w14:textId="77777777" w:rsidTr="00AD7270">
        <w:trPr>
          <w:trHeight w:val="190"/>
        </w:trPr>
        <w:tc>
          <w:tcPr>
            <w:tcW w:w="4957" w:type="dxa"/>
            <w:shd w:val="clear" w:color="auto" w:fill="CFCDCD" w:themeFill="background2" w:themeFillShade="E5"/>
          </w:tcPr>
          <w:p w14:paraId="518DFD91" w14:textId="77777777" w:rsidR="00821E38" w:rsidRPr="00823FB5" w:rsidRDefault="00821E38" w:rsidP="00AD7270">
            <w:pPr>
              <w:jc w:val="both"/>
              <w:rPr>
                <w:rFonts w:eastAsia="Tahoma" w:cstheme="minorHAnsi"/>
                <w:b/>
                <w:i/>
                <w:iCs/>
                <w:color w:val="000000"/>
              </w:rPr>
            </w:pPr>
            <w:r w:rsidRPr="00823FB5">
              <w:rPr>
                <w:rFonts w:eastAsia="Tahoma" w:cstheme="minorHAnsi"/>
                <w:b/>
                <w:color w:val="000000"/>
              </w:rPr>
              <w:t>FORM</w:t>
            </w:r>
            <w:r>
              <w:rPr>
                <w:rFonts w:eastAsia="Tahoma" w:cstheme="minorHAnsi"/>
                <w:b/>
                <w:color w:val="000000"/>
              </w:rPr>
              <w:t>A</w:t>
            </w:r>
            <w:r w:rsidRPr="00823FB5">
              <w:rPr>
                <w:rFonts w:eastAsia="Tahoma" w:cstheme="minorHAnsi"/>
                <w:b/>
                <w:color w:val="000000"/>
              </w:rPr>
              <w:t xml:space="preserve"> DE PAGO</w:t>
            </w:r>
          </w:p>
        </w:tc>
        <w:tc>
          <w:tcPr>
            <w:tcW w:w="3118" w:type="dxa"/>
            <w:shd w:val="clear" w:color="auto" w:fill="CFCDCD" w:themeFill="background2" w:themeFillShade="E5"/>
          </w:tcPr>
          <w:p w14:paraId="4F45914C" w14:textId="77777777" w:rsidR="00821E38" w:rsidRPr="00823FB5" w:rsidRDefault="00821E38" w:rsidP="00AD7270">
            <w:pPr>
              <w:jc w:val="center"/>
              <w:rPr>
                <w:rFonts w:cstheme="minorHAnsi"/>
                <w:b/>
                <w:bCs/>
              </w:rPr>
            </w:pPr>
          </w:p>
        </w:tc>
        <w:tc>
          <w:tcPr>
            <w:tcW w:w="709" w:type="dxa"/>
            <w:shd w:val="clear" w:color="auto" w:fill="CFCDCD" w:themeFill="background2" w:themeFillShade="E5"/>
            <w:vAlign w:val="center"/>
          </w:tcPr>
          <w:p w14:paraId="3AE3E07C" w14:textId="77777777" w:rsidR="00821E38" w:rsidRPr="00823FB5" w:rsidRDefault="00821E38" w:rsidP="00AD7270">
            <w:pPr>
              <w:jc w:val="center"/>
              <w:rPr>
                <w:rFonts w:cstheme="minorHAnsi"/>
                <w:b/>
                <w:bCs/>
              </w:rPr>
            </w:pPr>
          </w:p>
        </w:tc>
        <w:tc>
          <w:tcPr>
            <w:tcW w:w="851" w:type="dxa"/>
            <w:shd w:val="clear" w:color="auto" w:fill="CFCDCD" w:themeFill="background2" w:themeFillShade="E5"/>
          </w:tcPr>
          <w:p w14:paraId="5327C0A6" w14:textId="77777777" w:rsidR="00821E38" w:rsidRPr="00823FB5" w:rsidRDefault="00821E38" w:rsidP="00AD7270">
            <w:pPr>
              <w:rPr>
                <w:rFonts w:cstheme="minorHAnsi"/>
                <w:b/>
                <w:bCs/>
              </w:rPr>
            </w:pPr>
          </w:p>
        </w:tc>
      </w:tr>
      <w:tr w:rsidR="00821E38" w:rsidRPr="00823FB5" w14:paraId="7810E4FF" w14:textId="77777777" w:rsidTr="00AD7270">
        <w:trPr>
          <w:trHeight w:val="190"/>
        </w:trPr>
        <w:tc>
          <w:tcPr>
            <w:tcW w:w="4957" w:type="dxa"/>
          </w:tcPr>
          <w:p w14:paraId="75EDFCE0" w14:textId="77777777" w:rsidR="00821E38" w:rsidRDefault="00821E38" w:rsidP="00AD7270">
            <w:pPr>
              <w:jc w:val="both"/>
              <w:rPr>
                <w:rFonts w:cstheme="minorHAnsi"/>
                <w:color w:val="000000"/>
              </w:rPr>
            </w:pPr>
            <w:r>
              <w:rPr>
                <w:rFonts w:eastAsia="Tahoma" w:cstheme="minorHAnsi"/>
                <w:bCs/>
                <w:color w:val="000000"/>
              </w:rPr>
              <w:t xml:space="preserve">Se realizará el </w:t>
            </w:r>
            <w:r w:rsidRPr="00823FB5">
              <w:rPr>
                <w:rFonts w:eastAsia="Tahoma" w:cstheme="minorHAnsi"/>
                <w:bCs/>
                <w:color w:val="000000"/>
              </w:rPr>
              <w:t>40% contra el entregable Nro. 1</w:t>
            </w:r>
            <w:r>
              <w:rPr>
                <w:rFonts w:eastAsia="Tahoma" w:cstheme="minorHAnsi"/>
                <w:bCs/>
                <w:color w:val="000000"/>
              </w:rPr>
              <w:t xml:space="preserve"> </w:t>
            </w:r>
            <w:r w:rsidRPr="00823FB5">
              <w:rPr>
                <w:rFonts w:eastAsia="Tahoma" w:cstheme="minorHAnsi"/>
                <w:bCs/>
                <w:color w:val="000000"/>
              </w:rPr>
              <w:t xml:space="preserve">y el restante 60% a la finalización del servicio de consultoría tras la entrega del informe final y la </w:t>
            </w:r>
            <w:proofErr w:type="spellStart"/>
            <w:r w:rsidRPr="00823FB5">
              <w:rPr>
                <w:rFonts w:cstheme="minorHAnsi"/>
              </w:rPr>
              <w:t>p</w:t>
            </w:r>
            <w:r w:rsidRPr="00823FB5">
              <w:rPr>
                <w:rFonts w:cstheme="minorHAnsi"/>
                <w:color w:val="000000"/>
              </w:rPr>
              <w:t>presentación</w:t>
            </w:r>
            <w:proofErr w:type="spellEnd"/>
            <w:r w:rsidRPr="00823FB5">
              <w:rPr>
                <w:rFonts w:cstheme="minorHAnsi"/>
                <w:color w:val="000000"/>
              </w:rPr>
              <w:t xml:space="preserve"> a la alta gerencia de los resultados</w:t>
            </w:r>
          </w:p>
          <w:p w14:paraId="460B1782" w14:textId="77777777" w:rsidR="00821E38" w:rsidRDefault="00821E38" w:rsidP="00AD7270">
            <w:pPr>
              <w:jc w:val="both"/>
              <w:rPr>
                <w:rFonts w:cstheme="minorHAnsi"/>
                <w:color w:val="000000"/>
              </w:rPr>
            </w:pPr>
            <w:r>
              <w:rPr>
                <w:rFonts w:cstheme="minorHAnsi"/>
                <w:color w:val="000000"/>
              </w:rPr>
              <w:t>Los entregables deben ser remitidos a la unidad solicitante para su evaluación y emisión de Informe de conformidad.</w:t>
            </w:r>
          </w:p>
          <w:p w14:paraId="3291B310" w14:textId="77777777" w:rsidR="00821E38" w:rsidRPr="00823FB5" w:rsidRDefault="00821E38" w:rsidP="00AD7270">
            <w:pPr>
              <w:jc w:val="both"/>
              <w:rPr>
                <w:rFonts w:eastAsia="Tahoma" w:cstheme="minorHAnsi"/>
                <w:bCs/>
                <w:color w:val="000000"/>
              </w:rPr>
            </w:pPr>
          </w:p>
          <w:p w14:paraId="1A8F48AD" w14:textId="77777777" w:rsidR="00821E38" w:rsidRPr="00823FB5" w:rsidRDefault="00821E38" w:rsidP="00AD7270">
            <w:pPr>
              <w:jc w:val="both"/>
              <w:rPr>
                <w:rFonts w:eastAsia="Tahoma" w:cstheme="minorHAnsi"/>
                <w:b/>
                <w:i/>
                <w:iCs/>
                <w:color w:val="000000"/>
              </w:rPr>
            </w:pPr>
            <w:r w:rsidRPr="00823FB5">
              <w:rPr>
                <w:rFonts w:eastAsia="Tahoma" w:cstheme="minorHAnsi"/>
                <w:b/>
                <w:i/>
                <w:iCs/>
                <w:color w:val="000000"/>
              </w:rPr>
              <w:t xml:space="preserve"> (Manifestar Aceptación o presentar forma de pago alternativa)</w:t>
            </w:r>
          </w:p>
        </w:tc>
        <w:tc>
          <w:tcPr>
            <w:tcW w:w="3118" w:type="dxa"/>
          </w:tcPr>
          <w:p w14:paraId="05E3E2DA" w14:textId="77777777" w:rsidR="00821E38" w:rsidRPr="00823FB5" w:rsidRDefault="00821E38" w:rsidP="00AD7270">
            <w:pPr>
              <w:jc w:val="center"/>
              <w:rPr>
                <w:rFonts w:cstheme="minorHAnsi"/>
                <w:b/>
                <w:bCs/>
              </w:rPr>
            </w:pPr>
            <w:r w:rsidRPr="00823FB5">
              <w:rPr>
                <w:rFonts w:cstheme="minorHAnsi"/>
                <w:i/>
                <w:iCs/>
              </w:rPr>
              <w:t>(Manifestar aceptación, especificar y/o adjuntar lo requerido)</w:t>
            </w:r>
          </w:p>
        </w:tc>
        <w:tc>
          <w:tcPr>
            <w:tcW w:w="709" w:type="dxa"/>
            <w:vAlign w:val="center"/>
          </w:tcPr>
          <w:p w14:paraId="12827C0C" w14:textId="77777777" w:rsidR="00821E38" w:rsidRPr="00823FB5" w:rsidRDefault="00821E38" w:rsidP="00AD7270">
            <w:pPr>
              <w:jc w:val="center"/>
              <w:rPr>
                <w:rFonts w:cstheme="minorHAnsi"/>
                <w:b/>
                <w:bCs/>
              </w:rPr>
            </w:pPr>
          </w:p>
        </w:tc>
        <w:tc>
          <w:tcPr>
            <w:tcW w:w="851" w:type="dxa"/>
          </w:tcPr>
          <w:p w14:paraId="32DD8A56" w14:textId="77777777" w:rsidR="00821E38" w:rsidRPr="00823FB5" w:rsidRDefault="00821E38" w:rsidP="00AD7270">
            <w:pPr>
              <w:rPr>
                <w:rFonts w:cstheme="minorHAnsi"/>
                <w:b/>
                <w:bCs/>
              </w:rPr>
            </w:pPr>
          </w:p>
        </w:tc>
      </w:tr>
    </w:tbl>
    <w:p w14:paraId="0E97197C" w14:textId="77777777" w:rsidR="00821E38" w:rsidRPr="00932EF9" w:rsidRDefault="00821E38" w:rsidP="00EB4AD8">
      <w:pPr>
        <w:tabs>
          <w:tab w:val="left" w:pos="-1440"/>
          <w:tab w:val="left" w:pos="-720"/>
        </w:tabs>
        <w:suppressAutoHyphens/>
        <w:jc w:val="both"/>
        <w:rPr>
          <w:rFonts w:asciiTheme="minorHAnsi" w:hAnsiTheme="minorHAnsi" w:cstheme="minorHAnsi"/>
          <w:color w:val="000000"/>
          <w:sz w:val="22"/>
          <w:szCs w:val="22"/>
          <w:shd w:val="clear" w:color="auto" w:fill="FFFFFF"/>
        </w:rPr>
      </w:pPr>
    </w:p>
    <w:p w14:paraId="6DDA5C62" w14:textId="25361269" w:rsidR="00CA7C04" w:rsidRPr="006477AD" w:rsidRDefault="00570B22" w:rsidP="00570B2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Por medio de la presente propuesta manifestamos nuestra aceptación a los Términos de Referencia y todas las demás condiciones administrativas descritas en el documento de Solicitud de Propuestas del proceso de Referencia, para lo cual firmamos el presente formulario.</w:t>
      </w:r>
    </w:p>
    <w:p w14:paraId="58010FED" w14:textId="77777777" w:rsidR="00596BD7" w:rsidRDefault="00596BD7" w:rsidP="00CA7C04">
      <w:pPr>
        <w:pBdr>
          <w:bottom w:val="single" w:sz="12" w:space="1" w:color="auto"/>
        </w:pBdr>
        <w:shd w:val="clear" w:color="auto" w:fill="FFFFFF"/>
        <w:jc w:val="center"/>
        <w:rPr>
          <w:rFonts w:asciiTheme="minorHAnsi" w:hAnsiTheme="minorHAnsi" w:cstheme="minorHAnsi"/>
          <w:bCs/>
          <w:sz w:val="22"/>
          <w:szCs w:val="22"/>
        </w:rPr>
      </w:pPr>
    </w:p>
    <w:p w14:paraId="0F44B687" w14:textId="77777777" w:rsidR="00821E38" w:rsidRDefault="00821E38" w:rsidP="00CA7C04">
      <w:pPr>
        <w:pBdr>
          <w:bottom w:val="single" w:sz="12" w:space="1" w:color="auto"/>
        </w:pBdr>
        <w:shd w:val="clear" w:color="auto" w:fill="FFFFFF"/>
        <w:jc w:val="center"/>
        <w:rPr>
          <w:rFonts w:asciiTheme="minorHAnsi" w:hAnsiTheme="minorHAnsi" w:cstheme="minorHAnsi"/>
          <w:bCs/>
          <w:sz w:val="22"/>
          <w:szCs w:val="22"/>
        </w:rPr>
      </w:pPr>
    </w:p>
    <w:p w14:paraId="5E1D550F" w14:textId="77777777" w:rsidR="00821E38" w:rsidRDefault="00821E38" w:rsidP="00CA7C04">
      <w:pPr>
        <w:pBdr>
          <w:bottom w:val="single" w:sz="12" w:space="1" w:color="auto"/>
        </w:pBdr>
        <w:shd w:val="clear" w:color="auto" w:fill="FFFFFF"/>
        <w:jc w:val="center"/>
        <w:rPr>
          <w:rFonts w:asciiTheme="minorHAnsi" w:hAnsiTheme="minorHAnsi" w:cstheme="minorHAnsi"/>
          <w:bCs/>
          <w:sz w:val="22"/>
          <w:szCs w:val="22"/>
        </w:rPr>
      </w:pPr>
    </w:p>
    <w:p w14:paraId="28D5AF3B" w14:textId="77777777" w:rsidR="00821E38" w:rsidRPr="006477AD" w:rsidRDefault="00821E38" w:rsidP="00CA7C04">
      <w:pPr>
        <w:pBdr>
          <w:bottom w:val="single" w:sz="12" w:space="1" w:color="auto"/>
        </w:pBdr>
        <w:shd w:val="clear" w:color="auto" w:fill="FFFFFF"/>
        <w:jc w:val="center"/>
        <w:rPr>
          <w:rFonts w:asciiTheme="minorHAnsi" w:hAnsiTheme="minorHAnsi" w:cstheme="minorHAnsi"/>
          <w:bCs/>
          <w:sz w:val="22"/>
          <w:szCs w:val="22"/>
        </w:rPr>
      </w:pPr>
    </w:p>
    <w:p w14:paraId="03360D48" w14:textId="77777777" w:rsidR="00821E38" w:rsidRPr="006477AD" w:rsidRDefault="00821E38" w:rsidP="00CA7C04">
      <w:pPr>
        <w:shd w:val="clear" w:color="auto" w:fill="FFFFFF"/>
        <w:jc w:val="center"/>
        <w:rPr>
          <w:rFonts w:asciiTheme="minorHAnsi" w:hAnsiTheme="minorHAnsi" w:cstheme="minorHAnsi"/>
          <w:b/>
          <w:sz w:val="22"/>
          <w:szCs w:val="22"/>
        </w:rPr>
      </w:pP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477A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61606D" w:rsidRPr="006477AD"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477AD" w:rsidRDefault="0061606D" w:rsidP="0061606D">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477AD" w:rsidRDefault="0061606D" w:rsidP="0061606D">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477AD" w:rsidRDefault="0061606D" w:rsidP="0061606D">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477AD" w:rsidRDefault="0061606D" w:rsidP="0061606D">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477AD" w:rsidRDefault="0061606D" w:rsidP="0061606D">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477AD" w:rsidRDefault="0061606D" w:rsidP="0061606D">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477AD" w:rsidRDefault="0061606D" w:rsidP="0061606D">
            <w:pPr>
              <w:rPr>
                <w:rFonts w:asciiTheme="minorHAnsi" w:hAnsiTheme="minorHAnsi" w:cstheme="minorHAnsi"/>
                <w:sz w:val="22"/>
                <w:szCs w:val="22"/>
                <w:lang w:val="es-BO" w:eastAsia="es-BO"/>
              </w:rPr>
            </w:pPr>
          </w:p>
        </w:tc>
      </w:tr>
      <w:tr w:rsidR="0061606D" w:rsidRPr="006477AD"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lastRenderedPageBreak/>
              <w:t> </w:t>
            </w:r>
          </w:p>
        </w:tc>
        <w:tc>
          <w:tcPr>
            <w:tcW w:w="222" w:type="dxa"/>
            <w:tcBorders>
              <w:top w:val="nil"/>
              <w:left w:val="nil"/>
              <w:bottom w:val="nil"/>
              <w:right w:val="nil"/>
            </w:tcBorders>
            <w:shd w:val="clear" w:color="auto" w:fill="auto"/>
            <w:noWrap/>
            <w:vAlign w:val="center"/>
            <w:hideMark/>
          </w:tcPr>
          <w:p w14:paraId="54FAFDAC" w14:textId="77777777" w:rsidR="0061606D" w:rsidRPr="006477AD" w:rsidRDefault="0061606D" w:rsidP="0061606D">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477AD" w:rsidRDefault="0061606D" w:rsidP="0061606D">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096B920B"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Pr="006477AD">
              <w:rPr>
                <w:rFonts w:asciiTheme="minorHAnsi" w:hAnsiTheme="minorHAnsi" w:cstheme="minorHAnsi"/>
                <w:b/>
                <w:bCs/>
                <w:sz w:val="22"/>
                <w:szCs w:val="22"/>
                <w:lang w:val="es-BO" w:eastAsia="es-BO"/>
              </w:rPr>
              <w:t>202</w:t>
            </w:r>
            <w:r w:rsidR="00DD071F">
              <w:rPr>
                <w:rFonts w:asciiTheme="minorHAnsi" w:hAnsiTheme="minorHAnsi" w:cstheme="minorHAnsi"/>
                <w:b/>
                <w:bCs/>
                <w:sz w:val="22"/>
                <w:szCs w:val="22"/>
                <w:lang w:val="es-BO" w:eastAsia="es-BO"/>
              </w:rPr>
              <w:t>3</w:t>
            </w:r>
          </w:p>
        </w:tc>
      </w:tr>
    </w:tbl>
    <w:p w14:paraId="4DE6744F" w14:textId="37E0FC89" w:rsidR="0061606D" w:rsidRPr="006477AD" w:rsidRDefault="00CA7C04" w:rsidP="0061606D">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4D44DEEC" w14:textId="6628E4B1" w:rsidR="0061606D" w:rsidRPr="006477AD" w:rsidRDefault="0061606D" w:rsidP="0061606D">
      <w:pPr>
        <w:shd w:val="clear" w:color="auto" w:fill="FFFFFF"/>
        <w:jc w:val="center"/>
        <w:rPr>
          <w:rFonts w:asciiTheme="minorHAnsi" w:hAnsiTheme="minorHAnsi" w:cstheme="minorHAnsi"/>
          <w:bCs/>
          <w:sz w:val="22"/>
          <w:szCs w:val="22"/>
        </w:rPr>
      </w:pPr>
    </w:p>
    <w:p w14:paraId="49DA35CA" w14:textId="77777777" w:rsidR="0061606D" w:rsidRPr="006477AD" w:rsidRDefault="0061606D" w:rsidP="0061606D">
      <w:pPr>
        <w:shd w:val="clear" w:color="auto" w:fill="FFFFFF"/>
        <w:jc w:val="center"/>
        <w:rPr>
          <w:rFonts w:asciiTheme="minorHAnsi" w:hAnsiTheme="minorHAnsi" w:cstheme="minorHAnsi"/>
          <w:bCs/>
          <w:sz w:val="22"/>
          <w:szCs w:val="22"/>
        </w:rPr>
      </w:pPr>
    </w:p>
    <w:p w14:paraId="3C839E0E" w14:textId="0C439367" w:rsidR="0061606D" w:rsidRPr="006477AD" w:rsidRDefault="0061606D" w:rsidP="0061606D">
      <w:pPr>
        <w:shd w:val="clear" w:color="auto" w:fill="FFFFFF"/>
        <w:rPr>
          <w:rFonts w:asciiTheme="minorHAnsi" w:hAnsiTheme="minorHAnsi" w:cstheme="minorHAnsi"/>
          <w:bCs/>
          <w:sz w:val="22"/>
          <w:szCs w:val="22"/>
        </w:rPr>
      </w:pPr>
    </w:p>
    <w:p w14:paraId="35D56CCF" w14:textId="69753FE9" w:rsidR="0061606D" w:rsidRPr="006477AD" w:rsidRDefault="00C872CA" w:rsidP="0061606D">
      <w:pPr>
        <w:shd w:val="clear" w:color="auto" w:fill="FFFFFF"/>
        <w:rPr>
          <w:rFonts w:asciiTheme="minorHAnsi" w:hAnsiTheme="minorHAnsi" w:cstheme="minorHAnsi"/>
          <w:bCs/>
          <w:sz w:val="22"/>
          <w:szCs w:val="22"/>
        </w:rPr>
      </w:pPr>
      <w:r>
        <w:rPr>
          <w:rFonts w:asciiTheme="minorHAnsi" w:hAnsiTheme="minorHAnsi" w:cstheme="minorHAnsi"/>
          <w:bCs/>
          <w:sz w:val="22"/>
          <w:szCs w:val="22"/>
        </w:rPr>
        <w:t>____________________</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_____________________</w:t>
      </w:r>
    </w:p>
    <w:p w14:paraId="61D07C21" w14:textId="62FA6D68" w:rsidR="001430C8"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2652C0EF" w14:textId="77777777" w:rsidR="00E10235" w:rsidRDefault="00E10235" w:rsidP="00EB4AD8">
      <w:pPr>
        <w:spacing w:after="160" w:line="259" w:lineRule="auto"/>
        <w:rPr>
          <w:rFonts w:asciiTheme="minorHAnsi" w:hAnsiTheme="minorHAnsi" w:cstheme="minorHAnsi"/>
          <w:b/>
          <w:sz w:val="22"/>
          <w:szCs w:val="22"/>
        </w:rPr>
      </w:pPr>
    </w:p>
    <w:p w14:paraId="74D96A3C" w14:textId="77777777" w:rsidR="00685577" w:rsidRDefault="00685577" w:rsidP="00EB4AD8">
      <w:pPr>
        <w:spacing w:after="160" w:line="259" w:lineRule="auto"/>
        <w:rPr>
          <w:rFonts w:asciiTheme="minorHAnsi" w:hAnsiTheme="minorHAnsi" w:cstheme="minorHAnsi"/>
          <w:b/>
          <w:sz w:val="22"/>
          <w:szCs w:val="22"/>
        </w:rPr>
      </w:pPr>
    </w:p>
    <w:p w14:paraId="0D3AE2FA" w14:textId="77777777" w:rsidR="00821E38" w:rsidRDefault="00821E38" w:rsidP="00EB4AD8">
      <w:pPr>
        <w:spacing w:after="160" w:line="259" w:lineRule="auto"/>
        <w:rPr>
          <w:rFonts w:asciiTheme="minorHAnsi" w:hAnsiTheme="minorHAnsi" w:cstheme="minorHAnsi"/>
          <w:b/>
          <w:sz w:val="22"/>
          <w:szCs w:val="22"/>
        </w:rPr>
      </w:pPr>
    </w:p>
    <w:p w14:paraId="67F3912B" w14:textId="77777777" w:rsidR="00821E38" w:rsidRDefault="00821E38" w:rsidP="00EB4AD8">
      <w:pPr>
        <w:spacing w:after="160" w:line="259" w:lineRule="auto"/>
        <w:rPr>
          <w:rFonts w:asciiTheme="minorHAnsi" w:hAnsiTheme="minorHAnsi" w:cstheme="minorHAnsi"/>
          <w:b/>
          <w:sz w:val="22"/>
          <w:szCs w:val="22"/>
        </w:rPr>
      </w:pPr>
    </w:p>
    <w:p w14:paraId="70A8D4B7" w14:textId="77777777" w:rsidR="00821E38" w:rsidRDefault="00821E38" w:rsidP="00EB4AD8">
      <w:pPr>
        <w:spacing w:after="160" w:line="259" w:lineRule="auto"/>
        <w:rPr>
          <w:rFonts w:asciiTheme="minorHAnsi" w:hAnsiTheme="minorHAnsi" w:cstheme="minorHAnsi"/>
          <w:b/>
          <w:sz w:val="22"/>
          <w:szCs w:val="22"/>
        </w:rPr>
      </w:pPr>
    </w:p>
    <w:p w14:paraId="39870E39" w14:textId="77777777" w:rsidR="00821E38" w:rsidRDefault="00821E38" w:rsidP="00EB4AD8">
      <w:pPr>
        <w:spacing w:after="160" w:line="259" w:lineRule="auto"/>
        <w:rPr>
          <w:rFonts w:asciiTheme="minorHAnsi" w:hAnsiTheme="minorHAnsi" w:cstheme="minorHAnsi"/>
          <w:b/>
          <w:sz w:val="22"/>
          <w:szCs w:val="22"/>
        </w:rPr>
      </w:pPr>
    </w:p>
    <w:p w14:paraId="6EA3DB1C" w14:textId="77777777" w:rsidR="00821E38" w:rsidRDefault="00821E38" w:rsidP="00EB4AD8">
      <w:pPr>
        <w:spacing w:after="160" w:line="259" w:lineRule="auto"/>
        <w:rPr>
          <w:rFonts w:asciiTheme="minorHAnsi" w:hAnsiTheme="minorHAnsi" w:cstheme="minorHAnsi"/>
          <w:b/>
          <w:sz w:val="22"/>
          <w:szCs w:val="22"/>
        </w:rPr>
      </w:pPr>
    </w:p>
    <w:p w14:paraId="388CC386" w14:textId="77777777" w:rsidR="00821E38" w:rsidRDefault="00821E38" w:rsidP="00EB4AD8">
      <w:pPr>
        <w:spacing w:after="160" w:line="259" w:lineRule="auto"/>
        <w:rPr>
          <w:rFonts w:asciiTheme="minorHAnsi" w:hAnsiTheme="minorHAnsi" w:cstheme="minorHAnsi"/>
          <w:b/>
          <w:sz w:val="22"/>
          <w:szCs w:val="22"/>
        </w:rPr>
      </w:pPr>
    </w:p>
    <w:p w14:paraId="2871764B" w14:textId="77777777" w:rsidR="00821E38" w:rsidRDefault="00821E38" w:rsidP="00EB4AD8">
      <w:pPr>
        <w:spacing w:after="160" w:line="259" w:lineRule="auto"/>
        <w:rPr>
          <w:rFonts w:asciiTheme="minorHAnsi" w:hAnsiTheme="minorHAnsi" w:cstheme="minorHAnsi"/>
          <w:b/>
          <w:sz w:val="22"/>
          <w:szCs w:val="22"/>
        </w:rPr>
      </w:pPr>
    </w:p>
    <w:p w14:paraId="11F026E3" w14:textId="77777777" w:rsidR="00821E38" w:rsidRDefault="00821E38" w:rsidP="00EB4AD8">
      <w:pPr>
        <w:spacing w:after="160" w:line="259" w:lineRule="auto"/>
        <w:rPr>
          <w:rFonts w:asciiTheme="minorHAnsi" w:hAnsiTheme="minorHAnsi" w:cstheme="minorHAnsi"/>
          <w:b/>
          <w:sz w:val="22"/>
          <w:szCs w:val="22"/>
        </w:rPr>
      </w:pPr>
    </w:p>
    <w:p w14:paraId="2836C5F9" w14:textId="77777777" w:rsidR="00821E38" w:rsidRDefault="00821E38" w:rsidP="00EB4AD8">
      <w:pPr>
        <w:spacing w:after="160" w:line="259" w:lineRule="auto"/>
        <w:rPr>
          <w:rFonts w:asciiTheme="minorHAnsi" w:hAnsiTheme="minorHAnsi" w:cstheme="minorHAnsi"/>
          <w:b/>
          <w:sz w:val="22"/>
          <w:szCs w:val="22"/>
        </w:rPr>
      </w:pPr>
    </w:p>
    <w:p w14:paraId="674ABA77" w14:textId="77777777" w:rsidR="00821E38" w:rsidRDefault="00821E38" w:rsidP="00EB4AD8">
      <w:pPr>
        <w:spacing w:after="160" w:line="259" w:lineRule="auto"/>
        <w:rPr>
          <w:rFonts w:asciiTheme="minorHAnsi" w:hAnsiTheme="minorHAnsi" w:cstheme="minorHAnsi"/>
          <w:b/>
          <w:sz w:val="22"/>
          <w:szCs w:val="22"/>
        </w:rPr>
      </w:pPr>
    </w:p>
    <w:p w14:paraId="13E9FF21" w14:textId="77777777" w:rsidR="00821E38" w:rsidRDefault="00821E38" w:rsidP="00EB4AD8">
      <w:pPr>
        <w:spacing w:after="160" w:line="259" w:lineRule="auto"/>
        <w:rPr>
          <w:rFonts w:asciiTheme="minorHAnsi" w:hAnsiTheme="minorHAnsi" w:cstheme="minorHAnsi"/>
          <w:b/>
          <w:sz w:val="22"/>
          <w:szCs w:val="22"/>
        </w:rPr>
      </w:pPr>
    </w:p>
    <w:p w14:paraId="348EA891" w14:textId="77777777" w:rsidR="00821E38" w:rsidRDefault="00821E38" w:rsidP="00EB4AD8">
      <w:pPr>
        <w:spacing w:after="160" w:line="259" w:lineRule="auto"/>
        <w:rPr>
          <w:rFonts w:asciiTheme="minorHAnsi" w:hAnsiTheme="minorHAnsi" w:cstheme="minorHAnsi"/>
          <w:b/>
          <w:sz w:val="22"/>
          <w:szCs w:val="22"/>
        </w:rPr>
      </w:pPr>
    </w:p>
    <w:p w14:paraId="051CF7DD" w14:textId="77777777" w:rsidR="00821E38" w:rsidRDefault="00821E38" w:rsidP="00EB4AD8">
      <w:pPr>
        <w:spacing w:after="160" w:line="259" w:lineRule="auto"/>
        <w:rPr>
          <w:rFonts w:asciiTheme="minorHAnsi" w:hAnsiTheme="minorHAnsi" w:cstheme="minorHAnsi"/>
          <w:b/>
          <w:sz w:val="22"/>
          <w:szCs w:val="22"/>
        </w:rPr>
      </w:pPr>
    </w:p>
    <w:p w14:paraId="77B43D96" w14:textId="77777777" w:rsidR="00821E38" w:rsidRDefault="00821E38" w:rsidP="00EB4AD8">
      <w:pPr>
        <w:spacing w:after="160" w:line="259" w:lineRule="auto"/>
        <w:rPr>
          <w:rFonts w:asciiTheme="minorHAnsi" w:hAnsiTheme="minorHAnsi" w:cstheme="minorHAnsi"/>
          <w:b/>
          <w:sz w:val="22"/>
          <w:szCs w:val="22"/>
        </w:rPr>
      </w:pPr>
    </w:p>
    <w:p w14:paraId="4943F18D" w14:textId="77777777" w:rsidR="00821E38" w:rsidRDefault="00821E38" w:rsidP="00EB4AD8">
      <w:pPr>
        <w:spacing w:after="160" w:line="259" w:lineRule="auto"/>
        <w:rPr>
          <w:rFonts w:asciiTheme="minorHAnsi" w:hAnsiTheme="minorHAnsi" w:cstheme="minorHAnsi"/>
          <w:b/>
          <w:sz w:val="22"/>
          <w:szCs w:val="22"/>
        </w:rPr>
      </w:pPr>
    </w:p>
    <w:p w14:paraId="7DFD55DB" w14:textId="77777777" w:rsidR="00821E38" w:rsidRDefault="00821E38" w:rsidP="00EB4AD8">
      <w:pPr>
        <w:spacing w:after="160" w:line="259" w:lineRule="auto"/>
        <w:rPr>
          <w:rFonts w:asciiTheme="minorHAnsi" w:hAnsiTheme="minorHAnsi" w:cstheme="minorHAnsi"/>
          <w:b/>
          <w:sz w:val="22"/>
          <w:szCs w:val="22"/>
        </w:rPr>
      </w:pPr>
    </w:p>
    <w:p w14:paraId="240830D6" w14:textId="77777777" w:rsidR="00821E38" w:rsidRDefault="00821E38" w:rsidP="00EB4AD8">
      <w:pPr>
        <w:spacing w:after="160" w:line="259" w:lineRule="auto"/>
        <w:rPr>
          <w:rFonts w:asciiTheme="minorHAnsi" w:hAnsiTheme="minorHAnsi" w:cstheme="minorHAnsi"/>
          <w:b/>
          <w:sz w:val="22"/>
          <w:szCs w:val="22"/>
        </w:rPr>
      </w:pPr>
    </w:p>
    <w:p w14:paraId="486B54E0" w14:textId="77777777" w:rsidR="00821E38" w:rsidRDefault="00821E38" w:rsidP="00EB4AD8">
      <w:pPr>
        <w:spacing w:after="160" w:line="259" w:lineRule="auto"/>
        <w:rPr>
          <w:rFonts w:asciiTheme="minorHAnsi" w:hAnsiTheme="minorHAnsi" w:cstheme="minorHAnsi"/>
          <w:b/>
          <w:sz w:val="22"/>
          <w:szCs w:val="22"/>
        </w:rPr>
      </w:pPr>
    </w:p>
    <w:p w14:paraId="21FABB3A" w14:textId="77777777" w:rsidR="00821E38" w:rsidRDefault="00821E38" w:rsidP="00EB4AD8">
      <w:pPr>
        <w:spacing w:after="160" w:line="259" w:lineRule="auto"/>
        <w:rPr>
          <w:rFonts w:asciiTheme="minorHAnsi" w:hAnsiTheme="minorHAnsi" w:cstheme="minorHAnsi"/>
          <w:b/>
          <w:sz w:val="22"/>
          <w:szCs w:val="22"/>
        </w:rPr>
      </w:pPr>
    </w:p>
    <w:p w14:paraId="0A3C19C9" w14:textId="77777777" w:rsidR="00685577" w:rsidRDefault="00685577" w:rsidP="00EB4AD8">
      <w:pPr>
        <w:spacing w:after="160" w:line="259" w:lineRule="auto"/>
        <w:rPr>
          <w:rFonts w:asciiTheme="minorHAnsi" w:hAnsiTheme="minorHAnsi" w:cstheme="minorHAnsi"/>
          <w:b/>
          <w:sz w:val="22"/>
          <w:szCs w:val="22"/>
        </w:rPr>
      </w:pPr>
    </w:p>
    <w:p w14:paraId="400E7A16" w14:textId="77777777" w:rsidR="00685577" w:rsidRDefault="00685577" w:rsidP="00685577">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066E61A8" w14:textId="4848E7B1" w:rsidR="00685577" w:rsidRPr="00C27BBE" w:rsidRDefault="00685577" w:rsidP="00685577">
      <w:pPr>
        <w:jc w:val="center"/>
        <w:rPr>
          <w:rFonts w:asciiTheme="minorHAnsi" w:hAnsiTheme="minorHAnsi" w:cs="Arial"/>
          <w:b/>
          <w:bCs/>
          <w:color w:val="000000" w:themeColor="text1"/>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635" w:type="dxa"/>
        <w:tblCellMar>
          <w:left w:w="70" w:type="dxa"/>
          <w:right w:w="70" w:type="dxa"/>
        </w:tblCellMar>
        <w:tblLook w:val="04A0" w:firstRow="1" w:lastRow="0" w:firstColumn="1" w:lastColumn="0" w:noHBand="0" w:noVBand="1"/>
      </w:tblPr>
      <w:tblGrid>
        <w:gridCol w:w="640"/>
        <w:gridCol w:w="4565"/>
        <w:gridCol w:w="390"/>
        <w:gridCol w:w="1068"/>
        <w:gridCol w:w="1843"/>
        <w:gridCol w:w="1129"/>
      </w:tblGrid>
      <w:tr w:rsidR="00685577" w:rsidRPr="001430C8" w14:paraId="3186AC49" w14:textId="77777777" w:rsidTr="00B37358">
        <w:trPr>
          <w:trHeight w:val="288"/>
        </w:trPr>
        <w:tc>
          <w:tcPr>
            <w:tcW w:w="640" w:type="dxa"/>
            <w:tcBorders>
              <w:top w:val="nil"/>
              <w:left w:val="nil"/>
              <w:bottom w:val="nil"/>
              <w:right w:val="nil"/>
            </w:tcBorders>
            <w:shd w:val="clear" w:color="auto" w:fill="auto"/>
            <w:noWrap/>
            <w:vAlign w:val="bottom"/>
            <w:hideMark/>
          </w:tcPr>
          <w:p w14:paraId="53A51E55" w14:textId="77777777" w:rsidR="00685577" w:rsidRPr="001430C8" w:rsidRDefault="00685577" w:rsidP="00B3735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0089747B" w14:textId="77777777" w:rsidR="00685577" w:rsidRPr="001430C8" w:rsidRDefault="00685577" w:rsidP="00B3735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nil"/>
              <w:left w:val="nil"/>
              <w:bottom w:val="nil"/>
              <w:right w:val="nil"/>
            </w:tcBorders>
            <w:shd w:val="clear" w:color="auto" w:fill="auto"/>
            <w:vAlign w:val="bottom"/>
            <w:hideMark/>
          </w:tcPr>
          <w:p w14:paraId="34463EBE" w14:textId="77777777" w:rsidR="00685577" w:rsidRPr="001430C8" w:rsidRDefault="00685577" w:rsidP="00B37358">
            <w:pPr>
              <w:jc w:val="right"/>
              <w:rPr>
                <w:rFonts w:asciiTheme="minorHAnsi" w:hAnsiTheme="minorHAnsi" w:cstheme="minorHAnsi"/>
                <w:b/>
                <w:bCs/>
                <w:lang w:val="es-BO" w:eastAsia="es-BO"/>
              </w:rPr>
            </w:pPr>
          </w:p>
        </w:tc>
        <w:tc>
          <w:tcPr>
            <w:tcW w:w="1068" w:type="dxa"/>
            <w:tcBorders>
              <w:top w:val="nil"/>
              <w:left w:val="nil"/>
              <w:bottom w:val="nil"/>
              <w:right w:val="nil"/>
            </w:tcBorders>
            <w:shd w:val="clear" w:color="auto" w:fill="auto"/>
            <w:noWrap/>
            <w:vAlign w:val="bottom"/>
            <w:hideMark/>
          </w:tcPr>
          <w:p w14:paraId="05E1D160" w14:textId="77777777" w:rsidR="00685577" w:rsidRDefault="00685577" w:rsidP="00B37358">
            <w:pPr>
              <w:jc w:val="center"/>
              <w:rPr>
                <w:rFonts w:asciiTheme="minorHAnsi" w:hAnsiTheme="minorHAnsi" w:cstheme="minorHAnsi"/>
                <w:b/>
                <w:bCs/>
                <w:lang w:val="es-BO" w:eastAsia="es-BO"/>
              </w:rPr>
            </w:pPr>
          </w:p>
          <w:p w14:paraId="432A0064" w14:textId="77777777" w:rsidR="00685577" w:rsidRPr="001430C8" w:rsidRDefault="00685577" w:rsidP="00B3735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   </w:t>
            </w:r>
          </w:p>
        </w:tc>
        <w:tc>
          <w:tcPr>
            <w:tcW w:w="1843" w:type="dxa"/>
            <w:tcBorders>
              <w:top w:val="nil"/>
              <w:left w:val="nil"/>
              <w:bottom w:val="nil"/>
              <w:right w:val="nil"/>
            </w:tcBorders>
            <w:shd w:val="clear" w:color="auto" w:fill="auto"/>
            <w:noWrap/>
            <w:vAlign w:val="bottom"/>
            <w:hideMark/>
          </w:tcPr>
          <w:p w14:paraId="3D5DDA7A" w14:textId="1B36157D" w:rsidR="00685577" w:rsidRPr="001430C8" w:rsidRDefault="00972EBC" w:rsidP="00B37358">
            <w:pPr>
              <w:ind w:left="884" w:hanging="1100"/>
              <w:jc w:val="center"/>
              <w:rPr>
                <w:rFonts w:asciiTheme="minorHAnsi" w:hAnsiTheme="minorHAnsi" w:cstheme="minorHAnsi"/>
                <w:b/>
                <w:bCs/>
                <w:lang w:val="es-BO" w:eastAsia="es-BO"/>
              </w:rPr>
            </w:pPr>
            <w:r>
              <w:rPr>
                <w:rFonts w:asciiTheme="minorHAnsi" w:hAnsiTheme="minorHAnsi" w:cstheme="minorHAnsi"/>
                <w:b/>
                <w:bCs/>
                <w:lang w:val="es-BO" w:eastAsia="es-BO"/>
              </w:rPr>
              <w:t>Noviembre</w:t>
            </w:r>
            <w:r w:rsidR="00685577">
              <w:rPr>
                <w:rFonts w:asciiTheme="minorHAnsi" w:hAnsiTheme="minorHAnsi" w:cstheme="minorHAnsi"/>
                <w:b/>
                <w:bCs/>
                <w:lang w:val="es-BO" w:eastAsia="es-BO"/>
              </w:rPr>
              <w:t xml:space="preserve"> </w:t>
            </w:r>
            <w:r w:rsidR="00685577" w:rsidRPr="001430C8">
              <w:rPr>
                <w:rFonts w:asciiTheme="minorHAnsi" w:hAnsiTheme="minorHAnsi" w:cstheme="minorHAnsi"/>
                <w:b/>
                <w:bCs/>
                <w:lang w:val="es-BO" w:eastAsia="es-BO"/>
              </w:rPr>
              <w:t>de 202</w:t>
            </w:r>
            <w:r w:rsidR="00685577">
              <w:rPr>
                <w:rFonts w:asciiTheme="minorHAnsi" w:hAnsiTheme="minorHAnsi" w:cstheme="minorHAnsi"/>
                <w:b/>
                <w:bCs/>
                <w:lang w:val="es-BO" w:eastAsia="es-BO"/>
              </w:rPr>
              <w:t>3</w:t>
            </w:r>
          </w:p>
        </w:tc>
        <w:tc>
          <w:tcPr>
            <w:tcW w:w="1129" w:type="dxa"/>
            <w:tcBorders>
              <w:top w:val="nil"/>
              <w:left w:val="nil"/>
              <w:bottom w:val="nil"/>
              <w:right w:val="nil"/>
            </w:tcBorders>
            <w:shd w:val="clear" w:color="auto" w:fill="auto"/>
            <w:vAlign w:val="bottom"/>
            <w:hideMark/>
          </w:tcPr>
          <w:p w14:paraId="549349E5" w14:textId="77777777" w:rsidR="00685577" w:rsidRPr="001430C8" w:rsidRDefault="00685577" w:rsidP="00B37358">
            <w:pPr>
              <w:jc w:val="center"/>
              <w:rPr>
                <w:rFonts w:asciiTheme="minorHAnsi" w:hAnsiTheme="minorHAnsi" w:cstheme="minorHAnsi"/>
                <w:b/>
                <w:bCs/>
                <w:lang w:val="es-BO" w:eastAsia="es-BO"/>
              </w:rPr>
            </w:pPr>
          </w:p>
        </w:tc>
      </w:tr>
      <w:tr w:rsidR="00685577" w:rsidRPr="001430C8" w14:paraId="1D3F4FE9" w14:textId="77777777" w:rsidTr="00B37358">
        <w:trPr>
          <w:trHeight w:val="288"/>
        </w:trPr>
        <w:tc>
          <w:tcPr>
            <w:tcW w:w="640" w:type="dxa"/>
            <w:tcBorders>
              <w:top w:val="nil"/>
              <w:left w:val="nil"/>
              <w:bottom w:val="nil"/>
              <w:right w:val="nil"/>
            </w:tcBorders>
            <w:shd w:val="clear" w:color="auto" w:fill="auto"/>
            <w:noWrap/>
            <w:vAlign w:val="bottom"/>
            <w:hideMark/>
          </w:tcPr>
          <w:p w14:paraId="168C3B0C"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CC1FCA0"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5905419E"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vAlign w:val="bottom"/>
            <w:hideMark/>
          </w:tcPr>
          <w:p w14:paraId="39B32CC8"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29C9BB17"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3B1B314E" w14:textId="77777777" w:rsidR="00685577" w:rsidRPr="001430C8" w:rsidRDefault="00685577" w:rsidP="00B37358">
            <w:pPr>
              <w:rPr>
                <w:rFonts w:asciiTheme="minorHAnsi" w:hAnsiTheme="minorHAnsi" w:cstheme="minorHAnsi"/>
                <w:lang w:val="es-BO" w:eastAsia="es-BO"/>
              </w:rPr>
            </w:pPr>
          </w:p>
        </w:tc>
      </w:tr>
      <w:tr w:rsidR="00685577" w:rsidRPr="001430C8" w14:paraId="2E4BFAA5" w14:textId="77777777" w:rsidTr="00B37358">
        <w:trPr>
          <w:trHeight w:val="312"/>
        </w:trPr>
        <w:tc>
          <w:tcPr>
            <w:tcW w:w="640" w:type="dxa"/>
            <w:tcBorders>
              <w:top w:val="nil"/>
              <w:left w:val="nil"/>
              <w:bottom w:val="nil"/>
              <w:right w:val="nil"/>
            </w:tcBorders>
            <w:shd w:val="clear" w:color="auto" w:fill="auto"/>
            <w:noWrap/>
            <w:vAlign w:val="bottom"/>
            <w:hideMark/>
          </w:tcPr>
          <w:p w14:paraId="20E95791"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2D118D0" w14:textId="77777777" w:rsidR="00685577" w:rsidRPr="001430C8" w:rsidRDefault="00685577" w:rsidP="00B3735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3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AB1B3D0" w14:textId="77777777" w:rsidR="00685577" w:rsidRPr="001430C8" w:rsidRDefault="00685577" w:rsidP="00B3735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685577" w:rsidRPr="001430C8" w14:paraId="7237D23B" w14:textId="77777777" w:rsidTr="00B37358">
        <w:trPr>
          <w:trHeight w:val="288"/>
        </w:trPr>
        <w:tc>
          <w:tcPr>
            <w:tcW w:w="640" w:type="dxa"/>
            <w:tcBorders>
              <w:top w:val="nil"/>
              <w:left w:val="nil"/>
              <w:bottom w:val="nil"/>
              <w:right w:val="nil"/>
            </w:tcBorders>
            <w:shd w:val="clear" w:color="auto" w:fill="auto"/>
            <w:noWrap/>
            <w:vAlign w:val="bottom"/>
            <w:hideMark/>
          </w:tcPr>
          <w:p w14:paraId="33DB5BBE" w14:textId="77777777" w:rsidR="00685577" w:rsidRPr="001430C8" w:rsidRDefault="00685577" w:rsidP="00B3735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15B4CA9"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698B18F"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4AE07D56"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21352F0A"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105A45E3" w14:textId="77777777" w:rsidR="00685577" w:rsidRPr="001430C8" w:rsidRDefault="00685577" w:rsidP="00B37358">
            <w:pPr>
              <w:jc w:val="right"/>
              <w:rPr>
                <w:rFonts w:asciiTheme="minorHAnsi" w:hAnsiTheme="minorHAnsi" w:cstheme="minorHAnsi"/>
                <w:lang w:val="es-BO" w:eastAsia="es-BO"/>
              </w:rPr>
            </w:pPr>
          </w:p>
        </w:tc>
      </w:tr>
      <w:tr w:rsidR="00685577" w:rsidRPr="001430C8" w14:paraId="6D6A5087" w14:textId="77777777" w:rsidTr="00B37358">
        <w:trPr>
          <w:trHeight w:val="288"/>
        </w:trPr>
        <w:tc>
          <w:tcPr>
            <w:tcW w:w="640" w:type="dxa"/>
            <w:tcBorders>
              <w:top w:val="nil"/>
              <w:left w:val="nil"/>
              <w:bottom w:val="nil"/>
              <w:right w:val="nil"/>
            </w:tcBorders>
            <w:shd w:val="clear" w:color="auto" w:fill="auto"/>
            <w:noWrap/>
            <w:vAlign w:val="bottom"/>
            <w:hideMark/>
          </w:tcPr>
          <w:p w14:paraId="6289072F"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DE589B0"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9E00931"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12CD77FE"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noWrap/>
            <w:vAlign w:val="bottom"/>
            <w:hideMark/>
          </w:tcPr>
          <w:p w14:paraId="6F8100EB"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noWrap/>
            <w:vAlign w:val="bottom"/>
            <w:hideMark/>
          </w:tcPr>
          <w:p w14:paraId="430D39AC" w14:textId="77777777" w:rsidR="00685577" w:rsidRPr="001430C8" w:rsidRDefault="00685577" w:rsidP="00B37358">
            <w:pPr>
              <w:jc w:val="right"/>
              <w:rPr>
                <w:rFonts w:asciiTheme="minorHAnsi" w:hAnsiTheme="minorHAnsi" w:cstheme="minorHAnsi"/>
                <w:lang w:val="es-BO" w:eastAsia="es-BO"/>
              </w:rPr>
            </w:pPr>
          </w:p>
        </w:tc>
      </w:tr>
      <w:tr w:rsidR="00685577" w:rsidRPr="001430C8" w14:paraId="5A3E1F3E" w14:textId="77777777" w:rsidTr="00B37358">
        <w:trPr>
          <w:trHeight w:val="288"/>
        </w:trPr>
        <w:tc>
          <w:tcPr>
            <w:tcW w:w="640" w:type="dxa"/>
            <w:tcBorders>
              <w:top w:val="nil"/>
              <w:left w:val="nil"/>
              <w:bottom w:val="nil"/>
              <w:right w:val="nil"/>
            </w:tcBorders>
            <w:shd w:val="clear" w:color="auto" w:fill="auto"/>
            <w:noWrap/>
            <w:vAlign w:val="bottom"/>
            <w:hideMark/>
          </w:tcPr>
          <w:p w14:paraId="22A02B1A" w14:textId="77777777" w:rsidR="00685577" w:rsidRPr="001430C8" w:rsidRDefault="00685577" w:rsidP="00B3735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75A25930" w14:textId="77777777" w:rsidR="00685577" w:rsidRPr="001430C8" w:rsidRDefault="00685577" w:rsidP="00B37358">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704470FC" w14:textId="77777777" w:rsidR="00685577" w:rsidRPr="001430C8" w:rsidRDefault="00685577" w:rsidP="00B37358">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0CAF58C7" w14:textId="77777777" w:rsidR="00685577" w:rsidRPr="001430C8" w:rsidRDefault="00685577" w:rsidP="00B37358">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3DED8D0E" w14:textId="77777777" w:rsidR="00685577" w:rsidRPr="001430C8" w:rsidRDefault="00685577" w:rsidP="00B37358">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5D4925DB" w14:textId="77777777" w:rsidR="00685577" w:rsidRPr="001430C8" w:rsidRDefault="00685577" w:rsidP="00B37358">
            <w:pPr>
              <w:rPr>
                <w:rFonts w:asciiTheme="minorHAnsi" w:hAnsiTheme="minorHAnsi" w:cstheme="minorHAnsi"/>
                <w:lang w:val="es-BO" w:eastAsia="es-BO"/>
              </w:rPr>
            </w:pPr>
          </w:p>
        </w:tc>
      </w:tr>
      <w:tr w:rsidR="00685577" w:rsidRPr="001430C8" w14:paraId="181DDECF" w14:textId="77777777" w:rsidTr="00B37358">
        <w:trPr>
          <w:trHeight w:val="420"/>
        </w:trPr>
        <w:tc>
          <w:tcPr>
            <w:tcW w:w="963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181D1" w14:textId="77777777" w:rsidR="00685577" w:rsidRPr="001430C8" w:rsidRDefault="00685577" w:rsidP="00B3735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685577" w:rsidRPr="001430C8" w14:paraId="6E53ACC2" w14:textId="77777777" w:rsidTr="00B37358">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4CF9614C" w14:textId="77777777" w:rsidR="00685577" w:rsidRPr="001430C8" w:rsidRDefault="00685577" w:rsidP="00B3735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16167FFF" w14:textId="77777777" w:rsidR="00685577" w:rsidRPr="001430C8" w:rsidRDefault="00685577" w:rsidP="00B3735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068" w:type="dxa"/>
            <w:tcBorders>
              <w:top w:val="nil"/>
              <w:left w:val="nil"/>
              <w:bottom w:val="single" w:sz="4" w:space="0" w:color="auto"/>
              <w:right w:val="single" w:sz="4" w:space="0" w:color="auto"/>
            </w:tcBorders>
            <w:shd w:val="clear" w:color="000000" w:fill="FFFFCC"/>
            <w:noWrap/>
            <w:vAlign w:val="center"/>
            <w:hideMark/>
          </w:tcPr>
          <w:p w14:paraId="783915E0" w14:textId="77777777" w:rsidR="00685577" w:rsidRPr="001430C8" w:rsidRDefault="00685577" w:rsidP="00B3735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843" w:type="dxa"/>
            <w:tcBorders>
              <w:top w:val="nil"/>
              <w:left w:val="nil"/>
              <w:bottom w:val="single" w:sz="4" w:space="0" w:color="auto"/>
              <w:right w:val="single" w:sz="4" w:space="0" w:color="auto"/>
            </w:tcBorders>
            <w:shd w:val="clear" w:color="000000" w:fill="FFFFCC"/>
            <w:vAlign w:val="center"/>
            <w:hideMark/>
          </w:tcPr>
          <w:p w14:paraId="41093413" w14:textId="77777777" w:rsidR="00685577" w:rsidRPr="001430C8" w:rsidRDefault="00685577" w:rsidP="00B3735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9" w:type="dxa"/>
            <w:tcBorders>
              <w:top w:val="nil"/>
              <w:left w:val="nil"/>
              <w:bottom w:val="single" w:sz="4" w:space="0" w:color="auto"/>
              <w:right w:val="single" w:sz="4" w:space="0" w:color="auto"/>
            </w:tcBorders>
            <w:shd w:val="clear" w:color="000000" w:fill="FFFFCC"/>
            <w:vAlign w:val="center"/>
            <w:hideMark/>
          </w:tcPr>
          <w:p w14:paraId="191FA6EE" w14:textId="77777777" w:rsidR="00685577" w:rsidRPr="001430C8" w:rsidRDefault="00685577" w:rsidP="00B3735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685577" w:rsidRPr="00685577" w14:paraId="51E9CB9F" w14:textId="77777777" w:rsidTr="00685577">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B178670" w14:textId="77777777" w:rsidR="00685577" w:rsidRPr="00685577" w:rsidRDefault="00685577" w:rsidP="00685577">
            <w:pPr>
              <w:jc w:val="center"/>
              <w:rPr>
                <w:rFonts w:asciiTheme="minorHAnsi" w:hAnsiTheme="minorHAnsi" w:cstheme="minorHAnsi"/>
                <w:lang w:val="es-BO" w:eastAsia="es-BO"/>
              </w:rPr>
            </w:pPr>
            <w:r w:rsidRPr="00685577">
              <w:rPr>
                <w:rFonts w:asciiTheme="minorHAnsi" w:hAnsiTheme="minorHAnsi" w:cstheme="minorHAnsi"/>
                <w:bCs/>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708D492E" w14:textId="2E25ED13" w:rsidR="00685577" w:rsidRPr="00685577" w:rsidRDefault="00685577" w:rsidP="00685577">
            <w:pPr>
              <w:jc w:val="center"/>
              <w:rPr>
                <w:rFonts w:asciiTheme="minorHAnsi" w:hAnsiTheme="minorHAnsi" w:cstheme="minorHAnsi"/>
                <w:lang w:val="es-BO" w:eastAsia="es-BO"/>
              </w:rPr>
            </w:pPr>
            <w:r w:rsidRPr="00685577">
              <w:rPr>
                <w:rFonts w:asciiTheme="minorHAnsi" w:hAnsiTheme="minorHAnsi"/>
              </w:rPr>
              <w:t xml:space="preserve">CONTRATACIÓN DE SERVICIO </w:t>
            </w:r>
            <w:r w:rsidR="00E570BE">
              <w:rPr>
                <w:rFonts w:asciiTheme="minorHAnsi" w:hAnsiTheme="minorHAnsi"/>
              </w:rPr>
              <w:t>PARA LA EVALUACION DEL NIVEL DE MADUREZ DE LA SEGURIDAD DE LA INFORMACION DE LA CSBP BASADO EN EL ESTANDAR ISO 27001:2013</w:t>
            </w:r>
          </w:p>
        </w:tc>
        <w:tc>
          <w:tcPr>
            <w:tcW w:w="1068" w:type="dxa"/>
            <w:tcBorders>
              <w:top w:val="nil"/>
              <w:left w:val="nil"/>
              <w:bottom w:val="single" w:sz="4" w:space="0" w:color="auto"/>
              <w:right w:val="single" w:sz="4" w:space="0" w:color="auto"/>
            </w:tcBorders>
            <w:shd w:val="clear" w:color="auto" w:fill="auto"/>
            <w:vAlign w:val="center"/>
          </w:tcPr>
          <w:p w14:paraId="773D6963" w14:textId="77777777" w:rsidR="00685577" w:rsidRPr="00685577" w:rsidRDefault="00685577" w:rsidP="00685577">
            <w:pPr>
              <w:jc w:val="center"/>
              <w:rPr>
                <w:rFonts w:asciiTheme="minorHAnsi" w:hAnsiTheme="minorHAnsi" w:cstheme="minorHAnsi"/>
                <w:lang w:val="es-BO" w:eastAsia="es-BO"/>
              </w:rPr>
            </w:pPr>
            <w:r w:rsidRPr="00685577">
              <w:rPr>
                <w:rFonts w:asciiTheme="minorHAnsi" w:hAnsiTheme="minorHAnsi" w:cstheme="minorHAnsi"/>
                <w:lang w:val="es-BO" w:eastAsia="es-BO"/>
              </w:rPr>
              <w:t>1</w:t>
            </w:r>
          </w:p>
        </w:tc>
        <w:tc>
          <w:tcPr>
            <w:tcW w:w="1843" w:type="dxa"/>
            <w:tcBorders>
              <w:top w:val="nil"/>
              <w:left w:val="nil"/>
              <w:bottom w:val="single" w:sz="4" w:space="0" w:color="auto"/>
              <w:right w:val="single" w:sz="4" w:space="0" w:color="auto"/>
            </w:tcBorders>
            <w:shd w:val="clear" w:color="auto" w:fill="auto"/>
            <w:noWrap/>
            <w:vAlign w:val="center"/>
            <w:hideMark/>
          </w:tcPr>
          <w:p w14:paraId="0A00E897" w14:textId="3D698A3A" w:rsidR="00685577" w:rsidRPr="00685577" w:rsidRDefault="00685577" w:rsidP="00685577">
            <w:pPr>
              <w:jc w:val="center"/>
              <w:rPr>
                <w:rFonts w:asciiTheme="minorHAnsi" w:hAnsiTheme="minorHAnsi" w:cstheme="minorHAnsi"/>
                <w:lang w:val="es-BO" w:eastAsia="es-BO"/>
              </w:rPr>
            </w:pPr>
          </w:p>
        </w:tc>
        <w:tc>
          <w:tcPr>
            <w:tcW w:w="1129" w:type="dxa"/>
            <w:tcBorders>
              <w:top w:val="nil"/>
              <w:left w:val="nil"/>
              <w:bottom w:val="single" w:sz="4" w:space="0" w:color="auto"/>
              <w:right w:val="single" w:sz="4" w:space="0" w:color="auto"/>
            </w:tcBorders>
            <w:shd w:val="clear" w:color="auto" w:fill="auto"/>
            <w:noWrap/>
            <w:vAlign w:val="center"/>
            <w:hideMark/>
          </w:tcPr>
          <w:p w14:paraId="5FE79270" w14:textId="14E8B7C7" w:rsidR="00685577" w:rsidRPr="00685577" w:rsidRDefault="00685577" w:rsidP="00685577">
            <w:pPr>
              <w:jc w:val="center"/>
              <w:rPr>
                <w:rFonts w:asciiTheme="minorHAnsi" w:hAnsiTheme="minorHAnsi" w:cstheme="minorHAnsi"/>
                <w:lang w:val="es-BO" w:eastAsia="es-BO"/>
              </w:rPr>
            </w:pPr>
          </w:p>
        </w:tc>
      </w:tr>
      <w:tr w:rsidR="00685577" w:rsidRPr="001430C8" w14:paraId="35EC4829" w14:textId="77777777" w:rsidTr="00B37358">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135730C" w14:textId="77777777" w:rsidR="00685577" w:rsidRPr="001430C8" w:rsidRDefault="00685577" w:rsidP="0068557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23" w:type="dxa"/>
            <w:gridSpan w:val="3"/>
            <w:tcBorders>
              <w:top w:val="single" w:sz="4" w:space="0" w:color="auto"/>
              <w:left w:val="nil"/>
              <w:bottom w:val="single" w:sz="4" w:space="0" w:color="auto"/>
              <w:right w:val="single" w:sz="4" w:space="0" w:color="auto"/>
            </w:tcBorders>
            <w:shd w:val="clear" w:color="auto" w:fill="auto"/>
            <w:vAlign w:val="center"/>
            <w:hideMark/>
          </w:tcPr>
          <w:p w14:paraId="4A8B567F" w14:textId="77777777" w:rsidR="00685577" w:rsidRPr="001430C8" w:rsidRDefault="00685577" w:rsidP="0068557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843" w:type="dxa"/>
            <w:tcBorders>
              <w:top w:val="nil"/>
              <w:left w:val="nil"/>
              <w:bottom w:val="single" w:sz="4" w:space="0" w:color="auto"/>
              <w:right w:val="single" w:sz="4" w:space="0" w:color="auto"/>
            </w:tcBorders>
            <w:shd w:val="clear" w:color="auto" w:fill="auto"/>
            <w:noWrap/>
            <w:vAlign w:val="center"/>
            <w:hideMark/>
          </w:tcPr>
          <w:p w14:paraId="5E821662" w14:textId="77777777" w:rsidR="00685577" w:rsidRPr="001430C8" w:rsidRDefault="00685577" w:rsidP="0068557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9" w:type="dxa"/>
            <w:tcBorders>
              <w:top w:val="nil"/>
              <w:left w:val="nil"/>
              <w:bottom w:val="single" w:sz="4" w:space="0" w:color="auto"/>
              <w:right w:val="single" w:sz="4" w:space="0" w:color="auto"/>
            </w:tcBorders>
            <w:shd w:val="clear" w:color="auto" w:fill="auto"/>
            <w:noWrap/>
            <w:vAlign w:val="center"/>
            <w:hideMark/>
          </w:tcPr>
          <w:p w14:paraId="3FA19C0C" w14:textId="77777777" w:rsidR="00685577" w:rsidRPr="001430C8" w:rsidRDefault="00685577" w:rsidP="0068557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685577" w:rsidRPr="001430C8" w14:paraId="6B0533E3" w14:textId="77777777" w:rsidTr="00B37358">
        <w:trPr>
          <w:trHeight w:val="653"/>
        </w:trPr>
        <w:tc>
          <w:tcPr>
            <w:tcW w:w="640" w:type="dxa"/>
            <w:tcBorders>
              <w:top w:val="nil"/>
              <w:left w:val="nil"/>
              <w:bottom w:val="nil"/>
              <w:right w:val="nil"/>
            </w:tcBorders>
            <w:shd w:val="clear" w:color="auto" w:fill="auto"/>
            <w:noWrap/>
            <w:vAlign w:val="bottom"/>
            <w:hideMark/>
          </w:tcPr>
          <w:p w14:paraId="44991187" w14:textId="77777777" w:rsidR="00685577" w:rsidRPr="001430C8" w:rsidRDefault="00685577" w:rsidP="00685577">
            <w:pPr>
              <w:rPr>
                <w:rFonts w:asciiTheme="minorHAnsi" w:hAnsiTheme="minorHAnsi" w:cstheme="minorHAnsi"/>
                <w:b/>
                <w:bCs/>
                <w:sz w:val="24"/>
                <w:szCs w:val="24"/>
                <w:lang w:val="es-BO" w:eastAsia="es-BO"/>
              </w:rPr>
            </w:pPr>
          </w:p>
        </w:tc>
        <w:tc>
          <w:tcPr>
            <w:tcW w:w="7866" w:type="dxa"/>
            <w:gridSpan w:val="4"/>
            <w:tcBorders>
              <w:top w:val="nil"/>
              <w:left w:val="nil"/>
              <w:bottom w:val="nil"/>
              <w:right w:val="nil"/>
            </w:tcBorders>
            <w:shd w:val="clear" w:color="auto" w:fill="auto"/>
            <w:noWrap/>
            <w:vAlign w:val="bottom"/>
            <w:hideMark/>
          </w:tcPr>
          <w:p w14:paraId="3F425091" w14:textId="77777777" w:rsidR="00685577" w:rsidRPr="001430C8" w:rsidRDefault="00685577" w:rsidP="00685577">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6E19B36C" w14:textId="77777777" w:rsidR="00685577" w:rsidRPr="001430C8" w:rsidRDefault="00685577" w:rsidP="00685577">
            <w:pPr>
              <w:jc w:val="center"/>
              <w:rPr>
                <w:rFonts w:asciiTheme="minorHAnsi" w:hAnsiTheme="minorHAnsi" w:cstheme="minorHAnsi"/>
                <w:lang w:val="es-BO" w:eastAsia="es-BO"/>
              </w:rPr>
            </w:pPr>
          </w:p>
        </w:tc>
      </w:tr>
      <w:tr w:rsidR="00685577" w:rsidRPr="001430C8" w14:paraId="2EB2EFAF" w14:textId="77777777" w:rsidTr="00B37358">
        <w:trPr>
          <w:trHeight w:val="312"/>
        </w:trPr>
        <w:tc>
          <w:tcPr>
            <w:tcW w:w="640" w:type="dxa"/>
            <w:tcBorders>
              <w:top w:val="nil"/>
              <w:left w:val="nil"/>
              <w:bottom w:val="nil"/>
              <w:right w:val="nil"/>
            </w:tcBorders>
            <w:shd w:val="clear" w:color="auto" w:fill="auto"/>
            <w:noWrap/>
            <w:vAlign w:val="bottom"/>
            <w:hideMark/>
          </w:tcPr>
          <w:p w14:paraId="41A47CD5" w14:textId="77777777" w:rsidR="00685577" w:rsidRPr="001430C8" w:rsidRDefault="00685577" w:rsidP="00685577">
            <w:pPr>
              <w:rPr>
                <w:rFonts w:asciiTheme="minorHAnsi" w:hAnsiTheme="minorHAnsi" w:cstheme="minorHAnsi"/>
                <w:lang w:val="es-BO" w:eastAsia="es-BO"/>
              </w:rPr>
            </w:pPr>
          </w:p>
        </w:tc>
        <w:tc>
          <w:tcPr>
            <w:tcW w:w="7866" w:type="dxa"/>
            <w:gridSpan w:val="4"/>
            <w:tcBorders>
              <w:top w:val="single" w:sz="4" w:space="0" w:color="auto"/>
              <w:left w:val="nil"/>
              <w:bottom w:val="nil"/>
              <w:right w:val="nil"/>
            </w:tcBorders>
            <w:shd w:val="clear" w:color="auto" w:fill="auto"/>
            <w:noWrap/>
            <w:hideMark/>
          </w:tcPr>
          <w:p w14:paraId="5E55CA79" w14:textId="77777777" w:rsidR="00685577" w:rsidRPr="001430C8" w:rsidRDefault="00685577" w:rsidP="0068557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9" w:type="dxa"/>
            <w:tcBorders>
              <w:top w:val="nil"/>
              <w:left w:val="nil"/>
              <w:bottom w:val="nil"/>
              <w:right w:val="nil"/>
            </w:tcBorders>
            <w:shd w:val="clear" w:color="auto" w:fill="auto"/>
            <w:vAlign w:val="bottom"/>
            <w:hideMark/>
          </w:tcPr>
          <w:p w14:paraId="1C456EA8" w14:textId="77777777" w:rsidR="00685577" w:rsidRPr="001430C8" w:rsidRDefault="00685577" w:rsidP="00685577">
            <w:pPr>
              <w:jc w:val="center"/>
              <w:rPr>
                <w:rFonts w:asciiTheme="minorHAnsi" w:hAnsiTheme="minorHAnsi" w:cstheme="minorHAnsi"/>
                <w:b/>
                <w:bCs/>
                <w:sz w:val="24"/>
                <w:szCs w:val="24"/>
                <w:lang w:val="es-BO" w:eastAsia="es-BO"/>
              </w:rPr>
            </w:pPr>
          </w:p>
        </w:tc>
      </w:tr>
      <w:tr w:rsidR="00685577" w:rsidRPr="001430C8" w14:paraId="7660DA3B" w14:textId="77777777" w:rsidTr="00B37358">
        <w:trPr>
          <w:trHeight w:val="312"/>
        </w:trPr>
        <w:tc>
          <w:tcPr>
            <w:tcW w:w="640" w:type="dxa"/>
            <w:tcBorders>
              <w:top w:val="nil"/>
              <w:left w:val="nil"/>
              <w:bottom w:val="nil"/>
              <w:right w:val="nil"/>
            </w:tcBorders>
            <w:shd w:val="clear" w:color="auto" w:fill="auto"/>
            <w:noWrap/>
            <w:vAlign w:val="bottom"/>
            <w:hideMark/>
          </w:tcPr>
          <w:p w14:paraId="21A1DF72" w14:textId="77777777" w:rsidR="00685577" w:rsidRPr="001430C8" w:rsidRDefault="00685577" w:rsidP="00685577">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A05EE35" w14:textId="77777777" w:rsidR="00685577" w:rsidRPr="001430C8" w:rsidRDefault="00685577" w:rsidP="0068557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30904045" w14:textId="77777777" w:rsidR="00685577" w:rsidRPr="001430C8" w:rsidRDefault="00685577" w:rsidP="00685577">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28FE68D1" w14:textId="77777777" w:rsidR="00685577" w:rsidRPr="001430C8" w:rsidRDefault="00685577" w:rsidP="00685577">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4307D3EC" w14:textId="77777777" w:rsidR="00685577" w:rsidRPr="001430C8" w:rsidRDefault="00685577" w:rsidP="00685577">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1E59CED7" w14:textId="77777777" w:rsidR="00685577" w:rsidRPr="001430C8" w:rsidRDefault="00685577" w:rsidP="00685577">
            <w:pPr>
              <w:rPr>
                <w:rFonts w:asciiTheme="minorHAnsi" w:hAnsiTheme="minorHAnsi" w:cstheme="minorHAnsi"/>
                <w:lang w:val="es-BO" w:eastAsia="es-BO"/>
              </w:rPr>
            </w:pPr>
          </w:p>
        </w:tc>
      </w:tr>
      <w:tr w:rsidR="00685577" w:rsidRPr="001430C8" w14:paraId="1B535E81" w14:textId="77777777" w:rsidTr="00B37358">
        <w:trPr>
          <w:trHeight w:val="312"/>
        </w:trPr>
        <w:tc>
          <w:tcPr>
            <w:tcW w:w="5205" w:type="dxa"/>
            <w:gridSpan w:val="2"/>
            <w:tcBorders>
              <w:top w:val="nil"/>
              <w:left w:val="nil"/>
              <w:bottom w:val="nil"/>
              <w:right w:val="nil"/>
            </w:tcBorders>
            <w:shd w:val="clear" w:color="auto" w:fill="auto"/>
            <w:noWrap/>
            <w:vAlign w:val="bottom"/>
            <w:hideMark/>
          </w:tcPr>
          <w:p w14:paraId="7CA0F840" w14:textId="77777777" w:rsidR="00685577" w:rsidRPr="001430C8" w:rsidRDefault="00685577" w:rsidP="00685577">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3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60A1F7" w14:textId="77777777" w:rsidR="00685577" w:rsidRPr="001430C8" w:rsidRDefault="00685577" w:rsidP="00685577">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9" w:type="dxa"/>
            <w:tcBorders>
              <w:top w:val="nil"/>
              <w:left w:val="nil"/>
              <w:bottom w:val="nil"/>
              <w:right w:val="nil"/>
            </w:tcBorders>
            <w:shd w:val="clear" w:color="auto" w:fill="auto"/>
            <w:vAlign w:val="bottom"/>
            <w:hideMark/>
          </w:tcPr>
          <w:p w14:paraId="04325E2C" w14:textId="77777777" w:rsidR="00685577" w:rsidRPr="001430C8" w:rsidRDefault="00685577" w:rsidP="00685577">
            <w:pPr>
              <w:jc w:val="center"/>
              <w:rPr>
                <w:rFonts w:asciiTheme="minorHAnsi" w:hAnsiTheme="minorHAnsi" w:cstheme="minorHAnsi"/>
                <w:sz w:val="24"/>
                <w:szCs w:val="24"/>
                <w:lang w:val="es-BO" w:eastAsia="es-BO"/>
              </w:rPr>
            </w:pPr>
          </w:p>
        </w:tc>
      </w:tr>
      <w:tr w:rsidR="00685577" w:rsidRPr="001430C8" w14:paraId="4A50E07C" w14:textId="77777777" w:rsidTr="00B37358">
        <w:trPr>
          <w:trHeight w:val="312"/>
        </w:trPr>
        <w:tc>
          <w:tcPr>
            <w:tcW w:w="640" w:type="dxa"/>
            <w:tcBorders>
              <w:top w:val="nil"/>
              <w:left w:val="nil"/>
              <w:bottom w:val="nil"/>
              <w:right w:val="nil"/>
            </w:tcBorders>
            <w:shd w:val="clear" w:color="auto" w:fill="auto"/>
            <w:noWrap/>
            <w:vAlign w:val="bottom"/>
            <w:hideMark/>
          </w:tcPr>
          <w:p w14:paraId="685D4E42" w14:textId="77777777" w:rsidR="00685577" w:rsidRPr="001430C8" w:rsidRDefault="00685577" w:rsidP="00685577">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E901A2F" w14:textId="77777777" w:rsidR="00685577" w:rsidRPr="001430C8" w:rsidRDefault="00685577" w:rsidP="00685577">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9495F9B" w14:textId="77777777" w:rsidR="00685577" w:rsidRPr="001430C8" w:rsidRDefault="00685577" w:rsidP="00685577">
            <w:pPr>
              <w:rPr>
                <w:rFonts w:asciiTheme="minorHAnsi" w:hAnsiTheme="minorHAnsi" w:cstheme="minorHAnsi"/>
                <w:lang w:val="es-BO" w:eastAsia="es-BO"/>
              </w:rPr>
            </w:pPr>
          </w:p>
        </w:tc>
        <w:tc>
          <w:tcPr>
            <w:tcW w:w="1068" w:type="dxa"/>
            <w:tcBorders>
              <w:top w:val="nil"/>
              <w:left w:val="nil"/>
              <w:bottom w:val="nil"/>
              <w:right w:val="nil"/>
            </w:tcBorders>
            <w:shd w:val="clear" w:color="auto" w:fill="auto"/>
            <w:noWrap/>
            <w:vAlign w:val="bottom"/>
            <w:hideMark/>
          </w:tcPr>
          <w:p w14:paraId="6EE591AD" w14:textId="77777777" w:rsidR="00685577" w:rsidRPr="001430C8" w:rsidRDefault="00685577" w:rsidP="00685577">
            <w:pPr>
              <w:rPr>
                <w:rFonts w:asciiTheme="minorHAnsi" w:hAnsiTheme="minorHAnsi" w:cstheme="minorHAnsi"/>
                <w:lang w:val="es-BO" w:eastAsia="es-BO"/>
              </w:rPr>
            </w:pPr>
          </w:p>
        </w:tc>
        <w:tc>
          <w:tcPr>
            <w:tcW w:w="1843" w:type="dxa"/>
            <w:tcBorders>
              <w:top w:val="nil"/>
              <w:left w:val="nil"/>
              <w:bottom w:val="nil"/>
              <w:right w:val="nil"/>
            </w:tcBorders>
            <w:shd w:val="clear" w:color="auto" w:fill="auto"/>
            <w:vAlign w:val="bottom"/>
            <w:hideMark/>
          </w:tcPr>
          <w:p w14:paraId="781287EA" w14:textId="77777777" w:rsidR="00685577" w:rsidRPr="001430C8" w:rsidRDefault="00685577" w:rsidP="00685577">
            <w:pPr>
              <w:rPr>
                <w:rFonts w:asciiTheme="minorHAnsi" w:hAnsiTheme="minorHAnsi" w:cstheme="minorHAnsi"/>
                <w:lang w:val="es-BO" w:eastAsia="es-BO"/>
              </w:rPr>
            </w:pPr>
          </w:p>
        </w:tc>
        <w:tc>
          <w:tcPr>
            <w:tcW w:w="1129" w:type="dxa"/>
            <w:tcBorders>
              <w:top w:val="nil"/>
              <w:left w:val="nil"/>
              <w:bottom w:val="nil"/>
              <w:right w:val="nil"/>
            </w:tcBorders>
            <w:shd w:val="clear" w:color="auto" w:fill="auto"/>
            <w:vAlign w:val="bottom"/>
            <w:hideMark/>
          </w:tcPr>
          <w:p w14:paraId="79F515C3" w14:textId="77777777" w:rsidR="00685577" w:rsidRPr="001430C8" w:rsidRDefault="00685577" w:rsidP="00685577">
            <w:pPr>
              <w:rPr>
                <w:rFonts w:asciiTheme="minorHAnsi" w:hAnsiTheme="minorHAnsi" w:cstheme="minorHAnsi"/>
                <w:lang w:val="es-BO" w:eastAsia="es-BO"/>
              </w:rPr>
            </w:pPr>
          </w:p>
        </w:tc>
      </w:tr>
      <w:tr w:rsidR="00685577" w:rsidRPr="001430C8" w14:paraId="60B44CD9" w14:textId="77777777" w:rsidTr="00B37358">
        <w:trPr>
          <w:trHeight w:val="495"/>
        </w:trPr>
        <w:tc>
          <w:tcPr>
            <w:tcW w:w="640" w:type="dxa"/>
            <w:tcBorders>
              <w:top w:val="nil"/>
              <w:left w:val="nil"/>
              <w:bottom w:val="nil"/>
              <w:right w:val="nil"/>
            </w:tcBorders>
            <w:shd w:val="clear" w:color="auto" w:fill="auto"/>
            <w:noWrap/>
            <w:vAlign w:val="bottom"/>
            <w:hideMark/>
          </w:tcPr>
          <w:p w14:paraId="1BC0DEA0" w14:textId="77777777" w:rsidR="00685577" w:rsidRPr="001430C8" w:rsidRDefault="00685577" w:rsidP="00685577">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512950FA" w14:textId="77777777" w:rsidR="00685577" w:rsidRPr="001430C8" w:rsidRDefault="00685577" w:rsidP="0068557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390" w:type="dxa"/>
            <w:tcBorders>
              <w:top w:val="nil"/>
              <w:left w:val="nil"/>
              <w:bottom w:val="nil"/>
              <w:right w:val="nil"/>
            </w:tcBorders>
            <w:shd w:val="clear" w:color="auto" w:fill="auto"/>
            <w:noWrap/>
            <w:vAlign w:val="bottom"/>
            <w:hideMark/>
          </w:tcPr>
          <w:p w14:paraId="39147125" w14:textId="77777777" w:rsidR="00685577" w:rsidRPr="001430C8" w:rsidRDefault="00685577" w:rsidP="00685577">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68" w:type="dxa"/>
            <w:tcBorders>
              <w:top w:val="nil"/>
              <w:left w:val="nil"/>
              <w:bottom w:val="nil"/>
              <w:right w:val="nil"/>
            </w:tcBorders>
            <w:shd w:val="clear" w:color="auto" w:fill="auto"/>
            <w:noWrap/>
            <w:vAlign w:val="bottom"/>
            <w:hideMark/>
          </w:tcPr>
          <w:p w14:paraId="6045689D" w14:textId="0004CF7E" w:rsidR="00685577" w:rsidRPr="001430C8" w:rsidRDefault="00685577" w:rsidP="00685577">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843" w:type="dxa"/>
            <w:tcBorders>
              <w:top w:val="nil"/>
              <w:left w:val="nil"/>
              <w:bottom w:val="nil"/>
              <w:right w:val="nil"/>
            </w:tcBorders>
            <w:shd w:val="clear" w:color="auto" w:fill="auto"/>
            <w:noWrap/>
            <w:vAlign w:val="bottom"/>
            <w:hideMark/>
          </w:tcPr>
          <w:p w14:paraId="61CB3682" w14:textId="77777777" w:rsidR="00685577" w:rsidRPr="001430C8" w:rsidRDefault="00685577" w:rsidP="00685577">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1129" w:type="dxa"/>
            <w:tcBorders>
              <w:top w:val="nil"/>
              <w:left w:val="nil"/>
              <w:bottom w:val="nil"/>
              <w:right w:val="nil"/>
            </w:tcBorders>
            <w:shd w:val="clear" w:color="auto" w:fill="auto"/>
            <w:vAlign w:val="bottom"/>
            <w:hideMark/>
          </w:tcPr>
          <w:p w14:paraId="4BF71382" w14:textId="77777777" w:rsidR="00685577" w:rsidRPr="001430C8" w:rsidRDefault="00685577" w:rsidP="00685577">
            <w:pPr>
              <w:rPr>
                <w:rFonts w:asciiTheme="minorHAnsi" w:hAnsiTheme="minorHAnsi" w:cstheme="minorHAnsi"/>
                <w:b/>
                <w:bCs/>
                <w:sz w:val="24"/>
                <w:szCs w:val="24"/>
                <w:lang w:val="es-BO" w:eastAsia="es-BO"/>
              </w:rPr>
            </w:pPr>
          </w:p>
        </w:tc>
      </w:tr>
    </w:tbl>
    <w:p w14:paraId="7FF50CE0" w14:textId="77777777" w:rsidR="00685577" w:rsidRPr="001430C8" w:rsidRDefault="00685577" w:rsidP="00685577">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66A0C0B9" w14:textId="77777777" w:rsidR="00685577" w:rsidRPr="006477AD" w:rsidRDefault="00685577" w:rsidP="00EB4AD8">
      <w:pPr>
        <w:spacing w:after="160" w:line="259" w:lineRule="auto"/>
        <w:rPr>
          <w:rFonts w:asciiTheme="minorHAnsi" w:hAnsiTheme="minorHAnsi" w:cstheme="minorHAnsi"/>
          <w:b/>
          <w:sz w:val="22"/>
          <w:szCs w:val="22"/>
        </w:rPr>
      </w:pPr>
    </w:p>
    <w:sectPr w:rsidR="00685577" w:rsidRPr="006477AD" w:rsidSect="009B057A">
      <w:headerReference w:type="default" r:id="rId15"/>
      <w:footerReference w:type="default" r:id="rId16"/>
      <w:footerReference w:type="first" r:id="rId17"/>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6EC6" w14:textId="77777777" w:rsidR="006B7527" w:rsidRDefault="006B7527" w:rsidP="001514BD">
      <w:r>
        <w:separator/>
      </w:r>
    </w:p>
  </w:endnote>
  <w:endnote w:type="continuationSeparator" w:id="0">
    <w:p w14:paraId="71922FBC" w14:textId="77777777" w:rsidR="006B7527" w:rsidRDefault="006B752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5FA11" w14:textId="77777777" w:rsidR="006B7527" w:rsidRDefault="006B7527" w:rsidP="001514BD">
      <w:r>
        <w:separator/>
      </w:r>
    </w:p>
  </w:footnote>
  <w:footnote w:type="continuationSeparator" w:id="0">
    <w:p w14:paraId="22519AAA" w14:textId="77777777" w:rsidR="006B7527" w:rsidRDefault="006B752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00E"/>
    <w:multiLevelType w:val="hybridMultilevel"/>
    <w:tmpl w:val="8B8A90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8B1528"/>
    <w:multiLevelType w:val="hybridMultilevel"/>
    <w:tmpl w:val="FD7E7F9A"/>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 w15:restartNumberingAfterBreak="0">
    <w:nsid w:val="049B5FCE"/>
    <w:multiLevelType w:val="hybridMultilevel"/>
    <w:tmpl w:val="C9BE246C"/>
    <w:lvl w:ilvl="0" w:tplc="50A2AB4A">
      <w:start w:val="1"/>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70B5C34"/>
    <w:multiLevelType w:val="hybridMultilevel"/>
    <w:tmpl w:val="FBFC9524"/>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4"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AF76395"/>
    <w:multiLevelType w:val="multilevel"/>
    <w:tmpl w:val="58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9845C4"/>
    <w:multiLevelType w:val="multilevel"/>
    <w:tmpl w:val="A38CD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D35002"/>
    <w:multiLevelType w:val="multilevel"/>
    <w:tmpl w:val="6356676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343469"/>
    <w:multiLevelType w:val="hybridMultilevel"/>
    <w:tmpl w:val="E5546CC6"/>
    <w:lvl w:ilvl="0" w:tplc="A0461F98">
      <w:start w:val="1"/>
      <w:numFmt w:val="decimal"/>
      <w:lvlText w:val="%1."/>
      <w:lvlJc w:val="left"/>
      <w:pPr>
        <w:ind w:left="644" w:hanging="360"/>
      </w:pPr>
      <w:rPr>
        <w:rFonts w:hint="default"/>
        <w:b/>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9" w15:restartNumberingAfterBreak="0">
    <w:nsid w:val="1C536332"/>
    <w:multiLevelType w:val="multilevel"/>
    <w:tmpl w:val="3138A55C"/>
    <w:lvl w:ilvl="0">
      <w:start w:val="1"/>
      <w:numFmt w:val="bullet"/>
      <w:lvlText w:val=""/>
      <w:lvlJc w:val="left"/>
      <w:pPr>
        <w:ind w:left="786" w:hanging="360"/>
      </w:pPr>
      <w:rPr>
        <w:rFonts w:ascii="Symbol" w:hAnsi="Symbol" w:hint="default"/>
        <w:b/>
        <w:sz w:val="24"/>
      </w:rPr>
    </w:lvl>
    <w:lvl w:ilvl="1">
      <w:start w:val="1"/>
      <w:numFmt w:val="decimal"/>
      <w:isLgl/>
      <w:lvlText w:val="%1.%2"/>
      <w:lvlJc w:val="left"/>
      <w:pPr>
        <w:ind w:left="1116" w:hanging="396"/>
      </w:pPr>
      <w:rPr>
        <w:rFonts w:hint="default"/>
        <w:b/>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24877798"/>
    <w:multiLevelType w:val="multilevel"/>
    <w:tmpl w:val="38DEF7A2"/>
    <w:lvl w:ilvl="0">
      <w:start w:val="1"/>
      <w:numFmt w:val="lowerLetter"/>
      <w:lvlText w:val="%1)"/>
      <w:lvlJc w:val="left"/>
      <w:pPr>
        <w:ind w:left="786" w:hanging="360"/>
      </w:pPr>
      <w:rPr>
        <w:rFonts w:hint="default"/>
        <w:b/>
        <w:sz w:val="24"/>
      </w:rPr>
    </w:lvl>
    <w:lvl w:ilvl="1">
      <w:start w:val="1"/>
      <w:numFmt w:val="decimal"/>
      <w:isLgl/>
      <w:lvlText w:val="%1.%2"/>
      <w:lvlJc w:val="left"/>
      <w:pPr>
        <w:ind w:left="1116" w:hanging="39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1" w15:restartNumberingAfterBreak="0">
    <w:nsid w:val="260E11FC"/>
    <w:multiLevelType w:val="hybridMultilevel"/>
    <w:tmpl w:val="413602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26694BF5"/>
    <w:multiLevelType w:val="hybridMultilevel"/>
    <w:tmpl w:val="548E5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A44771"/>
    <w:multiLevelType w:val="hybridMultilevel"/>
    <w:tmpl w:val="173463D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4" w15:restartNumberingAfterBreak="0">
    <w:nsid w:val="295739BC"/>
    <w:multiLevelType w:val="hybridMultilevel"/>
    <w:tmpl w:val="9E7A59AE"/>
    <w:lvl w:ilvl="0" w:tplc="8C18D988">
      <w:start w:val="1"/>
      <w:numFmt w:val="bullet"/>
      <w:lvlText w:val="-"/>
      <w:lvlJc w:val="left"/>
      <w:pPr>
        <w:ind w:left="720" w:hanging="360"/>
      </w:pPr>
      <w:rPr>
        <w:rFonts w:ascii="Arial" w:eastAsiaTheme="minorHAnsi"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C016230"/>
    <w:multiLevelType w:val="hybridMultilevel"/>
    <w:tmpl w:val="336C0C0C"/>
    <w:lvl w:ilvl="0" w:tplc="400A0001">
      <w:start w:val="1"/>
      <w:numFmt w:val="bullet"/>
      <w:lvlText w:val=""/>
      <w:lvlJc w:val="left"/>
      <w:pPr>
        <w:ind w:left="2820" w:hanging="360"/>
      </w:pPr>
      <w:rPr>
        <w:rFonts w:ascii="Symbol" w:hAnsi="Symbol" w:hint="default"/>
      </w:rPr>
    </w:lvl>
    <w:lvl w:ilvl="1" w:tplc="400A0003" w:tentative="1">
      <w:start w:val="1"/>
      <w:numFmt w:val="bullet"/>
      <w:lvlText w:val="o"/>
      <w:lvlJc w:val="left"/>
      <w:pPr>
        <w:ind w:left="3540" w:hanging="360"/>
      </w:pPr>
      <w:rPr>
        <w:rFonts w:ascii="Courier New" w:hAnsi="Courier New" w:cs="Courier New" w:hint="default"/>
      </w:rPr>
    </w:lvl>
    <w:lvl w:ilvl="2" w:tplc="400A0005" w:tentative="1">
      <w:start w:val="1"/>
      <w:numFmt w:val="bullet"/>
      <w:lvlText w:val=""/>
      <w:lvlJc w:val="left"/>
      <w:pPr>
        <w:ind w:left="4260" w:hanging="360"/>
      </w:pPr>
      <w:rPr>
        <w:rFonts w:ascii="Wingdings" w:hAnsi="Wingdings" w:hint="default"/>
      </w:rPr>
    </w:lvl>
    <w:lvl w:ilvl="3" w:tplc="400A0001" w:tentative="1">
      <w:start w:val="1"/>
      <w:numFmt w:val="bullet"/>
      <w:lvlText w:val=""/>
      <w:lvlJc w:val="left"/>
      <w:pPr>
        <w:ind w:left="4980" w:hanging="360"/>
      </w:pPr>
      <w:rPr>
        <w:rFonts w:ascii="Symbol" w:hAnsi="Symbol" w:hint="default"/>
      </w:rPr>
    </w:lvl>
    <w:lvl w:ilvl="4" w:tplc="400A0003" w:tentative="1">
      <w:start w:val="1"/>
      <w:numFmt w:val="bullet"/>
      <w:lvlText w:val="o"/>
      <w:lvlJc w:val="left"/>
      <w:pPr>
        <w:ind w:left="5700" w:hanging="360"/>
      </w:pPr>
      <w:rPr>
        <w:rFonts w:ascii="Courier New" w:hAnsi="Courier New" w:cs="Courier New" w:hint="default"/>
      </w:rPr>
    </w:lvl>
    <w:lvl w:ilvl="5" w:tplc="400A0005" w:tentative="1">
      <w:start w:val="1"/>
      <w:numFmt w:val="bullet"/>
      <w:lvlText w:val=""/>
      <w:lvlJc w:val="left"/>
      <w:pPr>
        <w:ind w:left="6420" w:hanging="360"/>
      </w:pPr>
      <w:rPr>
        <w:rFonts w:ascii="Wingdings" w:hAnsi="Wingdings" w:hint="default"/>
      </w:rPr>
    </w:lvl>
    <w:lvl w:ilvl="6" w:tplc="400A0001" w:tentative="1">
      <w:start w:val="1"/>
      <w:numFmt w:val="bullet"/>
      <w:lvlText w:val=""/>
      <w:lvlJc w:val="left"/>
      <w:pPr>
        <w:ind w:left="7140" w:hanging="360"/>
      </w:pPr>
      <w:rPr>
        <w:rFonts w:ascii="Symbol" w:hAnsi="Symbol" w:hint="default"/>
      </w:rPr>
    </w:lvl>
    <w:lvl w:ilvl="7" w:tplc="400A0003" w:tentative="1">
      <w:start w:val="1"/>
      <w:numFmt w:val="bullet"/>
      <w:lvlText w:val="o"/>
      <w:lvlJc w:val="left"/>
      <w:pPr>
        <w:ind w:left="7860" w:hanging="360"/>
      </w:pPr>
      <w:rPr>
        <w:rFonts w:ascii="Courier New" w:hAnsi="Courier New" w:cs="Courier New" w:hint="default"/>
      </w:rPr>
    </w:lvl>
    <w:lvl w:ilvl="8" w:tplc="400A0005" w:tentative="1">
      <w:start w:val="1"/>
      <w:numFmt w:val="bullet"/>
      <w:lvlText w:val=""/>
      <w:lvlJc w:val="left"/>
      <w:pPr>
        <w:ind w:left="8580" w:hanging="360"/>
      </w:pPr>
      <w:rPr>
        <w:rFonts w:ascii="Wingdings" w:hAnsi="Wingdings" w:hint="default"/>
      </w:rPr>
    </w:lvl>
  </w:abstractNum>
  <w:abstractNum w:abstractNumId="16" w15:restartNumberingAfterBreak="0">
    <w:nsid w:val="2F580AFC"/>
    <w:multiLevelType w:val="hybridMultilevel"/>
    <w:tmpl w:val="2A101854"/>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7" w15:restartNumberingAfterBreak="0">
    <w:nsid w:val="34A979CE"/>
    <w:multiLevelType w:val="hybridMultilevel"/>
    <w:tmpl w:val="E7B0E264"/>
    <w:lvl w:ilvl="0" w:tplc="66846E38">
      <w:numFmt w:val="bullet"/>
      <w:lvlText w:val="-"/>
      <w:lvlJc w:val="left"/>
      <w:pPr>
        <w:ind w:left="1191" w:hanging="360"/>
      </w:pPr>
      <w:rPr>
        <w:rFonts w:ascii="Calibri" w:eastAsia="Times New Roman" w:hAnsi="Calibri" w:cs="Calibri" w:hint="default"/>
      </w:rPr>
    </w:lvl>
    <w:lvl w:ilvl="1" w:tplc="080A0003" w:tentative="1">
      <w:start w:val="1"/>
      <w:numFmt w:val="bullet"/>
      <w:lvlText w:val="o"/>
      <w:lvlJc w:val="left"/>
      <w:pPr>
        <w:ind w:left="1911" w:hanging="360"/>
      </w:pPr>
      <w:rPr>
        <w:rFonts w:ascii="Courier New" w:hAnsi="Courier New" w:cs="Courier New" w:hint="default"/>
      </w:rPr>
    </w:lvl>
    <w:lvl w:ilvl="2" w:tplc="080A0005" w:tentative="1">
      <w:start w:val="1"/>
      <w:numFmt w:val="bullet"/>
      <w:lvlText w:val=""/>
      <w:lvlJc w:val="left"/>
      <w:pPr>
        <w:ind w:left="2631" w:hanging="360"/>
      </w:pPr>
      <w:rPr>
        <w:rFonts w:ascii="Wingdings" w:hAnsi="Wingdings" w:hint="default"/>
      </w:rPr>
    </w:lvl>
    <w:lvl w:ilvl="3" w:tplc="080A0001" w:tentative="1">
      <w:start w:val="1"/>
      <w:numFmt w:val="bullet"/>
      <w:lvlText w:val=""/>
      <w:lvlJc w:val="left"/>
      <w:pPr>
        <w:ind w:left="3351" w:hanging="360"/>
      </w:pPr>
      <w:rPr>
        <w:rFonts w:ascii="Symbol" w:hAnsi="Symbol" w:hint="default"/>
      </w:rPr>
    </w:lvl>
    <w:lvl w:ilvl="4" w:tplc="080A0003" w:tentative="1">
      <w:start w:val="1"/>
      <w:numFmt w:val="bullet"/>
      <w:lvlText w:val="o"/>
      <w:lvlJc w:val="left"/>
      <w:pPr>
        <w:ind w:left="4071" w:hanging="360"/>
      </w:pPr>
      <w:rPr>
        <w:rFonts w:ascii="Courier New" w:hAnsi="Courier New" w:cs="Courier New" w:hint="default"/>
      </w:rPr>
    </w:lvl>
    <w:lvl w:ilvl="5" w:tplc="080A0005" w:tentative="1">
      <w:start w:val="1"/>
      <w:numFmt w:val="bullet"/>
      <w:lvlText w:val=""/>
      <w:lvlJc w:val="left"/>
      <w:pPr>
        <w:ind w:left="4791" w:hanging="360"/>
      </w:pPr>
      <w:rPr>
        <w:rFonts w:ascii="Wingdings" w:hAnsi="Wingdings" w:hint="default"/>
      </w:rPr>
    </w:lvl>
    <w:lvl w:ilvl="6" w:tplc="080A0001" w:tentative="1">
      <w:start w:val="1"/>
      <w:numFmt w:val="bullet"/>
      <w:lvlText w:val=""/>
      <w:lvlJc w:val="left"/>
      <w:pPr>
        <w:ind w:left="5511" w:hanging="360"/>
      </w:pPr>
      <w:rPr>
        <w:rFonts w:ascii="Symbol" w:hAnsi="Symbol" w:hint="default"/>
      </w:rPr>
    </w:lvl>
    <w:lvl w:ilvl="7" w:tplc="080A0003" w:tentative="1">
      <w:start w:val="1"/>
      <w:numFmt w:val="bullet"/>
      <w:lvlText w:val="o"/>
      <w:lvlJc w:val="left"/>
      <w:pPr>
        <w:ind w:left="6231" w:hanging="360"/>
      </w:pPr>
      <w:rPr>
        <w:rFonts w:ascii="Courier New" w:hAnsi="Courier New" w:cs="Courier New" w:hint="default"/>
      </w:rPr>
    </w:lvl>
    <w:lvl w:ilvl="8" w:tplc="080A0005" w:tentative="1">
      <w:start w:val="1"/>
      <w:numFmt w:val="bullet"/>
      <w:lvlText w:val=""/>
      <w:lvlJc w:val="left"/>
      <w:pPr>
        <w:ind w:left="6951" w:hanging="360"/>
      </w:pPr>
      <w:rPr>
        <w:rFonts w:ascii="Wingdings" w:hAnsi="Wingdings" w:hint="default"/>
      </w:rPr>
    </w:lvl>
  </w:abstractNum>
  <w:abstractNum w:abstractNumId="18" w15:restartNumberingAfterBreak="0">
    <w:nsid w:val="35F36906"/>
    <w:multiLevelType w:val="hybridMultilevel"/>
    <w:tmpl w:val="DB7261A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6065376"/>
    <w:multiLevelType w:val="hybridMultilevel"/>
    <w:tmpl w:val="5FEE88D8"/>
    <w:lvl w:ilvl="0" w:tplc="400A0001">
      <w:start w:val="1"/>
      <w:numFmt w:val="bullet"/>
      <w:lvlText w:val=""/>
      <w:lvlJc w:val="left"/>
      <w:pPr>
        <w:ind w:left="1078" w:hanging="360"/>
      </w:pPr>
      <w:rPr>
        <w:rFonts w:ascii="Symbol" w:hAnsi="Symbol"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20"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23D5CDB"/>
    <w:multiLevelType w:val="hybridMultilevel"/>
    <w:tmpl w:val="7F1CBB1A"/>
    <w:lvl w:ilvl="0" w:tplc="5EE02112">
      <w:start w:val="1"/>
      <w:numFmt w:val="decimal"/>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2" w15:restartNumberingAfterBreak="0">
    <w:nsid w:val="46C942A8"/>
    <w:multiLevelType w:val="hybridMultilevel"/>
    <w:tmpl w:val="710EC238"/>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3" w15:restartNumberingAfterBreak="0">
    <w:nsid w:val="49CD76D1"/>
    <w:multiLevelType w:val="multilevel"/>
    <w:tmpl w:val="58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E70F39"/>
    <w:multiLevelType w:val="hybridMultilevel"/>
    <w:tmpl w:val="5B80A8C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6" w15:restartNumberingAfterBreak="0">
    <w:nsid w:val="57261F35"/>
    <w:multiLevelType w:val="hybridMultilevel"/>
    <w:tmpl w:val="C16E3F62"/>
    <w:lvl w:ilvl="0" w:tplc="EA0204BA">
      <w:start w:val="6"/>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593A447D"/>
    <w:multiLevelType w:val="hybridMultilevel"/>
    <w:tmpl w:val="6DC2211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9" w15:restartNumberingAfterBreak="0">
    <w:nsid w:val="5A110461"/>
    <w:multiLevelType w:val="hybridMultilevel"/>
    <w:tmpl w:val="4FA0FDA0"/>
    <w:lvl w:ilvl="0" w:tplc="8B0A7B8E">
      <w:start w:val="2"/>
      <w:numFmt w:val="bullet"/>
      <w:lvlText w:val="-"/>
      <w:lvlJc w:val="left"/>
      <w:pPr>
        <w:ind w:left="1287" w:hanging="360"/>
      </w:pPr>
      <w:rPr>
        <w:rFonts w:ascii="Times New Roman" w:eastAsiaTheme="minorHAnsi" w:hAnsi="Times New Roman" w:cs="Times New Roman" w:hint="default"/>
        <w:b/>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30"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23553A"/>
    <w:multiLevelType w:val="hybridMultilevel"/>
    <w:tmpl w:val="90D6E2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4F7991"/>
    <w:multiLevelType w:val="hybridMultilevel"/>
    <w:tmpl w:val="DE829D0E"/>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62116ADE"/>
    <w:multiLevelType w:val="hybridMultilevel"/>
    <w:tmpl w:val="0E2C2538"/>
    <w:lvl w:ilvl="0" w:tplc="75D842EE">
      <w:start w:val="1"/>
      <w:numFmt w:val="upperRoman"/>
      <w:lvlText w:val="%1."/>
      <w:lvlJc w:val="left"/>
      <w:pPr>
        <w:ind w:left="1791" w:hanging="720"/>
      </w:pPr>
      <w:rPr>
        <w:rFonts w:hint="default"/>
      </w:rPr>
    </w:lvl>
    <w:lvl w:ilvl="1" w:tplc="8B0A7B8E">
      <w:start w:val="2"/>
      <w:numFmt w:val="bullet"/>
      <w:lvlText w:val="-"/>
      <w:lvlJc w:val="left"/>
      <w:pPr>
        <w:ind w:left="2151" w:hanging="360"/>
      </w:pPr>
      <w:rPr>
        <w:rFonts w:ascii="Times New Roman" w:eastAsiaTheme="minorHAnsi" w:hAnsi="Times New Roman" w:cs="Times New Roman" w:hint="default"/>
        <w:b/>
      </w:rPr>
    </w:lvl>
    <w:lvl w:ilvl="2" w:tplc="400A001B">
      <w:start w:val="1"/>
      <w:numFmt w:val="lowerRoman"/>
      <w:lvlText w:val="%3."/>
      <w:lvlJc w:val="right"/>
      <w:pPr>
        <w:ind w:left="2871" w:hanging="180"/>
      </w:pPr>
    </w:lvl>
    <w:lvl w:ilvl="3" w:tplc="400A000F" w:tentative="1">
      <w:start w:val="1"/>
      <w:numFmt w:val="decimal"/>
      <w:lvlText w:val="%4."/>
      <w:lvlJc w:val="left"/>
      <w:pPr>
        <w:ind w:left="3591" w:hanging="360"/>
      </w:pPr>
    </w:lvl>
    <w:lvl w:ilvl="4" w:tplc="400A0019" w:tentative="1">
      <w:start w:val="1"/>
      <w:numFmt w:val="lowerLetter"/>
      <w:lvlText w:val="%5."/>
      <w:lvlJc w:val="left"/>
      <w:pPr>
        <w:ind w:left="4311" w:hanging="360"/>
      </w:pPr>
    </w:lvl>
    <w:lvl w:ilvl="5" w:tplc="400A001B" w:tentative="1">
      <w:start w:val="1"/>
      <w:numFmt w:val="lowerRoman"/>
      <w:lvlText w:val="%6."/>
      <w:lvlJc w:val="right"/>
      <w:pPr>
        <w:ind w:left="5031" w:hanging="180"/>
      </w:pPr>
    </w:lvl>
    <w:lvl w:ilvl="6" w:tplc="400A000F" w:tentative="1">
      <w:start w:val="1"/>
      <w:numFmt w:val="decimal"/>
      <w:lvlText w:val="%7."/>
      <w:lvlJc w:val="left"/>
      <w:pPr>
        <w:ind w:left="5751" w:hanging="360"/>
      </w:pPr>
    </w:lvl>
    <w:lvl w:ilvl="7" w:tplc="400A0019" w:tentative="1">
      <w:start w:val="1"/>
      <w:numFmt w:val="lowerLetter"/>
      <w:lvlText w:val="%8."/>
      <w:lvlJc w:val="left"/>
      <w:pPr>
        <w:ind w:left="6471" w:hanging="360"/>
      </w:pPr>
    </w:lvl>
    <w:lvl w:ilvl="8" w:tplc="400A001B" w:tentative="1">
      <w:start w:val="1"/>
      <w:numFmt w:val="lowerRoman"/>
      <w:lvlText w:val="%9."/>
      <w:lvlJc w:val="right"/>
      <w:pPr>
        <w:ind w:left="7191" w:hanging="180"/>
      </w:pPr>
    </w:lvl>
  </w:abstractNum>
  <w:abstractNum w:abstractNumId="35" w15:restartNumberingAfterBreak="0">
    <w:nsid w:val="62E77E07"/>
    <w:multiLevelType w:val="hybridMultilevel"/>
    <w:tmpl w:val="CA64E994"/>
    <w:lvl w:ilvl="0" w:tplc="90D275CC">
      <w:start w:val="1"/>
      <w:numFmt w:val="lowerLetter"/>
      <w:lvlText w:val="%1)"/>
      <w:lvlJc w:val="left"/>
      <w:pPr>
        <w:ind w:left="2160" w:hanging="360"/>
      </w:pPr>
      <w:rPr>
        <w:rFonts w:hint="default"/>
        <w:b/>
        <w:bCs/>
      </w:rPr>
    </w:lvl>
    <w:lvl w:ilvl="1" w:tplc="0C0A0003">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6" w15:restartNumberingAfterBreak="0">
    <w:nsid w:val="630867C5"/>
    <w:multiLevelType w:val="hybridMultilevel"/>
    <w:tmpl w:val="B99042DC"/>
    <w:lvl w:ilvl="0" w:tplc="50A2AB4A">
      <w:start w:val="1"/>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3B5A0A"/>
    <w:multiLevelType w:val="multilevel"/>
    <w:tmpl w:val="F2ECCCD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9656AD9"/>
    <w:multiLevelType w:val="hybridMultilevel"/>
    <w:tmpl w:val="F594B22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79C1340D"/>
    <w:multiLevelType w:val="hybridMultilevel"/>
    <w:tmpl w:val="3918A07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16cid:durableId="578173595">
    <w:abstractNumId w:val="27"/>
  </w:num>
  <w:num w:numId="2" w16cid:durableId="423494885">
    <w:abstractNumId w:val="20"/>
  </w:num>
  <w:num w:numId="3" w16cid:durableId="1869180086">
    <w:abstractNumId w:val="29"/>
  </w:num>
  <w:num w:numId="4" w16cid:durableId="1591039028">
    <w:abstractNumId w:val="4"/>
  </w:num>
  <w:num w:numId="5" w16cid:durableId="2111273446">
    <w:abstractNumId w:val="11"/>
  </w:num>
  <w:num w:numId="6" w16cid:durableId="81294728">
    <w:abstractNumId w:val="0"/>
  </w:num>
  <w:num w:numId="7" w16cid:durableId="1076709422">
    <w:abstractNumId w:val="3"/>
  </w:num>
  <w:num w:numId="8" w16cid:durableId="1476873350">
    <w:abstractNumId w:val="34"/>
  </w:num>
  <w:num w:numId="9" w16cid:durableId="778454072">
    <w:abstractNumId w:val="21"/>
  </w:num>
  <w:num w:numId="10" w16cid:durableId="473446316">
    <w:abstractNumId w:val="32"/>
  </w:num>
  <w:num w:numId="11" w16cid:durableId="1842499850">
    <w:abstractNumId w:val="38"/>
  </w:num>
  <w:num w:numId="12" w16cid:durableId="2090955555">
    <w:abstractNumId w:val="12"/>
  </w:num>
  <w:num w:numId="13" w16cid:durableId="1197736126">
    <w:abstractNumId w:val="13"/>
  </w:num>
  <w:num w:numId="14" w16cid:durableId="887257335">
    <w:abstractNumId w:val="35"/>
  </w:num>
  <w:num w:numId="15" w16cid:durableId="1628121834">
    <w:abstractNumId w:val="8"/>
  </w:num>
  <w:num w:numId="16" w16cid:durableId="13388147">
    <w:abstractNumId w:val="10"/>
  </w:num>
  <w:num w:numId="17" w16cid:durableId="111020740">
    <w:abstractNumId w:val="9"/>
  </w:num>
  <w:num w:numId="18" w16cid:durableId="1161964057">
    <w:abstractNumId w:val="17"/>
  </w:num>
  <w:num w:numId="19" w16cid:durableId="1786463863">
    <w:abstractNumId w:val="25"/>
  </w:num>
  <w:num w:numId="20" w16cid:durableId="1747875793">
    <w:abstractNumId w:val="30"/>
  </w:num>
  <w:num w:numId="21" w16cid:durableId="1835493250">
    <w:abstractNumId w:val="31"/>
  </w:num>
  <w:num w:numId="22" w16cid:durableId="2074887727">
    <w:abstractNumId w:val="37"/>
  </w:num>
  <w:num w:numId="23" w16cid:durableId="1021665128">
    <w:abstractNumId w:val="2"/>
  </w:num>
  <w:num w:numId="24" w16cid:durableId="1638415756">
    <w:abstractNumId w:val="14"/>
  </w:num>
  <w:num w:numId="25" w16cid:durableId="93330070">
    <w:abstractNumId w:val="5"/>
  </w:num>
  <w:num w:numId="26" w16cid:durableId="576326440">
    <w:abstractNumId w:val="6"/>
  </w:num>
  <w:num w:numId="27" w16cid:durableId="1155951953">
    <w:abstractNumId w:val="40"/>
  </w:num>
  <w:num w:numId="28" w16cid:durableId="736980345">
    <w:abstractNumId w:val="1"/>
  </w:num>
  <w:num w:numId="29" w16cid:durableId="2085763029">
    <w:abstractNumId w:val="15"/>
  </w:num>
  <w:num w:numId="30" w16cid:durableId="1909414603">
    <w:abstractNumId w:val="33"/>
  </w:num>
  <w:num w:numId="31" w16cid:durableId="613176656">
    <w:abstractNumId w:val="19"/>
  </w:num>
  <w:num w:numId="32" w16cid:durableId="815802042">
    <w:abstractNumId w:val="26"/>
  </w:num>
  <w:num w:numId="33" w16cid:durableId="155920987">
    <w:abstractNumId w:val="23"/>
  </w:num>
  <w:num w:numId="34" w16cid:durableId="230425939">
    <w:abstractNumId w:val="7"/>
  </w:num>
  <w:num w:numId="35" w16cid:durableId="1319637">
    <w:abstractNumId w:val="39"/>
  </w:num>
  <w:num w:numId="36" w16cid:durableId="1607151549">
    <w:abstractNumId w:val="16"/>
  </w:num>
  <w:num w:numId="37" w16cid:durableId="1083649428">
    <w:abstractNumId w:val="22"/>
  </w:num>
  <w:num w:numId="38" w16cid:durableId="590624075">
    <w:abstractNumId w:val="24"/>
  </w:num>
  <w:num w:numId="39" w16cid:durableId="1182015672">
    <w:abstractNumId w:val="36"/>
  </w:num>
  <w:num w:numId="40" w16cid:durableId="705300719">
    <w:abstractNumId w:val="28"/>
  </w:num>
  <w:num w:numId="41" w16cid:durableId="98431028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3C57"/>
    <w:rsid w:val="00015286"/>
    <w:rsid w:val="0001574B"/>
    <w:rsid w:val="000201DB"/>
    <w:rsid w:val="0002447E"/>
    <w:rsid w:val="00027769"/>
    <w:rsid w:val="00030225"/>
    <w:rsid w:val="000344F2"/>
    <w:rsid w:val="00034617"/>
    <w:rsid w:val="000425DF"/>
    <w:rsid w:val="00042913"/>
    <w:rsid w:val="00047A35"/>
    <w:rsid w:val="00050E81"/>
    <w:rsid w:val="00052ACC"/>
    <w:rsid w:val="0005396C"/>
    <w:rsid w:val="00054933"/>
    <w:rsid w:val="00056B36"/>
    <w:rsid w:val="000643DE"/>
    <w:rsid w:val="000728F3"/>
    <w:rsid w:val="00072FFA"/>
    <w:rsid w:val="00080DFD"/>
    <w:rsid w:val="00081572"/>
    <w:rsid w:val="000817DA"/>
    <w:rsid w:val="00081BA4"/>
    <w:rsid w:val="00086067"/>
    <w:rsid w:val="0009493F"/>
    <w:rsid w:val="000A3C2A"/>
    <w:rsid w:val="000A5357"/>
    <w:rsid w:val="000A583C"/>
    <w:rsid w:val="000A5ED7"/>
    <w:rsid w:val="000B0CCC"/>
    <w:rsid w:val="000B11E5"/>
    <w:rsid w:val="000B30BD"/>
    <w:rsid w:val="000B4A6F"/>
    <w:rsid w:val="000B4FEF"/>
    <w:rsid w:val="000B7B52"/>
    <w:rsid w:val="000C12D5"/>
    <w:rsid w:val="000C19AD"/>
    <w:rsid w:val="000C3094"/>
    <w:rsid w:val="000C7151"/>
    <w:rsid w:val="000C78DB"/>
    <w:rsid w:val="000C7AD2"/>
    <w:rsid w:val="000E0DDA"/>
    <w:rsid w:val="000E4F7B"/>
    <w:rsid w:val="000F1E22"/>
    <w:rsid w:val="000F2477"/>
    <w:rsid w:val="000F5D4B"/>
    <w:rsid w:val="0010037C"/>
    <w:rsid w:val="00101A42"/>
    <w:rsid w:val="00104142"/>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A62DC"/>
    <w:rsid w:val="001C034C"/>
    <w:rsid w:val="001C1803"/>
    <w:rsid w:val="001C55C4"/>
    <w:rsid w:val="001D02A9"/>
    <w:rsid w:val="001E21C6"/>
    <w:rsid w:val="001E611B"/>
    <w:rsid w:val="001F22EA"/>
    <w:rsid w:val="001F7DF9"/>
    <w:rsid w:val="0020240A"/>
    <w:rsid w:val="00206115"/>
    <w:rsid w:val="00212695"/>
    <w:rsid w:val="002220E2"/>
    <w:rsid w:val="0022653E"/>
    <w:rsid w:val="00227026"/>
    <w:rsid w:val="00227CD2"/>
    <w:rsid w:val="00231B7F"/>
    <w:rsid w:val="002323AE"/>
    <w:rsid w:val="00232F50"/>
    <w:rsid w:val="00251F76"/>
    <w:rsid w:val="002542A4"/>
    <w:rsid w:val="00265365"/>
    <w:rsid w:val="0026567D"/>
    <w:rsid w:val="00273569"/>
    <w:rsid w:val="00275F39"/>
    <w:rsid w:val="00277F7D"/>
    <w:rsid w:val="002820EE"/>
    <w:rsid w:val="0028318D"/>
    <w:rsid w:val="00287E6D"/>
    <w:rsid w:val="002965AE"/>
    <w:rsid w:val="002C5BF6"/>
    <w:rsid w:val="002C6609"/>
    <w:rsid w:val="002C7182"/>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29DA"/>
    <w:rsid w:val="00376420"/>
    <w:rsid w:val="0037725E"/>
    <w:rsid w:val="00390630"/>
    <w:rsid w:val="00391A88"/>
    <w:rsid w:val="003A0C9B"/>
    <w:rsid w:val="003A50D8"/>
    <w:rsid w:val="003A699F"/>
    <w:rsid w:val="003A73BF"/>
    <w:rsid w:val="003A7651"/>
    <w:rsid w:val="003A78B9"/>
    <w:rsid w:val="003B0A61"/>
    <w:rsid w:val="003B2326"/>
    <w:rsid w:val="003B249F"/>
    <w:rsid w:val="003B2841"/>
    <w:rsid w:val="003B3C31"/>
    <w:rsid w:val="003C021E"/>
    <w:rsid w:val="003C1672"/>
    <w:rsid w:val="003C226A"/>
    <w:rsid w:val="003C2617"/>
    <w:rsid w:val="003C335C"/>
    <w:rsid w:val="003C3F4B"/>
    <w:rsid w:val="003C5C8A"/>
    <w:rsid w:val="003C77A4"/>
    <w:rsid w:val="003D407C"/>
    <w:rsid w:val="003D4827"/>
    <w:rsid w:val="003D5456"/>
    <w:rsid w:val="003D6C67"/>
    <w:rsid w:val="003D78DD"/>
    <w:rsid w:val="003E600C"/>
    <w:rsid w:val="003E7612"/>
    <w:rsid w:val="00401B9E"/>
    <w:rsid w:val="00403A07"/>
    <w:rsid w:val="00404FC8"/>
    <w:rsid w:val="00405291"/>
    <w:rsid w:val="00411F93"/>
    <w:rsid w:val="00417E6F"/>
    <w:rsid w:val="00443BF6"/>
    <w:rsid w:val="004459FA"/>
    <w:rsid w:val="004539DC"/>
    <w:rsid w:val="00455F42"/>
    <w:rsid w:val="00460B53"/>
    <w:rsid w:val="00471268"/>
    <w:rsid w:val="004742D9"/>
    <w:rsid w:val="00476411"/>
    <w:rsid w:val="00476A63"/>
    <w:rsid w:val="00476BC2"/>
    <w:rsid w:val="004856D2"/>
    <w:rsid w:val="004871A7"/>
    <w:rsid w:val="0048728B"/>
    <w:rsid w:val="00490F1A"/>
    <w:rsid w:val="00491C65"/>
    <w:rsid w:val="004949BE"/>
    <w:rsid w:val="004964E8"/>
    <w:rsid w:val="004A2AF5"/>
    <w:rsid w:val="004B0F56"/>
    <w:rsid w:val="004B52B0"/>
    <w:rsid w:val="004C0B1D"/>
    <w:rsid w:val="004C0E22"/>
    <w:rsid w:val="004C6126"/>
    <w:rsid w:val="004C6E2C"/>
    <w:rsid w:val="004C6F92"/>
    <w:rsid w:val="004C7BFE"/>
    <w:rsid w:val="004D3425"/>
    <w:rsid w:val="004D6334"/>
    <w:rsid w:val="004D723B"/>
    <w:rsid w:val="004E0A5D"/>
    <w:rsid w:val="004E5941"/>
    <w:rsid w:val="004F193B"/>
    <w:rsid w:val="004F1CA2"/>
    <w:rsid w:val="00507B16"/>
    <w:rsid w:val="00511C17"/>
    <w:rsid w:val="0051263F"/>
    <w:rsid w:val="00520FF8"/>
    <w:rsid w:val="00530BF5"/>
    <w:rsid w:val="00533CFD"/>
    <w:rsid w:val="00534235"/>
    <w:rsid w:val="0054638E"/>
    <w:rsid w:val="005675D0"/>
    <w:rsid w:val="00570B22"/>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E7367"/>
    <w:rsid w:val="005F22AD"/>
    <w:rsid w:val="005F30ED"/>
    <w:rsid w:val="005F5322"/>
    <w:rsid w:val="005F71F8"/>
    <w:rsid w:val="006000B5"/>
    <w:rsid w:val="00601660"/>
    <w:rsid w:val="00602D99"/>
    <w:rsid w:val="006071B1"/>
    <w:rsid w:val="006078F2"/>
    <w:rsid w:val="006108F2"/>
    <w:rsid w:val="00610DBB"/>
    <w:rsid w:val="00615D7C"/>
    <w:rsid w:val="0061606D"/>
    <w:rsid w:val="006232D2"/>
    <w:rsid w:val="00626795"/>
    <w:rsid w:val="00626869"/>
    <w:rsid w:val="00635921"/>
    <w:rsid w:val="00643C3D"/>
    <w:rsid w:val="006477AD"/>
    <w:rsid w:val="00655525"/>
    <w:rsid w:val="00655D56"/>
    <w:rsid w:val="00657034"/>
    <w:rsid w:val="0066000E"/>
    <w:rsid w:val="006601CC"/>
    <w:rsid w:val="00660AE9"/>
    <w:rsid w:val="00670184"/>
    <w:rsid w:val="00672401"/>
    <w:rsid w:val="0067285C"/>
    <w:rsid w:val="00674EC8"/>
    <w:rsid w:val="006759F4"/>
    <w:rsid w:val="00677F76"/>
    <w:rsid w:val="00680600"/>
    <w:rsid w:val="006825C8"/>
    <w:rsid w:val="00684292"/>
    <w:rsid w:val="00685450"/>
    <w:rsid w:val="00685577"/>
    <w:rsid w:val="006905AB"/>
    <w:rsid w:val="00690783"/>
    <w:rsid w:val="00690CC4"/>
    <w:rsid w:val="00691D81"/>
    <w:rsid w:val="006A6A7C"/>
    <w:rsid w:val="006B000E"/>
    <w:rsid w:val="006B5F02"/>
    <w:rsid w:val="006B6A0E"/>
    <w:rsid w:val="006B7527"/>
    <w:rsid w:val="006B7BB6"/>
    <w:rsid w:val="006C153E"/>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085E"/>
    <w:rsid w:val="007458CF"/>
    <w:rsid w:val="00745BEA"/>
    <w:rsid w:val="007560F5"/>
    <w:rsid w:val="00761106"/>
    <w:rsid w:val="0076123E"/>
    <w:rsid w:val="007653B2"/>
    <w:rsid w:val="00765F02"/>
    <w:rsid w:val="00766A09"/>
    <w:rsid w:val="00770398"/>
    <w:rsid w:val="007751CA"/>
    <w:rsid w:val="00777C5B"/>
    <w:rsid w:val="00781323"/>
    <w:rsid w:val="00782709"/>
    <w:rsid w:val="007939AB"/>
    <w:rsid w:val="00796960"/>
    <w:rsid w:val="00796CCF"/>
    <w:rsid w:val="007A69F6"/>
    <w:rsid w:val="007B2559"/>
    <w:rsid w:val="007B4F6B"/>
    <w:rsid w:val="007B6952"/>
    <w:rsid w:val="007B745B"/>
    <w:rsid w:val="007D0509"/>
    <w:rsid w:val="007E1626"/>
    <w:rsid w:val="007E22B7"/>
    <w:rsid w:val="007E2CDE"/>
    <w:rsid w:val="007E5661"/>
    <w:rsid w:val="007E58F6"/>
    <w:rsid w:val="007E6717"/>
    <w:rsid w:val="007F0184"/>
    <w:rsid w:val="007F2C28"/>
    <w:rsid w:val="00801E02"/>
    <w:rsid w:val="00803F24"/>
    <w:rsid w:val="00811FE2"/>
    <w:rsid w:val="00821E38"/>
    <w:rsid w:val="008359CF"/>
    <w:rsid w:val="008456AC"/>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2EF9"/>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72EBC"/>
    <w:rsid w:val="00976C17"/>
    <w:rsid w:val="00991498"/>
    <w:rsid w:val="009923DD"/>
    <w:rsid w:val="009953A8"/>
    <w:rsid w:val="009A2429"/>
    <w:rsid w:val="009A3A66"/>
    <w:rsid w:val="009A4B20"/>
    <w:rsid w:val="009B057A"/>
    <w:rsid w:val="009B2D30"/>
    <w:rsid w:val="009B779E"/>
    <w:rsid w:val="009C10C1"/>
    <w:rsid w:val="009C3DDE"/>
    <w:rsid w:val="009C528A"/>
    <w:rsid w:val="009C68DF"/>
    <w:rsid w:val="009D2602"/>
    <w:rsid w:val="009D4422"/>
    <w:rsid w:val="009D66CD"/>
    <w:rsid w:val="009E2A52"/>
    <w:rsid w:val="009F4674"/>
    <w:rsid w:val="009F4D73"/>
    <w:rsid w:val="009F5C9D"/>
    <w:rsid w:val="009F6901"/>
    <w:rsid w:val="009F6B73"/>
    <w:rsid w:val="00A01BEB"/>
    <w:rsid w:val="00A0586F"/>
    <w:rsid w:val="00A06032"/>
    <w:rsid w:val="00A102FA"/>
    <w:rsid w:val="00A139EA"/>
    <w:rsid w:val="00A15001"/>
    <w:rsid w:val="00A170B1"/>
    <w:rsid w:val="00A20653"/>
    <w:rsid w:val="00A225BD"/>
    <w:rsid w:val="00A26267"/>
    <w:rsid w:val="00A377E1"/>
    <w:rsid w:val="00A416DE"/>
    <w:rsid w:val="00A456CB"/>
    <w:rsid w:val="00A46411"/>
    <w:rsid w:val="00A520EE"/>
    <w:rsid w:val="00A56556"/>
    <w:rsid w:val="00A612A5"/>
    <w:rsid w:val="00A62662"/>
    <w:rsid w:val="00A63E39"/>
    <w:rsid w:val="00A73557"/>
    <w:rsid w:val="00A7403E"/>
    <w:rsid w:val="00A755EB"/>
    <w:rsid w:val="00A756FD"/>
    <w:rsid w:val="00A81DCD"/>
    <w:rsid w:val="00A8761F"/>
    <w:rsid w:val="00A87626"/>
    <w:rsid w:val="00A90DBB"/>
    <w:rsid w:val="00A96058"/>
    <w:rsid w:val="00AA002A"/>
    <w:rsid w:val="00AA37FB"/>
    <w:rsid w:val="00AA508E"/>
    <w:rsid w:val="00AA655C"/>
    <w:rsid w:val="00AC0401"/>
    <w:rsid w:val="00AC16BE"/>
    <w:rsid w:val="00AC1A7B"/>
    <w:rsid w:val="00AC46D8"/>
    <w:rsid w:val="00AC6B97"/>
    <w:rsid w:val="00AD197B"/>
    <w:rsid w:val="00AD6CAB"/>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7630F"/>
    <w:rsid w:val="00B93A58"/>
    <w:rsid w:val="00B94644"/>
    <w:rsid w:val="00BA1B94"/>
    <w:rsid w:val="00BA2416"/>
    <w:rsid w:val="00BA39F3"/>
    <w:rsid w:val="00BB00F5"/>
    <w:rsid w:val="00BB6811"/>
    <w:rsid w:val="00BC0298"/>
    <w:rsid w:val="00BC2B5C"/>
    <w:rsid w:val="00BE3E09"/>
    <w:rsid w:val="00BE5513"/>
    <w:rsid w:val="00BE5706"/>
    <w:rsid w:val="00BF41AB"/>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E54"/>
    <w:rsid w:val="00C74FFA"/>
    <w:rsid w:val="00C76F4C"/>
    <w:rsid w:val="00C777CB"/>
    <w:rsid w:val="00C820D2"/>
    <w:rsid w:val="00C86113"/>
    <w:rsid w:val="00C872CA"/>
    <w:rsid w:val="00C90897"/>
    <w:rsid w:val="00C94FB1"/>
    <w:rsid w:val="00C95BF9"/>
    <w:rsid w:val="00CA5C33"/>
    <w:rsid w:val="00CA6EEE"/>
    <w:rsid w:val="00CA761F"/>
    <w:rsid w:val="00CA7C04"/>
    <w:rsid w:val="00CB0F6F"/>
    <w:rsid w:val="00CB125D"/>
    <w:rsid w:val="00CC03BF"/>
    <w:rsid w:val="00CC47F2"/>
    <w:rsid w:val="00CC6980"/>
    <w:rsid w:val="00CD52FE"/>
    <w:rsid w:val="00CD69E9"/>
    <w:rsid w:val="00CE19DB"/>
    <w:rsid w:val="00CE6BB6"/>
    <w:rsid w:val="00CE70DD"/>
    <w:rsid w:val="00CF22D2"/>
    <w:rsid w:val="00D018E1"/>
    <w:rsid w:val="00D05F41"/>
    <w:rsid w:val="00D07291"/>
    <w:rsid w:val="00D12BA6"/>
    <w:rsid w:val="00D167C9"/>
    <w:rsid w:val="00D17BE3"/>
    <w:rsid w:val="00D22222"/>
    <w:rsid w:val="00D26FA0"/>
    <w:rsid w:val="00D31984"/>
    <w:rsid w:val="00D37E2C"/>
    <w:rsid w:val="00D415FD"/>
    <w:rsid w:val="00D504FD"/>
    <w:rsid w:val="00D56CDD"/>
    <w:rsid w:val="00D60799"/>
    <w:rsid w:val="00D60A9E"/>
    <w:rsid w:val="00D62F69"/>
    <w:rsid w:val="00D648AC"/>
    <w:rsid w:val="00D66FD1"/>
    <w:rsid w:val="00D726BC"/>
    <w:rsid w:val="00D83CCF"/>
    <w:rsid w:val="00D87965"/>
    <w:rsid w:val="00D93C1D"/>
    <w:rsid w:val="00DA0CFB"/>
    <w:rsid w:val="00DA15F7"/>
    <w:rsid w:val="00DB004C"/>
    <w:rsid w:val="00DB1E5A"/>
    <w:rsid w:val="00DB1F0F"/>
    <w:rsid w:val="00DB22AD"/>
    <w:rsid w:val="00DB254B"/>
    <w:rsid w:val="00DC42F8"/>
    <w:rsid w:val="00DC52B5"/>
    <w:rsid w:val="00DC763F"/>
    <w:rsid w:val="00DD071F"/>
    <w:rsid w:val="00DD2F70"/>
    <w:rsid w:val="00DE0E0A"/>
    <w:rsid w:val="00DE2E6D"/>
    <w:rsid w:val="00DE43F6"/>
    <w:rsid w:val="00DE557B"/>
    <w:rsid w:val="00DE6DD3"/>
    <w:rsid w:val="00DF1B62"/>
    <w:rsid w:val="00DF34FF"/>
    <w:rsid w:val="00E009BF"/>
    <w:rsid w:val="00E01BF7"/>
    <w:rsid w:val="00E030F6"/>
    <w:rsid w:val="00E040FF"/>
    <w:rsid w:val="00E0528A"/>
    <w:rsid w:val="00E062C1"/>
    <w:rsid w:val="00E075F6"/>
    <w:rsid w:val="00E10235"/>
    <w:rsid w:val="00E1519D"/>
    <w:rsid w:val="00E257D6"/>
    <w:rsid w:val="00E27D4A"/>
    <w:rsid w:val="00E33482"/>
    <w:rsid w:val="00E3669B"/>
    <w:rsid w:val="00E47A58"/>
    <w:rsid w:val="00E506E0"/>
    <w:rsid w:val="00E53838"/>
    <w:rsid w:val="00E565CD"/>
    <w:rsid w:val="00E566A3"/>
    <w:rsid w:val="00E570BE"/>
    <w:rsid w:val="00E60CF4"/>
    <w:rsid w:val="00E6719A"/>
    <w:rsid w:val="00E71F45"/>
    <w:rsid w:val="00E73458"/>
    <w:rsid w:val="00E82E74"/>
    <w:rsid w:val="00E867FE"/>
    <w:rsid w:val="00E955A7"/>
    <w:rsid w:val="00E95D11"/>
    <w:rsid w:val="00E9710D"/>
    <w:rsid w:val="00EB4AD8"/>
    <w:rsid w:val="00EB701A"/>
    <w:rsid w:val="00EC131E"/>
    <w:rsid w:val="00EC2848"/>
    <w:rsid w:val="00EC7C75"/>
    <w:rsid w:val="00ED14EA"/>
    <w:rsid w:val="00ED56BB"/>
    <w:rsid w:val="00ED6AAA"/>
    <w:rsid w:val="00ED7169"/>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1CCE"/>
    <w:rsid w:val="00F83621"/>
    <w:rsid w:val="00F87AAC"/>
    <w:rsid w:val="00F92103"/>
    <w:rsid w:val="00FA1597"/>
    <w:rsid w:val="00FA70BB"/>
    <w:rsid w:val="00FB37F3"/>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qFormat/>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477AD"/>
    <w:pPr>
      <w:widowControl w:val="0"/>
    </w:pPr>
    <w:rPr>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283786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a.hurtado@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3664</Words>
  <Characters>20158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2</cp:revision>
  <cp:lastPrinted>2023-10-17T19:22:00Z</cp:lastPrinted>
  <dcterms:created xsi:type="dcterms:W3CDTF">2023-11-07T18:26:00Z</dcterms:created>
  <dcterms:modified xsi:type="dcterms:W3CDTF">2023-11-07T18:26:00Z</dcterms:modified>
</cp:coreProperties>
</file>