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Pr="00C07C80" w:rsidRDefault="0001574B" w:rsidP="0001574B">
      <w:pPr>
        <w:spacing w:after="160" w:line="259" w:lineRule="auto"/>
        <w:rPr>
          <w:rFonts w:asciiTheme="minorHAnsi" w:hAnsiTheme="minorHAnsi" w:cs="Arial"/>
          <w:b/>
          <w:sz w:val="28"/>
          <w:szCs w:val="28"/>
          <w:lang w:val="es-BO"/>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299B70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0684">
        <w:rPr>
          <w:rStyle w:val="Hipervnculo"/>
          <w:rFonts w:asciiTheme="minorHAnsi" w:eastAsiaTheme="minorEastAsia" w:hAnsiTheme="minorHAnsi" w:cs="Arial"/>
          <w:bCs w:val="0"/>
          <w:color w:val="0070C0"/>
          <w:sz w:val="36"/>
          <w:szCs w:val="36"/>
        </w:rPr>
        <w:t>2</w:t>
      </w:r>
      <w:r w:rsidR="00C07C80">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07C80">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A1A433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83321">
              <w:rPr>
                <w:rStyle w:val="Hipervnculo"/>
                <w:rFonts w:asciiTheme="minorHAnsi" w:eastAsiaTheme="minorEastAsia" w:hAnsiTheme="minorHAnsi" w:cs="Arial"/>
                <w:b/>
                <w:snapToGrid/>
                <w:color w:val="0070C0"/>
                <w:sz w:val="44"/>
                <w:szCs w:val="44"/>
                <w:lang w:val="es-BO" w:eastAsia="es-BO"/>
              </w:rPr>
              <w:t xml:space="preserve">ADQUISICIÓN </w:t>
            </w:r>
            <w:r w:rsidR="000101BB">
              <w:rPr>
                <w:rStyle w:val="Hipervnculo"/>
                <w:rFonts w:asciiTheme="minorHAnsi" w:eastAsiaTheme="minorEastAsia" w:hAnsiTheme="minorHAnsi" w:cs="Arial"/>
                <w:b/>
                <w:snapToGrid/>
                <w:color w:val="0070C0"/>
                <w:sz w:val="44"/>
                <w:szCs w:val="44"/>
                <w:lang w:val="es-BO" w:eastAsia="es-BO"/>
              </w:rPr>
              <w:t xml:space="preserve">DE </w:t>
            </w:r>
            <w:r w:rsidR="00850684">
              <w:rPr>
                <w:rStyle w:val="Hipervnculo"/>
                <w:rFonts w:asciiTheme="minorHAnsi" w:eastAsiaTheme="minorEastAsia" w:hAnsiTheme="minorHAnsi" w:cs="Arial"/>
                <w:b/>
                <w:snapToGrid/>
                <w:color w:val="0070C0"/>
                <w:sz w:val="44"/>
                <w:szCs w:val="44"/>
                <w:lang w:val="es-BO" w:eastAsia="es-BO"/>
              </w:rPr>
              <w:t>MOBILIARIO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B1B57B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50684">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C07C80">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84DE864"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0684">
              <w:rPr>
                <w:rFonts w:asciiTheme="minorHAnsi" w:hAnsiTheme="minorHAnsi" w:cs="Arial"/>
                <w:b/>
                <w:sz w:val="24"/>
                <w:szCs w:val="24"/>
              </w:rPr>
              <w:t>2</w:t>
            </w:r>
            <w:r w:rsidR="00C07C80">
              <w:rPr>
                <w:rFonts w:asciiTheme="minorHAnsi" w:hAnsiTheme="minorHAnsi" w:cs="Arial"/>
                <w:b/>
                <w:sz w:val="24"/>
                <w:szCs w:val="24"/>
              </w:rPr>
              <w:t>1</w:t>
            </w:r>
            <w:r w:rsidR="00232F50" w:rsidRPr="00F51142">
              <w:rPr>
                <w:rFonts w:asciiTheme="minorHAnsi" w:hAnsiTheme="minorHAnsi" w:cs="Arial"/>
                <w:b/>
                <w:sz w:val="24"/>
                <w:szCs w:val="24"/>
              </w:rPr>
              <w:t>-202</w:t>
            </w:r>
            <w:r w:rsidR="00C07C80">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2762B73" w:rsidR="000F2477" w:rsidRPr="00F51142" w:rsidRDefault="000140AC" w:rsidP="008B0D4C">
            <w:pPr>
              <w:jc w:val="center"/>
              <w:rPr>
                <w:rFonts w:asciiTheme="minorHAnsi" w:hAnsiTheme="minorHAnsi" w:cs="Arial"/>
              </w:rPr>
            </w:pPr>
            <w:r>
              <w:rPr>
                <w:rFonts w:asciiTheme="minorHAnsi" w:hAnsiTheme="minorHAnsi"/>
                <w:b/>
                <w:bCs/>
                <w:sz w:val="24"/>
                <w:szCs w:val="24"/>
              </w:rPr>
              <w:t>ADQUISICIÓN</w:t>
            </w:r>
            <w:r w:rsidR="00265DBC">
              <w:rPr>
                <w:rFonts w:asciiTheme="minorHAnsi" w:hAnsiTheme="minorHAnsi"/>
                <w:b/>
                <w:bCs/>
                <w:sz w:val="24"/>
                <w:szCs w:val="24"/>
              </w:rPr>
              <w:t xml:space="preserve"> DE </w:t>
            </w:r>
            <w:r w:rsidR="00850684">
              <w:rPr>
                <w:rFonts w:asciiTheme="minorHAnsi" w:hAnsiTheme="minorHAnsi"/>
                <w:b/>
                <w:bCs/>
                <w:sz w:val="24"/>
                <w:szCs w:val="24"/>
              </w:rPr>
              <w:t>MOBILIARIO</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BF72E38"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850684">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2EB2B68B" w:rsidR="00601660" w:rsidRPr="00601660" w:rsidRDefault="000F2477" w:rsidP="00850684">
            <w:pPr>
              <w:jc w:val="center"/>
              <w:rPr>
                <w:rFonts w:asciiTheme="minorHAnsi" w:hAnsiTheme="minorHAnsi" w:cstheme="minorHAnsi"/>
              </w:rPr>
            </w:pPr>
            <w:r w:rsidRPr="00F51142">
              <w:rPr>
                <w:rFonts w:asciiTheme="minorHAnsi" w:hAnsiTheme="minorHAnsi" w:cs="Arial"/>
              </w:rPr>
              <w:t xml:space="preserve">Encargados de atender consultas: </w:t>
            </w:r>
            <w:r w:rsidR="00850684">
              <w:rPr>
                <w:rFonts w:asciiTheme="minorHAnsi" w:hAnsiTheme="minorHAnsi" w:cs="Arial"/>
              </w:rPr>
              <w:t>Carlos Gómez Jemio</w:t>
            </w:r>
          </w:p>
          <w:p w14:paraId="7A0B78F0" w14:textId="3C8FCC82"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24CA5002"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850684">
              <w:rPr>
                <w:rFonts w:asciiTheme="minorHAnsi" w:hAnsiTheme="minorHAnsi" w:cs="Arial"/>
              </w:rPr>
              <w:t xml:space="preserve"> </w:t>
            </w:r>
            <w:r w:rsidR="00D17BE3">
              <w:t xml:space="preserve"> </w:t>
            </w:r>
            <w:r w:rsidR="00850684" w:rsidRPr="00850684">
              <w:rPr>
                <w:rStyle w:val="Hipervnculo"/>
              </w:rPr>
              <w:t>carlos.gomez</w:t>
            </w:r>
            <w:r w:rsidR="005D315D" w:rsidRPr="005D315D">
              <w:rPr>
                <w:rStyle w:val="Hipervnculo"/>
                <w:rFonts w:asciiTheme="minorHAnsi" w:hAnsiTheme="minorHAnsi" w:cstheme="minorHAnsi"/>
              </w:rPr>
              <w:t>@csbp.com.bo</w:t>
            </w:r>
          </w:p>
          <w:p w14:paraId="30D9FCD4" w14:textId="38DF9E8E"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002C2754" w:rsidRPr="002C2754">
              <w:rPr>
                <w:rStyle w:val="Hipervnculo"/>
                <w:rFonts w:asciiTheme="minorHAnsi" w:hAnsiTheme="minorHAnsi" w:cstheme="minorHAnsi"/>
              </w:rPr>
              <w:t>daniela.hurtado</w:t>
            </w:r>
            <w:r w:rsidRPr="002C2754">
              <w:rPr>
                <w:rStyle w:val="Hipervnculo"/>
                <w:rFonts w:asciiTheme="minorHAnsi" w:hAnsiTheme="minorHAnsi" w:cstheme="minorHAnsi"/>
              </w:rPr>
              <w:t>@csbp</w:t>
            </w:r>
            <w:r w:rsidRPr="00601660">
              <w:rPr>
                <w:rStyle w:val="Hipervnculo"/>
                <w:rFonts w:asciiTheme="minorHAnsi" w:hAnsiTheme="minorHAnsi" w:cstheme="minorHAnsi"/>
              </w:rPr>
              <w:t>.com.bo</w:t>
            </w:r>
          </w:p>
        </w:tc>
      </w:tr>
      <w:tr w:rsidR="000F2477" w:rsidRPr="00D14461" w14:paraId="7A6460AD" w14:textId="77777777" w:rsidTr="008B0D4C">
        <w:trPr>
          <w:trHeight w:val="527"/>
          <w:jc w:val="center"/>
        </w:trPr>
        <w:tc>
          <w:tcPr>
            <w:tcW w:w="9284" w:type="dxa"/>
            <w:vAlign w:val="center"/>
          </w:tcPr>
          <w:p w14:paraId="67210FB4" w14:textId="48E11DC8"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AB7914">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5430BB">
        <w:trPr>
          <w:trHeight w:val="856"/>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4CAE247C" w:rsidR="00127B87" w:rsidRPr="00F51142" w:rsidRDefault="00C07C80" w:rsidP="00127B87">
            <w:pPr>
              <w:jc w:val="center"/>
              <w:rPr>
                <w:rFonts w:asciiTheme="minorHAnsi" w:hAnsiTheme="minorHAnsi" w:cstheme="minorHAnsi"/>
              </w:rPr>
            </w:pPr>
            <w:r>
              <w:rPr>
                <w:rFonts w:asciiTheme="minorHAnsi" w:hAnsiTheme="minorHAnsi" w:cstheme="minorHAnsi"/>
              </w:rPr>
              <w:t>20</w:t>
            </w:r>
            <w:r w:rsidR="00127B87">
              <w:rPr>
                <w:rFonts w:asciiTheme="minorHAnsi" w:hAnsiTheme="minorHAnsi" w:cstheme="minorHAnsi"/>
              </w:rPr>
              <w:t>/</w:t>
            </w:r>
            <w:r w:rsidR="00572C51">
              <w:rPr>
                <w:rFonts w:asciiTheme="minorHAnsi" w:hAnsiTheme="minorHAnsi" w:cstheme="minorHAnsi"/>
              </w:rPr>
              <w:t>10</w:t>
            </w:r>
            <w:r w:rsidR="00127B87">
              <w:rPr>
                <w:rFonts w:asciiTheme="minorHAnsi" w:hAnsiTheme="minorHAnsi" w:cstheme="minorHAnsi"/>
              </w:rPr>
              <w:t>/202</w:t>
            </w:r>
            <w:r>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19D04DC0" w14:textId="4432EDFF" w:rsidR="00127B87" w:rsidRPr="00F51142" w:rsidRDefault="00C07C80" w:rsidP="00127B87">
            <w:pPr>
              <w:jc w:val="center"/>
              <w:rPr>
                <w:rFonts w:asciiTheme="minorHAnsi" w:hAnsiTheme="minorHAnsi" w:cstheme="minorHAnsi"/>
              </w:rPr>
            </w:pPr>
            <w:r>
              <w:rPr>
                <w:rFonts w:asciiTheme="minorHAnsi" w:hAnsiTheme="minorHAnsi" w:cstheme="minorHAnsi"/>
              </w:rPr>
              <w:t>-</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5430BB" w:rsidRPr="00F51142" w14:paraId="06E1C4F3" w14:textId="77777777" w:rsidTr="005430BB">
        <w:trPr>
          <w:trHeight w:val="573"/>
        </w:trPr>
        <w:tc>
          <w:tcPr>
            <w:tcW w:w="562" w:type="dxa"/>
            <w:vAlign w:val="center"/>
          </w:tcPr>
          <w:p w14:paraId="66A498CC" w14:textId="1E4D6217" w:rsidR="005430BB" w:rsidRPr="00F51142" w:rsidRDefault="005430BB" w:rsidP="005430BB">
            <w:pPr>
              <w:jc w:val="center"/>
              <w:rPr>
                <w:rFonts w:asciiTheme="minorHAnsi" w:hAnsiTheme="minorHAnsi" w:cstheme="minorHAnsi"/>
              </w:rPr>
            </w:pPr>
            <w:r>
              <w:rPr>
                <w:rFonts w:asciiTheme="minorHAnsi" w:hAnsiTheme="minorHAnsi" w:cstheme="minorHAnsi"/>
              </w:rPr>
              <w:t>2</w:t>
            </w:r>
          </w:p>
        </w:tc>
        <w:tc>
          <w:tcPr>
            <w:tcW w:w="2127" w:type="dxa"/>
            <w:vAlign w:val="center"/>
          </w:tcPr>
          <w:p w14:paraId="5386AD77" w14:textId="0C9FE1C6" w:rsidR="005430BB" w:rsidRPr="00F51142" w:rsidRDefault="005430BB" w:rsidP="005430B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0BC3EA54" w14:textId="77777777" w:rsidR="005430BB" w:rsidRDefault="005430BB" w:rsidP="005430BB">
            <w:pPr>
              <w:jc w:val="center"/>
              <w:rPr>
                <w:rFonts w:asciiTheme="minorHAnsi" w:hAnsiTheme="minorHAnsi" w:cstheme="minorHAnsi"/>
              </w:rPr>
            </w:pPr>
            <w:r w:rsidRPr="00F51142">
              <w:rPr>
                <w:rFonts w:asciiTheme="minorHAnsi" w:hAnsiTheme="minorHAnsi" w:cstheme="minorHAnsi"/>
              </w:rPr>
              <w:t xml:space="preserve">Hasta: </w:t>
            </w:r>
          </w:p>
          <w:p w14:paraId="76013D61" w14:textId="632ACD9F" w:rsidR="005430BB" w:rsidRPr="00F51142" w:rsidRDefault="005430BB" w:rsidP="005430BB">
            <w:pPr>
              <w:jc w:val="center"/>
              <w:rPr>
                <w:rFonts w:asciiTheme="minorHAnsi" w:hAnsiTheme="minorHAnsi" w:cstheme="minorHAnsi"/>
              </w:rPr>
            </w:pPr>
            <w:r>
              <w:rPr>
                <w:rFonts w:asciiTheme="minorHAnsi" w:hAnsiTheme="minorHAnsi" w:cstheme="minorHAnsi"/>
              </w:rPr>
              <w:t>2</w:t>
            </w:r>
            <w:r>
              <w:rPr>
                <w:rFonts w:asciiTheme="minorHAnsi" w:hAnsiTheme="minorHAnsi" w:cstheme="minorHAnsi"/>
              </w:rPr>
              <w:t>3</w:t>
            </w:r>
            <w:r>
              <w:rPr>
                <w:rFonts w:asciiTheme="minorHAnsi" w:hAnsiTheme="minorHAnsi" w:cstheme="minorHAnsi"/>
              </w:rPr>
              <w:t>/10/2023</w:t>
            </w:r>
          </w:p>
          <w:p w14:paraId="70B98286" w14:textId="77777777" w:rsidR="005430BB" w:rsidRDefault="005430BB" w:rsidP="005430BB">
            <w:pPr>
              <w:jc w:val="center"/>
              <w:rPr>
                <w:rFonts w:asciiTheme="minorHAnsi" w:hAnsiTheme="minorHAnsi" w:cstheme="minorHAnsi"/>
              </w:rPr>
            </w:pPr>
          </w:p>
        </w:tc>
        <w:tc>
          <w:tcPr>
            <w:tcW w:w="1588" w:type="dxa"/>
            <w:vAlign w:val="center"/>
          </w:tcPr>
          <w:p w14:paraId="5A1CD069" w14:textId="77777777" w:rsidR="005430BB" w:rsidRPr="00F51142" w:rsidRDefault="005430BB" w:rsidP="005430BB">
            <w:pPr>
              <w:jc w:val="center"/>
              <w:rPr>
                <w:rFonts w:asciiTheme="minorHAnsi" w:hAnsiTheme="minorHAnsi" w:cstheme="minorHAnsi"/>
              </w:rPr>
            </w:pPr>
            <w:r w:rsidRPr="00F51142">
              <w:rPr>
                <w:rFonts w:asciiTheme="minorHAnsi" w:hAnsiTheme="minorHAnsi" w:cstheme="minorHAnsi"/>
              </w:rPr>
              <w:t>Hasta:</w:t>
            </w:r>
          </w:p>
          <w:p w14:paraId="17D135C9" w14:textId="3D2BCCB8" w:rsidR="005430BB" w:rsidRDefault="005430BB" w:rsidP="005430BB">
            <w:pPr>
              <w:jc w:val="center"/>
              <w:rPr>
                <w:rFonts w:asciiTheme="minorHAnsi" w:hAnsiTheme="minorHAnsi" w:cstheme="minorHAnsi"/>
              </w:rPr>
            </w:pPr>
            <w:r>
              <w:rPr>
                <w:rFonts w:asciiTheme="minorHAnsi" w:hAnsiTheme="minorHAnsi" w:cstheme="minorHAnsi"/>
              </w:rPr>
              <w:t>15</w:t>
            </w:r>
            <w:r>
              <w:rPr>
                <w:rFonts w:asciiTheme="minorHAnsi" w:hAnsiTheme="minorHAnsi" w:cstheme="minorHAnsi"/>
              </w:rPr>
              <w:t>:30</w:t>
            </w:r>
          </w:p>
        </w:tc>
        <w:tc>
          <w:tcPr>
            <w:tcW w:w="3822" w:type="dxa"/>
            <w:vAlign w:val="center"/>
          </w:tcPr>
          <w:p w14:paraId="6CDE784E" w14:textId="77777777" w:rsidR="005430BB" w:rsidRPr="00535CF7" w:rsidRDefault="005430BB" w:rsidP="005430BB">
            <w:pPr>
              <w:jc w:val="both"/>
              <w:rPr>
                <w:rFonts w:asciiTheme="minorHAnsi" w:hAnsiTheme="minorHAnsi" w:cstheme="minorHAnsi"/>
              </w:rPr>
            </w:pPr>
            <w:r w:rsidRPr="00535CF7">
              <w:rPr>
                <w:rFonts w:asciiTheme="minorHAnsi" w:hAnsiTheme="minorHAnsi" w:cstheme="minorHAnsi"/>
              </w:rPr>
              <w:t>Dirigidas a:</w:t>
            </w:r>
          </w:p>
          <w:p w14:paraId="2DBA42EC" w14:textId="77777777" w:rsidR="005430BB" w:rsidRDefault="005430BB" w:rsidP="005430BB">
            <w:pPr>
              <w:rPr>
                <w:rStyle w:val="Hipervnculo"/>
                <w:rFonts w:asciiTheme="minorHAnsi" w:hAnsiTheme="minorHAnsi" w:cstheme="minorHAnsi"/>
              </w:rPr>
            </w:pPr>
            <w:hyperlink r:id="rId11" w:history="1">
              <w:r w:rsidRPr="000C5657">
                <w:rPr>
                  <w:rStyle w:val="Hipervnculo"/>
                  <w:rFonts w:asciiTheme="minorHAnsi" w:hAnsiTheme="minorHAnsi" w:cstheme="minorHAnsi"/>
                </w:rPr>
                <w:t>daniela.hurtado@csbp.com.bo</w:t>
              </w:r>
            </w:hyperlink>
          </w:p>
          <w:p w14:paraId="50091119" w14:textId="77777777" w:rsidR="005430BB" w:rsidRPr="00F51142" w:rsidRDefault="005430BB" w:rsidP="005430BB">
            <w:pPr>
              <w:jc w:val="both"/>
              <w:rPr>
                <w:rFonts w:asciiTheme="minorHAnsi" w:hAnsiTheme="minorHAnsi" w:cstheme="minorHAnsi"/>
                <w:lang w:val="es-BO"/>
              </w:rPr>
            </w:pPr>
          </w:p>
        </w:tc>
      </w:tr>
      <w:tr w:rsidR="00127B87" w:rsidRPr="00F51142" w14:paraId="77160843" w14:textId="77777777" w:rsidTr="00127B87">
        <w:trPr>
          <w:trHeight w:val="426"/>
        </w:trPr>
        <w:tc>
          <w:tcPr>
            <w:tcW w:w="562" w:type="dxa"/>
            <w:vAlign w:val="center"/>
          </w:tcPr>
          <w:p w14:paraId="3CFC57A1" w14:textId="18AC4C03" w:rsidR="00127B87" w:rsidRPr="00F51142" w:rsidRDefault="005430BB"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783EE7B8" w:rsidR="00127B87" w:rsidRPr="00F51142" w:rsidRDefault="0029162B" w:rsidP="00127B87">
            <w:pPr>
              <w:jc w:val="center"/>
              <w:rPr>
                <w:rFonts w:asciiTheme="minorHAnsi" w:hAnsiTheme="minorHAnsi" w:cstheme="minorHAnsi"/>
              </w:rPr>
            </w:pPr>
            <w:r>
              <w:rPr>
                <w:rFonts w:asciiTheme="minorHAnsi" w:hAnsiTheme="minorHAnsi" w:cstheme="minorHAnsi"/>
              </w:rPr>
              <w:t>27</w:t>
            </w:r>
            <w:r w:rsidR="00127B87">
              <w:rPr>
                <w:rFonts w:asciiTheme="minorHAnsi" w:hAnsiTheme="minorHAnsi" w:cstheme="minorHAnsi"/>
              </w:rPr>
              <w:t>/</w:t>
            </w:r>
            <w:r w:rsidR="00572C51">
              <w:rPr>
                <w:rFonts w:asciiTheme="minorHAnsi" w:hAnsiTheme="minorHAnsi" w:cstheme="minorHAnsi"/>
              </w:rPr>
              <w:t>10</w:t>
            </w:r>
            <w:r w:rsidR="00127B87">
              <w:rPr>
                <w:rFonts w:asciiTheme="minorHAnsi" w:hAnsiTheme="minorHAnsi" w:cstheme="minorHAnsi"/>
              </w:rPr>
              <w:t>/202</w:t>
            </w:r>
            <w:r>
              <w:rPr>
                <w:rFonts w:asciiTheme="minorHAnsi" w:hAnsiTheme="minorHAnsi" w:cstheme="minorHAnsi"/>
              </w:rPr>
              <w:t>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09:30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FEB322E" w:rsidR="00127B87" w:rsidRPr="00E257D6" w:rsidRDefault="00127B87" w:rsidP="00127B87">
            <w:pPr>
              <w:jc w:val="both"/>
              <w:rPr>
                <w:rFonts w:asciiTheme="minorHAnsi" w:hAnsiTheme="minorHAnsi" w:cstheme="minorHAnsi"/>
                <w:bCs/>
              </w:rPr>
            </w:pPr>
            <w:r>
              <w:rPr>
                <w:rFonts w:ascii="Calibri" w:hAnsi="Calibri" w:cs="Arial"/>
                <w:bCs/>
              </w:rPr>
              <w:t>Calle Reyes Ortiz Edif. Gundlach Piso 2</w:t>
            </w:r>
            <w:r w:rsidR="0029162B">
              <w:rPr>
                <w:rFonts w:ascii="Calibri" w:hAnsi="Calibri" w:cs="Arial"/>
                <w:bCs/>
              </w:rPr>
              <w:t>2</w:t>
            </w:r>
            <w:r>
              <w:rPr>
                <w:rFonts w:ascii="Calibri" w:hAnsi="Calibri" w:cs="Arial"/>
                <w:bCs/>
              </w:rPr>
              <w:t xml:space="preserve"> Torre </w:t>
            </w:r>
            <w:r w:rsidR="0029162B">
              <w:rPr>
                <w:rFonts w:ascii="Calibri" w:hAnsi="Calibri" w:cs="Arial"/>
                <w:bCs/>
              </w:rPr>
              <w:t>Oeste</w:t>
            </w:r>
          </w:p>
        </w:tc>
      </w:tr>
      <w:tr w:rsidR="00127B87" w:rsidRPr="00552079" w14:paraId="01F1F895" w14:textId="77777777" w:rsidTr="00127B87">
        <w:trPr>
          <w:trHeight w:val="661"/>
        </w:trPr>
        <w:tc>
          <w:tcPr>
            <w:tcW w:w="562" w:type="dxa"/>
            <w:vAlign w:val="center"/>
          </w:tcPr>
          <w:p w14:paraId="2347E9DA" w14:textId="2B3E7759" w:rsidR="00127B87" w:rsidRPr="00F51142" w:rsidRDefault="005430BB" w:rsidP="00127B87">
            <w:pPr>
              <w:jc w:val="center"/>
              <w:rPr>
                <w:rFonts w:asciiTheme="minorHAnsi" w:hAnsiTheme="minorHAnsi" w:cstheme="minorHAnsi"/>
              </w:rPr>
            </w:pPr>
            <w:r>
              <w:rPr>
                <w:rFonts w:asciiTheme="minorHAnsi" w:hAnsiTheme="minorHAnsi" w:cstheme="minorHAnsi"/>
              </w:rPr>
              <w:t>4</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130F856F" w:rsidR="00127B87" w:rsidRPr="00F51142" w:rsidRDefault="0029162B" w:rsidP="00127B87">
            <w:pPr>
              <w:jc w:val="center"/>
              <w:rPr>
                <w:rFonts w:asciiTheme="minorHAnsi" w:hAnsiTheme="minorHAnsi" w:cstheme="minorHAnsi"/>
              </w:rPr>
            </w:pPr>
            <w:r>
              <w:rPr>
                <w:rFonts w:asciiTheme="minorHAnsi" w:hAnsiTheme="minorHAnsi" w:cstheme="minorHAnsi"/>
              </w:rPr>
              <w:t>06</w:t>
            </w:r>
            <w:r w:rsidR="00127B87">
              <w:rPr>
                <w:rFonts w:asciiTheme="minorHAnsi" w:hAnsiTheme="minorHAnsi" w:cstheme="minorHAnsi"/>
              </w:rPr>
              <w:t>/</w:t>
            </w:r>
            <w:r>
              <w:rPr>
                <w:rFonts w:asciiTheme="minorHAnsi" w:hAnsiTheme="minorHAnsi" w:cstheme="minorHAnsi"/>
              </w:rPr>
              <w:t>11</w:t>
            </w:r>
            <w:r w:rsidR="00127B87">
              <w:rPr>
                <w:rFonts w:asciiTheme="minorHAnsi" w:hAnsiTheme="minorHAnsi" w:cstheme="minorHAnsi"/>
              </w:rPr>
              <w:t>/202</w:t>
            </w:r>
            <w:r>
              <w:rPr>
                <w:rFonts w:asciiTheme="minorHAnsi" w:hAnsiTheme="minorHAnsi" w:cstheme="minorHAnsi"/>
              </w:rPr>
              <w:t>3</w:t>
            </w:r>
          </w:p>
        </w:tc>
        <w:tc>
          <w:tcPr>
            <w:tcW w:w="3822" w:type="dxa"/>
            <w:vAlign w:val="center"/>
          </w:tcPr>
          <w:p w14:paraId="1854A2B0" w14:textId="33D9F14C" w:rsidR="00127B87" w:rsidRPr="00F51142" w:rsidRDefault="005430BB" w:rsidP="00127B87">
            <w:pPr>
              <w:rPr>
                <w:rFonts w:asciiTheme="minorHAnsi" w:hAnsiTheme="minorHAnsi" w:cstheme="minorHAnsi"/>
                <w:lang w:val="es-BO"/>
              </w:rPr>
            </w:pPr>
            <w:r>
              <w:rPr>
                <w:rFonts w:asciiTheme="minorHAnsi" w:hAnsiTheme="minorHAnsi" w:cstheme="minorHAnsi"/>
                <w:lang w:val="es-BO"/>
              </w:rPr>
              <w:t>Notificación</w:t>
            </w:r>
            <w:r w:rsidR="0029162B">
              <w:rPr>
                <w:rFonts w:asciiTheme="minorHAnsi" w:hAnsiTheme="minorHAnsi" w:cstheme="minorHAnsi"/>
                <w:lang w:val="es-BO"/>
              </w:rPr>
              <w:t xml:space="preserve">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5B94E238" w14:textId="5CCCA72A"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lastRenderedPageBreak/>
              <w:t>CODIGO DE PROCESO: ON-CP-0</w:t>
            </w:r>
            <w:r w:rsidR="00572C51">
              <w:rPr>
                <w:rFonts w:asciiTheme="minorHAnsi" w:hAnsiTheme="minorHAnsi" w:cstheme="minorHAnsi"/>
                <w:b/>
              </w:rPr>
              <w:t>2</w:t>
            </w:r>
            <w:r w:rsidR="000140AC">
              <w:rPr>
                <w:rFonts w:asciiTheme="minorHAnsi" w:hAnsiTheme="minorHAnsi" w:cstheme="minorHAnsi"/>
                <w:b/>
              </w:rPr>
              <w:t>1</w:t>
            </w:r>
            <w:r w:rsidRPr="00967673">
              <w:rPr>
                <w:rFonts w:asciiTheme="minorHAnsi" w:hAnsiTheme="minorHAnsi" w:cstheme="minorHAnsi"/>
                <w:b/>
              </w:rPr>
              <w:t>-202</w:t>
            </w:r>
            <w:r w:rsidR="000140AC">
              <w:rPr>
                <w:rFonts w:asciiTheme="minorHAnsi" w:hAnsiTheme="minorHAnsi" w:cstheme="minorHAnsi"/>
                <w:b/>
              </w:rPr>
              <w:t>1</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7E702CFD" w:rsidR="005D315D" w:rsidRPr="00967673" w:rsidRDefault="00F73DE2" w:rsidP="00967673">
      <w:pPr>
        <w:jc w:val="center"/>
        <w:rPr>
          <w:rFonts w:asciiTheme="minorHAnsi" w:hAnsiTheme="minorHAnsi" w:cstheme="minorHAnsi"/>
          <w:b/>
          <w:sz w:val="22"/>
          <w:szCs w:val="22"/>
        </w:rPr>
      </w:pPr>
      <w:r>
        <w:rPr>
          <w:rFonts w:asciiTheme="minorHAnsi" w:hAnsiTheme="minorHAnsi" w:cstheme="minorHAnsi"/>
          <w:b/>
          <w:sz w:val="22"/>
          <w:szCs w:val="22"/>
        </w:rPr>
        <w:t>A</w:t>
      </w:r>
      <w:r w:rsidR="000140AC">
        <w:rPr>
          <w:rFonts w:asciiTheme="minorHAnsi" w:hAnsiTheme="minorHAnsi" w:cstheme="minorHAnsi"/>
          <w:b/>
          <w:sz w:val="22"/>
          <w:szCs w:val="22"/>
        </w:rPr>
        <w:t>DQUISICIÓN</w:t>
      </w:r>
      <w:r>
        <w:rPr>
          <w:rFonts w:asciiTheme="minorHAnsi" w:hAnsiTheme="minorHAnsi" w:cstheme="minorHAnsi"/>
          <w:b/>
          <w:sz w:val="22"/>
          <w:szCs w:val="22"/>
        </w:rPr>
        <w:t xml:space="preserve"> DE </w:t>
      </w:r>
      <w:r w:rsidR="00572C51">
        <w:rPr>
          <w:rFonts w:asciiTheme="minorHAnsi" w:hAnsiTheme="minorHAnsi" w:cstheme="minorHAnsi"/>
          <w:b/>
          <w:sz w:val="22"/>
          <w:szCs w:val="22"/>
        </w:rPr>
        <w:t>MOBILIARIO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8C47376" w:rsidR="005D315D" w:rsidRPr="00967673" w:rsidRDefault="005D315D" w:rsidP="000140AC">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0140AC">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0140AC">
        <w:rPr>
          <w:rFonts w:asciiTheme="minorHAnsi" w:hAnsiTheme="minorHAnsi" w:cstheme="minorHAnsi"/>
          <w:b/>
          <w:sz w:val="22"/>
          <w:szCs w:val="22"/>
        </w:rPr>
        <w:t>ADQUISICIÓN</w:t>
      </w:r>
      <w:r w:rsidR="003C4F8F">
        <w:rPr>
          <w:rFonts w:asciiTheme="minorHAnsi" w:hAnsiTheme="minorHAnsi" w:cstheme="minorHAnsi"/>
          <w:b/>
          <w:sz w:val="22"/>
          <w:szCs w:val="22"/>
        </w:rPr>
        <w:t xml:space="preserve"> DE </w:t>
      </w:r>
      <w:r w:rsidR="00572C51">
        <w:rPr>
          <w:rFonts w:asciiTheme="minorHAnsi" w:hAnsiTheme="minorHAnsi" w:cstheme="minorHAnsi"/>
          <w:b/>
          <w:sz w:val="22"/>
          <w:szCs w:val="22"/>
        </w:rPr>
        <w:t>MOBILIARIO</w:t>
      </w:r>
      <w:r w:rsidR="0066519C">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83335AA" w:rsidR="005D315D" w:rsidRPr="00967673" w:rsidRDefault="005D315D" w:rsidP="000140AC">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w:t>
      </w:r>
      <w:r w:rsidR="000140AC" w:rsidRPr="00967673">
        <w:rPr>
          <w:rFonts w:asciiTheme="minorHAnsi" w:hAnsiTheme="minorHAnsi" w:cstheme="minorHAnsi"/>
          <w:sz w:val="22"/>
          <w:szCs w:val="22"/>
        </w:rPr>
        <w:t xml:space="preserve">del </w:t>
      </w:r>
      <w:r w:rsidR="000140AC" w:rsidRPr="003C4F8F">
        <w:rPr>
          <w:rFonts w:asciiTheme="minorHAnsi" w:hAnsiTheme="minorHAnsi" w:cstheme="minorHAnsi"/>
          <w:b/>
          <w:bCs/>
          <w:sz w:val="22"/>
          <w:szCs w:val="22"/>
        </w:rPr>
        <w:t>27</w:t>
      </w:r>
      <w:r w:rsidRPr="00967673">
        <w:rPr>
          <w:rFonts w:asciiTheme="minorHAnsi" w:hAnsiTheme="minorHAnsi" w:cstheme="minorHAnsi"/>
          <w:b/>
          <w:sz w:val="22"/>
          <w:szCs w:val="22"/>
        </w:rPr>
        <w:t xml:space="preserve"> de </w:t>
      </w:r>
      <w:r w:rsidR="00572C51">
        <w:rPr>
          <w:rFonts w:asciiTheme="minorHAnsi" w:hAnsiTheme="minorHAnsi" w:cstheme="minorHAnsi"/>
          <w:b/>
          <w:sz w:val="22"/>
          <w:szCs w:val="22"/>
        </w:rPr>
        <w:t>octubre</w:t>
      </w:r>
      <w:r w:rsidRPr="00967673">
        <w:rPr>
          <w:rFonts w:asciiTheme="minorHAnsi" w:hAnsiTheme="minorHAnsi" w:cstheme="minorHAnsi"/>
          <w:b/>
          <w:sz w:val="22"/>
          <w:szCs w:val="22"/>
        </w:rPr>
        <w:t xml:space="preserve"> del 202</w:t>
      </w:r>
      <w:r w:rsidR="000140AC">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A72C63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w:t>
      </w:r>
      <w:r w:rsidR="000140AC">
        <w:rPr>
          <w:rFonts w:asciiTheme="minorHAnsi" w:hAnsiTheme="minorHAnsi" w:cstheme="minorHAnsi"/>
          <w:b/>
          <w:bCs/>
          <w:sz w:val="22"/>
          <w:szCs w:val="22"/>
        </w:rPr>
        <w:t>1</w:t>
      </w:r>
      <w:r w:rsidR="003C4F8F">
        <w:rPr>
          <w:rFonts w:asciiTheme="minorHAnsi" w:hAnsiTheme="minorHAnsi" w:cstheme="minorHAnsi"/>
          <w:b/>
          <w:bCs/>
          <w:sz w:val="22"/>
          <w:szCs w:val="22"/>
        </w:rPr>
        <w:t>-2</w:t>
      </w:r>
      <w:r w:rsidRPr="00967673">
        <w:rPr>
          <w:rFonts w:asciiTheme="minorHAnsi" w:hAnsiTheme="minorHAnsi" w:cstheme="minorHAnsi"/>
          <w:b/>
          <w:bCs/>
          <w:sz w:val="22"/>
          <w:szCs w:val="22"/>
        </w:rPr>
        <w:t>02</w:t>
      </w:r>
      <w:r w:rsidR="000140AC">
        <w:rPr>
          <w:rFonts w:asciiTheme="minorHAnsi" w:hAnsiTheme="minorHAnsi" w:cstheme="minorHAnsi"/>
          <w:b/>
          <w:bCs/>
          <w:sz w:val="22"/>
          <w:szCs w:val="22"/>
        </w:rPr>
        <w:t>3</w:t>
      </w:r>
      <w:r w:rsidRPr="00967673">
        <w:rPr>
          <w:rFonts w:asciiTheme="minorHAnsi" w:hAnsiTheme="minorHAnsi" w:cstheme="minorHAnsi"/>
          <w:b/>
          <w:bCs/>
          <w:sz w:val="22"/>
          <w:szCs w:val="22"/>
        </w:rPr>
        <w:t xml:space="preserve"> –</w:t>
      </w:r>
      <w:r w:rsidR="000140AC">
        <w:rPr>
          <w:rFonts w:asciiTheme="minorHAnsi" w:hAnsiTheme="minorHAnsi" w:cstheme="minorHAnsi"/>
          <w:b/>
          <w:sz w:val="22"/>
          <w:szCs w:val="22"/>
        </w:rPr>
        <w:t xml:space="preserve"> ADQUISICIÓN </w:t>
      </w:r>
      <w:r w:rsidR="003C4F8F">
        <w:rPr>
          <w:rFonts w:asciiTheme="minorHAnsi" w:hAnsiTheme="minorHAnsi" w:cstheme="minorHAnsi"/>
          <w:b/>
          <w:sz w:val="22"/>
          <w:szCs w:val="22"/>
        </w:rPr>
        <w:t xml:space="preserve">DE </w:t>
      </w:r>
      <w:r w:rsidR="00572C51">
        <w:rPr>
          <w:rFonts w:asciiTheme="minorHAnsi" w:hAnsiTheme="minorHAnsi" w:cstheme="minorHAnsi"/>
          <w:b/>
          <w:sz w:val="22"/>
          <w:szCs w:val="22"/>
        </w:rPr>
        <w:t>MOBILIARIO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73469DC1"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Edificio Gundlach (Anexo) P2</w:t>
      </w:r>
      <w:r w:rsidR="000140AC">
        <w:rPr>
          <w:rFonts w:asciiTheme="minorHAnsi" w:hAnsiTheme="minorHAnsi" w:cstheme="minorHAnsi"/>
          <w:sz w:val="22"/>
          <w:szCs w:val="22"/>
        </w:rPr>
        <w:t>2</w:t>
      </w:r>
      <w:r w:rsidRPr="00967673">
        <w:rPr>
          <w:rFonts w:asciiTheme="minorHAnsi" w:hAnsiTheme="minorHAnsi" w:cstheme="minorHAnsi"/>
          <w:sz w:val="22"/>
          <w:szCs w:val="22"/>
        </w:rPr>
        <w:t xml:space="preserve">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w:t>
      </w:r>
      <w:r w:rsidR="000140AC">
        <w:rPr>
          <w:rFonts w:asciiTheme="minorHAnsi" w:hAnsiTheme="minorHAnsi" w:cstheme="minorHAnsi"/>
          <w:b/>
          <w:bCs/>
          <w:sz w:val="22"/>
          <w:szCs w:val="22"/>
        </w:rPr>
        <w:t>1</w:t>
      </w:r>
      <w:r w:rsidRPr="00967673">
        <w:rPr>
          <w:rFonts w:asciiTheme="minorHAnsi" w:hAnsiTheme="minorHAnsi" w:cstheme="minorHAnsi"/>
          <w:b/>
          <w:bCs/>
          <w:sz w:val="22"/>
          <w:szCs w:val="22"/>
        </w:rPr>
        <w:t>-202</w:t>
      </w:r>
      <w:r w:rsidR="000140AC">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7C1AF0">
        <w:rPr>
          <w:rFonts w:asciiTheme="minorHAnsi" w:hAnsiTheme="minorHAnsi" w:cstheme="minorHAnsi"/>
          <w:b/>
          <w:bCs/>
          <w:sz w:val="22"/>
          <w:szCs w:val="22"/>
        </w:rPr>
        <w:t>“</w:t>
      </w:r>
      <w:r w:rsidR="000140AC">
        <w:rPr>
          <w:rFonts w:asciiTheme="minorHAnsi" w:hAnsiTheme="minorHAnsi" w:cstheme="minorHAnsi"/>
          <w:b/>
          <w:sz w:val="22"/>
          <w:szCs w:val="22"/>
        </w:rPr>
        <w:t>ADQUISICIÓN</w:t>
      </w:r>
      <w:r w:rsidR="00512A41">
        <w:rPr>
          <w:rFonts w:asciiTheme="minorHAnsi" w:hAnsiTheme="minorHAnsi" w:cstheme="minorHAnsi"/>
          <w:b/>
          <w:sz w:val="22"/>
          <w:szCs w:val="22"/>
        </w:rPr>
        <w:t xml:space="preserve"> DE </w:t>
      </w:r>
      <w:r w:rsidR="00572C51">
        <w:rPr>
          <w:rFonts w:asciiTheme="minorHAnsi" w:hAnsiTheme="minorHAnsi" w:cstheme="minorHAnsi"/>
          <w:b/>
          <w:sz w:val="22"/>
          <w:szCs w:val="22"/>
        </w:rPr>
        <w:t>MOBILIARIO</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0A28E304" w14:textId="25FD15D3" w:rsidR="005D315D" w:rsidRPr="002C2754" w:rsidRDefault="005D315D" w:rsidP="002C2754">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572C51">
        <w:rPr>
          <w:rFonts w:asciiTheme="minorHAnsi" w:hAnsiTheme="minorHAnsi" w:cstheme="minorHAnsi"/>
          <w:bCs/>
          <w:sz w:val="22"/>
          <w:szCs w:val="22"/>
        </w:rPr>
        <w:t>COMPRA DE MOBILIARIO,</w:t>
      </w:r>
      <w:r w:rsidRPr="00967673">
        <w:rPr>
          <w:rFonts w:asciiTheme="minorHAnsi" w:hAnsiTheme="minorHAnsi" w:cstheme="minorHAnsi"/>
          <w:bCs/>
          <w:sz w:val="22"/>
          <w:szCs w:val="22"/>
        </w:rPr>
        <w:t xml:space="preserve"> </w:t>
      </w:r>
      <w:r w:rsidR="002C2754">
        <w:rPr>
          <w:rFonts w:asciiTheme="minorHAnsi" w:hAnsiTheme="minorHAnsi" w:cstheme="minorHAnsi"/>
          <w:bCs/>
          <w:sz w:val="22"/>
          <w:szCs w:val="22"/>
        </w:rPr>
        <w:t xml:space="preserve">esta compra </w:t>
      </w:r>
      <w:r w:rsidR="00572C51">
        <w:rPr>
          <w:rFonts w:asciiTheme="minorHAnsi" w:hAnsiTheme="minorHAnsi" w:cstheme="minorHAnsi"/>
          <w:bCs/>
          <w:sz w:val="22"/>
          <w:szCs w:val="22"/>
        </w:rPr>
        <w:t>para proporcionar las condiciones necesarias</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E89BB0B" w:rsidR="005D315D" w:rsidRPr="00967673"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SILLA</w:t>
            </w:r>
            <w:r w:rsidR="00915BD9">
              <w:rPr>
                <w:rFonts w:asciiTheme="minorHAnsi" w:hAnsiTheme="minorHAnsi" w:cstheme="minorHAnsi"/>
                <w:bCs/>
                <w:sz w:val="22"/>
                <w:szCs w:val="22"/>
              </w:rPr>
              <w:t xml:space="preserve"> SEMI EJECUTIVA</w:t>
            </w:r>
          </w:p>
        </w:tc>
        <w:tc>
          <w:tcPr>
            <w:tcW w:w="1276" w:type="dxa"/>
            <w:vAlign w:val="center"/>
          </w:tcPr>
          <w:p w14:paraId="462CCA4E" w14:textId="58226B65" w:rsidR="005D315D" w:rsidRPr="00967673"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r>
      <w:tr w:rsidR="00584F72" w:rsidRPr="00967673" w14:paraId="302FD7E0" w14:textId="77777777" w:rsidTr="005A64D4">
        <w:trPr>
          <w:jc w:val="center"/>
        </w:trPr>
        <w:tc>
          <w:tcPr>
            <w:tcW w:w="845" w:type="dxa"/>
            <w:vAlign w:val="center"/>
          </w:tcPr>
          <w:p w14:paraId="0164322B" w14:textId="1A62FF94"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7BE5402F" w14:textId="2AE84289" w:rsidR="00584F72"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SILLA</w:t>
            </w:r>
            <w:r w:rsidR="00915BD9">
              <w:rPr>
                <w:rFonts w:asciiTheme="minorHAnsi" w:hAnsiTheme="minorHAnsi" w:cstheme="minorHAnsi"/>
                <w:bCs/>
                <w:sz w:val="22"/>
                <w:szCs w:val="22"/>
              </w:rPr>
              <w:t xml:space="preserve"> EJECUTIVA</w:t>
            </w:r>
          </w:p>
        </w:tc>
        <w:tc>
          <w:tcPr>
            <w:tcW w:w="1276" w:type="dxa"/>
            <w:vAlign w:val="center"/>
          </w:tcPr>
          <w:p w14:paraId="24DC3D7E" w14:textId="5A69860B" w:rsidR="00584F72"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r w:rsidR="00584F72" w:rsidRPr="00967673" w14:paraId="6709EE4A" w14:textId="77777777" w:rsidTr="005A64D4">
        <w:trPr>
          <w:jc w:val="center"/>
        </w:trPr>
        <w:tc>
          <w:tcPr>
            <w:tcW w:w="845" w:type="dxa"/>
            <w:vAlign w:val="center"/>
          </w:tcPr>
          <w:p w14:paraId="2108ACC7" w14:textId="0316DAC4"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64D91313" w14:textId="4C962EC6" w:rsidR="00584F72"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ESTANTES</w:t>
            </w:r>
          </w:p>
        </w:tc>
        <w:tc>
          <w:tcPr>
            <w:tcW w:w="1276" w:type="dxa"/>
            <w:vAlign w:val="center"/>
          </w:tcPr>
          <w:p w14:paraId="76BDB65C" w14:textId="4FB2EA51" w:rsidR="00584F72"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r w:rsidR="00584F72" w:rsidRPr="00967673" w14:paraId="4D86BF2A" w14:textId="77777777" w:rsidTr="005A64D4">
        <w:trPr>
          <w:jc w:val="center"/>
        </w:trPr>
        <w:tc>
          <w:tcPr>
            <w:tcW w:w="845" w:type="dxa"/>
            <w:vAlign w:val="center"/>
          </w:tcPr>
          <w:p w14:paraId="03078B4A" w14:textId="0DC62C6C" w:rsidR="00584F72" w:rsidRPr="00967673" w:rsidRDefault="00584F7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537759C4" w14:textId="3F9A86DE" w:rsidR="00584F72"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MESA TRAPEZOIDAL</w:t>
            </w:r>
          </w:p>
        </w:tc>
        <w:tc>
          <w:tcPr>
            <w:tcW w:w="1276" w:type="dxa"/>
            <w:vAlign w:val="center"/>
          </w:tcPr>
          <w:p w14:paraId="24BBA3C7" w14:textId="16426894" w:rsidR="00584F72" w:rsidRDefault="000140AC"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0140AC">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0140AC">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0140AC">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D739A38"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584F7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A8FAB3B" w:rsidR="005D315D" w:rsidRPr="00967673" w:rsidRDefault="00D24556" w:rsidP="005D315D">
      <w:pPr>
        <w:spacing w:after="120"/>
        <w:ind w:firstLine="426"/>
        <w:rPr>
          <w:rFonts w:asciiTheme="minorHAnsi" w:hAnsiTheme="minorHAnsi" w:cstheme="minorHAnsi"/>
          <w:bCs/>
          <w:sz w:val="22"/>
          <w:szCs w:val="22"/>
        </w:rPr>
      </w:pPr>
      <w:r w:rsidRPr="00D24556">
        <w:rPr>
          <w:rFonts w:asciiTheme="minorHAnsi" w:hAnsiTheme="minorHAnsi" w:cstheme="minorHAnsi"/>
          <w:bCs/>
          <w:sz w:val="22"/>
          <w:szCs w:val="22"/>
        </w:rPr>
        <w:t xml:space="preserve">El plazo de entrega será </w:t>
      </w:r>
      <w:r w:rsidR="005430BB">
        <w:rPr>
          <w:rFonts w:asciiTheme="minorHAnsi" w:hAnsiTheme="minorHAnsi" w:cstheme="minorHAnsi"/>
          <w:bCs/>
          <w:sz w:val="22"/>
          <w:szCs w:val="22"/>
        </w:rPr>
        <w:t>3</w:t>
      </w:r>
      <w:r w:rsidRPr="00D24556">
        <w:rPr>
          <w:rFonts w:asciiTheme="minorHAnsi" w:hAnsiTheme="minorHAnsi" w:cstheme="minorHAnsi"/>
          <w:bCs/>
          <w:sz w:val="22"/>
          <w:szCs w:val="22"/>
        </w:rPr>
        <w:t>0 días Calendario a partir del día siguiente hábil suscrito</w:t>
      </w:r>
      <w:r>
        <w:rPr>
          <w:rFonts w:asciiTheme="minorHAnsi" w:hAnsiTheme="minorHAnsi" w:cstheme="minorHAnsi"/>
          <w:bCs/>
          <w:sz w:val="22"/>
          <w:szCs w:val="22"/>
        </w:rPr>
        <w:t xml:space="preserve"> </w:t>
      </w:r>
      <w:r w:rsidR="005D315D" w:rsidRPr="00967673">
        <w:rPr>
          <w:rFonts w:asciiTheme="minorHAnsi" w:hAnsiTheme="minorHAnsi" w:cstheme="minorHAnsi"/>
          <w:bCs/>
          <w:sz w:val="22"/>
          <w:szCs w:val="22"/>
        </w:rPr>
        <w:t>la firma de contrato.</w:t>
      </w:r>
    </w:p>
    <w:p w14:paraId="4A861A33" w14:textId="77777777" w:rsidR="000B2424" w:rsidRPr="00967673" w:rsidRDefault="000B2424" w:rsidP="000B2424">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Pr="00967673">
        <w:rPr>
          <w:rFonts w:asciiTheme="minorHAnsi" w:hAnsiTheme="minorHAnsi" w:cstheme="minorHAnsi"/>
          <w:sz w:val="22"/>
          <w:szCs w:val="22"/>
        </w:rPr>
        <w:t xml:space="preserve"> </w:t>
      </w:r>
    </w:p>
    <w:p w14:paraId="15A7FD7C" w14:textId="77777777" w:rsidR="000B2424" w:rsidRPr="00967673" w:rsidRDefault="000B2424" w:rsidP="000B2424">
      <w:pPr>
        <w:pStyle w:val="Prrafodelista"/>
        <w:ind w:left="426"/>
        <w:rPr>
          <w:rFonts w:asciiTheme="minorHAnsi" w:hAnsiTheme="minorHAnsi" w:cstheme="minorHAnsi"/>
          <w:sz w:val="22"/>
          <w:szCs w:val="22"/>
        </w:rPr>
      </w:pPr>
    </w:p>
    <w:p w14:paraId="68B43830" w14:textId="77777777" w:rsidR="000B2424" w:rsidRDefault="000B2424" w:rsidP="000B2424">
      <w:pPr>
        <w:pStyle w:val="Prrafodelista"/>
        <w:spacing w:after="120"/>
        <w:ind w:left="360"/>
        <w:jc w:val="both"/>
        <w:rPr>
          <w:rFonts w:asciiTheme="minorHAnsi" w:hAnsiTheme="minorHAnsi" w:cstheme="minorHAnsi"/>
          <w:sz w:val="22"/>
          <w:szCs w:val="22"/>
        </w:rPr>
      </w:pPr>
      <w:r w:rsidRPr="00E15143">
        <w:rPr>
          <w:rFonts w:asciiTheme="minorHAnsi" w:hAnsiTheme="minorHAnsi" w:cstheme="minorHAnsi"/>
          <w:sz w:val="22"/>
          <w:szCs w:val="22"/>
        </w:rPr>
        <w:t>Para el presente proceso, en caso de adjudicación, se suscribirá una orden de compra por los bienes adquiridos.</w:t>
      </w:r>
    </w:p>
    <w:p w14:paraId="1BEC044F" w14:textId="77777777" w:rsidR="006E49BF" w:rsidRPr="00584F72" w:rsidRDefault="006E49BF" w:rsidP="006E49BF">
      <w:pPr>
        <w:pStyle w:val="Prrafodelista"/>
        <w:ind w:left="709"/>
        <w:jc w:val="both"/>
        <w:rPr>
          <w:rFonts w:asciiTheme="minorHAnsi" w:hAnsiTheme="minorHAnsi" w:cs="Arial"/>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8CB3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D64BE">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201"/>
        <w:gridCol w:w="201"/>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6194D061"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6E49BF">
              <w:rPr>
                <w:rFonts w:asciiTheme="minorHAnsi" w:hAnsiTheme="minorHAnsi" w:cstheme="minorHAnsi"/>
                <w:b/>
                <w:bCs/>
                <w:color w:val="FF0000"/>
                <w:sz w:val="22"/>
                <w:szCs w:val="22"/>
                <w:lang w:val="es-BO" w:eastAsia="es-BO"/>
              </w:rPr>
              <w:t>2</w:t>
            </w:r>
            <w:r w:rsidR="008102BF">
              <w:rPr>
                <w:rFonts w:asciiTheme="minorHAnsi" w:hAnsiTheme="minorHAnsi" w:cstheme="minorHAnsi"/>
                <w:b/>
                <w:bCs/>
                <w:color w:val="FF0000"/>
                <w:sz w:val="22"/>
                <w:szCs w:val="22"/>
                <w:lang w:val="es-BO" w:eastAsia="es-BO"/>
              </w:rPr>
              <w:t>1</w:t>
            </w:r>
            <w:r w:rsidRPr="00A0586F">
              <w:rPr>
                <w:rFonts w:asciiTheme="minorHAnsi" w:hAnsiTheme="minorHAnsi" w:cstheme="minorHAnsi"/>
                <w:b/>
                <w:bCs/>
                <w:color w:val="FF0000"/>
                <w:sz w:val="22"/>
                <w:szCs w:val="22"/>
                <w:lang w:val="es-BO" w:eastAsia="es-BO"/>
              </w:rPr>
              <w:t>-202</w:t>
            </w:r>
            <w:r w:rsidR="008102BF">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34F02054" w:rsidR="00A0586F" w:rsidRPr="00A0586F" w:rsidRDefault="006E49BF"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A0586F" w:rsidRPr="00A0586F">
              <w:rPr>
                <w:rFonts w:asciiTheme="minorHAnsi" w:hAnsiTheme="minorHAnsi" w:cstheme="minorHAnsi"/>
                <w:b/>
                <w:bCs/>
                <w:color w:val="FF0000"/>
                <w:sz w:val="22"/>
                <w:szCs w:val="22"/>
                <w:lang w:val="es-BO" w:eastAsia="es-BO"/>
              </w:rPr>
              <w:t xml:space="preserve"> 202</w:t>
            </w:r>
            <w:r w:rsidR="008102BF">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8102BF">
        <w:trPr>
          <w:trHeight w:val="243"/>
        </w:trPr>
        <w:tc>
          <w:tcPr>
            <w:tcW w:w="2207" w:type="dxa"/>
            <w:tcBorders>
              <w:top w:val="nil"/>
              <w:left w:val="single" w:sz="4" w:space="0" w:color="auto"/>
              <w:bottom w:val="nil"/>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8102BF" w:rsidRPr="001430C8" w14:paraId="394BB2F9"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tcPr>
          <w:p w14:paraId="4C45CE0B" w14:textId="77777777" w:rsidR="008102BF" w:rsidRPr="00A0586F" w:rsidRDefault="008102B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2CFE5A2F" w14:textId="77777777" w:rsidR="008102BF" w:rsidRPr="00A0586F" w:rsidRDefault="008102B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4D67CEA" w14:textId="77777777" w:rsidR="008102BF" w:rsidRPr="00A0586F" w:rsidRDefault="008102B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382ED8F" w14:textId="77777777" w:rsidR="008102BF" w:rsidRPr="00A0586F" w:rsidRDefault="008102B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70E0448A" w14:textId="77777777" w:rsidR="008102BF" w:rsidRPr="00A0586F" w:rsidRDefault="008102B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66B247CF" w14:textId="57870EDF" w:rsidR="008102BF" w:rsidRPr="00A0586F" w:rsidRDefault="008102BF" w:rsidP="00A0586F">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NIT:</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79BCC5" w14:textId="77777777" w:rsidR="008102BF" w:rsidRPr="00A0586F" w:rsidRDefault="008102BF" w:rsidP="00A0586F">
            <w:pPr>
              <w:jc w:val="center"/>
              <w:rPr>
                <w:rFonts w:asciiTheme="minorHAnsi" w:hAnsiTheme="minorHAnsi" w:cstheme="minorHAnsi"/>
                <w:sz w:val="22"/>
                <w:szCs w:val="22"/>
                <w:lang w:val="es-BO" w:eastAsia="es-BO"/>
              </w:rPr>
            </w:pPr>
          </w:p>
        </w:tc>
      </w:tr>
    </w:tbl>
    <w:p w14:paraId="6D090FD6" w14:textId="486E042B"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4BFB0E85" w14:textId="77777777" w:rsidR="008102BF" w:rsidRDefault="00A0586F" w:rsidP="008102BF">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r w:rsidR="006E49BF">
        <w:rPr>
          <w:rFonts w:asciiTheme="minorHAnsi" w:hAnsiTheme="minorHAnsi" w:cstheme="minorHAnsi"/>
          <w:bCs/>
          <w:sz w:val="22"/>
          <w:szCs w:val="22"/>
        </w:rPr>
        <w:t>:</w:t>
      </w:r>
    </w:p>
    <w:p w14:paraId="45C685B9" w14:textId="77777777" w:rsidR="008102BF" w:rsidRDefault="008102BF" w:rsidP="008102BF">
      <w:pPr>
        <w:shd w:val="clear" w:color="auto" w:fill="FFFFFF"/>
        <w:jc w:val="both"/>
        <w:rPr>
          <w:rFonts w:asciiTheme="minorHAnsi" w:hAnsiTheme="minorHAnsi" w:cstheme="minorHAnsi"/>
          <w:bCs/>
          <w:sz w:val="22"/>
          <w:szCs w:val="22"/>
          <w:lang w:val="es-BO"/>
        </w:rPr>
      </w:pPr>
    </w:p>
    <w:tbl>
      <w:tblPr>
        <w:tblW w:w="0" w:type="auto"/>
        <w:tblCellMar>
          <w:left w:w="70" w:type="dxa"/>
          <w:right w:w="70" w:type="dxa"/>
        </w:tblCellMar>
        <w:tblLook w:val="04A0" w:firstRow="1" w:lastRow="0" w:firstColumn="1" w:lastColumn="0" w:noHBand="0" w:noVBand="1"/>
      </w:tblPr>
      <w:tblGrid>
        <w:gridCol w:w="2541"/>
        <w:gridCol w:w="1010"/>
        <w:gridCol w:w="1202"/>
        <w:gridCol w:w="1447"/>
        <w:gridCol w:w="1667"/>
        <w:gridCol w:w="990"/>
        <w:gridCol w:w="1004"/>
        <w:gridCol w:w="201"/>
      </w:tblGrid>
      <w:tr w:rsidR="00281AC5" w:rsidRPr="00281AC5" w14:paraId="676CC61E" w14:textId="77777777" w:rsidTr="00281AC5">
        <w:trPr>
          <w:gridAfter w:val="1"/>
          <w:trHeight w:val="408"/>
        </w:trPr>
        <w:tc>
          <w:tcPr>
            <w:tcW w:w="0" w:type="auto"/>
            <w:gridSpan w:val="4"/>
            <w:vMerge w:val="restart"/>
            <w:tcBorders>
              <w:top w:val="single" w:sz="8" w:space="0" w:color="auto"/>
              <w:left w:val="single" w:sz="8" w:space="0" w:color="auto"/>
              <w:bottom w:val="single" w:sz="4" w:space="0" w:color="auto"/>
              <w:right w:val="single" w:sz="8" w:space="0" w:color="000000"/>
            </w:tcBorders>
            <w:shd w:val="clear" w:color="000000" w:fill="D9D9D9"/>
            <w:vAlign w:val="center"/>
            <w:hideMark/>
          </w:tcPr>
          <w:p w14:paraId="2009BD9E" w14:textId="77777777" w:rsidR="00281AC5" w:rsidRPr="00281AC5" w:rsidRDefault="00281AC5" w:rsidP="00281AC5">
            <w:pPr>
              <w:jc w:val="cente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ESPECIFICACIONES TÉCNICAS</w:t>
            </w:r>
            <w:r w:rsidRPr="00281AC5">
              <w:rPr>
                <w:rFonts w:ascii="Calibri" w:hAnsi="Calibri" w:cs="Calibri"/>
                <w:b/>
                <w:bCs/>
                <w:color w:val="000000"/>
                <w:sz w:val="24"/>
                <w:szCs w:val="24"/>
                <w:lang w:val="es-BO" w:eastAsia="es-BO"/>
              </w:rPr>
              <w:br/>
              <w:t xml:space="preserve">PROVISIÓN E INSTALACIÓN DE MUEBLES PARA LA CSBP, OFICINA NACIONAL Y REGIONALES </w:t>
            </w:r>
          </w:p>
        </w:tc>
        <w:tc>
          <w:tcPr>
            <w:tcW w:w="0" w:type="auto"/>
            <w:vMerge w:val="restart"/>
            <w:tcBorders>
              <w:top w:val="single" w:sz="8" w:space="0" w:color="auto"/>
              <w:left w:val="single" w:sz="8" w:space="0" w:color="auto"/>
              <w:bottom w:val="single" w:sz="4" w:space="0" w:color="auto"/>
              <w:right w:val="single" w:sz="8" w:space="0" w:color="auto"/>
            </w:tcBorders>
            <w:shd w:val="clear" w:color="000000" w:fill="D9D9D9"/>
            <w:vAlign w:val="center"/>
            <w:hideMark/>
          </w:tcPr>
          <w:p w14:paraId="30BC1E2E" w14:textId="77777777" w:rsidR="00281AC5" w:rsidRPr="00281AC5" w:rsidRDefault="00281AC5" w:rsidP="00281AC5">
            <w:pPr>
              <w:jc w:val="cente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 xml:space="preserve">EMPRESAS PROPONENTES </w:t>
            </w:r>
          </w:p>
        </w:tc>
        <w:tc>
          <w:tcPr>
            <w:tcW w:w="0" w:type="auto"/>
            <w:gridSpan w:val="2"/>
            <w:vMerge w:val="restart"/>
            <w:tcBorders>
              <w:top w:val="single" w:sz="8" w:space="0" w:color="auto"/>
              <w:left w:val="single" w:sz="8" w:space="0" w:color="auto"/>
              <w:bottom w:val="nil"/>
              <w:right w:val="single" w:sz="8" w:space="0" w:color="000000"/>
            </w:tcBorders>
            <w:shd w:val="clear" w:color="000000" w:fill="D9D9D9"/>
            <w:vAlign w:val="bottom"/>
            <w:hideMark/>
          </w:tcPr>
          <w:p w14:paraId="3BDEA500" w14:textId="6A42434B" w:rsidR="00281AC5" w:rsidRPr="00281AC5" w:rsidRDefault="00281AC5" w:rsidP="00281AC5">
            <w:pPr>
              <w:jc w:val="center"/>
              <w:rPr>
                <w:rFonts w:ascii="Calibri" w:hAnsi="Calibri" w:cs="Calibri"/>
                <w:b/>
                <w:bCs/>
                <w:color w:val="000000"/>
                <w:sz w:val="24"/>
                <w:szCs w:val="24"/>
                <w:lang w:val="es-BO" w:eastAsia="es-BO"/>
              </w:rPr>
            </w:pPr>
            <w:r>
              <w:rPr>
                <w:rFonts w:ascii="Calibri" w:hAnsi="Calibri" w:cs="Calibri"/>
                <w:b/>
                <w:bCs/>
                <w:color w:val="000000"/>
                <w:sz w:val="24"/>
                <w:szCs w:val="24"/>
                <w:lang w:val="es-BO" w:eastAsia="es-BO"/>
              </w:rPr>
              <w:t>LLENADO POR EL CONVOCANTE</w:t>
            </w:r>
            <w:r w:rsidRPr="00281AC5">
              <w:rPr>
                <w:rFonts w:ascii="Calibri" w:hAnsi="Calibri" w:cs="Calibri"/>
                <w:b/>
                <w:bCs/>
                <w:color w:val="000000"/>
                <w:sz w:val="24"/>
                <w:szCs w:val="24"/>
                <w:lang w:val="es-BO" w:eastAsia="es-BO"/>
              </w:rPr>
              <w:t xml:space="preserve"> </w:t>
            </w:r>
          </w:p>
        </w:tc>
      </w:tr>
      <w:tr w:rsidR="00281AC5" w:rsidRPr="00281AC5" w14:paraId="26012AF2" w14:textId="77777777" w:rsidTr="00281AC5">
        <w:trPr>
          <w:trHeight w:val="510"/>
        </w:trPr>
        <w:tc>
          <w:tcPr>
            <w:tcW w:w="0" w:type="auto"/>
            <w:gridSpan w:val="4"/>
            <w:vMerge/>
            <w:tcBorders>
              <w:top w:val="single" w:sz="8" w:space="0" w:color="auto"/>
              <w:left w:val="single" w:sz="8" w:space="0" w:color="auto"/>
              <w:bottom w:val="single" w:sz="4" w:space="0" w:color="auto"/>
              <w:right w:val="single" w:sz="8" w:space="0" w:color="000000"/>
            </w:tcBorders>
            <w:vAlign w:val="center"/>
            <w:hideMark/>
          </w:tcPr>
          <w:p w14:paraId="52F953ED" w14:textId="77777777" w:rsidR="00281AC5" w:rsidRPr="00281AC5" w:rsidRDefault="00281AC5" w:rsidP="00281AC5">
            <w:pPr>
              <w:rPr>
                <w:rFonts w:ascii="Calibri" w:hAnsi="Calibri" w:cs="Calibri"/>
                <w:b/>
                <w:bCs/>
                <w:color w:val="000000"/>
                <w:sz w:val="24"/>
                <w:szCs w:val="24"/>
                <w:lang w:val="es-BO" w:eastAsia="es-BO"/>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2157B92" w14:textId="77777777" w:rsidR="00281AC5" w:rsidRPr="00281AC5" w:rsidRDefault="00281AC5" w:rsidP="00281AC5">
            <w:pPr>
              <w:rPr>
                <w:rFonts w:ascii="Calibri" w:hAnsi="Calibri" w:cs="Calibri"/>
                <w:b/>
                <w:bCs/>
                <w:color w:val="000000"/>
                <w:sz w:val="24"/>
                <w:szCs w:val="24"/>
                <w:lang w:val="es-BO" w:eastAsia="es-BO"/>
              </w:rPr>
            </w:pPr>
          </w:p>
        </w:tc>
        <w:tc>
          <w:tcPr>
            <w:tcW w:w="0" w:type="auto"/>
            <w:gridSpan w:val="2"/>
            <w:vMerge/>
            <w:tcBorders>
              <w:top w:val="single" w:sz="8" w:space="0" w:color="auto"/>
              <w:left w:val="single" w:sz="8" w:space="0" w:color="auto"/>
              <w:bottom w:val="nil"/>
              <w:right w:val="single" w:sz="8" w:space="0" w:color="000000"/>
            </w:tcBorders>
            <w:vAlign w:val="center"/>
            <w:hideMark/>
          </w:tcPr>
          <w:p w14:paraId="4D326D06" w14:textId="77777777" w:rsidR="00281AC5" w:rsidRPr="00281AC5" w:rsidRDefault="00281AC5" w:rsidP="00281AC5">
            <w:pPr>
              <w:rPr>
                <w:rFonts w:ascii="Calibri" w:hAnsi="Calibri" w:cs="Calibri"/>
                <w:b/>
                <w:bCs/>
                <w:color w:val="000000"/>
                <w:sz w:val="24"/>
                <w:szCs w:val="24"/>
                <w:lang w:val="es-BO" w:eastAsia="es-BO"/>
              </w:rPr>
            </w:pPr>
          </w:p>
        </w:tc>
        <w:tc>
          <w:tcPr>
            <w:tcW w:w="0" w:type="auto"/>
            <w:tcBorders>
              <w:top w:val="nil"/>
              <w:left w:val="nil"/>
              <w:bottom w:val="nil"/>
              <w:right w:val="nil"/>
            </w:tcBorders>
            <w:shd w:val="clear" w:color="auto" w:fill="auto"/>
            <w:noWrap/>
            <w:vAlign w:val="bottom"/>
            <w:hideMark/>
          </w:tcPr>
          <w:p w14:paraId="228D68FB" w14:textId="77777777" w:rsidR="00281AC5" w:rsidRPr="00281AC5" w:rsidRDefault="00281AC5" w:rsidP="00281AC5">
            <w:pPr>
              <w:jc w:val="center"/>
              <w:rPr>
                <w:rFonts w:ascii="Calibri" w:hAnsi="Calibri" w:cs="Calibri"/>
                <w:b/>
                <w:bCs/>
                <w:color w:val="000000"/>
                <w:sz w:val="24"/>
                <w:szCs w:val="24"/>
                <w:lang w:val="es-BO" w:eastAsia="es-BO"/>
              </w:rPr>
            </w:pPr>
          </w:p>
        </w:tc>
      </w:tr>
      <w:tr w:rsidR="00281AC5" w:rsidRPr="00281AC5" w14:paraId="4A851067" w14:textId="77777777" w:rsidTr="00281AC5">
        <w:trPr>
          <w:trHeight w:val="996"/>
        </w:trPr>
        <w:tc>
          <w:tcPr>
            <w:tcW w:w="0" w:type="auto"/>
            <w:tcBorders>
              <w:top w:val="single" w:sz="8" w:space="0" w:color="auto"/>
              <w:left w:val="single" w:sz="8" w:space="0" w:color="auto"/>
              <w:bottom w:val="single" w:sz="8" w:space="0" w:color="auto"/>
              <w:right w:val="single" w:sz="4" w:space="0" w:color="auto"/>
            </w:tcBorders>
            <w:shd w:val="clear" w:color="000000" w:fill="2F75B5"/>
            <w:vAlign w:val="center"/>
            <w:hideMark/>
          </w:tcPr>
          <w:p w14:paraId="4DC7A8A7" w14:textId="77777777" w:rsidR="00281AC5" w:rsidRPr="00281AC5" w:rsidRDefault="00281AC5" w:rsidP="00281AC5">
            <w:pPr>
              <w:jc w:val="center"/>
              <w:rPr>
                <w:rFonts w:ascii="Calibri" w:hAnsi="Calibri" w:cs="Calibri"/>
                <w:b/>
                <w:bCs/>
                <w:color w:val="FFFFFF"/>
                <w:sz w:val="24"/>
                <w:szCs w:val="24"/>
                <w:lang w:val="es-BO" w:eastAsia="es-BO"/>
              </w:rPr>
            </w:pPr>
            <w:r w:rsidRPr="00281AC5">
              <w:rPr>
                <w:rFonts w:ascii="Calibri" w:hAnsi="Calibri" w:cs="Calibri"/>
                <w:b/>
                <w:bCs/>
                <w:color w:val="FFFFFF"/>
                <w:sz w:val="24"/>
                <w:szCs w:val="24"/>
                <w:lang w:val="es-BO" w:eastAsia="es-BO"/>
              </w:rPr>
              <w:t xml:space="preserve">DECRIPCIÓN </w:t>
            </w:r>
          </w:p>
        </w:tc>
        <w:tc>
          <w:tcPr>
            <w:tcW w:w="0" w:type="auto"/>
            <w:tcBorders>
              <w:top w:val="single" w:sz="8" w:space="0" w:color="auto"/>
              <w:left w:val="nil"/>
              <w:bottom w:val="single" w:sz="8" w:space="0" w:color="auto"/>
              <w:right w:val="single" w:sz="4" w:space="0" w:color="auto"/>
            </w:tcBorders>
            <w:shd w:val="clear" w:color="000000" w:fill="2F75B5"/>
            <w:vAlign w:val="center"/>
            <w:hideMark/>
          </w:tcPr>
          <w:p w14:paraId="7F9DE030" w14:textId="77777777" w:rsidR="00281AC5" w:rsidRPr="00281AC5" w:rsidRDefault="00281AC5" w:rsidP="00281AC5">
            <w:pPr>
              <w:jc w:val="center"/>
              <w:rPr>
                <w:rFonts w:ascii="Calibri" w:hAnsi="Calibri" w:cs="Calibri"/>
                <w:b/>
                <w:bCs/>
                <w:color w:val="FFFFFF"/>
                <w:sz w:val="24"/>
                <w:szCs w:val="24"/>
                <w:lang w:val="es-BO" w:eastAsia="es-BO"/>
              </w:rPr>
            </w:pPr>
            <w:r w:rsidRPr="00281AC5">
              <w:rPr>
                <w:rFonts w:ascii="Calibri" w:hAnsi="Calibri" w:cs="Calibri"/>
                <w:b/>
                <w:bCs/>
                <w:color w:val="FFFFFF"/>
                <w:sz w:val="24"/>
                <w:szCs w:val="24"/>
                <w:lang w:val="es-BO" w:eastAsia="es-BO"/>
              </w:rPr>
              <w:t>UNIDAD DE MEDIDA</w:t>
            </w:r>
          </w:p>
        </w:tc>
        <w:tc>
          <w:tcPr>
            <w:tcW w:w="0" w:type="auto"/>
            <w:tcBorders>
              <w:top w:val="single" w:sz="8" w:space="0" w:color="auto"/>
              <w:left w:val="nil"/>
              <w:bottom w:val="single" w:sz="8" w:space="0" w:color="auto"/>
              <w:right w:val="single" w:sz="4" w:space="0" w:color="auto"/>
            </w:tcBorders>
            <w:shd w:val="clear" w:color="000000" w:fill="2F75B5"/>
            <w:vAlign w:val="center"/>
            <w:hideMark/>
          </w:tcPr>
          <w:p w14:paraId="66AE8340" w14:textId="77777777" w:rsidR="00281AC5" w:rsidRPr="00281AC5" w:rsidRDefault="00281AC5" w:rsidP="00281AC5">
            <w:pPr>
              <w:jc w:val="center"/>
              <w:rPr>
                <w:rFonts w:ascii="Calibri" w:hAnsi="Calibri" w:cs="Calibri"/>
                <w:b/>
                <w:bCs/>
                <w:color w:val="FFFFFF"/>
                <w:sz w:val="24"/>
                <w:szCs w:val="24"/>
                <w:lang w:val="es-BO" w:eastAsia="es-BO"/>
              </w:rPr>
            </w:pPr>
            <w:r w:rsidRPr="00281AC5">
              <w:rPr>
                <w:rFonts w:ascii="Calibri" w:hAnsi="Calibri" w:cs="Calibri"/>
                <w:b/>
                <w:bCs/>
                <w:color w:val="FFFFFF"/>
                <w:sz w:val="24"/>
                <w:szCs w:val="24"/>
                <w:lang w:val="es-BO" w:eastAsia="es-BO"/>
              </w:rPr>
              <w:t>CANTIDAD</w:t>
            </w:r>
          </w:p>
        </w:tc>
        <w:tc>
          <w:tcPr>
            <w:tcW w:w="0" w:type="auto"/>
            <w:tcBorders>
              <w:top w:val="single" w:sz="8" w:space="0" w:color="auto"/>
              <w:left w:val="nil"/>
              <w:bottom w:val="single" w:sz="8" w:space="0" w:color="auto"/>
              <w:right w:val="nil"/>
            </w:tcBorders>
            <w:shd w:val="clear" w:color="000000" w:fill="2F75B5"/>
            <w:vAlign w:val="center"/>
            <w:hideMark/>
          </w:tcPr>
          <w:p w14:paraId="4FEE2B28" w14:textId="77777777" w:rsidR="00281AC5" w:rsidRPr="00281AC5" w:rsidRDefault="00281AC5" w:rsidP="00281AC5">
            <w:pPr>
              <w:jc w:val="center"/>
              <w:rPr>
                <w:rFonts w:ascii="Calibri" w:hAnsi="Calibri" w:cs="Calibri"/>
                <w:b/>
                <w:bCs/>
                <w:color w:val="FFFFFF"/>
                <w:sz w:val="24"/>
                <w:szCs w:val="24"/>
                <w:lang w:val="es-BO" w:eastAsia="es-BO"/>
              </w:rPr>
            </w:pPr>
            <w:r w:rsidRPr="00281AC5">
              <w:rPr>
                <w:rFonts w:ascii="Calibri" w:hAnsi="Calibri" w:cs="Calibri"/>
                <w:b/>
                <w:bCs/>
                <w:color w:val="FFFFFF"/>
                <w:sz w:val="24"/>
                <w:szCs w:val="24"/>
                <w:lang w:val="es-BO" w:eastAsia="es-BO"/>
              </w:rPr>
              <w:t>FOTOGRAFÍA</w:t>
            </w:r>
          </w:p>
        </w:tc>
        <w:tc>
          <w:tcPr>
            <w:tcW w:w="0" w:type="auto"/>
            <w:tcBorders>
              <w:top w:val="nil"/>
              <w:left w:val="single" w:sz="8" w:space="0" w:color="auto"/>
              <w:bottom w:val="single" w:sz="8" w:space="0" w:color="auto"/>
              <w:right w:val="single" w:sz="8" w:space="0" w:color="auto"/>
            </w:tcBorders>
            <w:shd w:val="clear" w:color="000000" w:fill="2F75B5"/>
            <w:vAlign w:val="center"/>
            <w:hideMark/>
          </w:tcPr>
          <w:p w14:paraId="7EFA6F80" w14:textId="77777777" w:rsidR="00281AC5" w:rsidRPr="00281AC5" w:rsidRDefault="00281AC5" w:rsidP="00281AC5">
            <w:pPr>
              <w:jc w:val="center"/>
              <w:rPr>
                <w:rFonts w:ascii="Calibri" w:hAnsi="Calibri" w:cs="Calibri"/>
                <w:b/>
                <w:bCs/>
                <w:color w:val="FFFFFF"/>
                <w:sz w:val="24"/>
                <w:szCs w:val="24"/>
                <w:lang w:val="es-BO" w:eastAsia="es-BO"/>
              </w:rPr>
            </w:pPr>
            <w:r w:rsidRPr="00281AC5">
              <w:rPr>
                <w:rFonts w:ascii="Calibri" w:hAnsi="Calibri" w:cs="Calibri"/>
                <w:b/>
                <w:bCs/>
                <w:color w:val="FFFFFF"/>
                <w:sz w:val="24"/>
                <w:szCs w:val="24"/>
                <w:lang w:val="es-BO" w:eastAsia="es-BO"/>
              </w:rPr>
              <w:t>OFRECIDO</w:t>
            </w:r>
          </w:p>
        </w:tc>
        <w:tc>
          <w:tcPr>
            <w:tcW w:w="0" w:type="auto"/>
            <w:tcBorders>
              <w:top w:val="single" w:sz="8" w:space="0" w:color="auto"/>
              <w:left w:val="nil"/>
              <w:bottom w:val="nil"/>
              <w:right w:val="single" w:sz="4" w:space="0" w:color="auto"/>
            </w:tcBorders>
            <w:shd w:val="clear" w:color="000000" w:fill="2F75B5"/>
            <w:vAlign w:val="center"/>
            <w:hideMark/>
          </w:tcPr>
          <w:p w14:paraId="689476C3" w14:textId="77777777" w:rsidR="00281AC5" w:rsidRPr="00281AC5" w:rsidRDefault="00281AC5" w:rsidP="00281AC5">
            <w:pPr>
              <w:jc w:val="center"/>
              <w:rPr>
                <w:rFonts w:ascii="Calibri" w:hAnsi="Calibri" w:cs="Calibri"/>
                <w:b/>
                <w:bCs/>
                <w:color w:val="FFFFFF"/>
                <w:sz w:val="24"/>
                <w:szCs w:val="24"/>
                <w:lang w:val="es-BO" w:eastAsia="es-BO"/>
              </w:rPr>
            </w:pPr>
            <w:r w:rsidRPr="00281AC5">
              <w:rPr>
                <w:rFonts w:ascii="Calibri" w:hAnsi="Calibri" w:cs="Calibri"/>
                <w:b/>
                <w:bCs/>
                <w:color w:val="FFFFFF"/>
                <w:sz w:val="24"/>
                <w:szCs w:val="24"/>
                <w:lang w:val="es-BO" w:eastAsia="es-BO"/>
              </w:rPr>
              <w:t>CUMPLE</w:t>
            </w:r>
          </w:p>
        </w:tc>
        <w:tc>
          <w:tcPr>
            <w:tcW w:w="0" w:type="auto"/>
            <w:tcBorders>
              <w:top w:val="single" w:sz="8" w:space="0" w:color="auto"/>
              <w:left w:val="nil"/>
              <w:bottom w:val="nil"/>
              <w:right w:val="single" w:sz="8" w:space="0" w:color="auto"/>
            </w:tcBorders>
            <w:shd w:val="clear" w:color="000000" w:fill="2F75B5"/>
            <w:vAlign w:val="center"/>
            <w:hideMark/>
          </w:tcPr>
          <w:p w14:paraId="229CFB05" w14:textId="77777777" w:rsidR="00281AC5" w:rsidRPr="00281AC5" w:rsidRDefault="00281AC5" w:rsidP="00281AC5">
            <w:pPr>
              <w:jc w:val="center"/>
              <w:rPr>
                <w:rFonts w:ascii="Calibri" w:hAnsi="Calibri" w:cs="Calibri"/>
                <w:b/>
                <w:bCs/>
                <w:color w:val="FFFFFF"/>
                <w:sz w:val="24"/>
                <w:szCs w:val="24"/>
                <w:lang w:val="es-BO" w:eastAsia="es-BO"/>
              </w:rPr>
            </w:pPr>
            <w:r w:rsidRPr="00281AC5">
              <w:rPr>
                <w:rFonts w:ascii="Calibri" w:hAnsi="Calibri" w:cs="Calibri"/>
                <w:b/>
                <w:bCs/>
                <w:color w:val="FFFFFF"/>
                <w:sz w:val="24"/>
                <w:szCs w:val="24"/>
                <w:lang w:val="es-BO" w:eastAsia="es-BO"/>
              </w:rPr>
              <w:t xml:space="preserve">NO CUMPLE </w:t>
            </w:r>
          </w:p>
        </w:tc>
        <w:tc>
          <w:tcPr>
            <w:tcW w:w="0" w:type="auto"/>
            <w:vAlign w:val="center"/>
            <w:hideMark/>
          </w:tcPr>
          <w:p w14:paraId="7B56C308" w14:textId="77777777" w:rsidR="00281AC5" w:rsidRPr="00281AC5" w:rsidRDefault="00281AC5" w:rsidP="00281AC5">
            <w:pPr>
              <w:rPr>
                <w:lang w:val="es-BO" w:eastAsia="es-BO"/>
              </w:rPr>
            </w:pPr>
          </w:p>
        </w:tc>
      </w:tr>
      <w:tr w:rsidR="00281AC5" w:rsidRPr="00281AC5" w14:paraId="3873D223" w14:textId="77777777" w:rsidTr="00281AC5">
        <w:trPr>
          <w:trHeight w:val="345"/>
        </w:trPr>
        <w:tc>
          <w:tcPr>
            <w:tcW w:w="0" w:type="auto"/>
            <w:gridSpan w:val="3"/>
            <w:tcBorders>
              <w:top w:val="single" w:sz="8" w:space="0" w:color="auto"/>
              <w:left w:val="single" w:sz="8" w:space="0" w:color="auto"/>
              <w:bottom w:val="nil"/>
              <w:right w:val="single" w:sz="4" w:space="0" w:color="auto"/>
            </w:tcBorders>
            <w:shd w:val="clear" w:color="000000" w:fill="B4C6E7"/>
            <w:vAlign w:val="center"/>
            <w:hideMark/>
          </w:tcPr>
          <w:p w14:paraId="6DD31B0E" w14:textId="77777777"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 xml:space="preserve">DETALLE DEL BIEN </w:t>
            </w:r>
          </w:p>
        </w:tc>
        <w:tc>
          <w:tcPr>
            <w:tcW w:w="0" w:type="auto"/>
            <w:tcBorders>
              <w:top w:val="nil"/>
              <w:left w:val="nil"/>
              <w:bottom w:val="nil"/>
              <w:right w:val="nil"/>
            </w:tcBorders>
            <w:shd w:val="clear" w:color="000000" w:fill="B4C6E7"/>
            <w:noWrap/>
            <w:vAlign w:val="center"/>
            <w:hideMark/>
          </w:tcPr>
          <w:p w14:paraId="56C1C78B"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single" w:sz="8" w:space="0" w:color="auto"/>
              <w:bottom w:val="single" w:sz="8" w:space="0" w:color="auto"/>
              <w:right w:val="single" w:sz="8" w:space="0" w:color="auto"/>
            </w:tcBorders>
            <w:shd w:val="clear" w:color="000000" w:fill="B4C6E7"/>
            <w:noWrap/>
            <w:vAlign w:val="center"/>
            <w:hideMark/>
          </w:tcPr>
          <w:p w14:paraId="63110938"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single" w:sz="8" w:space="0" w:color="auto"/>
              <w:left w:val="nil"/>
              <w:bottom w:val="single" w:sz="8" w:space="0" w:color="auto"/>
              <w:right w:val="single" w:sz="4" w:space="0" w:color="auto"/>
            </w:tcBorders>
            <w:shd w:val="clear" w:color="000000" w:fill="B4C6E7"/>
            <w:vAlign w:val="center"/>
            <w:hideMark/>
          </w:tcPr>
          <w:p w14:paraId="1F9B8E80" w14:textId="77777777"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 </w:t>
            </w:r>
          </w:p>
        </w:tc>
        <w:tc>
          <w:tcPr>
            <w:tcW w:w="0" w:type="auto"/>
            <w:tcBorders>
              <w:top w:val="single" w:sz="8" w:space="0" w:color="auto"/>
              <w:left w:val="nil"/>
              <w:bottom w:val="single" w:sz="8" w:space="0" w:color="auto"/>
              <w:right w:val="single" w:sz="8" w:space="0" w:color="auto"/>
            </w:tcBorders>
            <w:shd w:val="clear" w:color="000000" w:fill="B4C6E7"/>
            <w:vAlign w:val="center"/>
            <w:hideMark/>
          </w:tcPr>
          <w:p w14:paraId="2DB68038" w14:textId="77777777"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 </w:t>
            </w:r>
          </w:p>
        </w:tc>
        <w:tc>
          <w:tcPr>
            <w:tcW w:w="0" w:type="auto"/>
            <w:vAlign w:val="center"/>
            <w:hideMark/>
          </w:tcPr>
          <w:p w14:paraId="4D61B544" w14:textId="77777777" w:rsidR="00281AC5" w:rsidRPr="00281AC5" w:rsidRDefault="00281AC5" w:rsidP="00281AC5">
            <w:pPr>
              <w:rPr>
                <w:lang w:val="es-BO" w:eastAsia="es-BO"/>
              </w:rPr>
            </w:pPr>
          </w:p>
        </w:tc>
      </w:tr>
      <w:tr w:rsidR="00281AC5" w:rsidRPr="00281AC5" w14:paraId="16DBE66A" w14:textId="77777777" w:rsidTr="00281AC5">
        <w:trPr>
          <w:trHeight w:val="564"/>
        </w:trPr>
        <w:tc>
          <w:tcPr>
            <w:tcW w:w="0" w:type="auto"/>
            <w:gridSpan w:val="4"/>
            <w:tcBorders>
              <w:top w:val="single" w:sz="8" w:space="0" w:color="auto"/>
              <w:left w:val="single" w:sz="8" w:space="0" w:color="auto"/>
              <w:bottom w:val="nil"/>
              <w:right w:val="nil"/>
            </w:tcBorders>
            <w:shd w:val="clear" w:color="000000" w:fill="FFFFFF"/>
            <w:vAlign w:val="center"/>
            <w:hideMark/>
          </w:tcPr>
          <w:p w14:paraId="4E5159C9" w14:textId="77777777"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ADQUISICIÓN DE MOBILIARIO - SILLAS SEMI EJECUTIVAS -SILLAS EJECUTIVAS - ESTANTES - MESAS TRAPEZOIDALES PARA AUDITORIO</w:t>
            </w:r>
          </w:p>
        </w:tc>
        <w:tc>
          <w:tcPr>
            <w:tcW w:w="0" w:type="auto"/>
            <w:tcBorders>
              <w:top w:val="nil"/>
              <w:left w:val="single" w:sz="8" w:space="0" w:color="auto"/>
              <w:bottom w:val="nil"/>
              <w:right w:val="single" w:sz="8" w:space="0" w:color="auto"/>
            </w:tcBorders>
            <w:shd w:val="clear" w:color="auto" w:fill="auto"/>
            <w:vAlign w:val="center"/>
            <w:hideMark/>
          </w:tcPr>
          <w:p w14:paraId="21EE6264" w14:textId="77777777"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 </w:t>
            </w:r>
          </w:p>
        </w:tc>
        <w:tc>
          <w:tcPr>
            <w:tcW w:w="0" w:type="auto"/>
            <w:tcBorders>
              <w:top w:val="nil"/>
              <w:left w:val="nil"/>
              <w:bottom w:val="nil"/>
              <w:right w:val="single" w:sz="4" w:space="0" w:color="auto"/>
            </w:tcBorders>
            <w:shd w:val="clear" w:color="auto" w:fill="auto"/>
            <w:vAlign w:val="center"/>
            <w:hideMark/>
          </w:tcPr>
          <w:p w14:paraId="51415F28" w14:textId="77777777"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 </w:t>
            </w:r>
          </w:p>
        </w:tc>
        <w:tc>
          <w:tcPr>
            <w:tcW w:w="0" w:type="auto"/>
            <w:tcBorders>
              <w:top w:val="nil"/>
              <w:left w:val="nil"/>
              <w:bottom w:val="nil"/>
              <w:right w:val="single" w:sz="8" w:space="0" w:color="auto"/>
            </w:tcBorders>
            <w:shd w:val="clear" w:color="auto" w:fill="auto"/>
            <w:vAlign w:val="center"/>
            <w:hideMark/>
          </w:tcPr>
          <w:p w14:paraId="53EC70A6" w14:textId="77777777"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 </w:t>
            </w:r>
          </w:p>
        </w:tc>
        <w:tc>
          <w:tcPr>
            <w:tcW w:w="0" w:type="auto"/>
            <w:vAlign w:val="center"/>
            <w:hideMark/>
          </w:tcPr>
          <w:p w14:paraId="30AA7875" w14:textId="77777777" w:rsidR="00281AC5" w:rsidRPr="00281AC5" w:rsidRDefault="00281AC5" w:rsidP="00281AC5">
            <w:pPr>
              <w:rPr>
                <w:lang w:val="es-BO" w:eastAsia="es-BO"/>
              </w:rPr>
            </w:pPr>
          </w:p>
        </w:tc>
      </w:tr>
      <w:tr w:rsidR="00281AC5" w:rsidRPr="00281AC5" w14:paraId="4D971AED" w14:textId="77777777" w:rsidTr="00281AC5">
        <w:trPr>
          <w:trHeight w:val="526"/>
        </w:trPr>
        <w:tc>
          <w:tcPr>
            <w:tcW w:w="0" w:type="auto"/>
            <w:gridSpan w:val="7"/>
            <w:tcBorders>
              <w:top w:val="single" w:sz="8" w:space="0" w:color="auto"/>
              <w:left w:val="single" w:sz="8" w:space="0" w:color="auto"/>
              <w:bottom w:val="single" w:sz="8" w:space="0" w:color="auto"/>
              <w:right w:val="single" w:sz="8" w:space="0" w:color="auto"/>
            </w:tcBorders>
            <w:shd w:val="clear" w:color="000000" w:fill="B4C6E7"/>
            <w:vAlign w:val="center"/>
            <w:hideMark/>
          </w:tcPr>
          <w:p w14:paraId="61F33114" w14:textId="5FF419CD" w:rsidR="00281AC5" w:rsidRPr="00281AC5" w:rsidRDefault="00281AC5" w:rsidP="00281AC5">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1. CONDICIONES TECNICAS</w:t>
            </w:r>
          </w:p>
        </w:tc>
        <w:tc>
          <w:tcPr>
            <w:tcW w:w="0" w:type="auto"/>
            <w:vAlign w:val="center"/>
            <w:hideMark/>
          </w:tcPr>
          <w:p w14:paraId="49AEAFB2" w14:textId="77777777" w:rsidR="00281AC5" w:rsidRPr="00281AC5" w:rsidRDefault="00281AC5" w:rsidP="00281AC5">
            <w:pPr>
              <w:rPr>
                <w:lang w:val="es-BO" w:eastAsia="es-BO"/>
              </w:rPr>
            </w:pPr>
          </w:p>
        </w:tc>
      </w:tr>
      <w:tr w:rsidR="00281AC5" w:rsidRPr="00281AC5" w14:paraId="63A58DB2" w14:textId="77777777" w:rsidTr="00281AC5">
        <w:trPr>
          <w:gridAfter w:val="7"/>
          <w:trHeight w:val="345"/>
        </w:trPr>
        <w:tc>
          <w:tcPr>
            <w:tcW w:w="0" w:type="auto"/>
            <w:vAlign w:val="center"/>
            <w:hideMark/>
          </w:tcPr>
          <w:p w14:paraId="0354B4B7" w14:textId="77777777" w:rsidR="00281AC5" w:rsidRPr="00281AC5" w:rsidRDefault="00281AC5" w:rsidP="00281AC5">
            <w:pPr>
              <w:rPr>
                <w:lang w:val="es-BO" w:eastAsia="es-BO"/>
              </w:rPr>
            </w:pPr>
          </w:p>
        </w:tc>
      </w:tr>
      <w:tr w:rsidR="00281AC5" w:rsidRPr="00281AC5" w14:paraId="314EF104" w14:textId="77777777" w:rsidTr="00281AC5">
        <w:trPr>
          <w:trHeight w:val="300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6139CEDD" w14:textId="230F271A"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lastRenderedPageBreak/>
              <w:t xml:space="preserve">Silla Giratoria semi ejecutiva con mecanismo S.R.E. con regulación de altura del respaldo y regulación de profundidad del respaldo en infinitas posiciones. Estructura de respaldar y asiento en polipropileno </w:t>
            </w:r>
            <w:r w:rsidR="00010BF7" w:rsidRPr="00281AC5">
              <w:rPr>
                <w:rFonts w:ascii="Calibri" w:hAnsi="Calibri" w:cs="Calibri"/>
                <w:color w:val="000000"/>
                <w:sz w:val="24"/>
                <w:szCs w:val="24"/>
                <w:lang w:val="es-BO" w:eastAsia="es-BO"/>
              </w:rPr>
              <w:t>copolímero</w:t>
            </w:r>
            <w:r w:rsidRPr="00281AC5">
              <w:rPr>
                <w:rFonts w:ascii="Calibri" w:hAnsi="Calibri" w:cs="Calibri"/>
                <w:color w:val="000000"/>
                <w:sz w:val="24"/>
                <w:szCs w:val="24"/>
                <w:lang w:val="es-BO" w:eastAsia="es-BO"/>
              </w:rPr>
              <w:t xml:space="preserve">. Regulación de </w:t>
            </w:r>
            <w:r w:rsidR="00010BF7" w:rsidRPr="00281AC5">
              <w:rPr>
                <w:rFonts w:ascii="Calibri" w:hAnsi="Calibri" w:cs="Calibri"/>
                <w:color w:val="000000"/>
                <w:sz w:val="24"/>
                <w:szCs w:val="24"/>
                <w:lang w:val="es-BO" w:eastAsia="es-BO"/>
              </w:rPr>
              <w:t>altura</w:t>
            </w:r>
            <w:r w:rsidRPr="00281AC5">
              <w:rPr>
                <w:rFonts w:ascii="Calibri" w:hAnsi="Calibri" w:cs="Calibri"/>
                <w:color w:val="000000"/>
                <w:sz w:val="24"/>
                <w:szCs w:val="24"/>
                <w:lang w:val="es-BO" w:eastAsia="es-BO"/>
              </w:rPr>
              <w:t xml:space="preserve"> del asiento y brazos en estructura de acero SL con </w:t>
            </w:r>
            <w:r w:rsidR="00010BF7" w:rsidRPr="00281AC5">
              <w:rPr>
                <w:rFonts w:ascii="Calibri" w:hAnsi="Calibri" w:cs="Calibri"/>
                <w:color w:val="000000"/>
                <w:sz w:val="24"/>
                <w:szCs w:val="24"/>
                <w:lang w:val="es-BO" w:eastAsia="es-BO"/>
              </w:rPr>
              <w:t>regulación</w:t>
            </w:r>
            <w:r w:rsidRPr="00281AC5">
              <w:rPr>
                <w:rFonts w:ascii="Calibri" w:hAnsi="Calibri" w:cs="Calibri"/>
                <w:color w:val="000000"/>
                <w:sz w:val="24"/>
                <w:szCs w:val="24"/>
                <w:lang w:val="es-BO" w:eastAsia="es-BO"/>
              </w:rPr>
              <w:t xml:space="preserve"> de </w:t>
            </w:r>
            <w:r w:rsidR="00010BF7" w:rsidRPr="00281AC5">
              <w:rPr>
                <w:rFonts w:ascii="Calibri" w:hAnsi="Calibri" w:cs="Calibri"/>
                <w:color w:val="000000"/>
                <w:sz w:val="24"/>
                <w:szCs w:val="24"/>
                <w:lang w:val="es-BO" w:eastAsia="es-BO"/>
              </w:rPr>
              <w:t>altura</w:t>
            </w:r>
            <w:r w:rsidRPr="00281AC5">
              <w:rPr>
                <w:rFonts w:ascii="Calibri" w:hAnsi="Calibri" w:cs="Calibri"/>
                <w:color w:val="000000"/>
                <w:sz w:val="24"/>
                <w:szCs w:val="24"/>
                <w:lang w:val="es-BO" w:eastAsia="es-BO"/>
              </w:rPr>
              <w:t xml:space="preserve"> ay apoyo en </w:t>
            </w:r>
            <w:r w:rsidR="00010BF7" w:rsidRPr="00281AC5">
              <w:rPr>
                <w:rFonts w:ascii="Calibri" w:hAnsi="Calibri" w:cs="Calibri"/>
                <w:color w:val="000000"/>
                <w:sz w:val="24"/>
                <w:szCs w:val="24"/>
                <w:lang w:val="es-BO" w:eastAsia="es-BO"/>
              </w:rPr>
              <w:t>polipropileno</w:t>
            </w:r>
            <w:r w:rsidRPr="00281AC5">
              <w:rPr>
                <w:rFonts w:ascii="Calibri" w:hAnsi="Calibri" w:cs="Calibri"/>
                <w:color w:val="000000"/>
                <w:sz w:val="24"/>
                <w:szCs w:val="24"/>
                <w:lang w:val="es-BO" w:eastAsia="es-BO"/>
              </w:rPr>
              <w:t xml:space="preserve">. </w:t>
            </w:r>
            <w:r w:rsidRPr="00281AC5">
              <w:rPr>
                <w:rFonts w:ascii="Calibri" w:hAnsi="Calibri" w:cs="Calibri"/>
                <w:color w:val="000000"/>
                <w:sz w:val="24"/>
                <w:szCs w:val="24"/>
                <w:lang w:val="es-BO" w:eastAsia="es-BO"/>
              </w:rPr>
              <w:br/>
              <w:t>Bases de acero con cubierta en PVC.</w:t>
            </w:r>
            <w:r w:rsidRPr="00281AC5">
              <w:rPr>
                <w:rFonts w:ascii="Calibri" w:hAnsi="Calibri" w:cs="Calibri"/>
                <w:color w:val="000000"/>
                <w:sz w:val="24"/>
                <w:szCs w:val="24"/>
                <w:lang w:val="es-BO" w:eastAsia="es-BO"/>
              </w:rPr>
              <w:br/>
              <w:t xml:space="preserve">Ruedas de </w:t>
            </w:r>
            <w:r w:rsidR="00010BF7" w:rsidRPr="00281AC5">
              <w:rPr>
                <w:rFonts w:ascii="Calibri" w:hAnsi="Calibri" w:cs="Calibri"/>
                <w:color w:val="000000"/>
                <w:sz w:val="24"/>
                <w:szCs w:val="24"/>
                <w:lang w:val="es-BO" w:eastAsia="es-BO"/>
              </w:rPr>
              <w:t>nylon</w:t>
            </w:r>
            <w:r w:rsidRPr="00281AC5">
              <w:rPr>
                <w:rFonts w:ascii="Calibri" w:hAnsi="Calibri" w:cs="Calibri"/>
                <w:color w:val="000000"/>
                <w:sz w:val="24"/>
                <w:szCs w:val="24"/>
                <w:lang w:val="es-BO" w:eastAsia="es-BO"/>
              </w:rPr>
              <w:t xml:space="preserve"> de </w:t>
            </w:r>
            <w:r w:rsidR="005B4B5C">
              <w:rPr>
                <w:rFonts w:ascii="Calibri" w:hAnsi="Calibri" w:cs="Calibri"/>
                <w:color w:val="000000"/>
                <w:sz w:val="24"/>
                <w:szCs w:val="24"/>
                <w:lang w:val="es-BO" w:eastAsia="es-BO"/>
              </w:rPr>
              <w:t xml:space="preserve">55 </w:t>
            </w:r>
            <w:r w:rsidRPr="00281AC5">
              <w:rPr>
                <w:rFonts w:ascii="Calibri" w:hAnsi="Calibri" w:cs="Calibri"/>
                <w:color w:val="000000"/>
                <w:sz w:val="24"/>
                <w:szCs w:val="24"/>
                <w:lang w:val="es-BO" w:eastAsia="es-BO"/>
              </w:rPr>
              <w:t>mm.</w:t>
            </w:r>
            <w:r w:rsidRPr="00281AC5">
              <w:rPr>
                <w:rFonts w:ascii="Calibri" w:hAnsi="Calibri" w:cs="Calibri"/>
                <w:color w:val="000000"/>
                <w:sz w:val="24"/>
                <w:szCs w:val="24"/>
                <w:lang w:val="es-BO" w:eastAsia="es-BO"/>
              </w:rPr>
              <w:br/>
              <w:t xml:space="preserve">Respaldar y asiento en tapiz </w:t>
            </w:r>
            <w:r w:rsidR="00010BF7" w:rsidRPr="00281AC5">
              <w:rPr>
                <w:rFonts w:ascii="Calibri" w:hAnsi="Calibri" w:cs="Calibri"/>
                <w:color w:val="000000"/>
                <w:sz w:val="24"/>
                <w:szCs w:val="24"/>
                <w:lang w:val="es-BO" w:eastAsia="es-BO"/>
              </w:rPr>
              <w:t>poliéster</w:t>
            </w:r>
            <w:r w:rsidRPr="00281AC5">
              <w:rPr>
                <w:rFonts w:ascii="Calibri" w:hAnsi="Calibri" w:cs="Calibri"/>
                <w:color w:val="000000"/>
                <w:sz w:val="24"/>
                <w:szCs w:val="24"/>
                <w:lang w:val="es-BO" w:eastAsia="es-BO"/>
              </w:rPr>
              <w:t xml:space="preserve"> de alto tráfico. </w:t>
            </w:r>
            <w:r w:rsidR="008B6E7B">
              <w:rPr>
                <w:rFonts w:ascii="Calibri" w:hAnsi="Calibri" w:cs="Calibri"/>
                <w:color w:val="000000"/>
                <w:sz w:val="24"/>
                <w:szCs w:val="24"/>
                <w:lang w:val="es-BO" w:eastAsia="es-BO"/>
              </w:rPr>
              <w:t>Color negro indispensable</w:t>
            </w:r>
          </w:p>
        </w:tc>
        <w:tc>
          <w:tcPr>
            <w:tcW w:w="0" w:type="auto"/>
            <w:tcBorders>
              <w:top w:val="nil"/>
              <w:left w:val="nil"/>
              <w:bottom w:val="single" w:sz="8" w:space="0" w:color="auto"/>
              <w:right w:val="single" w:sz="4" w:space="0" w:color="auto"/>
            </w:tcBorders>
            <w:shd w:val="clear" w:color="000000" w:fill="FFFFFF"/>
            <w:vAlign w:val="center"/>
            <w:hideMark/>
          </w:tcPr>
          <w:p w14:paraId="01C1E608"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UNIDAD</w:t>
            </w:r>
          </w:p>
        </w:tc>
        <w:tc>
          <w:tcPr>
            <w:tcW w:w="0" w:type="auto"/>
            <w:tcBorders>
              <w:top w:val="nil"/>
              <w:left w:val="nil"/>
              <w:bottom w:val="single" w:sz="8" w:space="0" w:color="auto"/>
              <w:right w:val="single" w:sz="4" w:space="0" w:color="auto"/>
            </w:tcBorders>
            <w:shd w:val="clear" w:color="auto" w:fill="auto"/>
            <w:vAlign w:val="center"/>
            <w:hideMark/>
          </w:tcPr>
          <w:p w14:paraId="06A26A0C"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7</w:t>
            </w:r>
          </w:p>
        </w:tc>
        <w:tc>
          <w:tcPr>
            <w:tcW w:w="0" w:type="auto"/>
            <w:tcBorders>
              <w:top w:val="nil"/>
              <w:left w:val="nil"/>
              <w:bottom w:val="single" w:sz="8" w:space="0" w:color="auto"/>
              <w:right w:val="single" w:sz="8" w:space="0" w:color="auto"/>
            </w:tcBorders>
            <w:shd w:val="clear" w:color="auto" w:fill="auto"/>
            <w:noWrap/>
            <w:vAlign w:val="center"/>
            <w:hideMark/>
          </w:tcPr>
          <w:p w14:paraId="1FCAF720" w14:textId="3E330443"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noProof/>
                <w:color w:val="000000"/>
                <w:sz w:val="24"/>
                <w:szCs w:val="24"/>
                <w:lang w:val="es-BO" w:eastAsia="es-BO"/>
              </w:rPr>
              <w:drawing>
                <wp:anchor distT="0" distB="0" distL="114300" distR="114300" simplePos="0" relativeHeight="251676672" behindDoc="0" locked="0" layoutInCell="1" allowOverlap="1" wp14:anchorId="42B2FE4D" wp14:editId="4602B588">
                  <wp:simplePos x="0" y="0"/>
                  <wp:positionH relativeFrom="column">
                    <wp:posOffset>-27305</wp:posOffset>
                  </wp:positionH>
                  <wp:positionV relativeFrom="paragraph">
                    <wp:posOffset>107950</wp:posOffset>
                  </wp:positionV>
                  <wp:extent cx="864870" cy="1244600"/>
                  <wp:effectExtent l="0" t="0" r="0" b="0"/>
                  <wp:wrapNone/>
                  <wp:docPr id="12" name="Imagen 10">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00000000-0008-0000-0100-00000C000000}"/>
                              </a:ext>
                            </a:extLst>
                          </pic:cNvPr>
                          <pic:cNvPicPr>
                            <a:picLocks noChangeAspect="1"/>
                          </pic:cNvPicPr>
                        </pic:nvPicPr>
                        <pic:blipFill>
                          <a:blip r:embed="rId15"/>
                          <a:stretch>
                            <a:fillRect/>
                          </a:stretch>
                        </pic:blipFill>
                        <pic:spPr>
                          <a:xfrm>
                            <a:off x="0" y="0"/>
                            <a:ext cx="864870" cy="1244600"/>
                          </a:xfrm>
                          <a:prstGeom prst="rect">
                            <a:avLst/>
                          </a:prstGeom>
                        </pic:spPr>
                      </pic:pic>
                    </a:graphicData>
                  </a:graphic>
                  <wp14:sizeRelH relativeFrom="page">
                    <wp14:pctWidth>0</wp14:pctWidth>
                  </wp14:sizeRelH>
                  <wp14:sizeRelV relativeFrom="page">
                    <wp14:pctHeight>0</wp14:pctHeight>
                  </wp14:sizeRelV>
                </wp:anchor>
              </w:drawing>
            </w:r>
          </w:p>
        </w:tc>
        <w:tc>
          <w:tcPr>
            <w:tcW w:w="0" w:type="auto"/>
            <w:tcBorders>
              <w:top w:val="nil"/>
              <w:left w:val="nil"/>
              <w:bottom w:val="single" w:sz="8" w:space="0" w:color="auto"/>
              <w:right w:val="single" w:sz="8" w:space="0" w:color="auto"/>
            </w:tcBorders>
            <w:shd w:val="clear" w:color="auto" w:fill="auto"/>
            <w:vAlign w:val="center"/>
            <w:hideMark/>
          </w:tcPr>
          <w:p w14:paraId="487749E7" w14:textId="780A4CD8"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235AF1DB"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72FD32ED"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76979C2A" w14:textId="77777777" w:rsidR="00281AC5" w:rsidRPr="00281AC5" w:rsidRDefault="00281AC5" w:rsidP="00281AC5">
            <w:pPr>
              <w:rPr>
                <w:lang w:val="es-BO" w:eastAsia="es-BO"/>
              </w:rPr>
            </w:pPr>
          </w:p>
        </w:tc>
      </w:tr>
      <w:tr w:rsidR="00281AC5" w:rsidRPr="00281AC5" w14:paraId="31B36E35" w14:textId="77777777" w:rsidTr="00010BF7">
        <w:trPr>
          <w:trHeight w:val="1367"/>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3C8106BD" w14:textId="2BE2E810"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xml:space="preserve">Silla giratoria ejecutiva con mecanismo SYNCRON con </w:t>
            </w:r>
            <w:r w:rsidR="00010BF7" w:rsidRPr="00281AC5">
              <w:rPr>
                <w:rFonts w:ascii="Calibri" w:hAnsi="Calibri" w:cs="Calibri"/>
                <w:color w:val="000000"/>
                <w:sz w:val="24"/>
                <w:szCs w:val="24"/>
                <w:lang w:val="es-BO" w:eastAsia="es-BO"/>
              </w:rPr>
              <w:t>regulación</w:t>
            </w:r>
            <w:r w:rsidRPr="00281AC5">
              <w:rPr>
                <w:rFonts w:ascii="Calibri" w:hAnsi="Calibri" w:cs="Calibri"/>
                <w:color w:val="000000"/>
                <w:sz w:val="24"/>
                <w:szCs w:val="24"/>
                <w:lang w:val="es-BO" w:eastAsia="es-BO"/>
              </w:rPr>
              <w:t xml:space="preserve"> de profundidad del </w:t>
            </w:r>
            <w:r w:rsidR="005B4B5C">
              <w:rPr>
                <w:rFonts w:ascii="Calibri" w:hAnsi="Calibri" w:cs="Calibri"/>
                <w:color w:val="000000"/>
                <w:sz w:val="24"/>
                <w:szCs w:val="24"/>
                <w:lang w:val="es-BO" w:eastAsia="es-BO"/>
              </w:rPr>
              <w:t>espaldar</w:t>
            </w:r>
            <w:r w:rsidRPr="00281AC5">
              <w:rPr>
                <w:rFonts w:ascii="Calibri" w:hAnsi="Calibri" w:cs="Calibri"/>
                <w:color w:val="000000"/>
                <w:sz w:val="24"/>
                <w:szCs w:val="24"/>
                <w:lang w:val="es-BO" w:eastAsia="es-BO"/>
              </w:rPr>
              <w:t xml:space="preserve"> con 4 posiciones y sistema antipánico. Regulación de altura del asiento, Brazos SL con regulación de altura y apoyo en </w:t>
            </w:r>
            <w:r w:rsidR="00010BF7" w:rsidRPr="00281AC5">
              <w:rPr>
                <w:rFonts w:ascii="Calibri" w:hAnsi="Calibri" w:cs="Calibri"/>
                <w:color w:val="000000"/>
                <w:sz w:val="24"/>
                <w:szCs w:val="24"/>
                <w:lang w:val="es-BO" w:eastAsia="es-BO"/>
              </w:rPr>
              <w:t>poliuretano</w:t>
            </w:r>
            <w:r w:rsidRPr="00281AC5">
              <w:rPr>
                <w:rFonts w:ascii="Calibri" w:hAnsi="Calibri" w:cs="Calibri"/>
                <w:color w:val="000000"/>
                <w:sz w:val="24"/>
                <w:szCs w:val="24"/>
                <w:lang w:val="es-BO" w:eastAsia="es-BO"/>
              </w:rPr>
              <w:t xml:space="preserve"> base </w:t>
            </w:r>
            <w:r w:rsidR="00F165D4">
              <w:rPr>
                <w:rFonts w:ascii="Calibri" w:hAnsi="Calibri" w:cs="Calibri"/>
                <w:color w:val="000000"/>
                <w:sz w:val="24"/>
                <w:szCs w:val="24"/>
                <w:lang w:val="es-BO" w:eastAsia="es-BO"/>
              </w:rPr>
              <w:t>de a</w:t>
            </w:r>
            <w:r w:rsidRPr="00281AC5">
              <w:rPr>
                <w:rFonts w:ascii="Calibri" w:hAnsi="Calibri" w:cs="Calibri"/>
                <w:color w:val="000000"/>
                <w:sz w:val="24"/>
                <w:szCs w:val="24"/>
                <w:lang w:val="es-BO" w:eastAsia="es-BO"/>
              </w:rPr>
              <w:t xml:space="preserve">cero con </w:t>
            </w:r>
            <w:r w:rsidR="008B6E7B">
              <w:rPr>
                <w:rFonts w:ascii="Calibri" w:hAnsi="Calibri" w:cs="Calibri"/>
                <w:color w:val="000000"/>
                <w:sz w:val="24"/>
                <w:szCs w:val="24"/>
                <w:lang w:val="es-BO" w:eastAsia="es-BO"/>
              </w:rPr>
              <w:t>c</w:t>
            </w:r>
            <w:r w:rsidRPr="00281AC5">
              <w:rPr>
                <w:rFonts w:ascii="Calibri" w:hAnsi="Calibri" w:cs="Calibri"/>
                <w:color w:val="000000"/>
                <w:sz w:val="24"/>
                <w:szCs w:val="24"/>
                <w:lang w:val="es-BO" w:eastAsia="es-BO"/>
              </w:rPr>
              <w:t>ubier</w:t>
            </w:r>
            <w:r w:rsidR="008B6E7B">
              <w:rPr>
                <w:rFonts w:ascii="Calibri" w:hAnsi="Calibri" w:cs="Calibri"/>
                <w:color w:val="000000"/>
                <w:sz w:val="24"/>
                <w:szCs w:val="24"/>
                <w:lang w:val="es-BO" w:eastAsia="es-BO"/>
              </w:rPr>
              <w:t>ta</w:t>
            </w:r>
            <w:r w:rsidRPr="00281AC5">
              <w:rPr>
                <w:rFonts w:ascii="Calibri" w:hAnsi="Calibri" w:cs="Calibri"/>
                <w:color w:val="000000"/>
                <w:sz w:val="24"/>
                <w:szCs w:val="24"/>
                <w:lang w:val="es-BO" w:eastAsia="es-BO"/>
              </w:rPr>
              <w:t xml:space="preserve"> en PVC. Ruedas de nylon de 65mm, espaldar en </w:t>
            </w:r>
            <w:r w:rsidRPr="00281AC5">
              <w:rPr>
                <w:rFonts w:ascii="Calibri" w:hAnsi="Calibri" w:cs="Calibri"/>
                <w:color w:val="000000"/>
                <w:sz w:val="24"/>
                <w:szCs w:val="24"/>
                <w:lang w:val="es-BO" w:eastAsia="es-BO"/>
              </w:rPr>
              <w:lastRenderedPageBreak/>
              <w:t>malla tipo mesh,</w:t>
            </w:r>
            <w:r w:rsidR="00010BF7">
              <w:rPr>
                <w:rFonts w:ascii="Calibri" w:hAnsi="Calibri" w:cs="Calibri"/>
                <w:color w:val="000000"/>
                <w:sz w:val="24"/>
                <w:szCs w:val="24"/>
                <w:lang w:val="es-BO" w:eastAsia="es-BO"/>
              </w:rPr>
              <w:t xml:space="preserve"> </w:t>
            </w:r>
            <w:r w:rsidRPr="00281AC5">
              <w:rPr>
                <w:rFonts w:ascii="Calibri" w:hAnsi="Calibri" w:cs="Calibri"/>
                <w:color w:val="000000"/>
                <w:sz w:val="24"/>
                <w:szCs w:val="24"/>
                <w:lang w:val="es-BO" w:eastAsia="es-BO"/>
              </w:rPr>
              <w:t xml:space="preserve">asiento en tapiz </w:t>
            </w:r>
            <w:r w:rsidR="00010BF7" w:rsidRPr="00281AC5">
              <w:rPr>
                <w:rFonts w:ascii="Calibri" w:hAnsi="Calibri" w:cs="Calibri"/>
                <w:color w:val="000000"/>
                <w:sz w:val="24"/>
                <w:szCs w:val="24"/>
                <w:lang w:val="es-BO" w:eastAsia="es-BO"/>
              </w:rPr>
              <w:t>poliéster</w:t>
            </w:r>
            <w:r w:rsidRPr="00281AC5">
              <w:rPr>
                <w:rFonts w:ascii="Calibri" w:hAnsi="Calibri" w:cs="Calibri"/>
                <w:color w:val="000000"/>
                <w:sz w:val="24"/>
                <w:szCs w:val="24"/>
                <w:lang w:val="es-BO" w:eastAsia="es-BO"/>
              </w:rPr>
              <w:t xml:space="preserve"> de alto tráfico y apoyo lumbar regulable.</w:t>
            </w:r>
            <w:r w:rsidR="008B6E7B">
              <w:rPr>
                <w:rFonts w:ascii="Calibri" w:hAnsi="Calibri" w:cs="Calibri"/>
                <w:color w:val="000000"/>
                <w:sz w:val="24"/>
                <w:szCs w:val="24"/>
                <w:lang w:val="es-BO" w:eastAsia="es-BO"/>
              </w:rPr>
              <w:t xml:space="preserve"> Color negro indispensable</w:t>
            </w:r>
          </w:p>
        </w:tc>
        <w:tc>
          <w:tcPr>
            <w:tcW w:w="0" w:type="auto"/>
            <w:tcBorders>
              <w:top w:val="nil"/>
              <w:left w:val="nil"/>
              <w:bottom w:val="single" w:sz="8" w:space="0" w:color="auto"/>
              <w:right w:val="single" w:sz="4" w:space="0" w:color="auto"/>
            </w:tcBorders>
            <w:shd w:val="clear" w:color="000000" w:fill="FFFFFF"/>
            <w:vAlign w:val="center"/>
            <w:hideMark/>
          </w:tcPr>
          <w:p w14:paraId="3CEC43CC"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lastRenderedPageBreak/>
              <w:t>UNIDAD</w:t>
            </w:r>
          </w:p>
        </w:tc>
        <w:tc>
          <w:tcPr>
            <w:tcW w:w="0" w:type="auto"/>
            <w:tcBorders>
              <w:top w:val="nil"/>
              <w:left w:val="nil"/>
              <w:bottom w:val="single" w:sz="8" w:space="0" w:color="auto"/>
              <w:right w:val="single" w:sz="4" w:space="0" w:color="auto"/>
            </w:tcBorders>
            <w:shd w:val="clear" w:color="auto" w:fill="auto"/>
            <w:vAlign w:val="center"/>
            <w:hideMark/>
          </w:tcPr>
          <w:p w14:paraId="4EF1B95B" w14:textId="0F317DAF"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noProof/>
                <w:color w:val="000000"/>
                <w:sz w:val="24"/>
                <w:szCs w:val="24"/>
                <w:lang w:val="es-BO" w:eastAsia="es-BO"/>
              </w:rPr>
              <w:drawing>
                <wp:anchor distT="0" distB="0" distL="114300" distR="114300" simplePos="0" relativeHeight="251673600" behindDoc="0" locked="0" layoutInCell="1" allowOverlap="1" wp14:anchorId="67D2AA2F" wp14:editId="29A3FB3F">
                  <wp:simplePos x="0" y="0"/>
                  <wp:positionH relativeFrom="column">
                    <wp:posOffset>760095</wp:posOffset>
                  </wp:positionH>
                  <wp:positionV relativeFrom="paragraph">
                    <wp:posOffset>-200025</wp:posOffset>
                  </wp:positionV>
                  <wp:extent cx="850900" cy="1303020"/>
                  <wp:effectExtent l="0" t="0" r="6350" b="0"/>
                  <wp:wrapNone/>
                  <wp:docPr id="8" name="Imagen 9">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00000000-0008-0000-0100-000008000000}"/>
                              </a:ext>
                            </a:extLst>
                          </pic:cNvPr>
                          <pic:cNvPicPr>
                            <a:picLocks noChangeAspect="1"/>
                          </pic:cNvPicPr>
                        </pic:nvPicPr>
                        <pic:blipFill>
                          <a:blip r:embed="rId16"/>
                          <a:stretch>
                            <a:fillRect/>
                          </a:stretch>
                        </pic:blipFill>
                        <pic:spPr>
                          <a:xfrm>
                            <a:off x="0" y="0"/>
                            <a:ext cx="850900" cy="1303020"/>
                          </a:xfrm>
                          <a:prstGeom prst="rect">
                            <a:avLst/>
                          </a:prstGeom>
                        </pic:spPr>
                      </pic:pic>
                    </a:graphicData>
                  </a:graphic>
                  <wp14:sizeRelH relativeFrom="page">
                    <wp14:pctWidth>0</wp14:pctWidth>
                  </wp14:sizeRelH>
                  <wp14:sizeRelV relativeFrom="page">
                    <wp14:pctHeight>0</wp14:pctHeight>
                  </wp14:sizeRelV>
                </wp:anchor>
              </w:drawing>
            </w:r>
            <w:r w:rsidRPr="00281AC5">
              <w:rPr>
                <w:rFonts w:ascii="Calibri" w:hAnsi="Calibri" w:cs="Calibri"/>
                <w:color w:val="000000"/>
                <w:sz w:val="24"/>
                <w:szCs w:val="2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14:paraId="2A60C681" w14:textId="183A49E4" w:rsidR="00281AC5" w:rsidRPr="00281AC5" w:rsidRDefault="00281AC5" w:rsidP="00281AC5">
            <w:pPr>
              <w:jc w:val="center"/>
              <w:rPr>
                <w:rFonts w:ascii="Calibri" w:hAnsi="Calibri" w:cs="Calibri"/>
                <w:color w:val="000000"/>
                <w:sz w:val="24"/>
                <w:szCs w:val="24"/>
                <w:lang w:val="es-BO" w:eastAsia="es-BO"/>
              </w:rPr>
            </w:pPr>
          </w:p>
        </w:tc>
        <w:tc>
          <w:tcPr>
            <w:tcW w:w="0" w:type="auto"/>
            <w:tcBorders>
              <w:top w:val="nil"/>
              <w:left w:val="nil"/>
              <w:bottom w:val="single" w:sz="8" w:space="0" w:color="auto"/>
              <w:right w:val="single" w:sz="8" w:space="0" w:color="auto"/>
            </w:tcBorders>
            <w:shd w:val="clear" w:color="auto" w:fill="auto"/>
            <w:vAlign w:val="center"/>
            <w:hideMark/>
          </w:tcPr>
          <w:p w14:paraId="5DAC12A9" w14:textId="021CE615"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2D54C865"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28988CDB"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7F606FF1" w14:textId="77777777" w:rsidR="00281AC5" w:rsidRPr="00281AC5" w:rsidRDefault="00281AC5" w:rsidP="00281AC5">
            <w:pPr>
              <w:rPr>
                <w:lang w:val="es-BO" w:eastAsia="es-BO"/>
              </w:rPr>
            </w:pPr>
          </w:p>
        </w:tc>
      </w:tr>
      <w:tr w:rsidR="00281AC5" w:rsidRPr="00281AC5" w14:paraId="42276749" w14:textId="77777777" w:rsidTr="00281AC5">
        <w:trPr>
          <w:trHeight w:val="282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4B97B242" w14:textId="66355D1B"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xml:space="preserve">Estantes de dos cuerpos. Mueble de melamina de primera calidad, 5 niveles o espacios de almacenamiento interno, 8 puertas de melamina de 18 </w:t>
            </w:r>
            <w:r w:rsidR="00010BF7" w:rsidRPr="00281AC5">
              <w:rPr>
                <w:rFonts w:ascii="Calibri" w:hAnsi="Calibri" w:cs="Calibri"/>
                <w:color w:val="000000"/>
                <w:sz w:val="24"/>
                <w:szCs w:val="24"/>
                <w:lang w:val="es-BO" w:eastAsia="es-BO"/>
              </w:rPr>
              <w:t>mm,</w:t>
            </w:r>
            <w:r w:rsidRPr="00281AC5">
              <w:rPr>
                <w:rFonts w:ascii="Calibri" w:hAnsi="Calibri" w:cs="Calibri"/>
                <w:color w:val="000000"/>
                <w:sz w:val="24"/>
                <w:szCs w:val="24"/>
                <w:lang w:val="es-BO" w:eastAsia="es-BO"/>
              </w:rPr>
              <w:t xml:space="preserve"> tapacantos de PVC de 2</w:t>
            </w:r>
            <w:r w:rsidR="00010BF7" w:rsidRPr="00281AC5">
              <w:rPr>
                <w:rFonts w:ascii="Calibri" w:hAnsi="Calibri" w:cs="Calibri"/>
                <w:color w:val="000000"/>
                <w:sz w:val="24"/>
                <w:szCs w:val="24"/>
                <w:lang w:val="es-BO" w:eastAsia="es-BO"/>
              </w:rPr>
              <w:t xml:space="preserve">mm, </w:t>
            </w:r>
            <w:r w:rsidR="005B4B5C" w:rsidRPr="00281AC5">
              <w:rPr>
                <w:rFonts w:ascii="Calibri" w:hAnsi="Calibri" w:cs="Calibri"/>
                <w:color w:val="000000"/>
                <w:sz w:val="24"/>
                <w:szCs w:val="24"/>
                <w:lang w:val="es-BO" w:eastAsia="es-BO"/>
              </w:rPr>
              <w:t>bisagras</w:t>
            </w:r>
            <w:r w:rsidRPr="00281AC5">
              <w:rPr>
                <w:rFonts w:ascii="Calibri" w:hAnsi="Calibri" w:cs="Calibri"/>
                <w:color w:val="000000"/>
                <w:sz w:val="24"/>
                <w:szCs w:val="24"/>
                <w:lang w:val="es-BO" w:eastAsia="es-BO"/>
              </w:rPr>
              <w:t xml:space="preserve"> pospot, jaladores </w:t>
            </w:r>
            <w:r w:rsidR="00010BF7" w:rsidRPr="00281AC5">
              <w:rPr>
                <w:rFonts w:ascii="Calibri" w:hAnsi="Calibri" w:cs="Calibri"/>
                <w:color w:val="000000"/>
                <w:sz w:val="24"/>
                <w:szCs w:val="24"/>
                <w:lang w:val="es-BO" w:eastAsia="es-BO"/>
              </w:rPr>
              <w:t>metálicos</w:t>
            </w:r>
            <w:r w:rsidRPr="00281AC5">
              <w:rPr>
                <w:rFonts w:ascii="Calibri" w:hAnsi="Calibri" w:cs="Calibri"/>
                <w:color w:val="000000"/>
                <w:sz w:val="24"/>
                <w:szCs w:val="24"/>
                <w:lang w:val="es-BO" w:eastAsia="es-BO"/>
              </w:rPr>
              <w:t xml:space="preserve">, </w:t>
            </w:r>
            <w:r w:rsidR="00010BF7" w:rsidRPr="00281AC5">
              <w:rPr>
                <w:rFonts w:ascii="Calibri" w:hAnsi="Calibri" w:cs="Calibri"/>
                <w:color w:val="000000"/>
                <w:sz w:val="24"/>
                <w:szCs w:val="24"/>
                <w:lang w:val="es-BO" w:eastAsia="es-BO"/>
              </w:rPr>
              <w:t>zócalo</w:t>
            </w:r>
            <w:r w:rsidRPr="00281AC5">
              <w:rPr>
                <w:rFonts w:ascii="Calibri" w:hAnsi="Calibri" w:cs="Calibri"/>
                <w:color w:val="000000"/>
                <w:sz w:val="24"/>
                <w:szCs w:val="24"/>
                <w:lang w:val="es-BO" w:eastAsia="es-BO"/>
              </w:rPr>
              <w:t xml:space="preserve"> continuo, chapas en cada puerta.</w:t>
            </w:r>
            <w:r w:rsidRPr="00281AC5">
              <w:rPr>
                <w:rFonts w:ascii="Calibri" w:hAnsi="Calibri" w:cs="Calibri"/>
                <w:color w:val="000000"/>
                <w:sz w:val="24"/>
                <w:szCs w:val="24"/>
                <w:lang w:val="es-BO" w:eastAsia="es-BO"/>
              </w:rPr>
              <w:br/>
              <w:t xml:space="preserve">Medidas. Acho 1,40 M x 0,40 Profundidad x 2,20 M de altura. El mueble debe tener la posibilidad de ser fijado o empotrado a la pared.  Las uniones entre piezas son importadas con uniones a través de minifix. Color </w:t>
            </w:r>
            <w:r w:rsidR="005B4B5C" w:rsidRPr="00281AC5">
              <w:rPr>
                <w:rFonts w:ascii="Calibri" w:hAnsi="Calibri" w:cs="Calibri"/>
                <w:color w:val="000000"/>
                <w:sz w:val="24"/>
                <w:szCs w:val="24"/>
                <w:lang w:val="es-BO" w:eastAsia="es-BO"/>
              </w:rPr>
              <w:t>Grigio</w:t>
            </w:r>
            <w:r w:rsidRPr="00281AC5">
              <w:rPr>
                <w:rFonts w:ascii="Calibri" w:hAnsi="Calibri" w:cs="Calibri"/>
                <w:color w:val="000000"/>
                <w:sz w:val="24"/>
                <w:szCs w:val="24"/>
                <w:lang w:val="es-BO" w:eastAsia="es-BO"/>
              </w:rPr>
              <w:t xml:space="preserve"> (indispensable).</w:t>
            </w:r>
          </w:p>
        </w:tc>
        <w:tc>
          <w:tcPr>
            <w:tcW w:w="0" w:type="auto"/>
            <w:tcBorders>
              <w:top w:val="nil"/>
              <w:left w:val="nil"/>
              <w:bottom w:val="single" w:sz="8" w:space="0" w:color="auto"/>
              <w:right w:val="single" w:sz="4" w:space="0" w:color="auto"/>
            </w:tcBorders>
            <w:shd w:val="clear" w:color="000000" w:fill="FFFFFF"/>
            <w:vAlign w:val="center"/>
            <w:hideMark/>
          </w:tcPr>
          <w:p w14:paraId="159E6100"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UNIDAD</w:t>
            </w:r>
          </w:p>
        </w:tc>
        <w:tc>
          <w:tcPr>
            <w:tcW w:w="0" w:type="auto"/>
            <w:tcBorders>
              <w:top w:val="nil"/>
              <w:left w:val="nil"/>
              <w:bottom w:val="single" w:sz="8" w:space="0" w:color="auto"/>
              <w:right w:val="single" w:sz="4" w:space="0" w:color="auto"/>
            </w:tcBorders>
            <w:shd w:val="clear" w:color="auto" w:fill="auto"/>
            <w:vAlign w:val="center"/>
            <w:hideMark/>
          </w:tcPr>
          <w:p w14:paraId="77FBFA5D"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14:paraId="18C0B8ED" w14:textId="176EB56F"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noProof/>
                <w:color w:val="000000"/>
                <w:sz w:val="24"/>
                <w:szCs w:val="24"/>
                <w:lang w:val="es-BO" w:eastAsia="es-BO"/>
              </w:rPr>
              <w:drawing>
                <wp:anchor distT="0" distB="0" distL="114300" distR="114300" simplePos="0" relativeHeight="251675648" behindDoc="0" locked="0" layoutInCell="1" allowOverlap="1" wp14:anchorId="17D7C197" wp14:editId="31581B1A">
                  <wp:simplePos x="0" y="0"/>
                  <wp:positionH relativeFrom="column">
                    <wp:posOffset>-18415</wp:posOffset>
                  </wp:positionH>
                  <wp:positionV relativeFrom="paragraph">
                    <wp:posOffset>603250</wp:posOffset>
                  </wp:positionV>
                  <wp:extent cx="838200" cy="1638300"/>
                  <wp:effectExtent l="0" t="0" r="0" b="0"/>
                  <wp:wrapNone/>
                  <wp:docPr id="10" name="Imagen 8">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00000000-0008-0000-0100-00000A000000}"/>
                              </a:ext>
                            </a:extLst>
                          </pic:cNvPr>
                          <pic:cNvPicPr>
                            <a:picLocks noChangeAspect="1"/>
                          </pic:cNvPicPr>
                        </pic:nvPicPr>
                        <pic:blipFill>
                          <a:blip r:embed="rId17"/>
                          <a:stretch>
                            <a:fillRect/>
                          </a:stretch>
                        </pic:blipFill>
                        <pic:spPr>
                          <a:xfrm>
                            <a:off x="0" y="0"/>
                            <a:ext cx="838200" cy="1638300"/>
                          </a:xfrm>
                          <a:prstGeom prst="rect">
                            <a:avLst/>
                          </a:prstGeom>
                        </pic:spPr>
                      </pic:pic>
                    </a:graphicData>
                  </a:graphic>
                  <wp14:sizeRelH relativeFrom="page">
                    <wp14:pctWidth>0</wp14:pctWidth>
                  </wp14:sizeRelH>
                  <wp14:sizeRelV relativeFrom="page">
                    <wp14:pctHeight>0</wp14:pctHeight>
                  </wp14:sizeRelV>
                </wp:anchor>
              </w:drawing>
            </w:r>
          </w:p>
        </w:tc>
        <w:tc>
          <w:tcPr>
            <w:tcW w:w="0" w:type="auto"/>
            <w:tcBorders>
              <w:top w:val="nil"/>
              <w:left w:val="nil"/>
              <w:bottom w:val="single" w:sz="8" w:space="0" w:color="auto"/>
              <w:right w:val="single" w:sz="8" w:space="0" w:color="auto"/>
            </w:tcBorders>
            <w:shd w:val="clear" w:color="auto" w:fill="auto"/>
            <w:vAlign w:val="center"/>
            <w:hideMark/>
          </w:tcPr>
          <w:p w14:paraId="34830862" w14:textId="7185071C"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21E5587E"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768098C9"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3E724E02" w14:textId="77777777" w:rsidR="00281AC5" w:rsidRPr="00281AC5" w:rsidRDefault="00281AC5" w:rsidP="00281AC5">
            <w:pPr>
              <w:rPr>
                <w:lang w:val="es-BO" w:eastAsia="es-BO"/>
              </w:rPr>
            </w:pPr>
          </w:p>
        </w:tc>
      </w:tr>
      <w:tr w:rsidR="00281AC5" w:rsidRPr="00281AC5" w14:paraId="3098087D" w14:textId="77777777" w:rsidTr="00010BF7">
        <w:trPr>
          <w:trHeight w:val="941"/>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7CB23D13" w14:textId="287B7999" w:rsidR="005B4B5C" w:rsidRPr="005B4B5C" w:rsidRDefault="00281AC5" w:rsidP="005B4B5C">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xml:space="preserve">Mesa modular trapezoidal de melamina de 25mm y estructura </w:t>
            </w:r>
            <w:r w:rsidR="00010BF7" w:rsidRPr="00281AC5">
              <w:rPr>
                <w:rFonts w:ascii="Calibri" w:hAnsi="Calibri" w:cs="Calibri"/>
                <w:color w:val="000000"/>
                <w:sz w:val="24"/>
                <w:szCs w:val="24"/>
                <w:lang w:val="es-BO" w:eastAsia="es-BO"/>
              </w:rPr>
              <w:t>metálica</w:t>
            </w:r>
            <w:r w:rsidRPr="00281AC5">
              <w:rPr>
                <w:rFonts w:ascii="Calibri" w:hAnsi="Calibri" w:cs="Calibri"/>
                <w:color w:val="000000"/>
                <w:sz w:val="24"/>
                <w:szCs w:val="24"/>
                <w:lang w:val="es-BO" w:eastAsia="es-BO"/>
              </w:rPr>
              <w:t xml:space="preserve">. </w:t>
            </w:r>
            <w:r w:rsidRPr="00281AC5">
              <w:rPr>
                <w:rFonts w:ascii="Calibri" w:hAnsi="Calibri" w:cs="Calibri"/>
                <w:color w:val="000000"/>
                <w:sz w:val="24"/>
                <w:szCs w:val="24"/>
                <w:lang w:val="es-BO" w:eastAsia="es-BO"/>
              </w:rPr>
              <w:br/>
              <w:t>Dimensiones 1,40x0,65x ,078 mts. Plegables y con bordes PVC. Tapacantos PVC color plomo.</w:t>
            </w:r>
            <w:r w:rsidRPr="00281AC5">
              <w:rPr>
                <w:rFonts w:ascii="Calibri" w:hAnsi="Calibri" w:cs="Calibri"/>
                <w:color w:val="000000"/>
                <w:sz w:val="24"/>
                <w:szCs w:val="24"/>
                <w:lang w:val="es-BO" w:eastAsia="es-BO"/>
              </w:rPr>
              <w:br/>
              <w:t xml:space="preserve">Plancha color Grigio </w:t>
            </w:r>
            <w:r w:rsidRPr="00281AC5">
              <w:rPr>
                <w:rFonts w:ascii="Calibri" w:hAnsi="Calibri" w:cs="Calibri"/>
                <w:color w:val="000000"/>
                <w:sz w:val="24"/>
                <w:szCs w:val="24"/>
                <w:lang w:val="es-BO" w:eastAsia="es-BO"/>
              </w:rPr>
              <w:lastRenderedPageBreak/>
              <w:t xml:space="preserve">(indispensable) y estructura </w:t>
            </w:r>
            <w:r w:rsidR="00010BF7" w:rsidRPr="00281AC5">
              <w:rPr>
                <w:rFonts w:ascii="Calibri" w:hAnsi="Calibri" w:cs="Calibri"/>
                <w:color w:val="000000"/>
                <w:sz w:val="24"/>
                <w:szCs w:val="24"/>
                <w:lang w:val="es-BO" w:eastAsia="es-BO"/>
              </w:rPr>
              <w:t>metálica</w:t>
            </w:r>
            <w:r w:rsidRPr="00281AC5">
              <w:rPr>
                <w:rFonts w:ascii="Calibri" w:hAnsi="Calibri" w:cs="Calibri"/>
                <w:color w:val="000000"/>
                <w:sz w:val="24"/>
                <w:szCs w:val="24"/>
                <w:lang w:val="es-BO" w:eastAsia="es-BO"/>
              </w:rPr>
              <w:t xml:space="preserve"> color negro</w:t>
            </w:r>
            <w:r w:rsidR="005B4B5C">
              <w:rPr>
                <w:rFonts w:ascii="Calibri" w:hAnsi="Calibri" w:cs="Calibri"/>
                <w:color w:val="000000"/>
                <w:sz w:val="24"/>
                <w:szCs w:val="24"/>
                <w:lang w:val="es-BO" w:eastAsia="es-BO"/>
              </w:rPr>
              <w:t>.</w:t>
            </w:r>
          </w:p>
        </w:tc>
        <w:tc>
          <w:tcPr>
            <w:tcW w:w="0" w:type="auto"/>
            <w:tcBorders>
              <w:top w:val="nil"/>
              <w:left w:val="nil"/>
              <w:bottom w:val="single" w:sz="8" w:space="0" w:color="auto"/>
              <w:right w:val="single" w:sz="4" w:space="0" w:color="auto"/>
            </w:tcBorders>
            <w:shd w:val="clear" w:color="000000" w:fill="FFFFFF"/>
            <w:vAlign w:val="center"/>
            <w:hideMark/>
          </w:tcPr>
          <w:p w14:paraId="5CDDEEC6"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lastRenderedPageBreak/>
              <w:t>UNIDAD</w:t>
            </w:r>
          </w:p>
        </w:tc>
        <w:tc>
          <w:tcPr>
            <w:tcW w:w="0" w:type="auto"/>
            <w:tcBorders>
              <w:top w:val="nil"/>
              <w:left w:val="nil"/>
              <w:bottom w:val="single" w:sz="8" w:space="0" w:color="auto"/>
              <w:right w:val="single" w:sz="4" w:space="0" w:color="auto"/>
            </w:tcBorders>
            <w:shd w:val="clear" w:color="auto" w:fill="auto"/>
            <w:vAlign w:val="center"/>
            <w:hideMark/>
          </w:tcPr>
          <w:p w14:paraId="491DF8EC" w14:textId="7FC0A2F0"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10</w:t>
            </w:r>
          </w:p>
        </w:tc>
        <w:tc>
          <w:tcPr>
            <w:tcW w:w="0" w:type="auto"/>
            <w:tcBorders>
              <w:top w:val="nil"/>
              <w:left w:val="nil"/>
              <w:bottom w:val="single" w:sz="8" w:space="0" w:color="auto"/>
              <w:right w:val="single" w:sz="8" w:space="0" w:color="auto"/>
            </w:tcBorders>
            <w:shd w:val="clear" w:color="auto" w:fill="auto"/>
            <w:noWrap/>
            <w:vAlign w:val="center"/>
            <w:hideMark/>
          </w:tcPr>
          <w:p w14:paraId="1DE34B28" w14:textId="2CC66F16"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noProof/>
                <w:color w:val="000000"/>
                <w:sz w:val="24"/>
                <w:szCs w:val="24"/>
                <w:lang w:val="es-BO" w:eastAsia="es-BO"/>
              </w:rPr>
              <w:drawing>
                <wp:anchor distT="0" distB="0" distL="114300" distR="114300" simplePos="0" relativeHeight="251674624" behindDoc="0" locked="0" layoutInCell="1" allowOverlap="1" wp14:anchorId="4B2A82A4" wp14:editId="197A6466">
                  <wp:simplePos x="0" y="0"/>
                  <wp:positionH relativeFrom="column">
                    <wp:posOffset>-3810</wp:posOffset>
                  </wp:positionH>
                  <wp:positionV relativeFrom="paragraph">
                    <wp:posOffset>-34290</wp:posOffset>
                  </wp:positionV>
                  <wp:extent cx="838200" cy="1318260"/>
                  <wp:effectExtent l="0" t="0" r="0" b="0"/>
                  <wp:wrapNone/>
                  <wp:docPr id="9" name="Imagen 7">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00000000-0008-0000-0100-000009000000}"/>
                              </a:ext>
                            </a:extLst>
                          </pic:cNvPr>
                          <pic:cNvPicPr>
                            <a:picLocks noChangeAspect="1"/>
                          </pic:cNvPicPr>
                        </pic:nvPicPr>
                        <pic:blipFill>
                          <a:blip r:embed="rId18"/>
                          <a:stretch>
                            <a:fillRect/>
                          </a:stretch>
                        </pic:blipFill>
                        <pic:spPr>
                          <a:xfrm>
                            <a:off x="0" y="0"/>
                            <a:ext cx="838200" cy="1318260"/>
                          </a:xfrm>
                          <a:prstGeom prst="rect">
                            <a:avLst/>
                          </a:prstGeom>
                        </pic:spPr>
                      </pic:pic>
                    </a:graphicData>
                  </a:graphic>
                  <wp14:sizeRelH relativeFrom="page">
                    <wp14:pctWidth>0</wp14:pctWidth>
                  </wp14:sizeRelH>
                  <wp14:sizeRelV relativeFrom="page">
                    <wp14:pctHeight>0</wp14:pctHeight>
                  </wp14:sizeRelV>
                </wp:anchor>
              </w:drawing>
            </w:r>
          </w:p>
        </w:tc>
        <w:tc>
          <w:tcPr>
            <w:tcW w:w="0" w:type="auto"/>
            <w:tcBorders>
              <w:top w:val="nil"/>
              <w:left w:val="nil"/>
              <w:bottom w:val="single" w:sz="8" w:space="0" w:color="auto"/>
              <w:right w:val="single" w:sz="8" w:space="0" w:color="auto"/>
            </w:tcBorders>
            <w:shd w:val="clear" w:color="auto" w:fill="auto"/>
            <w:vAlign w:val="center"/>
            <w:hideMark/>
          </w:tcPr>
          <w:p w14:paraId="33C6F3B5"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4" w:space="0" w:color="auto"/>
            </w:tcBorders>
            <w:shd w:val="clear" w:color="auto" w:fill="auto"/>
            <w:noWrap/>
            <w:vAlign w:val="bottom"/>
            <w:hideMark/>
          </w:tcPr>
          <w:p w14:paraId="728026BD"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8" w:space="0" w:color="auto"/>
              <w:right w:val="single" w:sz="8" w:space="0" w:color="auto"/>
            </w:tcBorders>
            <w:shd w:val="clear" w:color="auto" w:fill="auto"/>
            <w:noWrap/>
            <w:vAlign w:val="bottom"/>
            <w:hideMark/>
          </w:tcPr>
          <w:p w14:paraId="395B2582"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78BAC803" w14:textId="77777777" w:rsidR="00281AC5" w:rsidRPr="00281AC5" w:rsidRDefault="00281AC5" w:rsidP="00281AC5">
            <w:pPr>
              <w:rPr>
                <w:lang w:val="es-BO" w:eastAsia="es-BO"/>
              </w:rPr>
            </w:pPr>
          </w:p>
        </w:tc>
      </w:tr>
      <w:tr w:rsidR="00010BF7" w:rsidRPr="00281AC5" w14:paraId="2FF5F7E0" w14:textId="77777777" w:rsidTr="00010BF7">
        <w:trPr>
          <w:trHeight w:val="324"/>
        </w:trPr>
        <w:tc>
          <w:tcPr>
            <w:tcW w:w="0" w:type="auto"/>
            <w:gridSpan w:val="7"/>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5A445410" w14:textId="768956D1" w:rsidR="00010BF7" w:rsidRPr="00281AC5" w:rsidRDefault="00010BF7" w:rsidP="00CA59A2">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r w:rsidRPr="00281AC5">
              <w:rPr>
                <w:rFonts w:ascii="Calibri" w:hAnsi="Calibri" w:cs="Calibri"/>
                <w:b/>
                <w:bCs/>
                <w:color w:val="000000"/>
                <w:sz w:val="24"/>
                <w:szCs w:val="24"/>
                <w:lang w:val="es-BO" w:eastAsia="es-BO"/>
              </w:rPr>
              <w:t>2. CONDICIONES ADMINISTRATIVAS</w:t>
            </w:r>
          </w:p>
        </w:tc>
        <w:tc>
          <w:tcPr>
            <w:tcW w:w="0" w:type="auto"/>
            <w:vAlign w:val="center"/>
            <w:hideMark/>
          </w:tcPr>
          <w:p w14:paraId="0A59BEB6" w14:textId="77777777" w:rsidR="00010BF7" w:rsidRPr="00281AC5" w:rsidRDefault="00010BF7" w:rsidP="00281AC5">
            <w:pPr>
              <w:rPr>
                <w:lang w:val="es-BO" w:eastAsia="es-BO"/>
              </w:rPr>
            </w:pPr>
          </w:p>
        </w:tc>
      </w:tr>
      <w:tr w:rsidR="00281AC5" w:rsidRPr="00281AC5" w14:paraId="2B25DEF3" w14:textId="77777777" w:rsidTr="00281AC5">
        <w:trPr>
          <w:trHeight w:val="960"/>
        </w:trPr>
        <w:tc>
          <w:tcPr>
            <w:tcW w:w="0" w:type="auto"/>
            <w:gridSpan w:val="4"/>
            <w:tcBorders>
              <w:top w:val="nil"/>
              <w:left w:val="single" w:sz="8" w:space="0" w:color="auto"/>
              <w:bottom w:val="single" w:sz="4" w:space="0" w:color="auto"/>
              <w:right w:val="single" w:sz="4" w:space="0" w:color="000000"/>
            </w:tcBorders>
            <w:shd w:val="clear" w:color="auto" w:fill="auto"/>
            <w:hideMark/>
          </w:tcPr>
          <w:p w14:paraId="2EBD988D" w14:textId="77777777" w:rsidR="00281AC5" w:rsidRPr="00281AC5" w:rsidRDefault="00281AC5" w:rsidP="00CA59A2">
            <w:pPr>
              <w:rPr>
                <w:rFonts w:ascii="Calibri" w:hAnsi="Calibri" w:cs="Calibri"/>
                <w:color w:val="000000"/>
                <w:sz w:val="24"/>
                <w:szCs w:val="24"/>
                <w:lang w:val="es-BO" w:eastAsia="es-BO"/>
              </w:rPr>
            </w:pPr>
            <w:r w:rsidRPr="00281AC5">
              <w:rPr>
                <w:rFonts w:ascii="Calibri" w:hAnsi="Calibri" w:cs="Calibri"/>
                <w:b/>
                <w:bCs/>
                <w:color w:val="000000"/>
                <w:sz w:val="24"/>
                <w:szCs w:val="24"/>
                <w:lang w:val="es-BO" w:eastAsia="es-BO"/>
              </w:rPr>
              <w:t>A. LUGAR DE ENTREGA</w:t>
            </w:r>
            <w:r w:rsidRPr="00281AC5">
              <w:rPr>
                <w:rFonts w:ascii="Calibri" w:hAnsi="Calibri" w:cs="Calibri"/>
                <w:color w:val="000000"/>
                <w:sz w:val="24"/>
                <w:szCs w:val="24"/>
                <w:lang w:val="es-BO" w:eastAsia="es-BO"/>
              </w:rPr>
              <w:br/>
              <w:t xml:space="preserve">Se entregará en realizará en el piso 2 el Edificio Gundlach ubicado en la calle Reyes Ortiz, Torre Oeste, previa coordinación con el analista de Activos Fijos. </w:t>
            </w:r>
          </w:p>
        </w:tc>
        <w:tc>
          <w:tcPr>
            <w:tcW w:w="0" w:type="auto"/>
            <w:tcBorders>
              <w:top w:val="nil"/>
              <w:left w:val="nil"/>
              <w:bottom w:val="single" w:sz="4" w:space="0" w:color="auto"/>
              <w:right w:val="single" w:sz="4" w:space="0" w:color="auto"/>
            </w:tcBorders>
            <w:shd w:val="clear" w:color="auto" w:fill="auto"/>
            <w:vAlign w:val="center"/>
            <w:hideMark/>
          </w:tcPr>
          <w:p w14:paraId="3A9214A4"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112EB2FE"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79584D4"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4E158897" w14:textId="77777777" w:rsidR="00281AC5" w:rsidRPr="00281AC5" w:rsidRDefault="00281AC5" w:rsidP="00281AC5">
            <w:pPr>
              <w:rPr>
                <w:lang w:val="es-BO" w:eastAsia="es-BO"/>
              </w:rPr>
            </w:pPr>
          </w:p>
        </w:tc>
      </w:tr>
      <w:tr w:rsidR="00010BF7" w:rsidRPr="00281AC5" w14:paraId="2EECD1BC" w14:textId="77777777" w:rsidTr="00281AC5">
        <w:trPr>
          <w:gridAfter w:val="1"/>
          <w:trHeight w:val="960"/>
        </w:trPr>
        <w:tc>
          <w:tcPr>
            <w:tcW w:w="0" w:type="auto"/>
            <w:gridSpan w:val="4"/>
            <w:tcBorders>
              <w:top w:val="nil"/>
              <w:left w:val="single" w:sz="8" w:space="0" w:color="auto"/>
              <w:bottom w:val="single" w:sz="4" w:space="0" w:color="auto"/>
              <w:right w:val="single" w:sz="4" w:space="0" w:color="000000"/>
            </w:tcBorders>
            <w:shd w:val="clear" w:color="auto" w:fill="auto"/>
          </w:tcPr>
          <w:p w14:paraId="305A8259" w14:textId="77777777" w:rsidR="00010BF7" w:rsidRPr="00010BF7" w:rsidRDefault="00010BF7" w:rsidP="00010BF7">
            <w:pPr>
              <w:jc w:val="both"/>
              <w:rPr>
                <w:rFonts w:ascii="Calibri" w:hAnsi="Calibri" w:cs="Calibri"/>
                <w:b/>
                <w:bCs/>
                <w:color w:val="000000"/>
                <w:sz w:val="24"/>
                <w:szCs w:val="24"/>
                <w:lang w:val="es-BO" w:eastAsia="es-BO"/>
              </w:rPr>
            </w:pPr>
            <w:r w:rsidRPr="00010BF7">
              <w:rPr>
                <w:rFonts w:ascii="Calibri" w:hAnsi="Calibri" w:cs="Calibri"/>
                <w:b/>
                <w:bCs/>
                <w:color w:val="000000"/>
                <w:sz w:val="24"/>
                <w:szCs w:val="24"/>
                <w:lang w:val="es-BO" w:eastAsia="es-BO"/>
              </w:rPr>
              <w:t>B. EXPERIENCIA</w:t>
            </w:r>
          </w:p>
          <w:p w14:paraId="50E537B3" w14:textId="4E10D774" w:rsidR="00010BF7" w:rsidRPr="00010BF7" w:rsidRDefault="00010BF7" w:rsidP="00010BF7">
            <w:pPr>
              <w:jc w:val="both"/>
              <w:rPr>
                <w:rFonts w:ascii="Calibri" w:hAnsi="Calibri" w:cs="Calibri"/>
                <w:color w:val="000000"/>
                <w:sz w:val="24"/>
                <w:szCs w:val="24"/>
                <w:lang w:val="es-BO" w:eastAsia="es-BO"/>
              </w:rPr>
            </w:pPr>
            <w:r w:rsidRPr="00010BF7">
              <w:rPr>
                <w:rFonts w:ascii="Calibri" w:hAnsi="Calibri" w:cs="Calibri"/>
                <w:color w:val="000000"/>
                <w:sz w:val="24"/>
                <w:szCs w:val="24"/>
                <w:lang w:val="es-BO" w:eastAsia="es-BO"/>
              </w:rPr>
              <w:t>Las empresas que presenten propuesta deberán tener una experiencia comprobada mayor a 3 años.</w:t>
            </w:r>
          </w:p>
        </w:tc>
        <w:tc>
          <w:tcPr>
            <w:tcW w:w="0" w:type="auto"/>
            <w:tcBorders>
              <w:top w:val="nil"/>
              <w:left w:val="nil"/>
              <w:bottom w:val="single" w:sz="4" w:space="0" w:color="auto"/>
              <w:right w:val="single" w:sz="4" w:space="0" w:color="auto"/>
            </w:tcBorders>
            <w:shd w:val="clear" w:color="auto" w:fill="auto"/>
            <w:vAlign w:val="center"/>
          </w:tcPr>
          <w:p w14:paraId="0496A938" w14:textId="77777777" w:rsidR="00010BF7" w:rsidRPr="00281AC5" w:rsidRDefault="00010BF7" w:rsidP="00281AC5">
            <w:pPr>
              <w:rPr>
                <w:rFonts w:ascii="Calibri" w:hAnsi="Calibri" w:cs="Calibri"/>
                <w:color w:val="000000"/>
                <w:sz w:val="24"/>
                <w:szCs w:val="24"/>
                <w:lang w:val="es-BO" w:eastAsia="es-BO"/>
              </w:rPr>
            </w:pPr>
          </w:p>
        </w:tc>
        <w:tc>
          <w:tcPr>
            <w:tcW w:w="0" w:type="auto"/>
            <w:tcBorders>
              <w:top w:val="nil"/>
              <w:left w:val="nil"/>
              <w:bottom w:val="single" w:sz="4" w:space="0" w:color="auto"/>
              <w:right w:val="single" w:sz="4" w:space="0" w:color="auto"/>
            </w:tcBorders>
            <w:shd w:val="clear" w:color="auto" w:fill="auto"/>
            <w:noWrap/>
            <w:vAlign w:val="bottom"/>
          </w:tcPr>
          <w:p w14:paraId="22E67EFF" w14:textId="77777777" w:rsidR="00010BF7" w:rsidRPr="00281AC5" w:rsidRDefault="00010BF7" w:rsidP="00281AC5">
            <w:pPr>
              <w:rPr>
                <w:rFonts w:ascii="Calibri" w:hAnsi="Calibri" w:cs="Calibri"/>
                <w:color w:val="000000"/>
                <w:sz w:val="24"/>
                <w:szCs w:val="24"/>
                <w:lang w:val="es-BO" w:eastAsia="es-BO"/>
              </w:rPr>
            </w:pPr>
          </w:p>
        </w:tc>
        <w:tc>
          <w:tcPr>
            <w:tcW w:w="0" w:type="auto"/>
            <w:tcBorders>
              <w:top w:val="nil"/>
              <w:left w:val="nil"/>
              <w:bottom w:val="single" w:sz="4" w:space="0" w:color="auto"/>
              <w:right w:val="single" w:sz="8" w:space="0" w:color="auto"/>
            </w:tcBorders>
            <w:shd w:val="clear" w:color="auto" w:fill="auto"/>
            <w:noWrap/>
            <w:vAlign w:val="bottom"/>
          </w:tcPr>
          <w:p w14:paraId="7FA2B235" w14:textId="77777777" w:rsidR="00010BF7" w:rsidRPr="00281AC5" w:rsidRDefault="00010BF7" w:rsidP="00281AC5">
            <w:pPr>
              <w:rPr>
                <w:rFonts w:ascii="Calibri" w:hAnsi="Calibri" w:cs="Calibri"/>
                <w:color w:val="000000"/>
                <w:sz w:val="24"/>
                <w:szCs w:val="24"/>
                <w:lang w:val="es-BO" w:eastAsia="es-BO"/>
              </w:rPr>
            </w:pPr>
          </w:p>
        </w:tc>
      </w:tr>
      <w:tr w:rsidR="00010BF7" w:rsidRPr="00281AC5" w14:paraId="2CAC8DE4" w14:textId="77777777" w:rsidTr="00281AC5">
        <w:trPr>
          <w:gridAfter w:val="1"/>
          <w:trHeight w:val="960"/>
        </w:trPr>
        <w:tc>
          <w:tcPr>
            <w:tcW w:w="0" w:type="auto"/>
            <w:gridSpan w:val="4"/>
            <w:tcBorders>
              <w:top w:val="nil"/>
              <w:left w:val="single" w:sz="8" w:space="0" w:color="auto"/>
              <w:bottom w:val="single" w:sz="4" w:space="0" w:color="auto"/>
              <w:right w:val="single" w:sz="4" w:space="0" w:color="000000"/>
            </w:tcBorders>
            <w:shd w:val="clear" w:color="auto" w:fill="auto"/>
          </w:tcPr>
          <w:p w14:paraId="3C648932" w14:textId="77777777" w:rsidR="00010BF7" w:rsidRPr="00010BF7" w:rsidRDefault="00010BF7" w:rsidP="00010BF7">
            <w:pPr>
              <w:jc w:val="both"/>
              <w:rPr>
                <w:rFonts w:ascii="Calibri" w:hAnsi="Calibri" w:cs="Calibri"/>
                <w:b/>
                <w:bCs/>
                <w:color w:val="000000"/>
                <w:sz w:val="24"/>
                <w:szCs w:val="24"/>
                <w:lang w:val="es-BO" w:eastAsia="es-BO"/>
              </w:rPr>
            </w:pPr>
            <w:r w:rsidRPr="00010BF7">
              <w:rPr>
                <w:rFonts w:ascii="Calibri" w:hAnsi="Calibri" w:cs="Calibri"/>
                <w:b/>
                <w:bCs/>
                <w:color w:val="000000"/>
                <w:sz w:val="24"/>
                <w:szCs w:val="24"/>
                <w:lang w:val="es-BO" w:eastAsia="es-BO"/>
              </w:rPr>
              <w:t>C. PLAZO DE ENTREGA</w:t>
            </w:r>
          </w:p>
          <w:p w14:paraId="45B4670B" w14:textId="176E0B98" w:rsidR="00010BF7" w:rsidRPr="00010BF7" w:rsidRDefault="00010BF7" w:rsidP="00010BF7">
            <w:pPr>
              <w:jc w:val="both"/>
              <w:rPr>
                <w:rFonts w:ascii="Calibri" w:hAnsi="Calibri" w:cs="Calibri"/>
                <w:color w:val="000000"/>
                <w:sz w:val="24"/>
                <w:szCs w:val="24"/>
                <w:lang w:val="es-BO" w:eastAsia="es-BO"/>
              </w:rPr>
            </w:pPr>
            <w:r w:rsidRPr="00010BF7">
              <w:rPr>
                <w:rFonts w:ascii="Calibri" w:hAnsi="Calibri" w:cs="Calibri"/>
                <w:color w:val="000000"/>
                <w:sz w:val="24"/>
                <w:szCs w:val="24"/>
                <w:lang w:val="es-BO" w:eastAsia="es-BO"/>
              </w:rPr>
              <w:t xml:space="preserve">El plazo de entrega será </w:t>
            </w:r>
            <w:r w:rsidR="005430BB">
              <w:rPr>
                <w:rFonts w:ascii="Calibri" w:hAnsi="Calibri" w:cs="Calibri"/>
                <w:color w:val="000000"/>
                <w:sz w:val="24"/>
                <w:szCs w:val="24"/>
                <w:lang w:val="es-BO" w:eastAsia="es-BO"/>
              </w:rPr>
              <w:t>3</w:t>
            </w:r>
            <w:r w:rsidRPr="00010BF7">
              <w:rPr>
                <w:rFonts w:ascii="Calibri" w:hAnsi="Calibri" w:cs="Calibri"/>
                <w:color w:val="000000"/>
                <w:sz w:val="24"/>
                <w:szCs w:val="24"/>
                <w:lang w:val="es-BO" w:eastAsia="es-BO"/>
              </w:rPr>
              <w:t>0 días hábiles a partir del día de la firma en la Orden de Compra.</w:t>
            </w:r>
          </w:p>
        </w:tc>
        <w:tc>
          <w:tcPr>
            <w:tcW w:w="0" w:type="auto"/>
            <w:tcBorders>
              <w:top w:val="nil"/>
              <w:left w:val="nil"/>
              <w:bottom w:val="single" w:sz="4" w:space="0" w:color="auto"/>
              <w:right w:val="single" w:sz="4" w:space="0" w:color="auto"/>
            </w:tcBorders>
            <w:shd w:val="clear" w:color="auto" w:fill="auto"/>
            <w:vAlign w:val="center"/>
          </w:tcPr>
          <w:p w14:paraId="34E1DD93" w14:textId="77777777" w:rsidR="00010BF7" w:rsidRPr="00281AC5" w:rsidRDefault="00010BF7" w:rsidP="00281AC5">
            <w:pPr>
              <w:rPr>
                <w:rFonts w:ascii="Calibri" w:hAnsi="Calibri" w:cs="Calibri"/>
                <w:color w:val="000000"/>
                <w:sz w:val="24"/>
                <w:szCs w:val="24"/>
                <w:lang w:val="es-BO" w:eastAsia="es-BO"/>
              </w:rPr>
            </w:pPr>
          </w:p>
        </w:tc>
        <w:tc>
          <w:tcPr>
            <w:tcW w:w="0" w:type="auto"/>
            <w:tcBorders>
              <w:top w:val="nil"/>
              <w:left w:val="nil"/>
              <w:bottom w:val="single" w:sz="4" w:space="0" w:color="auto"/>
              <w:right w:val="single" w:sz="4" w:space="0" w:color="auto"/>
            </w:tcBorders>
            <w:shd w:val="clear" w:color="auto" w:fill="auto"/>
            <w:noWrap/>
            <w:vAlign w:val="bottom"/>
          </w:tcPr>
          <w:p w14:paraId="57FE1C4E" w14:textId="77777777" w:rsidR="00010BF7" w:rsidRPr="00281AC5" w:rsidRDefault="00010BF7" w:rsidP="00281AC5">
            <w:pPr>
              <w:rPr>
                <w:rFonts w:ascii="Calibri" w:hAnsi="Calibri" w:cs="Calibri"/>
                <w:color w:val="000000"/>
                <w:sz w:val="24"/>
                <w:szCs w:val="24"/>
                <w:lang w:val="es-BO" w:eastAsia="es-BO"/>
              </w:rPr>
            </w:pPr>
          </w:p>
        </w:tc>
        <w:tc>
          <w:tcPr>
            <w:tcW w:w="0" w:type="auto"/>
            <w:tcBorders>
              <w:top w:val="nil"/>
              <w:left w:val="nil"/>
              <w:bottom w:val="single" w:sz="4" w:space="0" w:color="auto"/>
              <w:right w:val="single" w:sz="8" w:space="0" w:color="auto"/>
            </w:tcBorders>
            <w:shd w:val="clear" w:color="auto" w:fill="auto"/>
            <w:noWrap/>
            <w:vAlign w:val="bottom"/>
          </w:tcPr>
          <w:p w14:paraId="4A90B640" w14:textId="77777777" w:rsidR="00010BF7" w:rsidRPr="00281AC5" w:rsidRDefault="00010BF7" w:rsidP="00281AC5">
            <w:pPr>
              <w:rPr>
                <w:rFonts w:ascii="Calibri" w:hAnsi="Calibri" w:cs="Calibri"/>
                <w:color w:val="000000"/>
                <w:sz w:val="24"/>
                <w:szCs w:val="24"/>
                <w:lang w:val="es-BO" w:eastAsia="es-BO"/>
              </w:rPr>
            </w:pPr>
          </w:p>
        </w:tc>
      </w:tr>
      <w:tr w:rsidR="00281AC5" w:rsidRPr="00281AC5" w14:paraId="5D8AF41F" w14:textId="77777777" w:rsidTr="00281AC5">
        <w:trPr>
          <w:trHeight w:val="696"/>
        </w:trPr>
        <w:tc>
          <w:tcPr>
            <w:tcW w:w="0" w:type="auto"/>
            <w:gridSpan w:val="4"/>
            <w:tcBorders>
              <w:top w:val="single" w:sz="4" w:space="0" w:color="auto"/>
              <w:left w:val="single" w:sz="8" w:space="0" w:color="auto"/>
              <w:bottom w:val="nil"/>
              <w:right w:val="single" w:sz="4" w:space="0" w:color="000000"/>
            </w:tcBorders>
            <w:shd w:val="clear" w:color="auto" w:fill="auto"/>
            <w:hideMark/>
          </w:tcPr>
          <w:p w14:paraId="7EA196EF" w14:textId="77777777" w:rsidR="00281AC5" w:rsidRPr="00281AC5" w:rsidRDefault="00281AC5" w:rsidP="00010BF7">
            <w:pPr>
              <w:rPr>
                <w:rFonts w:ascii="Calibri" w:hAnsi="Calibri" w:cs="Calibri"/>
                <w:color w:val="000000"/>
                <w:sz w:val="24"/>
                <w:szCs w:val="24"/>
                <w:lang w:val="es-BO" w:eastAsia="es-BO"/>
              </w:rPr>
            </w:pPr>
            <w:r w:rsidRPr="00281AC5">
              <w:rPr>
                <w:rFonts w:ascii="Calibri" w:hAnsi="Calibri" w:cs="Calibri"/>
                <w:b/>
                <w:bCs/>
                <w:color w:val="000000"/>
                <w:sz w:val="24"/>
                <w:szCs w:val="24"/>
                <w:lang w:val="es-BO" w:eastAsia="es-BO"/>
              </w:rPr>
              <w:t>D. FORMA DE ADJUDICACIÓN</w:t>
            </w:r>
            <w:r w:rsidRPr="00281AC5">
              <w:rPr>
                <w:rFonts w:ascii="Calibri" w:hAnsi="Calibri" w:cs="Calibri"/>
                <w:b/>
                <w:bCs/>
                <w:color w:val="000000"/>
                <w:sz w:val="24"/>
                <w:szCs w:val="24"/>
                <w:lang w:val="es-BO" w:eastAsia="es-BO"/>
              </w:rPr>
              <w:br/>
            </w:r>
            <w:r w:rsidRPr="00281AC5">
              <w:rPr>
                <w:rFonts w:ascii="Calibri" w:hAnsi="Calibri" w:cs="Calibri"/>
                <w:color w:val="000000"/>
                <w:sz w:val="24"/>
                <w:szCs w:val="24"/>
                <w:lang w:val="es-BO" w:eastAsia="es-BO"/>
              </w:rPr>
              <w:t>Por el Total</w:t>
            </w:r>
          </w:p>
        </w:tc>
        <w:tc>
          <w:tcPr>
            <w:tcW w:w="0" w:type="auto"/>
            <w:tcBorders>
              <w:top w:val="nil"/>
              <w:left w:val="nil"/>
              <w:bottom w:val="single" w:sz="4" w:space="0" w:color="auto"/>
              <w:right w:val="single" w:sz="4" w:space="0" w:color="auto"/>
            </w:tcBorders>
            <w:shd w:val="clear" w:color="auto" w:fill="auto"/>
            <w:vAlign w:val="center"/>
            <w:hideMark/>
          </w:tcPr>
          <w:p w14:paraId="18284597"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5C026195"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62668604"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12302F15" w14:textId="77777777" w:rsidR="00281AC5" w:rsidRPr="00281AC5" w:rsidRDefault="00281AC5" w:rsidP="00281AC5">
            <w:pPr>
              <w:rPr>
                <w:lang w:val="es-BO" w:eastAsia="es-BO"/>
              </w:rPr>
            </w:pPr>
          </w:p>
        </w:tc>
      </w:tr>
      <w:tr w:rsidR="00281AC5" w:rsidRPr="00281AC5" w14:paraId="4DF31726" w14:textId="77777777" w:rsidTr="00281AC5">
        <w:trPr>
          <w:trHeight w:val="1308"/>
        </w:trPr>
        <w:tc>
          <w:tcPr>
            <w:tcW w:w="0" w:type="auto"/>
            <w:gridSpan w:val="4"/>
            <w:tcBorders>
              <w:top w:val="single" w:sz="4" w:space="0" w:color="auto"/>
              <w:left w:val="single" w:sz="8" w:space="0" w:color="auto"/>
              <w:bottom w:val="single" w:sz="4" w:space="0" w:color="auto"/>
              <w:right w:val="single" w:sz="4" w:space="0" w:color="000000"/>
            </w:tcBorders>
            <w:shd w:val="clear" w:color="auto" w:fill="auto"/>
            <w:hideMark/>
          </w:tcPr>
          <w:p w14:paraId="36C42BA5" w14:textId="54660C0A" w:rsidR="00281AC5" w:rsidRPr="00281AC5" w:rsidRDefault="00281AC5" w:rsidP="00010BF7">
            <w:pPr>
              <w:rPr>
                <w:rFonts w:ascii="Calibri" w:hAnsi="Calibri" w:cs="Calibri"/>
                <w:color w:val="000000"/>
                <w:sz w:val="24"/>
                <w:szCs w:val="24"/>
                <w:lang w:val="es-BO" w:eastAsia="es-BO"/>
              </w:rPr>
            </w:pPr>
            <w:r w:rsidRPr="00281AC5">
              <w:rPr>
                <w:rFonts w:ascii="Calibri" w:hAnsi="Calibri" w:cs="Calibri"/>
                <w:b/>
                <w:bCs/>
                <w:color w:val="000000"/>
                <w:sz w:val="24"/>
                <w:szCs w:val="24"/>
                <w:lang w:val="es-BO" w:eastAsia="es-BO"/>
              </w:rPr>
              <w:t>E. GARANTIA TECNICA COMERCIAL</w:t>
            </w:r>
            <w:r w:rsidRPr="00281AC5">
              <w:rPr>
                <w:rFonts w:ascii="Calibri" w:hAnsi="Calibri" w:cs="Calibri"/>
                <w:color w:val="000000"/>
                <w:sz w:val="24"/>
                <w:szCs w:val="24"/>
                <w:lang w:val="es-BO" w:eastAsia="es-BO"/>
              </w:rPr>
              <w:br/>
              <w:t xml:space="preserve">El </w:t>
            </w:r>
            <w:r w:rsidR="00010BF7" w:rsidRPr="00281AC5">
              <w:rPr>
                <w:rFonts w:ascii="Calibri" w:hAnsi="Calibri" w:cs="Calibri"/>
                <w:color w:val="000000"/>
                <w:sz w:val="24"/>
                <w:szCs w:val="24"/>
                <w:lang w:val="es-BO" w:eastAsia="es-BO"/>
              </w:rPr>
              <w:t>proponente</w:t>
            </w:r>
            <w:r w:rsidRPr="00281AC5">
              <w:rPr>
                <w:rFonts w:ascii="Calibri" w:hAnsi="Calibri" w:cs="Calibri"/>
                <w:color w:val="000000"/>
                <w:sz w:val="24"/>
                <w:szCs w:val="24"/>
                <w:lang w:val="es-BO" w:eastAsia="es-BO"/>
              </w:rPr>
              <w:t xml:space="preserve"> deberá garantizar el funcionamiento por el lapso de 2 años, este plazo será contabilizado desde la fecha de recepción del bien entregado. </w:t>
            </w:r>
            <w:r w:rsidR="00010BF7" w:rsidRPr="00281AC5">
              <w:rPr>
                <w:rFonts w:ascii="Calibri" w:hAnsi="Calibri" w:cs="Calibri"/>
                <w:color w:val="000000"/>
                <w:sz w:val="24"/>
                <w:szCs w:val="24"/>
                <w:lang w:val="es-BO" w:eastAsia="es-BO"/>
              </w:rPr>
              <w:t>Así</w:t>
            </w:r>
            <w:r w:rsidRPr="00281AC5">
              <w:rPr>
                <w:rFonts w:ascii="Calibri" w:hAnsi="Calibri" w:cs="Calibri"/>
                <w:color w:val="000000"/>
                <w:sz w:val="24"/>
                <w:szCs w:val="24"/>
                <w:lang w:val="es-BO" w:eastAsia="es-BO"/>
              </w:rPr>
              <w:t xml:space="preserve"> mismo, el proveedor a tiempo de hacer la entrega de su nota de remisión, deberá presentar una </w:t>
            </w:r>
            <w:r w:rsidR="00010BF7" w:rsidRPr="00281AC5">
              <w:rPr>
                <w:rFonts w:ascii="Calibri" w:hAnsi="Calibri" w:cs="Calibri"/>
                <w:color w:val="000000"/>
                <w:sz w:val="24"/>
                <w:szCs w:val="24"/>
                <w:lang w:val="es-BO" w:eastAsia="es-BO"/>
              </w:rPr>
              <w:t>garantía</w:t>
            </w:r>
            <w:r w:rsidRPr="00281AC5">
              <w:rPr>
                <w:rFonts w:ascii="Calibri" w:hAnsi="Calibri" w:cs="Calibri"/>
                <w:color w:val="000000"/>
                <w:sz w:val="24"/>
                <w:szCs w:val="24"/>
                <w:lang w:val="es-BO" w:eastAsia="es-BO"/>
              </w:rPr>
              <w:t xml:space="preserve"> escrita de su Certificando la calidad de su producto.</w:t>
            </w:r>
          </w:p>
        </w:tc>
        <w:tc>
          <w:tcPr>
            <w:tcW w:w="0" w:type="auto"/>
            <w:tcBorders>
              <w:top w:val="nil"/>
              <w:left w:val="nil"/>
              <w:bottom w:val="single" w:sz="4" w:space="0" w:color="auto"/>
              <w:right w:val="single" w:sz="4" w:space="0" w:color="auto"/>
            </w:tcBorders>
            <w:shd w:val="clear" w:color="auto" w:fill="auto"/>
            <w:vAlign w:val="center"/>
            <w:hideMark/>
          </w:tcPr>
          <w:p w14:paraId="1ECB1F60"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717F75D2"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41D7F239"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14745525" w14:textId="77777777" w:rsidR="00281AC5" w:rsidRPr="00281AC5" w:rsidRDefault="00281AC5" w:rsidP="00281AC5">
            <w:pPr>
              <w:rPr>
                <w:lang w:val="es-BO" w:eastAsia="es-BO"/>
              </w:rPr>
            </w:pPr>
          </w:p>
        </w:tc>
      </w:tr>
      <w:tr w:rsidR="00281AC5" w:rsidRPr="00281AC5" w14:paraId="1BC3CF4F" w14:textId="77777777" w:rsidTr="00281AC5">
        <w:trPr>
          <w:trHeight w:val="804"/>
        </w:trPr>
        <w:tc>
          <w:tcPr>
            <w:tcW w:w="0" w:type="auto"/>
            <w:gridSpan w:val="4"/>
            <w:tcBorders>
              <w:top w:val="single" w:sz="4" w:space="0" w:color="auto"/>
              <w:left w:val="single" w:sz="8" w:space="0" w:color="auto"/>
              <w:bottom w:val="single" w:sz="4" w:space="0" w:color="auto"/>
              <w:right w:val="single" w:sz="4" w:space="0" w:color="000000"/>
            </w:tcBorders>
            <w:shd w:val="clear" w:color="auto" w:fill="auto"/>
            <w:hideMark/>
          </w:tcPr>
          <w:p w14:paraId="01CBFB2E" w14:textId="0EF403DA" w:rsidR="00281AC5" w:rsidRPr="00281AC5" w:rsidRDefault="00281AC5" w:rsidP="00010BF7">
            <w:pPr>
              <w:rPr>
                <w:rFonts w:ascii="Calibri" w:hAnsi="Calibri" w:cs="Calibri"/>
                <w:color w:val="000000"/>
                <w:sz w:val="24"/>
                <w:szCs w:val="24"/>
                <w:lang w:val="es-BO" w:eastAsia="es-BO"/>
              </w:rPr>
            </w:pPr>
            <w:r w:rsidRPr="00281AC5">
              <w:rPr>
                <w:rFonts w:ascii="Calibri" w:hAnsi="Calibri" w:cs="Calibri"/>
                <w:b/>
                <w:bCs/>
                <w:color w:val="000000"/>
                <w:sz w:val="24"/>
                <w:szCs w:val="24"/>
                <w:lang w:val="es-BO" w:eastAsia="es-BO"/>
              </w:rPr>
              <w:t>E. GARANTIA DE FABRICA</w:t>
            </w:r>
            <w:r w:rsidRPr="00281AC5">
              <w:rPr>
                <w:rFonts w:ascii="Calibri" w:hAnsi="Calibri" w:cs="Calibri"/>
                <w:color w:val="000000"/>
                <w:sz w:val="24"/>
                <w:szCs w:val="24"/>
                <w:lang w:val="es-BO" w:eastAsia="es-BO"/>
              </w:rPr>
              <w:br/>
            </w:r>
            <w:r w:rsidR="005B4B5C">
              <w:rPr>
                <w:rFonts w:ascii="Calibri" w:hAnsi="Calibri" w:cs="Calibri"/>
                <w:color w:val="000000"/>
                <w:sz w:val="24"/>
                <w:szCs w:val="24"/>
                <w:lang w:val="es-BO" w:eastAsia="es-BO"/>
              </w:rPr>
              <w:t>En el caso de las sillas, e</w:t>
            </w:r>
            <w:r w:rsidRPr="00281AC5">
              <w:rPr>
                <w:rFonts w:ascii="Calibri" w:hAnsi="Calibri" w:cs="Calibri"/>
                <w:color w:val="000000"/>
                <w:sz w:val="24"/>
                <w:szCs w:val="24"/>
                <w:lang w:val="es-BO" w:eastAsia="es-BO"/>
              </w:rPr>
              <w:t xml:space="preserve">l </w:t>
            </w:r>
            <w:r w:rsidR="00010BF7" w:rsidRPr="00281AC5">
              <w:rPr>
                <w:rFonts w:ascii="Calibri" w:hAnsi="Calibri" w:cs="Calibri"/>
                <w:color w:val="000000"/>
                <w:sz w:val="24"/>
                <w:szCs w:val="24"/>
                <w:lang w:val="es-BO" w:eastAsia="es-BO"/>
              </w:rPr>
              <w:t>proponente</w:t>
            </w:r>
            <w:r w:rsidRPr="00281AC5">
              <w:rPr>
                <w:rFonts w:ascii="Calibri" w:hAnsi="Calibri" w:cs="Calibri"/>
                <w:color w:val="000000"/>
                <w:sz w:val="24"/>
                <w:szCs w:val="24"/>
                <w:lang w:val="es-BO" w:eastAsia="es-BO"/>
              </w:rPr>
              <w:t xml:space="preserve"> deberá presentar Garantía de funcionamiento por un mínimo de 5 años.</w:t>
            </w:r>
            <w:r w:rsidR="005B4B5C">
              <w:rPr>
                <w:rFonts w:ascii="Calibri" w:hAnsi="Calibri" w:cs="Calibri"/>
                <w:color w:val="000000"/>
                <w:sz w:val="24"/>
                <w:szCs w:val="24"/>
                <w:lang w:val="es-BO" w:eastAsia="es-BO"/>
              </w:rPr>
              <w:t xml:space="preserve"> En el caso de los muebles, el proponente deberá presentar Garantía de funcionamiento por un mínimo de 2 años.</w:t>
            </w:r>
          </w:p>
        </w:tc>
        <w:tc>
          <w:tcPr>
            <w:tcW w:w="0" w:type="auto"/>
            <w:tcBorders>
              <w:top w:val="nil"/>
              <w:left w:val="nil"/>
              <w:bottom w:val="single" w:sz="4" w:space="0" w:color="auto"/>
              <w:right w:val="single" w:sz="4" w:space="0" w:color="auto"/>
            </w:tcBorders>
            <w:shd w:val="clear" w:color="auto" w:fill="auto"/>
            <w:vAlign w:val="center"/>
            <w:hideMark/>
          </w:tcPr>
          <w:p w14:paraId="096FB62E"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1DACCB79"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9069361"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5C509DD5" w14:textId="77777777" w:rsidR="00281AC5" w:rsidRPr="00281AC5" w:rsidRDefault="00281AC5" w:rsidP="00281AC5">
            <w:pPr>
              <w:rPr>
                <w:lang w:val="es-BO" w:eastAsia="es-BO"/>
              </w:rPr>
            </w:pPr>
          </w:p>
        </w:tc>
      </w:tr>
      <w:tr w:rsidR="00281AC5" w:rsidRPr="00281AC5" w14:paraId="11116C81" w14:textId="77777777" w:rsidTr="00281AC5">
        <w:trPr>
          <w:trHeight w:val="1284"/>
        </w:trPr>
        <w:tc>
          <w:tcPr>
            <w:tcW w:w="0" w:type="auto"/>
            <w:gridSpan w:val="4"/>
            <w:tcBorders>
              <w:top w:val="single" w:sz="4" w:space="0" w:color="auto"/>
              <w:left w:val="single" w:sz="8" w:space="0" w:color="auto"/>
              <w:bottom w:val="single" w:sz="4" w:space="0" w:color="auto"/>
              <w:right w:val="single" w:sz="4" w:space="0" w:color="000000"/>
            </w:tcBorders>
            <w:shd w:val="clear" w:color="auto" w:fill="auto"/>
            <w:hideMark/>
          </w:tcPr>
          <w:p w14:paraId="41F4BA1A" w14:textId="77777777" w:rsidR="00281AC5" w:rsidRPr="00281AC5" w:rsidRDefault="00281AC5" w:rsidP="00010BF7">
            <w:pPr>
              <w:rPr>
                <w:rFonts w:ascii="Calibri" w:hAnsi="Calibri" w:cs="Calibri"/>
                <w:color w:val="000000"/>
                <w:sz w:val="24"/>
                <w:szCs w:val="24"/>
                <w:lang w:val="es-BO" w:eastAsia="es-BO"/>
              </w:rPr>
            </w:pPr>
            <w:r w:rsidRPr="00281AC5">
              <w:rPr>
                <w:rFonts w:ascii="Calibri" w:hAnsi="Calibri" w:cs="Calibri"/>
                <w:b/>
                <w:bCs/>
                <w:color w:val="000000"/>
                <w:sz w:val="24"/>
                <w:szCs w:val="24"/>
                <w:lang w:val="es-BO" w:eastAsia="es-BO"/>
              </w:rPr>
              <w:t>F. FORMA DE PAGO</w:t>
            </w:r>
            <w:r w:rsidRPr="00281AC5">
              <w:rPr>
                <w:rFonts w:ascii="Calibri" w:hAnsi="Calibri" w:cs="Calibri"/>
                <w:b/>
                <w:bCs/>
                <w:color w:val="000000"/>
                <w:sz w:val="24"/>
                <w:szCs w:val="24"/>
                <w:lang w:val="es-BO" w:eastAsia="es-BO"/>
              </w:rPr>
              <w:br/>
            </w:r>
            <w:r w:rsidRPr="00281AC5">
              <w:rPr>
                <w:rFonts w:ascii="Calibri" w:hAnsi="Calibri" w:cs="Calibri"/>
                <w:color w:val="000000"/>
                <w:sz w:val="24"/>
                <w:szCs w:val="24"/>
                <w:lang w:val="es-BO" w:eastAsia="es-BO"/>
              </w:rPr>
              <w:t>El pago se realizará mediante transferencia bancaria, previa emisión del “informe de conformidad” realizado por el analista de Almacenes y Activos Fijos de Oficina Nacional, adjuntando documentos administrativos pertinentes como ser: factura, nota de entrega, solicitud de pago, etc.</w:t>
            </w:r>
          </w:p>
        </w:tc>
        <w:tc>
          <w:tcPr>
            <w:tcW w:w="0" w:type="auto"/>
            <w:tcBorders>
              <w:top w:val="nil"/>
              <w:left w:val="nil"/>
              <w:bottom w:val="single" w:sz="4" w:space="0" w:color="auto"/>
              <w:right w:val="single" w:sz="4" w:space="0" w:color="auto"/>
            </w:tcBorders>
            <w:shd w:val="clear" w:color="auto" w:fill="auto"/>
            <w:vAlign w:val="center"/>
            <w:hideMark/>
          </w:tcPr>
          <w:p w14:paraId="64945E52"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2AF358B1"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549E3D2A"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559D5D4E" w14:textId="77777777" w:rsidR="00281AC5" w:rsidRPr="00281AC5" w:rsidRDefault="00281AC5" w:rsidP="00281AC5">
            <w:pPr>
              <w:rPr>
                <w:lang w:val="es-BO" w:eastAsia="es-BO"/>
              </w:rPr>
            </w:pPr>
          </w:p>
        </w:tc>
      </w:tr>
      <w:tr w:rsidR="00281AC5" w:rsidRPr="00281AC5" w14:paraId="7DDF6BD8" w14:textId="77777777" w:rsidTr="00281AC5">
        <w:trPr>
          <w:trHeight w:val="984"/>
        </w:trPr>
        <w:tc>
          <w:tcPr>
            <w:tcW w:w="0" w:type="auto"/>
            <w:gridSpan w:val="4"/>
            <w:tcBorders>
              <w:top w:val="single" w:sz="4" w:space="0" w:color="auto"/>
              <w:left w:val="single" w:sz="8" w:space="0" w:color="auto"/>
              <w:bottom w:val="single" w:sz="4" w:space="0" w:color="auto"/>
              <w:right w:val="single" w:sz="4" w:space="0" w:color="000000"/>
            </w:tcBorders>
            <w:shd w:val="clear" w:color="auto" w:fill="auto"/>
            <w:hideMark/>
          </w:tcPr>
          <w:p w14:paraId="647C4B4E" w14:textId="77777777" w:rsidR="00281AC5" w:rsidRPr="00281AC5" w:rsidRDefault="00281AC5" w:rsidP="00010BF7">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t>G. MULTAS</w:t>
            </w:r>
            <w:r w:rsidRPr="00281AC5">
              <w:rPr>
                <w:rFonts w:ascii="Calibri" w:hAnsi="Calibri" w:cs="Calibri"/>
                <w:b/>
                <w:bCs/>
                <w:color w:val="000000"/>
                <w:sz w:val="24"/>
                <w:szCs w:val="24"/>
                <w:lang w:val="es-BO" w:eastAsia="es-BO"/>
              </w:rPr>
              <w:br/>
            </w:r>
            <w:r w:rsidRPr="00281AC5">
              <w:rPr>
                <w:rFonts w:ascii="Calibri" w:hAnsi="Calibri" w:cs="Calibri"/>
                <w:color w:val="000000"/>
                <w:sz w:val="24"/>
                <w:szCs w:val="24"/>
                <w:lang w:val="es-BO" w:eastAsia="es-BO"/>
              </w:rPr>
              <w:t>Ante incumplimiento en la entrega del servicio, se aplicará el 0,3% por día de retraso, la misma no podrá exceder en ningún caso el 10% del importe total.</w:t>
            </w:r>
          </w:p>
        </w:tc>
        <w:tc>
          <w:tcPr>
            <w:tcW w:w="0" w:type="auto"/>
            <w:tcBorders>
              <w:top w:val="nil"/>
              <w:left w:val="nil"/>
              <w:bottom w:val="single" w:sz="4" w:space="0" w:color="auto"/>
              <w:right w:val="single" w:sz="4" w:space="0" w:color="auto"/>
            </w:tcBorders>
            <w:shd w:val="clear" w:color="auto" w:fill="auto"/>
            <w:vAlign w:val="center"/>
            <w:hideMark/>
          </w:tcPr>
          <w:p w14:paraId="0F61E341"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3957E804"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7C6CAC27"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7015580A" w14:textId="77777777" w:rsidR="00281AC5" w:rsidRPr="00281AC5" w:rsidRDefault="00281AC5" w:rsidP="00281AC5">
            <w:pPr>
              <w:rPr>
                <w:lang w:val="es-BO" w:eastAsia="es-BO"/>
              </w:rPr>
            </w:pPr>
          </w:p>
        </w:tc>
      </w:tr>
      <w:tr w:rsidR="00281AC5" w:rsidRPr="00281AC5" w14:paraId="378CEDE9" w14:textId="77777777" w:rsidTr="00281AC5">
        <w:trPr>
          <w:trHeight w:val="1920"/>
        </w:trPr>
        <w:tc>
          <w:tcPr>
            <w:tcW w:w="0" w:type="auto"/>
            <w:gridSpan w:val="4"/>
            <w:tcBorders>
              <w:top w:val="single" w:sz="4" w:space="0" w:color="auto"/>
              <w:left w:val="single" w:sz="8" w:space="0" w:color="auto"/>
              <w:bottom w:val="single" w:sz="4" w:space="0" w:color="auto"/>
              <w:right w:val="single" w:sz="4" w:space="0" w:color="000000"/>
            </w:tcBorders>
            <w:shd w:val="clear" w:color="auto" w:fill="auto"/>
            <w:hideMark/>
          </w:tcPr>
          <w:p w14:paraId="7F39332D" w14:textId="401707B5" w:rsidR="00281AC5" w:rsidRPr="00281AC5" w:rsidRDefault="00281AC5" w:rsidP="00010BF7">
            <w:pPr>
              <w:rPr>
                <w:rFonts w:ascii="Calibri" w:hAnsi="Calibri" w:cs="Calibri"/>
                <w:b/>
                <w:bCs/>
                <w:color w:val="000000"/>
                <w:sz w:val="24"/>
                <w:szCs w:val="24"/>
                <w:lang w:val="es-BO" w:eastAsia="es-BO"/>
              </w:rPr>
            </w:pPr>
            <w:r w:rsidRPr="00281AC5">
              <w:rPr>
                <w:rFonts w:ascii="Calibri" w:hAnsi="Calibri" w:cs="Calibri"/>
                <w:b/>
                <w:bCs/>
                <w:color w:val="000000"/>
                <w:sz w:val="24"/>
                <w:szCs w:val="24"/>
                <w:lang w:val="es-BO" w:eastAsia="es-BO"/>
              </w:rPr>
              <w:lastRenderedPageBreak/>
              <w:t>H. FORMA DE ENTREGA</w:t>
            </w:r>
            <w:r w:rsidRPr="00281AC5">
              <w:rPr>
                <w:rFonts w:ascii="Calibri" w:hAnsi="Calibri" w:cs="Calibri"/>
                <w:b/>
                <w:bCs/>
                <w:color w:val="000000"/>
                <w:sz w:val="24"/>
                <w:szCs w:val="24"/>
                <w:lang w:val="es-BO" w:eastAsia="es-BO"/>
              </w:rPr>
              <w:br/>
            </w:r>
            <w:r w:rsidRPr="00281AC5">
              <w:rPr>
                <w:rFonts w:ascii="Calibri" w:hAnsi="Calibri" w:cs="Calibri"/>
                <w:color w:val="000000"/>
                <w:sz w:val="24"/>
                <w:szCs w:val="24"/>
                <w:lang w:val="es-BO" w:eastAsia="es-BO"/>
              </w:rPr>
              <w:t xml:space="preserve">Entrega e instalación de los muebles requeridos, armados, limpios y en condiciones </w:t>
            </w:r>
            <w:r w:rsidR="00010BF7" w:rsidRPr="00281AC5">
              <w:rPr>
                <w:rFonts w:ascii="Calibri" w:hAnsi="Calibri" w:cs="Calibri"/>
                <w:color w:val="000000"/>
                <w:sz w:val="24"/>
                <w:szCs w:val="24"/>
                <w:lang w:val="es-BO" w:eastAsia="es-BO"/>
              </w:rPr>
              <w:t>óptimas</w:t>
            </w:r>
            <w:r w:rsidRPr="00281AC5">
              <w:rPr>
                <w:rFonts w:ascii="Calibri" w:hAnsi="Calibri" w:cs="Calibri"/>
                <w:color w:val="000000"/>
                <w:sz w:val="24"/>
                <w:szCs w:val="24"/>
                <w:lang w:val="es-BO" w:eastAsia="es-BO"/>
              </w:rPr>
              <w:t xml:space="preserve"> para su uso inmediato.  El proveedor a tiempo de hacer la entrega de su nota de remisión, deberá presentar Declaración Jurada Voluntaria sobre las Garantías Adicionales descritas en las especificaciones técnicas, ante Notaria de Fe Pública. Esta </w:t>
            </w:r>
            <w:r w:rsidR="00010BF7" w:rsidRPr="00281AC5">
              <w:rPr>
                <w:rFonts w:ascii="Calibri" w:hAnsi="Calibri" w:cs="Calibri"/>
                <w:color w:val="000000"/>
                <w:sz w:val="24"/>
                <w:szCs w:val="24"/>
                <w:lang w:val="es-BO" w:eastAsia="es-BO"/>
              </w:rPr>
              <w:t>garantía</w:t>
            </w:r>
            <w:r w:rsidRPr="00281AC5">
              <w:rPr>
                <w:rFonts w:ascii="Calibri" w:hAnsi="Calibri" w:cs="Calibri"/>
                <w:color w:val="000000"/>
                <w:sz w:val="24"/>
                <w:szCs w:val="24"/>
                <w:lang w:val="es-BO" w:eastAsia="es-BO"/>
              </w:rPr>
              <w:t xml:space="preserve"> deberá cubrir desperfectos de fabricación, de armado, fallas y/o desajustes, traslado por el proveedor entre otros. </w:t>
            </w:r>
          </w:p>
        </w:tc>
        <w:tc>
          <w:tcPr>
            <w:tcW w:w="0" w:type="auto"/>
            <w:tcBorders>
              <w:top w:val="nil"/>
              <w:left w:val="nil"/>
              <w:bottom w:val="single" w:sz="4" w:space="0" w:color="auto"/>
              <w:right w:val="single" w:sz="4" w:space="0" w:color="auto"/>
            </w:tcBorders>
            <w:shd w:val="clear" w:color="auto" w:fill="auto"/>
            <w:vAlign w:val="center"/>
            <w:hideMark/>
          </w:tcPr>
          <w:p w14:paraId="506D5356" w14:textId="77777777" w:rsidR="00281AC5" w:rsidRPr="00281AC5" w:rsidRDefault="00281AC5" w:rsidP="00281AC5">
            <w:pPr>
              <w:jc w:val="cente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0D22EC2D"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tcBorders>
              <w:top w:val="nil"/>
              <w:left w:val="nil"/>
              <w:bottom w:val="single" w:sz="4" w:space="0" w:color="auto"/>
              <w:right w:val="single" w:sz="8" w:space="0" w:color="auto"/>
            </w:tcBorders>
            <w:shd w:val="clear" w:color="auto" w:fill="auto"/>
            <w:noWrap/>
            <w:vAlign w:val="bottom"/>
            <w:hideMark/>
          </w:tcPr>
          <w:p w14:paraId="0FCB3D56" w14:textId="77777777" w:rsidR="00281AC5" w:rsidRPr="00281AC5" w:rsidRDefault="00281AC5" w:rsidP="00281AC5">
            <w:pPr>
              <w:rPr>
                <w:rFonts w:ascii="Calibri" w:hAnsi="Calibri" w:cs="Calibri"/>
                <w:color w:val="000000"/>
                <w:sz w:val="24"/>
                <w:szCs w:val="24"/>
                <w:lang w:val="es-BO" w:eastAsia="es-BO"/>
              </w:rPr>
            </w:pPr>
            <w:r w:rsidRPr="00281AC5">
              <w:rPr>
                <w:rFonts w:ascii="Calibri" w:hAnsi="Calibri" w:cs="Calibri"/>
                <w:color w:val="000000"/>
                <w:sz w:val="24"/>
                <w:szCs w:val="24"/>
                <w:lang w:val="es-BO" w:eastAsia="es-BO"/>
              </w:rPr>
              <w:t> </w:t>
            </w:r>
          </w:p>
        </w:tc>
        <w:tc>
          <w:tcPr>
            <w:tcW w:w="0" w:type="auto"/>
            <w:vAlign w:val="center"/>
            <w:hideMark/>
          </w:tcPr>
          <w:p w14:paraId="02FCCE8F" w14:textId="77777777" w:rsidR="00281AC5" w:rsidRPr="00281AC5" w:rsidRDefault="00281AC5" w:rsidP="00281AC5">
            <w:pPr>
              <w:rPr>
                <w:lang w:val="es-BO" w:eastAsia="es-BO"/>
              </w:rPr>
            </w:pPr>
          </w:p>
        </w:tc>
      </w:tr>
    </w:tbl>
    <w:p w14:paraId="42D703F5" w14:textId="77777777" w:rsidR="008102BF" w:rsidRDefault="008102BF" w:rsidP="008102BF">
      <w:pPr>
        <w:shd w:val="clear" w:color="auto" w:fill="FFFFFF"/>
        <w:jc w:val="both"/>
        <w:rPr>
          <w:rFonts w:asciiTheme="minorHAnsi" w:hAnsiTheme="minorHAnsi" w:cstheme="minorHAnsi"/>
          <w:bCs/>
          <w:sz w:val="22"/>
          <w:szCs w:val="22"/>
        </w:rPr>
      </w:pPr>
    </w:p>
    <w:p w14:paraId="138620E5" w14:textId="546911E2" w:rsidR="00A0586F" w:rsidRPr="00A0586F" w:rsidRDefault="008102BF" w:rsidP="008102BF">
      <w:pPr>
        <w:shd w:val="clear" w:color="auto" w:fill="FFFFFF"/>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La presente propuesta debe ser presentada como plazo máximo hasta el </w:t>
      </w:r>
      <w:r w:rsidR="00AB5BC4">
        <w:rPr>
          <w:rFonts w:asciiTheme="minorHAnsi" w:eastAsia="Calibri" w:hAnsiTheme="minorHAnsi" w:cstheme="minorHAnsi"/>
          <w:b/>
          <w:bCs/>
          <w:kern w:val="2"/>
          <w:lang w:val="es-BO"/>
          <w14:ligatures w14:val="standard"/>
        </w:rPr>
        <w:t>27</w:t>
      </w:r>
      <w:r w:rsidR="00FF6006" w:rsidRPr="00FF6006">
        <w:rPr>
          <w:rFonts w:asciiTheme="minorHAnsi" w:hAnsiTheme="minorHAnsi" w:cstheme="minorHAnsi"/>
          <w:b/>
        </w:rPr>
        <w:t xml:space="preserve"> de octubre del 202</w:t>
      </w:r>
      <w:r w:rsidR="00AB5BC4">
        <w:rPr>
          <w:rFonts w:asciiTheme="minorHAnsi" w:hAnsiTheme="minorHAnsi" w:cstheme="minorHAnsi"/>
          <w:b/>
        </w:rPr>
        <w:t>3</w:t>
      </w:r>
      <w:r w:rsidR="00FF6006" w:rsidRPr="00FF6006">
        <w:rPr>
          <w:rFonts w:asciiTheme="minorHAnsi" w:hAnsiTheme="minorHAnsi" w:cstheme="minorHAnsi"/>
          <w:b/>
        </w:rPr>
        <w:t xml:space="preserve"> </w:t>
      </w:r>
      <w:r w:rsidR="00CA7C04" w:rsidRPr="001430C8">
        <w:rPr>
          <w:rFonts w:asciiTheme="minorHAnsi" w:eastAsia="Calibri" w:hAnsiTheme="minorHAnsi" w:cstheme="minorHAnsi"/>
          <w:b/>
          <w:bCs/>
          <w:kern w:val="2"/>
          <w:lang w:val="es-BO"/>
          <w14:ligatures w14:val="standard"/>
        </w:rPr>
        <w:t xml:space="preserve">a horas </w:t>
      </w:r>
      <w:r w:rsidR="007C3F51">
        <w:rPr>
          <w:rFonts w:asciiTheme="minorHAnsi" w:eastAsia="Calibri" w:hAnsiTheme="minorHAnsi" w:cstheme="minorHAnsi"/>
          <w:b/>
          <w:bCs/>
          <w:kern w:val="2"/>
          <w:lang w:val="es-BO"/>
          <w14:ligatures w14:val="standard"/>
        </w:rPr>
        <w:t>09</w:t>
      </w:r>
      <w:r w:rsidR="00CA7C04" w:rsidRPr="001430C8">
        <w:rPr>
          <w:rFonts w:asciiTheme="minorHAnsi" w:eastAsia="Calibri" w:hAnsiTheme="minorHAnsi" w:cstheme="minorHAnsi"/>
          <w:b/>
          <w:bCs/>
          <w:kern w:val="2"/>
          <w:lang w:val="es-BO"/>
          <w14:ligatures w14:val="standard"/>
        </w:rPr>
        <w:t>:30</w:t>
      </w:r>
      <w:r w:rsidR="00CA7C04" w:rsidRPr="001430C8">
        <w:rPr>
          <w:rFonts w:asciiTheme="minorHAnsi" w:eastAsia="Calibri" w:hAnsiTheme="minorHAnsi" w:cstheme="minorHAnsi"/>
          <w:kern w:val="2"/>
          <w:lang w:val="es-BO"/>
          <w14:ligatures w14:val="standard"/>
        </w:rPr>
        <w:t xml:space="preserve"> vía correo electrónico a la dirección: </w:t>
      </w:r>
      <w:hyperlink r:id="rId19" w:history="1">
        <w:r w:rsidR="007C3F51" w:rsidRPr="008D598A">
          <w:rPr>
            <w:rStyle w:val="Hipervnculo"/>
            <w:rFonts w:asciiTheme="minorHAnsi" w:eastAsia="Calibri" w:hAnsiTheme="minorHAnsi" w:cstheme="minorHAnsi"/>
            <w:kern w:val="2"/>
            <w:lang w:val="es-BO"/>
            <w14:ligatures w14:val="standard"/>
          </w:rPr>
          <w:t>daniela.hurtado@csbp.com.bo</w:t>
        </w:r>
      </w:hyperlink>
      <w:r w:rsidR="00CA7C04" w:rsidRPr="001430C8">
        <w:rPr>
          <w:rFonts w:asciiTheme="minorHAnsi" w:eastAsia="Calibri" w:hAnsiTheme="minorHAnsi" w:cstheme="minorHAnsi"/>
          <w:kern w:val="2"/>
          <w:lang w:val="es-BO"/>
          <w14:ligatures w14:val="standard"/>
        </w:rPr>
        <w:t xml:space="preserve"> o en las oficinas administrativas ubicadas Calle Reyes Ortiz Edificio Gundlach  P2</w:t>
      </w:r>
      <w:r w:rsidR="00AB5BC4">
        <w:rPr>
          <w:rFonts w:asciiTheme="minorHAnsi" w:eastAsia="Calibri" w:hAnsiTheme="minorHAnsi" w:cstheme="minorHAnsi"/>
          <w:kern w:val="2"/>
          <w:lang w:val="es-BO"/>
          <w14:ligatures w14:val="standard"/>
        </w:rPr>
        <w:t>2</w:t>
      </w:r>
      <w:r w:rsidR="00CA7C04" w:rsidRPr="001430C8">
        <w:rPr>
          <w:rFonts w:asciiTheme="minorHAnsi" w:eastAsia="Calibri" w:hAnsiTheme="minorHAnsi" w:cstheme="minorHAnsi"/>
          <w:kern w:val="2"/>
          <w:lang w:val="es-BO"/>
          <w14:ligatures w14:val="standard"/>
        </w:rPr>
        <w:t xml:space="preserve"> Recepción</w:t>
      </w:r>
      <w:r w:rsidR="00CA7C04" w:rsidRPr="001430C8">
        <w:rPr>
          <w:rFonts w:asciiTheme="minorHAnsi" w:eastAsia="Calibri" w:hAnsiTheme="minorHAnsi" w:cstheme="minorHAnsi"/>
          <w:kern w:val="2"/>
          <w:sz w:val="14"/>
          <w:szCs w:val="14"/>
          <w:lang w:val="es-BO"/>
          <w14:ligatures w14:val="standard"/>
        </w:rPr>
        <w:t>.</w:t>
      </w:r>
    </w:p>
    <w:p w14:paraId="60A13F1D" w14:textId="24FF367F" w:rsidR="00CA7C04" w:rsidRPr="001430C8" w:rsidRDefault="00CA7C04" w:rsidP="007760C0">
      <w:pPr>
        <w:shd w:val="clear" w:color="auto" w:fill="FFFFFF"/>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96FE31D" w14:textId="0688B09B" w:rsidR="007760C0" w:rsidRPr="001430C8" w:rsidRDefault="00CA7C04" w:rsidP="007760C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3BF6CFA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341AD7E"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B5BC4">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2DFEDA75" w:rsidR="001430C8" w:rsidRDefault="001430C8" w:rsidP="0061606D">
      <w:pPr>
        <w:shd w:val="clear" w:color="auto" w:fill="FFFFFF"/>
        <w:rPr>
          <w:rFonts w:asciiTheme="minorHAnsi" w:hAnsiTheme="minorHAnsi" w:cstheme="minorHAnsi"/>
          <w:bCs/>
          <w:sz w:val="22"/>
          <w:szCs w:val="22"/>
        </w:rPr>
      </w:pPr>
    </w:p>
    <w:p w14:paraId="250F9505" w14:textId="61D4A47A" w:rsidR="00FF6006" w:rsidRDefault="00FF6006" w:rsidP="0061606D">
      <w:pPr>
        <w:shd w:val="clear" w:color="auto" w:fill="FFFFFF"/>
        <w:rPr>
          <w:rFonts w:asciiTheme="minorHAnsi" w:hAnsiTheme="minorHAnsi" w:cstheme="minorHAnsi"/>
          <w:bCs/>
          <w:sz w:val="22"/>
          <w:szCs w:val="22"/>
        </w:rPr>
      </w:pPr>
    </w:p>
    <w:p w14:paraId="3F209E72" w14:textId="77777777" w:rsidR="00AB5BC4" w:rsidRDefault="00AB5BC4" w:rsidP="0061606D">
      <w:pPr>
        <w:shd w:val="clear" w:color="auto" w:fill="FFFFFF"/>
        <w:rPr>
          <w:rFonts w:asciiTheme="minorHAnsi" w:hAnsiTheme="minorHAnsi" w:cstheme="minorHAnsi"/>
          <w:bCs/>
          <w:sz w:val="22"/>
          <w:szCs w:val="22"/>
        </w:rPr>
      </w:pPr>
    </w:p>
    <w:p w14:paraId="6FF4364A" w14:textId="77777777" w:rsidR="00AB5BC4" w:rsidRDefault="00AB5BC4" w:rsidP="0061606D">
      <w:pPr>
        <w:shd w:val="clear" w:color="auto" w:fill="FFFFFF"/>
        <w:rPr>
          <w:rFonts w:asciiTheme="minorHAnsi" w:hAnsiTheme="minorHAnsi" w:cstheme="minorHAnsi"/>
          <w:bCs/>
          <w:sz w:val="22"/>
          <w:szCs w:val="22"/>
        </w:rPr>
      </w:pPr>
    </w:p>
    <w:p w14:paraId="35B6B6FC" w14:textId="3D96B325" w:rsidR="00FF6006" w:rsidRDefault="00FF6006" w:rsidP="0061606D">
      <w:pPr>
        <w:shd w:val="clear" w:color="auto" w:fill="FFFFFF"/>
        <w:rPr>
          <w:rFonts w:asciiTheme="minorHAnsi" w:hAnsiTheme="minorHAnsi" w:cstheme="minorHAnsi"/>
          <w:bCs/>
          <w:sz w:val="22"/>
          <w:szCs w:val="22"/>
        </w:rPr>
      </w:pPr>
    </w:p>
    <w:p w14:paraId="13A096DC" w14:textId="77777777" w:rsidR="00AB5BC4" w:rsidRDefault="00AB5BC4" w:rsidP="0061606D">
      <w:pPr>
        <w:shd w:val="clear" w:color="auto" w:fill="FFFFFF"/>
        <w:rPr>
          <w:rFonts w:asciiTheme="minorHAnsi" w:hAnsiTheme="minorHAnsi" w:cstheme="minorHAnsi"/>
          <w:bCs/>
          <w:sz w:val="22"/>
          <w:szCs w:val="22"/>
        </w:rPr>
      </w:pPr>
    </w:p>
    <w:p w14:paraId="25AF2B4C" w14:textId="77777777" w:rsidR="00AB5BC4" w:rsidRDefault="00AB5BC4" w:rsidP="0061606D">
      <w:pPr>
        <w:shd w:val="clear" w:color="auto" w:fill="FFFFFF"/>
        <w:rPr>
          <w:rFonts w:asciiTheme="minorHAnsi" w:hAnsiTheme="minorHAnsi" w:cstheme="minorHAnsi"/>
          <w:bCs/>
          <w:sz w:val="22"/>
          <w:szCs w:val="22"/>
        </w:rPr>
      </w:pPr>
    </w:p>
    <w:p w14:paraId="04993AA2" w14:textId="77777777" w:rsidR="00AB5BC4" w:rsidRDefault="00AB5BC4" w:rsidP="0061606D">
      <w:pPr>
        <w:shd w:val="clear" w:color="auto" w:fill="FFFFFF"/>
        <w:rPr>
          <w:rFonts w:asciiTheme="minorHAnsi" w:hAnsiTheme="minorHAnsi" w:cstheme="minorHAnsi"/>
          <w:bCs/>
          <w:sz w:val="22"/>
          <w:szCs w:val="22"/>
        </w:rPr>
      </w:pPr>
    </w:p>
    <w:p w14:paraId="77827BA6" w14:textId="77777777" w:rsidR="00AB5BC4" w:rsidRDefault="00AB5BC4" w:rsidP="0061606D">
      <w:pPr>
        <w:shd w:val="clear" w:color="auto" w:fill="FFFFFF"/>
        <w:rPr>
          <w:rFonts w:asciiTheme="minorHAnsi" w:hAnsiTheme="minorHAnsi" w:cstheme="minorHAnsi"/>
          <w:bCs/>
          <w:sz w:val="22"/>
          <w:szCs w:val="22"/>
        </w:rPr>
      </w:pPr>
    </w:p>
    <w:p w14:paraId="05CEC6B4" w14:textId="77777777" w:rsidR="00AB5BC4" w:rsidRDefault="00AB5BC4" w:rsidP="0061606D">
      <w:pPr>
        <w:shd w:val="clear" w:color="auto" w:fill="FFFFFF"/>
        <w:rPr>
          <w:rFonts w:asciiTheme="minorHAnsi" w:hAnsiTheme="minorHAnsi" w:cstheme="minorHAnsi"/>
          <w:bCs/>
          <w:sz w:val="22"/>
          <w:szCs w:val="22"/>
        </w:rPr>
      </w:pPr>
    </w:p>
    <w:p w14:paraId="4C3FB87C" w14:textId="77777777" w:rsidR="00AB5BC4" w:rsidRDefault="00AB5BC4" w:rsidP="0061606D">
      <w:pPr>
        <w:shd w:val="clear" w:color="auto" w:fill="FFFFFF"/>
        <w:rPr>
          <w:rFonts w:asciiTheme="minorHAnsi" w:hAnsiTheme="minorHAnsi" w:cstheme="minorHAnsi"/>
          <w:bCs/>
          <w:sz w:val="22"/>
          <w:szCs w:val="22"/>
        </w:rPr>
      </w:pPr>
    </w:p>
    <w:p w14:paraId="53318897" w14:textId="77777777" w:rsidR="00AB5BC4" w:rsidRDefault="00AB5BC4"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1A8B94E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65130605"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FF6006">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F5EA6C6"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B5BC4">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AB5BC4"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1C5ED1BF" w:rsidR="00AB5BC4" w:rsidRPr="001430C8" w:rsidRDefault="00AB5BC4" w:rsidP="00AB5BC4">
            <w:pPr>
              <w:jc w:val="center"/>
              <w:rPr>
                <w:rFonts w:asciiTheme="minorHAnsi" w:hAnsiTheme="minorHAnsi" w:cstheme="minorHAnsi"/>
                <w:sz w:val="22"/>
                <w:szCs w:val="22"/>
                <w:lang w:val="es-BO" w:eastAsia="es-BO"/>
              </w:rPr>
            </w:pPr>
            <w:r w:rsidRPr="00967673">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6F27055" w:rsidR="00AB5BC4" w:rsidRPr="001430C8" w:rsidRDefault="00AB5BC4" w:rsidP="00AB5BC4">
            <w:pPr>
              <w:rPr>
                <w:rFonts w:asciiTheme="minorHAnsi" w:hAnsiTheme="minorHAnsi" w:cstheme="minorHAnsi"/>
                <w:sz w:val="22"/>
                <w:szCs w:val="22"/>
                <w:lang w:val="es-BO" w:eastAsia="es-BO"/>
              </w:rPr>
            </w:pPr>
            <w:r>
              <w:rPr>
                <w:rFonts w:asciiTheme="minorHAnsi" w:hAnsiTheme="minorHAnsi" w:cstheme="minorHAnsi"/>
                <w:bCs/>
                <w:sz w:val="22"/>
                <w:szCs w:val="22"/>
              </w:rPr>
              <w:t>SILLA</w:t>
            </w:r>
            <w:r w:rsidR="00915BD9">
              <w:rPr>
                <w:rFonts w:asciiTheme="minorHAnsi" w:hAnsiTheme="minorHAnsi" w:cstheme="minorHAnsi"/>
                <w:bCs/>
                <w:sz w:val="22"/>
                <w:szCs w:val="22"/>
              </w:rPr>
              <w:t xml:space="preserve"> SEMI EJECUTIVA</w:t>
            </w:r>
          </w:p>
        </w:tc>
        <w:tc>
          <w:tcPr>
            <w:tcW w:w="1169" w:type="dxa"/>
            <w:tcBorders>
              <w:top w:val="nil"/>
              <w:left w:val="nil"/>
              <w:bottom w:val="single" w:sz="4" w:space="0" w:color="auto"/>
              <w:right w:val="single" w:sz="4" w:space="0" w:color="auto"/>
            </w:tcBorders>
            <w:shd w:val="clear" w:color="auto" w:fill="auto"/>
            <w:vAlign w:val="center"/>
            <w:hideMark/>
          </w:tcPr>
          <w:p w14:paraId="2295815C" w14:textId="1ED03325" w:rsidR="00AB5BC4" w:rsidRPr="001430C8" w:rsidRDefault="00AB5BC4" w:rsidP="00AB5BC4">
            <w:pPr>
              <w:jc w:val="center"/>
              <w:rPr>
                <w:rFonts w:asciiTheme="minorHAnsi" w:hAnsiTheme="minorHAnsi" w:cstheme="minorHAnsi"/>
                <w:sz w:val="24"/>
                <w:szCs w:val="24"/>
                <w:lang w:val="es-BO" w:eastAsia="es-BO"/>
              </w:rPr>
            </w:pPr>
            <w:r>
              <w:rPr>
                <w:rFonts w:asciiTheme="minorHAnsi" w:hAnsiTheme="minorHAnsi" w:cstheme="minorHAnsi"/>
                <w:bCs/>
                <w:sz w:val="22"/>
                <w:szCs w:val="22"/>
              </w:rPr>
              <w:t>7</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AB5BC4" w:rsidRPr="001430C8" w:rsidRDefault="00AB5BC4" w:rsidP="00AB5BC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AB5BC4" w:rsidRPr="001430C8" w:rsidRDefault="00AB5BC4" w:rsidP="00AB5BC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AB5BC4" w:rsidRPr="001430C8" w14:paraId="26C4E121"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196F97D" w14:textId="2D53D6C5" w:rsidR="00AB5BC4" w:rsidRPr="001430C8" w:rsidRDefault="00AB5BC4" w:rsidP="00AB5BC4">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7EDEA67" w14:textId="27B41D00" w:rsidR="00AB5BC4" w:rsidRDefault="00AB5BC4" w:rsidP="00AB5BC4">
            <w:pPr>
              <w:rPr>
                <w:rFonts w:asciiTheme="minorHAnsi" w:hAnsiTheme="minorHAnsi" w:cstheme="minorHAnsi"/>
                <w:sz w:val="22"/>
                <w:szCs w:val="22"/>
                <w:lang w:val="es-BO" w:eastAsia="es-BO"/>
              </w:rPr>
            </w:pPr>
            <w:r>
              <w:rPr>
                <w:rFonts w:asciiTheme="minorHAnsi" w:hAnsiTheme="minorHAnsi" w:cstheme="minorHAnsi"/>
                <w:bCs/>
                <w:sz w:val="22"/>
                <w:szCs w:val="22"/>
              </w:rPr>
              <w:t>SILLA</w:t>
            </w:r>
            <w:r w:rsidR="00915BD9">
              <w:rPr>
                <w:rFonts w:asciiTheme="minorHAnsi" w:hAnsiTheme="minorHAnsi" w:cstheme="minorHAnsi"/>
                <w:bCs/>
                <w:sz w:val="22"/>
                <w:szCs w:val="22"/>
              </w:rPr>
              <w:t xml:space="preserve"> EJECUTIVA</w:t>
            </w:r>
          </w:p>
        </w:tc>
        <w:tc>
          <w:tcPr>
            <w:tcW w:w="1169" w:type="dxa"/>
            <w:tcBorders>
              <w:top w:val="nil"/>
              <w:left w:val="nil"/>
              <w:bottom w:val="single" w:sz="4" w:space="0" w:color="auto"/>
              <w:right w:val="single" w:sz="4" w:space="0" w:color="auto"/>
            </w:tcBorders>
            <w:shd w:val="clear" w:color="auto" w:fill="auto"/>
            <w:vAlign w:val="center"/>
          </w:tcPr>
          <w:p w14:paraId="2D4661E3" w14:textId="78156ACB" w:rsidR="00AB5BC4" w:rsidRDefault="00AB5BC4" w:rsidP="00AB5BC4">
            <w:pPr>
              <w:jc w:val="center"/>
              <w:rPr>
                <w:rFonts w:asciiTheme="minorHAnsi" w:hAnsiTheme="minorHAnsi" w:cstheme="minorHAnsi"/>
                <w:sz w:val="24"/>
                <w:szCs w:val="24"/>
                <w:lang w:val="es-BO" w:eastAsia="es-BO"/>
              </w:rPr>
            </w:pPr>
            <w:r>
              <w:rPr>
                <w:rFonts w:asciiTheme="minorHAnsi" w:hAnsiTheme="minorHAnsi" w:cstheme="minorHAnsi"/>
                <w:bCs/>
                <w:sz w:val="22"/>
                <w:szCs w:val="22"/>
              </w:rPr>
              <w:t>3</w:t>
            </w:r>
          </w:p>
        </w:tc>
        <w:tc>
          <w:tcPr>
            <w:tcW w:w="1531" w:type="dxa"/>
            <w:tcBorders>
              <w:top w:val="nil"/>
              <w:left w:val="nil"/>
              <w:bottom w:val="single" w:sz="4" w:space="0" w:color="auto"/>
              <w:right w:val="single" w:sz="4" w:space="0" w:color="auto"/>
            </w:tcBorders>
            <w:shd w:val="clear" w:color="auto" w:fill="auto"/>
            <w:noWrap/>
            <w:vAlign w:val="center"/>
          </w:tcPr>
          <w:p w14:paraId="00260D99" w14:textId="77777777" w:rsidR="00AB5BC4" w:rsidRPr="001430C8" w:rsidRDefault="00AB5BC4" w:rsidP="00AB5BC4">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EE448AC" w14:textId="77777777" w:rsidR="00AB5BC4" w:rsidRPr="001430C8" w:rsidRDefault="00AB5BC4" w:rsidP="00AB5BC4">
            <w:pPr>
              <w:rPr>
                <w:rFonts w:asciiTheme="minorHAnsi" w:hAnsiTheme="minorHAnsi" w:cstheme="minorHAnsi"/>
                <w:sz w:val="24"/>
                <w:szCs w:val="24"/>
                <w:lang w:val="es-BO" w:eastAsia="es-BO"/>
              </w:rPr>
            </w:pPr>
          </w:p>
        </w:tc>
      </w:tr>
      <w:tr w:rsidR="00AB5BC4" w:rsidRPr="001430C8" w14:paraId="055EA8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73A996" w14:textId="4F55089C" w:rsidR="00AB5BC4" w:rsidRPr="001430C8" w:rsidRDefault="00AB5BC4" w:rsidP="00AB5BC4">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33DCC4B" w14:textId="15F4A2C1" w:rsidR="00AB5BC4" w:rsidRDefault="00AB5BC4" w:rsidP="00AB5BC4">
            <w:pPr>
              <w:rPr>
                <w:rFonts w:asciiTheme="minorHAnsi" w:hAnsiTheme="minorHAnsi" w:cstheme="minorHAnsi"/>
                <w:sz w:val="22"/>
                <w:szCs w:val="22"/>
                <w:lang w:val="es-BO" w:eastAsia="es-BO"/>
              </w:rPr>
            </w:pPr>
            <w:r>
              <w:rPr>
                <w:rFonts w:asciiTheme="minorHAnsi" w:hAnsiTheme="minorHAnsi" w:cstheme="minorHAnsi"/>
                <w:bCs/>
                <w:sz w:val="22"/>
                <w:szCs w:val="22"/>
              </w:rPr>
              <w:t>ESTANTES</w:t>
            </w:r>
          </w:p>
        </w:tc>
        <w:tc>
          <w:tcPr>
            <w:tcW w:w="1169" w:type="dxa"/>
            <w:tcBorders>
              <w:top w:val="nil"/>
              <w:left w:val="nil"/>
              <w:bottom w:val="single" w:sz="4" w:space="0" w:color="auto"/>
              <w:right w:val="single" w:sz="4" w:space="0" w:color="auto"/>
            </w:tcBorders>
            <w:shd w:val="clear" w:color="auto" w:fill="auto"/>
            <w:vAlign w:val="center"/>
          </w:tcPr>
          <w:p w14:paraId="44D302D5" w14:textId="5F18F58D" w:rsidR="00AB5BC4" w:rsidRDefault="00AB5BC4" w:rsidP="00AB5BC4">
            <w:pPr>
              <w:jc w:val="center"/>
              <w:rPr>
                <w:rFonts w:asciiTheme="minorHAnsi" w:hAnsiTheme="minorHAnsi" w:cstheme="minorHAnsi"/>
                <w:sz w:val="24"/>
                <w:szCs w:val="24"/>
                <w:lang w:val="es-BO" w:eastAsia="es-BO"/>
              </w:rPr>
            </w:pPr>
            <w:r>
              <w:rPr>
                <w:rFonts w:asciiTheme="minorHAnsi" w:hAnsiTheme="minorHAnsi" w:cstheme="minorHAnsi"/>
                <w:bCs/>
                <w:sz w:val="22"/>
                <w:szCs w:val="22"/>
              </w:rPr>
              <w:t>2</w:t>
            </w:r>
          </w:p>
        </w:tc>
        <w:tc>
          <w:tcPr>
            <w:tcW w:w="1531" w:type="dxa"/>
            <w:tcBorders>
              <w:top w:val="nil"/>
              <w:left w:val="nil"/>
              <w:bottom w:val="single" w:sz="4" w:space="0" w:color="auto"/>
              <w:right w:val="single" w:sz="4" w:space="0" w:color="auto"/>
            </w:tcBorders>
            <w:shd w:val="clear" w:color="auto" w:fill="auto"/>
            <w:noWrap/>
            <w:vAlign w:val="center"/>
          </w:tcPr>
          <w:p w14:paraId="6E2077F3" w14:textId="77777777" w:rsidR="00AB5BC4" w:rsidRPr="001430C8" w:rsidRDefault="00AB5BC4" w:rsidP="00AB5BC4">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EA6858F" w14:textId="77777777" w:rsidR="00AB5BC4" w:rsidRPr="001430C8" w:rsidRDefault="00AB5BC4" w:rsidP="00AB5BC4">
            <w:pPr>
              <w:rPr>
                <w:rFonts w:asciiTheme="minorHAnsi" w:hAnsiTheme="minorHAnsi" w:cstheme="minorHAnsi"/>
                <w:sz w:val="24"/>
                <w:szCs w:val="24"/>
                <w:lang w:val="es-BO" w:eastAsia="es-BO"/>
              </w:rPr>
            </w:pPr>
          </w:p>
        </w:tc>
      </w:tr>
      <w:tr w:rsidR="00AB5BC4" w:rsidRPr="001430C8" w14:paraId="2691F764"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B73F3F9" w14:textId="55605113" w:rsidR="00AB5BC4" w:rsidRPr="001430C8" w:rsidRDefault="00AB5BC4" w:rsidP="00AB5BC4">
            <w:pPr>
              <w:jc w:val="center"/>
              <w:rPr>
                <w:rFonts w:asciiTheme="minorHAnsi" w:hAnsiTheme="minorHAnsi" w:cstheme="minorHAnsi"/>
                <w:sz w:val="22"/>
                <w:szCs w:val="22"/>
                <w:lang w:val="es-BO" w:eastAsia="es-BO"/>
              </w:rPr>
            </w:pPr>
            <w:r>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A636263" w14:textId="64761FBB" w:rsidR="00AB5BC4" w:rsidRDefault="00AB5BC4" w:rsidP="00AB5BC4">
            <w:pPr>
              <w:rPr>
                <w:rFonts w:asciiTheme="minorHAnsi" w:hAnsiTheme="minorHAnsi" w:cstheme="minorHAnsi"/>
                <w:sz w:val="22"/>
                <w:szCs w:val="22"/>
                <w:lang w:val="es-BO" w:eastAsia="es-BO"/>
              </w:rPr>
            </w:pPr>
            <w:r>
              <w:rPr>
                <w:rFonts w:asciiTheme="minorHAnsi" w:hAnsiTheme="minorHAnsi" w:cstheme="minorHAnsi"/>
                <w:bCs/>
                <w:sz w:val="22"/>
                <w:szCs w:val="22"/>
              </w:rPr>
              <w:t>MESA TRAPEZOIDAL</w:t>
            </w:r>
          </w:p>
        </w:tc>
        <w:tc>
          <w:tcPr>
            <w:tcW w:w="1169" w:type="dxa"/>
            <w:tcBorders>
              <w:top w:val="nil"/>
              <w:left w:val="nil"/>
              <w:bottom w:val="single" w:sz="4" w:space="0" w:color="auto"/>
              <w:right w:val="single" w:sz="4" w:space="0" w:color="auto"/>
            </w:tcBorders>
            <w:shd w:val="clear" w:color="auto" w:fill="auto"/>
            <w:vAlign w:val="center"/>
          </w:tcPr>
          <w:p w14:paraId="61C23C04" w14:textId="45C3BDCB" w:rsidR="00AB5BC4" w:rsidRDefault="00AB5BC4" w:rsidP="00AB5BC4">
            <w:pPr>
              <w:jc w:val="center"/>
              <w:rPr>
                <w:rFonts w:asciiTheme="minorHAnsi" w:hAnsiTheme="minorHAnsi" w:cstheme="minorHAnsi"/>
                <w:sz w:val="24"/>
                <w:szCs w:val="24"/>
                <w:lang w:val="es-BO" w:eastAsia="es-BO"/>
              </w:rPr>
            </w:pPr>
            <w:r>
              <w:rPr>
                <w:rFonts w:asciiTheme="minorHAnsi" w:hAnsiTheme="minorHAnsi" w:cstheme="minorHAnsi"/>
                <w:bCs/>
                <w:sz w:val="22"/>
                <w:szCs w:val="22"/>
              </w:rPr>
              <w:t>10</w:t>
            </w:r>
          </w:p>
        </w:tc>
        <w:tc>
          <w:tcPr>
            <w:tcW w:w="1531" w:type="dxa"/>
            <w:tcBorders>
              <w:top w:val="nil"/>
              <w:left w:val="nil"/>
              <w:bottom w:val="single" w:sz="4" w:space="0" w:color="auto"/>
              <w:right w:val="single" w:sz="4" w:space="0" w:color="auto"/>
            </w:tcBorders>
            <w:shd w:val="clear" w:color="auto" w:fill="auto"/>
            <w:noWrap/>
            <w:vAlign w:val="center"/>
          </w:tcPr>
          <w:p w14:paraId="73854D4D" w14:textId="77777777" w:rsidR="00AB5BC4" w:rsidRPr="001430C8" w:rsidRDefault="00AB5BC4" w:rsidP="00AB5BC4">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BF379BC" w14:textId="77777777" w:rsidR="00AB5BC4" w:rsidRPr="001430C8" w:rsidRDefault="00AB5BC4" w:rsidP="00AB5BC4">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3226A41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B5BC4">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bl>
    <w:p w14:paraId="57321BDE" w14:textId="1D4E145E"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5430BB">
      <w:headerReference w:type="default" r:id="rId20"/>
      <w:footerReference w:type="default" r:id="rId21"/>
      <w:footerReference w:type="first" r:id="rId22"/>
      <w:pgSz w:w="12242" w:h="15842" w:code="1"/>
      <w:pgMar w:top="993" w:right="1080" w:bottom="851"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84DCF" w14:textId="77777777" w:rsidR="004F6A51" w:rsidRDefault="004F6A51" w:rsidP="001514BD">
      <w:r>
        <w:separator/>
      </w:r>
    </w:p>
  </w:endnote>
  <w:endnote w:type="continuationSeparator" w:id="0">
    <w:p w14:paraId="4899A1EF" w14:textId="77777777" w:rsidR="004F6A51" w:rsidRDefault="004F6A5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65FDD" w14:textId="77777777" w:rsidR="004F6A51" w:rsidRDefault="004F6A51" w:rsidP="001514BD">
      <w:r>
        <w:separator/>
      </w:r>
    </w:p>
  </w:footnote>
  <w:footnote w:type="continuationSeparator" w:id="0">
    <w:p w14:paraId="0489AAE2" w14:textId="77777777" w:rsidR="004F6A51" w:rsidRDefault="004F6A5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451904437" name="Imagen 45190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13471678" name="Imagen 121347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6EC"/>
    <w:multiLevelType w:val="hybridMultilevel"/>
    <w:tmpl w:val="8074562A"/>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194F30"/>
    <w:multiLevelType w:val="hybridMultilevel"/>
    <w:tmpl w:val="4C421464"/>
    <w:lvl w:ilvl="0" w:tplc="2EEEBAA6">
      <w:start w:val="2"/>
      <w:numFmt w:val="bullet"/>
      <w:lvlText w:val="-"/>
      <w:lvlJc w:val="left"/>
      <w:pPr>
        <w:ind w:left="1440" w:hanging="360"/>
      </w:pPr>
      <w:rPr>
        <w:rFonts w:ascii="Calibri" w:eastAsiaTheme="minorHAns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9CF498B"/>
    <w:multiLevelType w:val="hybridMultilevel"/>
    <w:tmpl w:val="5BBA5F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1"/>
  </w:num>
  <w:num w:numId="2" w16cid:durableId="1710953092">
    <w:abstractNumId w:val="2"/>
  </w:num>
  <w:num w:numId="3" w16cid:durableId="894321169">
    <w:abstractNumId w:val="13"/>
  </w:num>
  <w:num w:numId="4" w16cid:durableId="1498493221">
    <w:abstractNumId w:val="11"/>
  </w:num>
  <w:num w:numId="5" w16cid:durableId="659621964">
    <w:abstractNumId w:val="12"/>
  </w:num>
  <w:num w:numId="6" w16cid:durableId="2087453251">
    <w:abstractNumId w:val="29"/>
  </w:num>
  <w:num w:numId="7" w16cid:durableId="860822420">
    <w:abstractNumId w:val="6"/>
  </w:num>
  <w:num w:numId="8" w16cid:durableId="1869683194">
    <w:abstractNumId w:val="22"/>
  </w:num>
  <w:num w:numId="9" w16cid:durableId="1216545407">
    <w:abstractNumId w:val="26"/>
  </w:num>
  <w:num w:numId="10" w16cid:durableId="554393478">
    <w:abstractNumId w:val="9"/>
  </w:num>
  <w:num w:numId="11" w16cid:durableId="836000517">
    <w:abstractNumId w:val="8"/>
  </w:num>
  <w:num w:numId="12" w16cid:durableId="711229325">
    <w:abstractNumId w:val="4"/>
  </w:num>
  <w:num w:numId="13" w16cid:durableId="1105730342">
    <w:abstractNumId w:val="19"/>
  </w:num>
  <w:num w:numId="14" w16cid:durableId="1334338486">
    <w:abstractNumId w:val="20"/>
  </w:num>
  <w:num w:numId="15" w16cid:durableId="83379043">
    <w:abstractNumId w:val="3"/>
  </w:num>
  <w:num w:numId="16" w16cid:durableId="570238219">
    <w:abstractNumId w:val="31"/>
  </w:num>
  <w:num w:numId="17" w16cid:durableId="1988048573">
    <w:abstractNumId w:val="17"/>
  </w:num>
  <w:num w:numId="18" w16cid:durableId="1746763475">
    <w:abstractNumId w:val="25"/>
  </w:num>
  <w:num w:numId="19" w16cid:durableId="1181889825">
    <w:abstractNumId w:val="5"/>
  </w:num>
  <w:num w:numId="20" w16cid:durableId="731924120">
    <w:abstractNumId w:val="7"/>
  </w:num>
  <w:num w:numId="21" w16cid:durableId="1726444563">
    <w:abstractNumId w:val="14"/>
  </w:num>
  <w:num w:numId="22" w16cid:durableId="1625119428">
    <w:abstractNumId w:val="18"/>
  </w:num>
  <w:num w:numId="23" w16cid:durableId="509679951">
    <w:abstractNumId w:val="33"/>
  </w:num>
  <w:num w:numId="24" w16cid:durableId="1391154544">
    <w:abstractNumId w:val="34"/>
  </w:num>
  <w:num w:numId="25" w16cid:durableId="1607730291">
    <w:abstractNumId w:val="24"/>
  </w:num>
  <w:num w:numId="26" w16cid:durableId="1867786767">
    <w:abstractNumId w:val="30"/>
  </w:num>
  <w:num w:numId="27" w16cid:durableId="121507721">
    <w:abstractNumId w:val="10"/>
  </w:num>
  <w:num w:numId="28" w16cid:durableId="1335037503">
    <w:abstractNumId w:val="35"/>
  </w:num>
  <w:num w:numId="29" w16cid:durableId="198903987">
    <w:abstractNumId w:val="16"/>
  </w:num>
  <w:num w:numId="30" w16cid:durableId="817454643">
    <w:abstractNumId w:val="21"/>
  </w:num>
  <w:num w:numId="31" w16cid:durableId="2030527177">
    <w:abstractNumId w:val="33"/>
  </w:num>
  <w:num w:numId="32" w16cid:durableId="1251044503">
    <w:abstractNumId w:val="24"/>
  </w:num>
  <w:num w:numId="33" w16cid:durableId="391004835">
    <w:abstractNumId w:val="23"/>
  </w:num>
  <w:num w:numId="34" w16cid:durableId="1301838175">
    <w:abstractNumId w:val="15"/>
  </w:num>
  <w:num w:numId="35" w16cid:durableId="1974678704">
    <w:abstractNumId w:val="28"/>
  </w:num>
  <w:num w:numId="36" w16cid:durableId="1920558533">
    <w:abstractNumId w:val="32"/>
  </w:num>
  <w:num w:numId="37" w16cid:durableId="53044814">
    <w:abstractNumId w:val="0"/>
  </w:num>
  <w:num w:numId="38" w16cid:durableId="102501230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1BB"/>
    <w:rsid w:val="00010531"/>
    <w:rsid w:val="00010BF7"/>
    <w:rsid w:val="00011D4D"/>
    <w:rsid w:val="000140AC"/>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77BB1"/>
    <w:rsid w:val="00081572"/>
    <w:rsid w:val="00081BA4"/>
    <w:rsid w:val="00086067"/>
    <w:rsid w:val="000A3C2A"/>
    <w:rsid w:val="000A5357"/>
    <w:rsid w:val="000A5ED7"/>
    <w:rsid w:val="000B0CCC"/>
    <w:rsid w:val="000B11E5"/>
    <w:rsid w:val="000B2424"/>
    <w:rsid w:val="000B30BD"/>
    <w:rsid w:val="000B4A6F"/>
    <w:rsid w:val="000B4FEF"/>
    <w:rsid w:val="000B7B52"/>
    <w:rsid w:val="000C19AD"/>
    <w:rsid w:val="000C3094"/>
    <w:rsid w:val="000C7151"/>
    <w:rsid w:val="000C78DB"/>
    <w:rsid w:val="000C7AD2"/>
    <w:rsid w:val="000D3660"/>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2D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63AB"/>
    <w:rsid w:val="001F22EA"/>
    <w:rsid w:val="001F331B"/>
    <w:rsid w:val="001F7DF9"/>
    <w:rsid w:val="00206115"/>
    <w:rsid w:val="00212695"/>
    <w:rsid w:val="002220E2"/>
    <w:rsid w:val="0022653E"/>
    <w:rsid w:val="00227026"/>
    <w:rsid w:val="00227CD2"/>
    <w:rsid w:val="00232F50"/>
    <w:rsid w:val="00251F76"/>
    <w:rsid w:val="002542A4"/>
    <w:rsid w:val="00265365"/>
    <w:rsid w:val="0026567D"/>
    <w:rsid w:val="00265DBC"/>
    <w:rsid w:val="00273569"/>
    <w:rsid w:val="00275EAC"/>
    <w:rsid w:val="00276F26"/>
    <w:rsid w:val="00281AC5"/>
    <w:rsid w:val="002820EE"/>
    <w:rsid w:val="0028318D"/>
    <w:rsid w:val="00287E6D"/>
    <w:rsid w:val="0029162B"/>
    <w:rsid w:val="002965AE"/>
    <w:rsid w:val="002C2754"/>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508FF"/>
    <w:rsid w:val="003635A9"/>
    <w:rsid w:val="0036423C"/>
    <w:rsid w:val="00364A8C"/>
    <w:rsid w:val="00376420"/>
    <w:rsid w:val="00384609"/>
    <w:rsid w:val="00391A88"/>
    <w:rsid w:val="00395560"/>
    <w:rsid w:val="003A0C9B"/>
    <w:rsid w:val="003A699F"/>
    <w:rsid w:val="003A7651"/>
    <w:rsid w:val="003A78B9"/>
    <w:rsid w:val="003B0A61"/>
    <w:rsid w:val="003B2326"/>
    <w:rsid w:val="003B249F"/>
    <w:rsid w:val="003B2841"/>
    <w:rsid w:val="003C1672"/>
    <w:rsid w:val="003C226A"/>
    <w:rsid w:val="003C2617"/>
    <w:rsid w:val="003C335C"/>
    <w:rsid w:val="003C3F4B"/>
    <w:rsid w:val="003C4F8F"/>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48B0"/>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4F6A51"/>
    <w:rsid w:val="00503B69"/>
    <w:rsid w:val="00507B16"/>
    <w:rsid w:val="00511C17"/>
    <w:rsid w:val="0051263F"/>
    <w:rsid w:val="00512A41"/>
    <w:rsid w:val="00520FF8"/>
    <w:rsid w:val="00533CFD"/>
    <w:rsid w:val="00534235"/>
    <w:rsid w:val="005430BB"/>
    <w:rsid w:val="0054638E"/>
    <w:rsid w:val="005675D0"/>
    <w:rsid w:val="00572C51"/>
    <w:rsid w:val="005730AD"/>
    <w:rsid w:val="00581B25"/>
    <w:rsid w:val="00584F72"/>
    <w:rsid w:val="0059144D"/>
    <w:rsid w:val="005A604A"/>
    <w:rsid w:val="005A6A6C"/>
    <w:rsid w:val="005A7821"/>
    <w:rsid w:val="005A7937"/>
    <w:rsid w:val="005B4B5C"/>
    <w:rsid w:val="005B4D80"/>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2F4"/>
    <w:rsid w:val="006C670B"/>
    <w:rsid w:val="006D6D27"/>
    <w:rsid w:val="006E0FB6"/>
    <w:rsid w:val="006E49BF"/>
    <w:rsid w:val="006F16AF"/>
    <w:rsid w:val="006F64A9"/>
    <w:rsid w:val="006F7049"/>
    <w:rsid w:val="00705F4C"/>
    <w:rsid w:val="00710522"/>
    <w:rsid w:val="0071100C"/>
    <w:rsid w:val="00714A58"/>
    <w:rsid w:val="00715F12"/>
    <w:rsid w:val="00722841"/>
    <w:rsid w:val="00733372"/>
    <w:rsid w:val="0073628D"/>
    <w:rsid w:val="007406B3"/>
    <w:rsid w:val="007458CF"/>
    <w:rsid w:val="00745BEA"/>
    <w:rsid w:val="007560F5"/>
    <w:rsid w:val="00761106"/>
    <w:rsid w:val="0076123E"/>
    <w:rsid w:val="007653B2"/>
    <w:rsid w:val="00765F02"/>
    <w:rsid w:val="00770398"/>
    <w:rsid w:val="007751CA"/>
    <w:rsid w:val="007760C0"/>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02BF"/>
    <w:rsid w:val="00811FE2"/>
    <w:rsid w:val="008359CF"/>
    <w:rsid w:val="00850684"/>
    <w:rsid w:val="008619CE"/>
    <w:rsid w:val="00864382"/>
    <w:rsid w:val="00864BDB"/>
    <w:rsid w:val="00866B3A"/>
    <w:rsid w:val="00890998"/>
    <w:rsid w:val="00895D6B"/>
    <w:rsid w:val="008A022D"/>
    <w:rsid w:val="008A65C1"/>
    <w:rsid w:val="008B33D6"/>
    <w:rsid w:val="008B6745"/>
    <w:rsid w:val="008B6E7B"/>
    <w:rsid w:val="008C06AD"/>
    <w:rsid w:val="008C633E"/>
    <w:rsid w:val="008C76EE"/>
    <w:rsid w:val="008E1D2B"/>
    <w:rsid w:val="008E31C9"/>
    <w:rsid w:val="008E4A34"/>
    <w:rsid w:val="008E4E2F"/>
    <w:rsid w:val="008E6DE6"/>
    <w:rsid w:val="008E789D"/>
    <w:rsid w:val="008F0397"/>
    <w:rsid w:val="00912EAB"/>
    <w:rsid w:val="00915BD9"/>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FE8"/>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3321"/>
    <w:rsid w:val="00A8761F"/>
    <w:rsid w:val="00A87626"/>
    <w:rsid w:val="00A90DBB"/>
    <w:rsid w:val="00A96058"/>
    <w:rsid w:val="00AA002A"/>
    <w:rsid w:val="00AA37FB"/>
    <w:rsid w:val="00AA655C"/>
    <w:rsid w:val="00AB5BC4"/>
    <w:rsid w:val="00AB7914"/>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2C6"/>
    <w:rsid w:val="00B46EF7"/>
    <w:rsid w:val="00B53627"/>
    <w:rsid w:val="00B54FA0"/>
    <w:rsid w:val="00B60803"/>
    <w:rsid w:val="00B70888"/>
    <w:rsid w:val="00B71389"/>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07C80"/>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96E9B"/>
    <w:rsid w:val="00CA59A2"/>
    <w:rsid w:val="00CA5C33"/>
    <w:rsid w:val="00CA6EEE"/>
    <w:rsid w:val="00CA761F"/>
    <w:rsid w:val="00CA7C04"/>
    <w:rsid w:val="00CB0F6F"/>
    <w:rsid w:val="00CB125D"/>
    <w:rsid w:val="00CB2B01"/>
    <w:rsid w:val="00CC6980"/>
    <w:rsid w:val="00CD136F"/>
    <w:rsid w:val="00CD52FE"/>
    <w:rsid w:val="00CD69E9"/>
    <w:rsid w:val="00CE6BB6"/>
    <w:rsid w:val="00CE70DD"/>
    <w:rsid w:val="00CF22D2"/>
    <w:rsid w:val="00D05F41"/>
    <w:rsid w:val="00D07291"/>
    <w:rsid w:val="00D12BA6"/>
    <w:rsid w:val="00D17BE3"/>
    <w:rsid w:val="00D22222"/>
    <w:rsid w:val="00D24556"/>
    <w:rsid w:val="00D26FA0"/>
    <w:rsid w:val="00D37E2C"/>
    <w:rsid w:val="00D415FD"/>
    <w:rsid w:val="00D504FD"/>
    <w:rsid w:val="00D55E6A"/>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28F9"/>
    <w:rsid w:val="00E040FF"/>
    <w:rsid w:val="00E0528A"/>
    <w:rsid w:val="00E062C1"/>
    <w:rsid w:val="00E075F6"/>
    <w:rsid w:val="00E1519D"/>
    <w:rsid w:val="00E257D6"/>
    <w:rsid w:val="00E32C7A"/>
    <w:rsid w:val="00E3669B"/>
    <w:rsid w:val="00E506E0"/>
    <w:rsid w:val="00E53838"/>
    <w:rsid w:val="00E566A3"/>
    <w:rsid w:val="00E60CF4"/>
    <w:rsid w:val="00E6719A"/>
    <w:rsid w:val="00E71F45"/>
    <w:rsid w:val="00E73458"/>
    <w:rsid w:val="00E867FE"/>
    <w:rsid w:val="00E955A7"/>
    <w:rsid w:val="00E95D11"/>
    <w:rsid w:val="00E9710D"/>
    <w:rsid w:val="00EB60E0"/>
    <w:rsid w:val="00EB701A"/>
    <w:rsid w:val="00EC131E"/>
    <w:rsid w:val="00EC2848"/>
    <w:rsid w:val="00EC7C75"/>
    <w:rsid w:val="00ED14EA"/>
    <w:rsid w:val="00ED56BB"/>
    <w:rsid w:val="00ED794F"/>
    <w:rsid w:val="00EF5877"/>
    <w:rsid w:val="00F0132C"/>
    <w:rsid w:val="00F01F78"/>
    <w:rsid w:val="00F07C37"/>
    <w:rsid w:val="00F07C85"/>
    <w:rsid w:val="00F10605"/>
    <w:rsid w:val="00F165D4"/>
    <w:rsid w:val="00F16B38"/>
    <w:rsid w:val="00F24876"/>
    <w:rsid w:val="00F25D8A"/>
    <w:rsid w:val="00F363BE"/>
    <w:rsid w:val="00F4111C"/>
    <w:rsid w:val="00F42C06"/>
    <w:rsid w:val="00F46F18"/>
    <w:rsid w:val="00F477D2"/>
    <w:rsid w:val="00F51142"/>
    <w:rsid w:val="00F67677"/>
    <w:rsid w:val="00F677FC"/>
    <w:rsid w:val="00F73DE2"/>
    <w:rsid w:val="00F83621"/>
    <w:rsid w:val="00F87AAC"/>
    <w:rsid w:val="00F92103"/>
    <w:rsid w:val="00FA1597"/>
    <w:rsid w:val="00FA70BB"/>
    <w:rsid w:val="00FB3D87"/>
    <w:rsid w:val="00FB4679"/>
    <w:rsid w:val="00FB7427"/>
    <w:rsid w:val="00FC5FE8"/>
    <w:rsid w:val="00FC624A"/>
    <w:rsid w:val="00FC6370"/>
    <w:rsid w:val="00FC7AF0"/>
    <w:rsid w:val="00FD0E7B"/>
    <w:rsid w:val="00FD5DAE"/>
    <w:rsid w:val="00FE5532"/>
    <w:rsid w:val="00FE62BB"/>
    <w:rsid w:val="00FF217B"/>
    <w:rsid w:val="00FF3E5D"/>
    <w:rsid w:val="00FF600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8496">
      <w:bodyDiv w:val="1"/>
      <w:marLeft w:val="0"/>
      <w:marRight w:val="0"/>
      <w:marTop w:val="0"/>
      <w:marBottom w:val="0"/>
      <w:divBdr>
        <w:top w:val="none" w:sz="0" w:space="0" w:color="auto"/>
        <w:left w:val="none" w:sz="0" w:space="0" w:color="auto"/>
        <w:bottom w:val="none" w:sz="0" w:space="0" w:color="auto"/>
        <w:right w:val="none" w:sz="0" w:space="0" w:color="auto"/>
      </w:divBdr>
    </w:div>
    <w:div w:id="210119139">
      <w:bodyDiv w:val="1"/>
      <w:marLeft w:val="0"/>
      <w:marRight w:val="0"/>
      <w:marTop w:val="0"/>
      <w:marBottom w:val="0"/>
      <w:divBdr>
        <w:top w:val="none" w:sz="0" w:space="0" w:color="auto"/>
        <w:left w:val="none" w:sz="0" w:space="0" w:color="auto"/>
        <w:bottom w:val="none" w:sz="0" w:space="0" w:color="auto"/>
        <w:right w:val="none" w:sz="0" w:space="0" w:color="auto"/>
      </w:divBdr>
    </w:div>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54943664">
      <w:bodyDiv w:val="1"/>
      <w:marLeft w:val="0"/>
      <w:marRight w:val="0"/>
      <w:marTop w:val="0"/>
      <w:marBottom w:val="0"/>
      <w:divBdr>
        <w:top w:val="none" w:sz="0" w:space="0" w:color="auto"/>
        <w:left w:val="none" w:sz="0" w:space="0" w:color="auto"/>
        <w:bottom w:val="none" w:sz="0" w:space="0" w:color="auto"/>
        <w:right w:val="none" w:sz="0" w:space="0" w:color="auto"/>
      </w:divBdr>
    </w:div>
    <w:div w:id="40163620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7877262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60820176">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63007535">
      <w:bodyDiv w:val="1"/>
      <w:marLeft w:val="0"/>
      <w:marRight w:val="0"/>
      <w:marTop w:val="0"/>
      <w:marBottom w:val="0"/>
      <w:divBdr>
        <w:top w:val="none" w:sz="0" w:space="0" w:color="auto"/>
        <w:left w:val="none" w:sz="0" w:space="0" w:color="auto"/>
        <w:bottom w:val="none" w:sz="0" w:space="0" w:color="auto"/>
        <w:right w:val="none" w:sz="0" w:space="0" w:color="auto"/>
      </w:divBdr>
    </w:div>
    <w:div w:id="168212406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29954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8762271">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portal.csbp.com.bo/" TargetMode="External"/><Relationship Id="rId19"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1780</Words>
  <Characters>9791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3</cp:revision>
  <cp:lastPrinted>2022-05-23T15:08:00Z</cp:lastPrinted>
  <dcterms:created xsi:type="dcterms:W3CDTF">2023-10-20T19:46:00Z</dcterms:created>
  <dcterms:modified xsi:type="dcterms:W3CDTF">2023-10-20T20:11:00Z</dcterms:modified>
</cp:coreProperties>
</file>