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33F951CC" w:rsidR="0001574B" w:rsidRDefault="0001574B" w:rsidP="0001574B">
      <w:pPr>
        <w:spacing w:after="160" w:line="259" w:lineRule="auto"/>
        <w:rPr>
          <w:rFonts w:asciiTheme="minorHAnsi" w:hAnsiTheme="minorHAnsi" w:cs="Arial"/>
          <w:b/>
          <w:sz w:val="28"/>
          <w:szCs w:val="28"/>
        </w:rPr>
      </w:pPr>
    </w:p>
    <w:p w14:paraId="199C7179" w14:textId="5FDD4A25" w:rsidR="00376420" w:rsidRDefault="00674EC8" w:rsidP="0001574B">
      <w:pPr>
        <w:spacing w:after="160" w:line="259" w:lineRule="auto"/>
        <w:rPr>
          <w:rFonts w:asciiTheme="minorHAnsi" w:hAnsiTheme="minorHAnsi" w:cs="Arial"/>
          <w:b/>
          <w:sz w:val="28"/>
          <w:szCs w:val="28"/>
        </w:rPr>
      </w:pPr>
      <w:r w:rsidRPr="00602108">
        <w:rPr>
          <w:noProof/>
          <w:lang w:eastAsia="es-BO"/>
        </w:rPr>
        <w:drawing>
          <wp:anchor distT="0" distB="0" distL="114300" distR="114300" simplePos="0" relativeHeight="251665408" behindDoc="0" locked="0" layoutInCell="1" allowOverlap="1" wp14:anchorId="2179E052" wp14:editId="7021D23B">
            <wp:simplePos x="0" y="0"/>
            <wp:positionH relativeFrom="margin">
              <wp:posOffset>1123950</wp:posOffset>
            </wp:positionH>
            <wp:positionV relativeFrom="paragraph">
              <wp:posOffset>8255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7580B35A" w14:textId="0DCA071F" w:rsidR="00376420" w:rsidRPr="0001574B" w:rsidRDefault="00376420" w:rsidP="0001574B">
      <w:pPr>
        <w:spacing w:after="160" w:line="259" w:lineRule="auto"/>
        <w:rPr>
          <w:rFonts w:asciiTheme="minorHAnsi" w:hAnsiTheme="minorHAnsi" w:cs="Arial"/>
          <w:b/>
          <w:sz w:val="28"/>
          <w:szCs w:val="28"/>
        </w:rPr>
      </w:pPr>
    </w:p>
    <w:p w14:paraId="71407050" w14:textId="0FAFA1C2" w:rsidR="0001574B" w:rsidRDefault="0001574B" w:rsidP="0001574B">
      <w:pPr>
        <w:pStyle w:val="Ttulodendice"/>
        <w:rPr>
          <w:rFonts w:ascii="Arial" w:hAnsi="Arial" w:cs="Arial"/>
          <w:sz w:val="22"/>
          <w:szCs w:val="22"/>
        </w:rPr>
      </w:pP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596E4FC6"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674EC8">
        <w:rPr>
          <w:rStyle w:val="Hipervnculo"/>
          <w:rFonts w:asciiTheme="minorHAnsi" w:eastAsiaTheme="minorEastAsia" w:hAnsiTheme="minorHAnsi" w:cs="Arial"/>
          <w:bCs w:val="0"/>
          <w:color w:val="0070C0"/>
          <w:sz w:val="36"/>
          <w:szCs w:val="36"/>
        </w:rPr>
        <w:t>15</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3729DA">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333A645"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E565CD">
              <w:rPr>
                <w:rStyle w:val="Hipervnculo"/>
                <w:rFonts w:asciiTheme="minorHAnsi" w:eastAsiaTheme="minorEastAsia" w:hAnsiTheme="minorHAnsi" w:cs="Arial"/>
                <w:b/>
                <w:snapToGrid/>
                <w:color w:val="0070C0"/>
                <w:sz w:val="44"/>
                <w:szCs w:val="44"/>
                <w:lang w:val="es-BO" w:eastAsia="es-BO"/>
              </w:rPr>
              <w:t>CON</w:t>
            </w:r>
            <w:r w:rsidR="003729DA">
              <w:rPr>
                <w:rStyle w:val="Hipervnculo"/>
                <w:rFonts w:asciiTheme="minorHAnsi" w:eastAsiaTheme="minorEastAsia" w:hAnsiTheme="minorHAnsi" w:cs="Arial"/>
                <w:b/>
                <w:snapToGrid/>
                <w:color w:val="0070C0"/>
                <w:sz w:val="44"/>
                <w:szCs w:val="44"/>
                <w:lang w:val="es-BO" w:eastAsia="es-BO"/>
              </w:rPr>
              <w:t xml:space="preserve">SULTORÍA </w:t>
            </w:r>
            <w:r w:rsidR="00674EC8">
              <w:rPr>
                <w:rStyle w:val="Hipervnculo"/>
                <w:rFonts w:asciiTheme="minorHAnsi" w:eastAsiaTheme="minorEastAsia" w:hAnsiTheme="minorHAnsi" w:cs="Arial"/>
                <w:b/>
                <w:snapToGrid/>
                <w:color w:val="0070C0"/>
                <w:sz w:val="44"/>
                <w:szCs w:val="44"/>
                <w:lang w:val="es-BO" w:eastAsia="es-BO"/>
              </w:rPr>
              <w:t>PARA LA TERCIARIZACIÓN DE PROCESOS JUDICIALES ABOGADOS PATROCINANTES EN PROCESOS COACTIVO SOCIALES DE LA CAJA DE SALUD DE LA BANCA PRIVADA</w:t>
            </w:r>
            <w:r w:rsidR="00275F39">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74212BF"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674EC8">
        <w:rPr>
          <w:rFonts w:asciiTheme="minorHAnsi" w:hAnsiTheme="minorHAnsi"/>
          <w:b/>
          <w:iCs/>
          <w:sz w:val="22"/>
          <w:szCs w:val="22"/>
          <w:lang w:val="es-ES"/>
        </w:rPr>
        <w:t>julio</w:t>
      </w:r>
      <w:r w:rsidRPr="00F51142">
        <w:rPr>
          <w:rFonts w:asciiTheme="minorHAnsi" w:hAnsiTheme="minorHAnsi"/>
          <w:b/>
          <w:iCs/>
          <w:sz w:val="22"/>
          <w:szCs w:val="22"/>
          <w:lang w:val="es-ES"/>
        </w:rPr>
        <w:t xml:space="preserve"> de 202</w:t>
      </w:r>
      <w:r w:rsidR="003729DA">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81DAE8B" w14:textId="35BDE815" w:rsidR="00417E6F" w:rsidRDefault="00417E6F" w:rsidP="00976C17">
      <w:pP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8248C74" w14:textId="77777777" w:rsidR="003C021E" w:rsidRDefault="003C021E" w:rsidP="000F2477">
      <w:pPr>
        <w:jc w:val="center"/>
        <w:rPr>
          <w:rFonts w:asciiTheme="minorHAnsi" w:hAnsiTheme="minorHAnsi"/>
          <w:b/>
          <w:sz w:val="24"/>
          <w:szCs w:val="24"/>
        </w:rPr>
      </w:pPr>
    </w:p>
    <w:p w14:paraId="52351570" w14:textId="77777777" w:rsidR="003C021E" w:rsidRDefault="003C021E"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8830"/>
      </w:tblGrid>
      <w:tr w:rsidR="000F2477" w:rsidRPr="00F51142" w14:paraId="38B9C208" w14:textId="77777777" w:rsidTr="002D4388">
        <w:trPr>
          <w:trHeight w:val="1945"/>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5F255085" w14:textId="74C278CC"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674EC8">
              <w:rPr>
                <w:rFonts w:asciiTheme="minorHAnsi" w:hAnsiTheme="minorHAnsi" w:cs="Arial"/>
                <w:b/>
                <w:sz w:val="24"/>
                <w:szCs w:val="24"/>
              </w:rPr>
              <w:t>15</w:t>
            </w:r>
            <w:r w:rsidR="00232F50" w:rsidRPr="00F51142">
              <w:rPr>
                <w:rFonts w:asciiTheme="minorHAnsi" w:hAnsiTheme="minorHAnsi" w:cs="Arial"/>
                <w:b/>
                <w:sz w:val="24"/>
                <w:szCs w:val="24"/>
              </w:rPr>
              <w:t>-202</w:t>
            </w:r>
            <w:r w:rsidR="003729DA">
              <w:rPr>
                <w:rFonts w:asciiTheme="minorHAnsi" w:hAnsiTheme="minorHAnsi" w:cs="Arial"/>
                <w:b/>
                <w:sz w:val="24"/>
                <w:szCs w:val="24"/>
              </w:rPr>
              <w:t>3</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18C3302A" w:rsidR="000F2477" w:rsidRPr="00F51142" w:rsidRDefault="003729DA" w:rsidP="008B0D4C">
            <w:pPr>
              <w:jc w:val="center"/>
              <w:rPr>
                <w:rFonts w:asciiTheme="minorHAnsi" w:hAnsiTheme="minorHAnsi" w:cs="Arial"/>
              </w:rPr>
            </w:pPr>
            <w:r>
              <w:rPr>
                <w:rFonts w:asciiTheme="minorHAnsi" w:hAnsiTheme="minorHAnsi"/>
                <w:b/>
                <w:bCs/>
                <w:sz w:val="24"/>
                <w:szCs w:val="24"/>
              </w:rPr>
              <w:t>CO</w:t>
            </w:r>
            <w:r w:rsidR="00A102FA">
              <w:rPr>
                <w:rFonts w:asciiTheme="minorHAnsi" w:hAnsiTheme="minorHAnsi"/>
                <w:b/>
                <w:bCs/>
                <w:sz w:val="24"/>
                <w:szCs w:val="24"/>
              </w:rPr>
              <w:t>N</w:t>
            </w:r>
            <w:r>
              <w:rPr>
                <w:rFonts w:asciiTheme="minorHAnsi" w:hAnsiTheme="minorHAnsi"/>
                <w:b/>
                <w:bCs/>
                <w:sz w:val="24"/>
                <w:szCs w:val="24"/>
              </w:rPr>
              <w:t>SULTORÍA</w:t>
            </w:r>
            <w:r w:rsidR="00CC47F2" w:rsidRPr="00CC47F2">
              <w:rPr>
                <w:rFonts w:asciiTheme="minorHAnsi" w:hAnsiTheme="minorHAnsi"/>
                <w:b/>
                <w:bCs/>
                <w:sz w:val="24"/>
                <w:szCs w:val="24"/>
              </w:rPr>
              <w:t xml:space="preserve"> PARA </w:t>
            </w:r>
            <w:r w:rsidR="00674EC8">
              <w:rPr>
                <w:rFonts w:asciiTheme="minorHAnsi" w:hAnsiTheme="minorHAnsi"/>
                <w:b/>
                <w:bCs/>
                <w:sz w:val="24"/>
                <w:szCs w:val="24"/>
              </w:rPr>
              <w:t>LA TERCIARIZACIÓN DE PROCESOS JUDICIALES ABOGADOS PATROCINANTES EN PROCESOS COACTIVO SOCIALES DE LA CAJA DE SALUD DE LA BANCA PRIVADA</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3A43C789"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96606A">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3729DA" w14:paraId="252B86A0" w14:textId="77777777" w:rsidTr="008B0D4C">
        <w:trPr>
          <w:trHeight w:val="522"/>
          <w:jc w:val="center"/>
        </w:trPr>
        <w:tc>
          <w:tcPr>
            <w:tcW w:w="9284" w:type="dxa"/>
            <w:vAlign w:val="center"/>
          </w:tcPr>
          <w:p w14:paraId="6BEC4EA6" w14:textId="728014BC" w:rsidR="000F2477" w:rsidRPr="00674EC8" w:rsidRDefault="000F2477" w:rsidP="008B0D4C">
            <w:pPr>
              <w:jc w:val="center"/>
              <w:rPr>
                <w:rFonts w:asciiTheme="minorHAnsi" w:hAnsiTheme="minorHAnsi" w:cs="Arial"/>
                <w:lang w:val="es-BO"/>
              </w:rPr>
            </w:pPr>
            <w:r w:rsidRPr="00F51142">
              <w:rPr>
                <w:rFonts w:asciiTheme="minorHAnsi" w:hAnsiTheme="minorHAnsi" w:cs="Arial"/>
              </w:rPr>
              <w:t>Encargados de atender consultas:</w:t>
            </w:r>
            <w:r w:rsidR="00E565CD">
              <w:rPr>
                <w:rFonts w:asciiTheme="minorHAnsi" w:hAnsiTheme="minorHAnsi" w:cs="Arial"/>
              </w:rPr>
              <w:t xml:space="preserve"> </w:t>
            </w:r>
            <w:r w:rsidR="00674EC8">
              <w:rPr>
                <w:rFonts w:asciiTheme="minorHAnsi" w:hAnsiTheme="minorHAnsi" w:cs="Arial"/>
              </w:rPr>
              <w:t>Abo</w:t>
            </w:r>
            <w:r w:rsidR="00C95BF9">
              <w:rPr>
                <w:rFonts w:asciiTheme="minorHAnsi" w:hAnsiTheme="minorHAnsi" w:cs="Arial"/>
              </w:rPr>
              <w:t xml:space="preserve">g. </w:t>
            </w:r>
            <w:r w:rsidR="00674EC8">
              <w:rPr>
                <w:rFonts w:asciiTheme="minorHAnsi" w:hAnsiTheme="minorHAnsi" w:cs="Arial"/>
              </w:rPr>
              <w:t>Roxana Escobar</w:t>
            </w:r>
            <w:r w:rsidR="00C95BF9">
              <w:rPr>
                <w:rFonts w:asciiTheme="minorHAnsi" w:hAnsiTheme="minorHAnsi" w:cs="Arial"/>
              </w:rPr>
              <w:t xml:space="preserve"> Mendoza</w:t>
            </w:r>
            <w:r w:rsidR="00674EC8">
              <w:rPr>
                <w:rFonts w:asciiTheme="minorHAnsi" w:hAnsiTheme="minorHAnsi" w:cs="Arial"/>
              </w:rPr>
              <w:t xml:space="preserve"> </w:t>
            </w:r>
          </w:p>
          <w:p w14:paraId="7A0B78F0" w14:textId="17823A7E" w:rsidR="000F2477" w:rsidRPr="00674EC8" w:rsidRDefault="000F2477" w:rsidP="00601660">
            <w:pPr>
              <w:jc w:val="center"/>
              <w:rPr>
                <w:rFonts w:asciiTheme="minorHAnsi" w:hAnsiTheme="minorHAnsi" w:cstheme="minorHAnsi"/>
                <w:lang w:val="es-BO"/>
              </w:rPr>
            </w:pPr>
            <w:r w:rsidRPr="00674EC8">
              <w:rPr>
                <w:rFonts w:asciiTheme="minorHAnsi" w:hAnsiTheme="minorHAnsi" w:cstheme="minorHAnsi"/>
                <w:lang w:val="es-BO"/>
              </w:rPr>
              <w:t xml:space="preserve">                                              </w:t>
            </w:r>
            <w:r w:rsidR="00D17BE3" w:rsidRPr="00674EC8">
              <w:rPr>
                <w:rFonts w:asciiTheme="minorHAnsi" w:hAnsiTheme="minorHAnsi" w:cstheme="minorHAnsi"/>
                <w:lang w:val="es-BO"/>
              </w:rPr>
              <w:t xml:space="preserve">Lic. </w:t>
            </w:r>
            <w:r w:rsidR="003729DA" w:rsidRPr="00674EC8">
              <w:rPr>
                <w:rFonts w:asciiTheme="minorHAnsi" w:hAnsiTheme="minorHAnsi" w:cstheme="minorHAnsi"/>
                <w:lang w:val="es-BO"/>
              </w:rPr>
              <w:t>Daniela Hurtado V.</w:t>
            </w:r>
          </w:p>
        </w:tc>
      </w:tr>
      <w:tr w:rsidR="000F2477" w:rsidRPr="00F51142" w14:paraId="35C524C9" w14:textId="77777777" w:rsidTr="008B0D4C">
        <w:trPr>
          <w:trHeight w:val="497"/>
          <w:jc w:val="center"/>
        </w:trPr>
        <w:tc>
          <w:tcPr>
            <w:tcW w:w="9284" w:type="dxa"/>
            <w:vAlign w:val="center"/>
          </w:tcPr>
          <w:p w14:paraId="30D9FCD4" w14:textId="16E6FA8D" w:rsidR="003364E7" w:rsidRPr="00D17BE3" w:rsidRDefault="000F2477" w:rsidP="0096606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hyperlink r:id="rId10" w:history="1">
              <w:r w:rsidR="00615D7C" w:rsidRPr="004B46C4">
                <w:rPr>
                  <w:rStyle w:val="Hipervnculo"/>
                  <w:rFonts w:asciiTheme="minorHAnsi" w:hAnsiTheme="minorHAnsi" w:cstheme="minorHAnsi"/>
                </w:rPr>
                <w:t>daniela.hurtado@csbp.com.bo</w:t>
              </w:r>
            </w:hyperlink>
          </w:p>
        </w:tc>
      </w:tr>
      <w:tr w:rsidR="000F2477" w:rsidRPr="00D14461" w14:paraId="7A6460AD" w14:textId="77777777" w:rsidTr="008B0D4C">
        <w:trPr>
          <w:trHeight w:val="527"/>
          <w:jc w:val="center"/>
        </w:trPr>
        <w:tc>
          <w:tcPr>
            <w:tcW w:w="9284" w:type="dxa"/>
            <w:vAlign w:val="center"/>
          </w:tcPr>
          <w:p w14:paraId="67210FB4" w14:textId="2560EA87"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sidRPr="005E6178">
              <w:rPr>
                <w:rFonts w:asciiTheme="minorHAnsi" w:hAnsiTheme="minorHAnsi" w:cstheme="minorHAnsi"/>
              </w:rPr>
              <w:t xml:space="preserve">2392395 </w:t>
            </w:r>
            <w:proofErr w:type="spellStart"/>
            <w:r w:rsidRPr="005E6178">
              <w:rPr>
                <w:rFonts w:asciiTheme="minorHAnsi" w:hAnsiTheme="minorHAnsi" w:cstheme="minorHAnsi"/>
              </w:rPr>
              <w:t>int</w:t>
            </w:r>
            <w:proofErr w:type="spellEnd"/>
            <w:r w:rsidRPr="005E6178">
              <w:rPr>
                <w:rFonts w:asciiTheme="minorHAnsi" w:hAnsiTheme="minorHAnsi" w:cstheme="minorHAnsi"/>
              </w:rPr>
              <w:t>.</w:t>
            </w:r>
            <w:r w:rsidR="00054933" w:rsidRPr="005E6178">
              <w:rPr>
                <w:rFonts w:asciiTheme="minorHAnsi" w:hAnsiTheme="minorHAnsi" w:cstheme="minorHAnsi"/>
              </w:rPr>
              <w:t xml:space="preserve"> 117</w:t>
            </w:r>
            <w:r w:rsidR="003729DA">
              <w:rPr>
                <w:rFonts w:asciiTheme="minorHAnsi" w:hAnsiTheme="minorHAnsi" w:cstheme="minorHAnsi"/>
              </w:rPr>
              <w:t>7</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2D4388">
        <w:trPr>
          <w:trHeight w:val="199"/>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00DD3010" w:rsidR="00314938" w:rsidRPr="00F51142" w:rsidRDefault="003729DA" w:rsidP="00314938">
            <w:pPr>
              <w:jc w:val="center"/>
              <w:rPr>
                <w:rFonts w:asciiTheme="minorHAnsi" w:hAnsiTheme="minorHAnsi" w:cstheme="minorHAnsi"/>
              </w:rPr>
            </w:pPr>
            <w:r>
              <w:rPr>
                <w:rFonts w:asciiTheme="minorHAnsi" w:hAnsiTheme="minorHAnsi" w:cstheme="minorHAnsi"/>
              </w:rPr>
              <w:t>1</w:t>
            </w:r>
            <w:r w:rsidR="004C7BFE">
              <w:rPr>
                <w:rFonts w:asciiTheme="minorHAnsi" w:hAnsiTheme="minorHAnsi" w:cstheme="minorHAnsi"/>
              </w:rPr>
              <w:t>0</w:t>
            </w:r>
            <w:r w:rsidR="0096606A">
              <w:rPr>
                <w:rFonts w:asciiTheme="minorHAnsi" w:hAnsiTheme="minorHAnsi" w:cstheme="minorHAnsi"/>
              </w:rPr>
              <w:t>/</w:t>
            </w:r>
            <w:r>
              <w:rPr>
                <w:rFonts w:asciiTheme="minorHAnsi" w:hAnsiTheme="minorHAnsi" w:cstheme="minorHAnsi"/>
              </w:rPr>
              <w:t>0</w:t>
            </w:r>
            <w:r w:rsidR="004C7BFE">
              <w:rPr>
                <w:rFonts w:asciiTheme="minorHAnsi" w:hAnsiTheme="minorHAnsi" w:cstheme="minorHAnsi"/>
              </w:rPr>
              <w:t>7</w:t>
            </w:r>
            <w:r w:rsidR="00314938">
              <w:rPr>
                <w:rFonts w:asciiTheme="minorHAnsi" w:hAnsiTheme="minorHAnsi" w:cstheme="minorHAnsi"/>
              </w:rPr>
              <w:t>/202</w:t>
            </w:r>
            <w:r>
              <w:rPr>
                <w:rFonts w:asciiTheme="minorHAnsi" w:hAnsiTheme="minorHAnsi" w:cstheme="minorHAnsi"/>
              </w:rPr>
              <w:t>3</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681B4DF1" w:rsidR="00314938" w:rsidRPr="00F51142" w:rsidRDefault="00314938" w:rsidP="00314938">
            <w:pPr>
              <w:jc w:val="center"/>
              <w:rPr>
                <w:rFonts w:asciiTheme="minorHAnsi" w:hAnsiTheme="minorHAnsi" w:cstheme="minorHAnsi"/>
              </w:rPr>
            </w:pP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1" w:history="1">
              <w:r w:rsidR="005D315D" w:rsidRPr="009E5D43">
                <w:rPr>
                  <w:rStyle w:val="Hipervnculo"/>
                  <w:rFonts w:asciiTheme="minorHAnsi" w:hAnsiTheme="minorHAnsi" w:cstheme="minorHAnsi"/>
                  <w:lang w:val="es-BO"/>
                </w:rPr>
                <w:t>https://portal.csbp.com.bo/</w:t>
              </w:r>
            </w:hyperlink>
          </w:p>
        </w:tc>
      </w:tr>
      <w:tr w:rsidR="003C021E" w:rsidRPr="00F51142" w14:paraId="1449E1C0" w14:textId="77777777" w:rsidTr="000E0DDA">
        <w:trPr>
          <w:trHeight w:val="809"/>
        </w:trPr>
        <w:tc>
          <w:tcPr>
            <w:tcW w:w="562" w:type="dxa"/>
            <w:vAlign w:val="center"/>
          </w:tcPr>
          <w:p w14:paraId="4782677F" w14:textId="0F340DB3" w:rsidR="003C021E" w:rsidRPr="00F51142" w:rsidRDefault="003C021E" w:rsidP="003C021E">
            <w:pPr>
              <w:jc w:val="center"/>
              <w:rPr>
                <w:rFonts w:asciiTheme="minorHAnsi" w:hAnsiTheme="minorHAnsi" w:cstheme="minorHAnsi"/>
              </w:rPr>
            </w:pPr>
            <w:r>
              <w:rPr>
                <w:rFonts w:asciiTheme="minorHAnsi" w:hAnsiTheme="minorHAnsi" w:cstheme="minorHAnsi"/>
              </w:rPr>
              <w:t>2</w:t>
            </w:r>
          </w:p>
        </w:tc>
        <w:tc>
          <w:tcPr>
            <w:tcW w:w="2127" w:type="dxa"/>
            <w:vAlign w:val="center"/>
          </w:tcPr>
          <w:p w14:paraId="70C946E7" w14:textId="6BBEC84A" w:rsidR="003C021E" w:rsidRPr="00F51142" w:rsidRDefault="003C021E" w:rsidP="003C021E">
            <w:pPr>
              <w:jc w:val="both"/>
              <w:rPr>
                <w:rFonts w:asciiTheme="minorHAnsi" w:hAnsiTheme="minorHAnsi" w:cstheme="minorHAnsi"/>
              </w:rPr>
            </w:pPr>
            <w:r>
              <w:rPr>
                <w:rFonts w:asciiTheme="minorHAnsi" w:hAnsiTheme="minorHAnsi" w:cstheme="minorHAnsi"/>
              </w:rPr>
              <w:t>Reunión de Aclaración</w:t>
            </w:r>
          </w:p>
        </w:tc>
        <w:tc>
          <w:tcPr>
            <w:tcW w:w="1814" w:type="dxa"/>
            <w:vAlign w:val="center"/>
          </w:tcPr>
          <w:p w14:paraId="06D5FA06" w14:textId="77777777" w:rsidR="003C021E" w:rsidRDefault="003C021E" w:rsidP="003C021E">
            <w:pPr>
              <w:jc w:val="center"/>
              <w:rPr>
                <w:rFonts w:asciiTheme="minorHAnsi" w:hAnsiTheme="minorHAnsi" w:cstheme="minorHAnsi"/>
              </w:rPr>
            </w:pPr>
            <w:r w:rsidRPr="00F51142">
              <w:rPr>
                <w:rFonts w:asciiTheme="minorHAnsi" w:hAnsiTheme="minorHAnsi" w:cstheme="minorHAnsi"/>
              </w:rPr>
              <w:t xml:space="preserve">Hasta: </w:t>
            </w:r>
          </w:p>
          <w:p w14:paraId="74B20EF7" w14:textId="197B709D" w:rsidR="003C021E" w:rsidRDefault="003C021E" w:rsidP="003C021E">
            <w:pPr>
              <w:jc w:val="center"/>
              <w:rPr>
                <w:rFonts w:asciiTheme="minorHAnsi" w:hAnsiTheme="minorHAnsi" w:cstheme="minorHAnsi"/>
              </w:rPr>
            </w:pPr>
            <w:r>
              <w:rPr>
                <w:rFonts w:asciiTheme="minorHAnsi" w:hAnsiTheme="minorHAnsi" w:cstheme="minorHAnsi"/>
              </w:rPr>
              <w:t>1</w:t>
            </w:r>
            <w:r>
              <w:rPr>
                <w:rFonts w:asciiTheme="minorHAnsi" w:hAnsiTheme="minorHAnsi" w:cstheme="minorHAnsi"/>
              </w:rPr>
              <w:t>4</w:t>
            </w:r>
            <w:r>
              <w:rPr>
                <w:rFonts w:asciiTheme="minorHAnsi" w:hAnsiTheme="minorHAnsi" w:cstheme="minorHAnsi"/>
              </w:rPr>
              <w:t>/07/2023</w:t>
            </w:r>
          </w:p>
        </w:tc>
        <w:tc>
          <w:tcPr>
            <w:tcW w:w="1588" w:type="dxa"/>
            <w:vAlign w:val="center"/>
          </w:tcPr>
          <w:p w14:paraId="6DF50E17" w14:textId="0A359876" w:rsidR="003C021E" w:rsidRPr="00F51142" w:rsidRDefault="003C021E" w:rsidP="003C021E">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10:00</w:t>
            </w:r>
          </w:p>
        </w:tc>
        <w:tc>
          <w:tcPr>
            <w:tcW w:w="3822" w:type="dxa"/>
            <w:vAlign w:val="center"/>
          </w:tcPr>
          <w:p w14:paraId="1D21C5D4" w14:textId="77777777" w:rsidR="003C021E" w:rsidRPr="001C55C4" w:rsidRDefault="003C021E" w:rsidP="003C021E">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33AF1A80" w14:textId="77777777" w:rsidR="003C021E" w:rsidRPr="001C55C4" w:rsidRDefault="003C021E" w:rsidP="003C021E">
            <w:pPr>
              <w:rPr>
                <w:rStyle w:val="Hipervnculo"/>
                <w:rFonts w:asciiTheme="minorHAnsi" w:hAnsiTheme="minorHAnsi" w:cstheme="minorHAnsi"/>
                <w:color w:val="auto"/>
                <w:highlight w:val="yellow"/>
              </w:rPr>
            </w:pPr>
          </w:p>
          <w:p w14:paraId="6D2A8C01" w14:textId="5F987B16" w:rsidR="003C021E" w:rsidRPr="00F51142" w:rsidRDefault="003C021E" w:rsidP="003C021E">
            <w:pPr>
              <w:jc w:val="both"/>
              <w:rPr>
                <w:rFonts w:asciiTheme="minorHAnsi" w:hAnsiTheme="minorHAnsi" w:cstheme="minorHAnsi"/>
                <w:lang w:val="es-BO"/>
              </w:rPr>
            </w:pPr>
            <w:r>
              <w:rPr>
                <w:rFonts w:asciiTheme="minorHAnsi" w:hAnsiTheme="minorHAnsi" w:cstheme="minorHAnsi"/>
                <w:color w:val="222222"/>
                <w:lang w:val="es-BO" w:eastAsia="es-BO"/>
              </w:rPr>
              <w:t>Meeting ID: 863 835 5559</w:t>
            </w:r>
          </w:p>
        </w:tc>
      </w:tr>
      <w:tr w:rsidR="003C021E" w:rsidRPr="00F51142" w14:paraId="5C85FFAF" w14:textId="77777777" w:rsidTr="000E0DDA">
        <w:trPr>
          <w:trHeight w:val="426"/>
        </w:trPr>
        <w:tc>
          <w:tcPr>
            <w:tcW w:w="562" w:type="dxa"/>
            <w:vAlign w:val="center"/>
          </w:tcPr>
          <w:p w14:paraId="3AADC2B8" w14:textId="651C5D73" w:rsidR="003C021E" w:rsidRPr="00F51142" w:rsidRDefault="003C021E" w:rsidP="003C021E">
            <w:pPr>
              <w:jc w:val="center"/>
              <w:rPr>
                <w:rFonts w:asciiTheme="minorHAnsi" w:hAnsiTheme="minorHAnsi" w:cstheme="minorHAnsi"/>
              </w:rPr>
            </w:pPr>
            <w:r>
              <w:rPr>
                <w:rFonts w:asciiTheme="minorHAnsi" w:hAnsiTheme="minorHAnsi" w:cstheme="minorHAnsi"/>
              </w:rPr>
              <w:t>3</w:t>
            </w:r>
          </w:p>
        </w:tc>
        <w:tc>
          <w:tcPr>
            <w:tcW w:w="2127" w:type="dxa"/>
            <w:vAlign w:val="center"/>
          </w:tcPr>
          <w:p w14:paraId="3713E5C9" w14:textId="11286E24" w:rsidR="003C021E" w:rsidRPr="00F51142" w:rsidRDefault="003C021E" w:rsidP="003C021E">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C021E" w:rsidRDefault="003C021E" w:rsidP="003C021E">
            <w:pPr>
              <w:jc w:val="center"/>
              <w:rPr>
                <w:rFonts w:asciiTheme="minorHAnsi" w:hAnsiTheme="minorHAnsi" w:cstheme="minorHAnsi"/>
              </w:rPr>
            </w:pPr>
          </w:p>
          <w:p w14:paraId="074C4FF7" w14:textId="0D3DFD9E" w:rsidR="003C021E" w:rsidRDefault="003C021E" w:rsidP="003C021E">
            <w:pPr>
              <w:jc w:val="center"/>
              <w:rPr>
                <w:rFonts w:asciiTheme="minorHAnsi" w:hAnsiTheme="minorHAnsi" w:cstheme="minorHAnsi"/>
              </w:rPr>
            </w:pPr>
            <w:r w:rsidRPr="00F51142">
              <w:rPr>
                <w:rFonts w:asciiTheme="minorHAnsi" w:hAnsiTheme="minorHAnsi" w:cstheme="minorHAnsi"/>
              </w:rPr>
              <w:t xml:space="preserve">Hasta: </w:t>
            </w:r>
          </w:p>
          <w:p w14:paraId="60E60115" w14:textId="17422902" w:rsidR="003C021E" w:rsidRPr="00F51142" w:rsidRDefault="003C021E" w:rsidP="003C021E">
            <w:pPr>
              <w:jc w:val="center"/>
              <w:rPr>
                <w:rFonts w:asciiTheme="minorHAnsi" w:hAnsiTheme="minorHAnsi" w:cstheme="minorHAnsi"/>
              </w:rPr>
            </w:pPr>
            <w:r>
              <w:rPr>
                <w:rFonts w:asciiTheme="minorHAnsi" w:hAnsiTheme="minorHAnsi" w:cstheme="minorHAnsi"/>
              </w:rPr>
              <w:t>19/07/2023</w:t>
            </w:r>
          </w:p>
          <w:p w14:paraId="11631ACD" w14:textId="11E10E1D" w:rsidR="003C021E" w:rsidRPr="00F51142" w:rsidRDefault="003C021E" w:rsidP="003C021E">
            <w:pPr>
              <w:jc w:val="center"/>
              <w:rPr>
                <w:rFonts w:asciiTheme="minorHAnsi" w:hAnsiTheme="minorHAnsi" w:cstheme="minorHAnsi"/>
              </w:rPr>
            </w:pPr>
          </w:p>
        </w:tc>
        <w:tc>
          <w:tcPr>
            <w:tcW w:w="1588" w:type="dxa"/>
            <w:vAlign w:val="center"/>
          </w:tcPr>
          <w:p w14:paraId="59DA2D28" w14:textId="77777777" w:rsidR="003C021E" w:rsidRPr="00F51142" w:rsidRDefault="003C021E" w:rsidP="003C021E">
            <w:pPr>
              <w:jc w:val="center"/>
              <w:rPr>
                <w:rFonts w:asciiTheme="minorHAnsi" w:hAnsiTheme="minorHAnsi" w:cstheme="minorHAnsi"/>
              </w:rPr>
            </w:pPr>
            <w:r w:rsidRPr="00F51142">
              <w:rPr>
                <w:rFonts w:asciiTheme="minorHAnsi" w:hAnsiTheme="minorHAnsi" w:cstheme="minorHAnsi"/>
              </w:rPr>
              <w:t>Hasta:</w:t>
            </w:r>
          </w:p>
          <w:p w14:paraId="2472B296" w14:textId="2F622519" w:rsidR="003C021E" w:rsidRPr="00F51142" w:rsidRDefault="003C021E" w:rsidP="003C021E">
            <w:pPr>
              <w:jc w:val="center"/>
              <w:rPr>
                <w:rFonts w:asciiTheme="minorHAnsi" w:hAnsiTheme="minorHAnsi" w:cstheme="minorHAnsi"/>
              </w:rPr>
            </w:pPr>
            <w:r>
              <w:rPr>
                <w:rFonts w:asciiTheme="minorHAnsi" w:hAnsiTheme="minorHAnsi" w:cstheme="minorHAnsi"/>
              </w:rPr>
              <w:t>09:30</w:t>
            </w:r>
          </w:p>
        </w:tc>
        <w:tc>
          <w:tcPr>
            <w:tcW w:w="3822" w:type="dxa"/>
            <w:vAlign w:val="center"/>
          </w:tcPr>
          <w:p w14:paraId="028572F8" w14:textId="3AA47716" w:rsidR="003C021E" w:rsidRDefault="003C021E" w:rsidP="003C021E">
            <w:pPr>
              <w:jc w:val="both"/>
              <w:rPr>
                <w:rFonts w:asciiTheme="minorHAnsi" w:hAnsiTheme="minorHAnsi" w:cstheme="minorHAnsi"/>
                <w:highlight w:val="yellow"/>
              </w:rPr>
            </w:pPr>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 xml:space="preserve">Calle Reyes Ortiz Edificio </w:t>
            </w:r>
            <w:proofErr w:type="spellStart"/>
            <w:r>
              <w:rPr>
                <w:rFonts w:asciiTheme="minorHAnsi" w:hAnsiTheme="minorHAnsi" w:cstheme="minorHAnsi"/>
                <w:bCs/>
              </w:rPr>
              <w:t>Gundlach</w:t>
            </w:r>
            <w:proofErr w:type="spellEnd"/>
            <w:r>
              <w:rPr>
                <w:rFonts w:asciiTheme="minorHAnsi" w:hAnsiTheme="minorHAnsi" w:cstheme="minorHAnsi"/>
                <w:bCs/>
              </w:rPr>
              <w:t xml:space="preserve"> P2</w:t>
            </w:r>
            <w:r>
              <w:rPr>
                <w:rFonts w:asciiTheme="minorHAnsi" w:hAnsiTheme="minorHAnsi" w:cstheme="minorHAnsi"/>
                <w:bCs/>
              </w:rPr>
              <w:t>2 Recepción</w:t>
            </w:r>
            <w:r w:rsidRPr="001C55C4">
              <w:rPr>
                <w:rFonts w:asciiTheme="minorHAnsi" w:hAnsiTheme="minorHAnsi" w:cstheme="minorHAnsi"/>
                <w:highlight w:val="yellow"/>
              </w:rPr>
              <w:t xml:space="preserve"> </w:t>
            </w:r>
          </w:p>
          <w:p w14:paraId="4336372C" w14:textId="77777777" w:rsidR="003C021E" w:rsidRDefault="003C021E" w:rsidP="003C021E">
            <w:pPr>
              <w:rPr>
                <w:rFonts w:ascii="Calibri" w:hAnsi="Calibri" w:cs="Arial"/>
                <w:b/>
              </w:rPr>
            </w:pPr>
          </w:p>
          <w:p w14:paraId="092C142E" w14:textId="59844ACB" w:rsidR="003C021E" w:rsidRDefault="003C021E" w:rsidP="003C021E">
            <w:pPr>
              <w:rPr>
                <w:rFonts w:asciiTheme="minorHAnsi" w:hAnsiTheme="minorHAnsi" w:cstheme="minorHAnsi"/>
              </w:rPr>
            </w:pPr>
            <w:r w:rsidRPr="00F51142">
              <w:rPr>
                <w:rFonts w:ascii="Calibri" w:hAnsi="Calibri" w:cs="Arial"/>
                <w:b/>
              </w:rPr>
              <w:lastRenderedPageBreak/>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r w:rsidRPr="003729DA">
              <w:rPr>
                <w:rStyle w:val="Hipervnculo"/>
                <w:rFonts w:asciiTheme="minorHAnsi" w:hAnsiTheme="minorHAnsi" w:cstheme="minorHAnsi"/>
              </w:rPr>
              <w:t xml:space="preserve"> </w:t>
            </w:r>
            <w:hyperlink r:id="rId12" w:history="1">
              <w:r w:rsidRPr="00125861">
                <w:rPr>
                  <w:rStyle w:val="Hipervnculo"/>
                  <w:rFonts w:asciiTheme="minorHAnsi" w:hAnsiTheme="minorHAnsi" w:cstheme="minorHAnsi"/>
                </w:rPr>
                <w:t>daniela.hurtado@csbp.com.bo</w:t>
              </w:r>
            </w:hyperlink>
          </w:p>
          <w:p w14:paraId="4024BD7B" w14:textId="6DF95869" w:rsidR="003C021E" w:rsidRPr="00E257D6" w:rsidRDefault="003C021E" w:rsidP="003C021E">
            <w:pPr>
              <w:rPr>
                <w:rFonts w:asciiTheme="minorHAnsi" w:hAnsiTheme="minorHAnsi" w:cstheme="minorHAnsi"/>
                <w:bCs/>
              </w:rPr>
            </w:pPr>
          </w:p>
        </w:tc>
      </w:tr>
      <w:tr w:rsidR="003C021E" w:rsidRPr="00552079" w14:paraId="48074110" w14:textId="77777777" w:rsidTr="000E0DDA">
        <w:trPr>
          <w:trHeight w:val="661"/>
        </w:trPr>
        <w:tc>
          <w:tcPr>
            <w:tcW w:w="562" w:type="dxa"/>
            <w:vAlign w:val="center"/>
          </w:tcPr>
          <w:p w14:paraId="6473101D" w14:textId="10F61731" w:rsidR="003C021E" w:rsidRPr="00F51142" w:rsidRDefault="003C021E" w:rsidP="003C021E">
            <w:pPr>
              <w:jc w:val="center"/>
              <w:rPr>
                <w:rFonts w:asciiTheme="minorHAnsi" w:hAnsiTheme="minorHAnsi" w:cstheme="minorHAnsi"/>
              </w:rPr>
            </w:pPr>
            <w:r>
              <w:rPr>
                <w:rFonts w:asciiTheme="minorHAnsi" w:hAnsiTheme="minorHAnsi" w:cstheme="minorHAnsi"/>
              </w:rPr>
              <w:lastRenderedPageBreak/>
              <w:t>4</w:t>
            </w:r>
          </w:p>
        </w:tc>
        <w:tc>
          <w:tcPr>
            <w:tcW w:w="2127" w:type="dxa"/>
            <w:vAlign w:val="center"/>
          </w:tcPr>
          <w:p w14:paraId="2D3E17A8" w14:textId="75763C21" w:rsidR="003C021E" w:rsidRPr="00F51142" w:rsidRDefault="003C021E" w:rsidP="003C021E">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03B325C4" w:rsidR="003C021E" w:rsidRPr="00F51142" w:rsidRDefault="003C021E" w:rsidP="003C021E">
            <w:pPr>
              <w:jc w:val="center"/>
              <w:rPr>
                <w:rFonts w:asciiTheme="minorHAnsi" w:hAnsiTheme="minorHAnsi" w:cstheme="minorHAnsi"/>
              </w:rPr>
            </w:pPr>
            <w:r>
              <w:rPr>
                <w:rFonts w:asciiTheme="minorHAnsi" w:hAnsiTheme="minorHAnsi" w:cstheme="minorHAnsi"/>
              </w:rPr>
              <w:t>19/07/2023</w:t>
            </w:r>
          </w:p>
        </w:tc>
        <w:tc>
          <w:tcPr>
            <w:tcW w:w="3822" w:type="dxa"/>
            <w:vAlign w:val="center"/>
          </w:tcPr>
          <w:p w14:paraId="1F02C333" w14:textId="024B061B" w:rsidR="003C021E" w:rsidRPr="00F51142" w:rsidRDefault="003C021E" w:rsidP="003C021E">
            <w:pPr>
              <w:rPr>
                <w:rFonts w:asciiTheme="minorHAnsi" w:hAnsiTheme="minorHAnsi" w:cstheme="minorHAnsi"/>
                <w:lang w:val="es-BO"/>
              </w:rPr>
            </w:pPr>
            <w:r>
              <w:rPr>
                <w:rFonts w:asciiTheme="minorHAnsi" w:hAnsiTheme="minorHAnsi" w:cstheme="minorHAnsi"/>
                <w:lang w:val="es-BO"/>
              </w:rPr>
              <w:t xml:space="preserve">Notificación del resultado </w:t>
            </w:r>
            <w:r>
              <w:rPr>
                <w:rFonts w:asciiTheme="minorHAnsi" w:hAnsiTheme="minorHAnsi" w:cstheme="minorHAnsi"/>
                <w:lang w:val="es-BO"/>
              </w:rPr>
              <w:t>y envío de notas a los proponentes</w:t>
            </w:r>
          </w:p>
        </w:tc>
      </w:tr>
    </w:tbl>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16155968"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976C17">
              <w:rPr>
                <w:rFonts w:asciiTheme="minorHAnsi" w:hAnsiTheme="minorHAnsi" w:cstheme="minorHAnsi"/>
                <w:b/>
              </w:rPr>
              <w:t>1</w:t>
            </w:r>
            <w:r w:rsidR="002C7182">
              <w:rPr>
                <w:rFonts w:asciiTheme="minorHAnsi" w:hAnsiTheme="minorHAnsi" w:cstheme="minorHAnsi"/>
                <w:b/>
              </w:rPr>
              <w:t>5</w:t>
            </w:r>
            <w:r w:rsidRPr="00967673">
              <w:rPr>
                <w:rFonts w:asciiTheme="minorHAnsi" w:hAnsiTheme="minorHAnsi" w:cstheme="minorHAnsi"/>
                <w:b/>
              </w:rPr>
              <w:t>-202</w:t>
            </w:r>
            <w:r w:rsidR="003729DA">
              <w:rPr>
                <w:rFonts w:asciiTheme="minorHAnsi" w:hAnsiTheme="minorHAnsi" w:cstheme="minorHAnsi"/>
                <w:b/>
              </w:rPr>
              <w:t>3</w:t>
            </w:r>
          </w:p>
        </w:tc>
      </w:tr>
    </w:tbl>
    <w:p w14:paraId="6FF9FC64" w14:textId="77777777" w:rsidR="005D315D" w:rsidRDefault="005D315D" w:rsidP="005D315D">
      <w:pPr>
        <w:rPr>
          <w:noProof/>
          <w:lang w:eastAsia="es-ES"/>
        </w:rPr>
      </w:pPr>
    </w:p>
    <w:p w14:paraId="2BAB7A6B" w14:textId="77777777" w:rsidR="00615D7C" w:rsidRDefault="003729DA" w:rsidP="00231B7F">
      <w:pPr>
        <w:jc w:val="center"/>
        <w:rPr>
          <w:rFonts w:asciiTheme="minorHAnsi" w:hAnsiTheme="minorHAnsi" w:cstheme="minorHAnsi"/>
          <w:b/>
          <w:sz w:val="22"/>
          <w:szCs w:val="22"/>
        </w:rPr>
      </w:pPr>
      <w:bookmarkStart w:id="0" w:name="_Hlk102484965"/>
      <w:r>
        <w:rPr>
          <w:rFonts w:asciiTheme="minorHAnsi" w:hAnsiTheme="minorHAnsi" w:cstheme="minorHAnsi"/>
          <w:b/>
          <w:sz w:val="22"/>
          <w:szCs w:val="22"/>
        </w:rPr>
        <w:t xml:space="preserve">                              </w:t>
      </w:r>
    </w:p>
    <w:p w14:paraId="275CD67D" w14:textId="77777777" w:rsidR="00615D7C" w:rsidRDefault="00615D7C" w:rsidP="00231B7F">
      <w:pPr>
        <w:jc w:val="center"/>
        <w:rPr>
          <w:rFonts w:asciiTheme="minorHAnsi" w:hAnsiTheme="minorHAnsi" w:cstheme="minorHAnsi"/>
          <w:b/>
          <w:sz w:val="22"/>
          <w:szCs w:val="22"/>
        </w:rPr>
      </w:pPr>
    </w:p>
    <w:p w14:paraId="0EB8BF15" w14:textId="6C8437C8" w:rsidR="005D315D" w:rsidRPr="00967673" w:rsidRDefault="003729DA" w:rsidP="00231B7F">
      <w:pPr>
        <w:jc w:val="center"/>
        <w:rPr>
          <w:rFonts w:asciiTheme="minorHAnsi" w:hAnsiTheme="minorHAnsi" w:cstheme="minorHAnsi"/>
          <w:b/>
          <w:sz w:val="22"/>
          <w:szCs w:val="22"/>
        </w:rPr>
      </w:pPr>
      <w:r>
        <w:rPr>
          <w:rFonts w:asciiTheme="minorHAnsi" w:hAnsiTheme="minorHAnsi" w:cstheme="minorHAnsi"/>
          <w:b/>
          <w:sz w:val="22"/>
          <w:szCs w:val="22"/>
        </w:rPr>
        <w:t xml:space="preserve"> CONSULTORÍA</w:t>
      </w:r>
      <w:r w:rsidR="00490F1A" w:rsidRPr="00490F1A">
        <w:rPr>
          <w:rFonts w:asciiTheme="minorHAnsi" w:hAnsiTheme="minorHAnsi" w:cstheme="minorHAnsi"/>
          <w:b/>
          <w:sz w:val="22"/>
          <w:szCs w:val="22"/>
        </w:rPr>
        <w:t xml:space="preserve"> PARA </w:t>
      </w:r>
      <w:r w:rsidR="00976C17">
        <w:rPr>
          <w:rFonts w:asciiTheme="minorHAnsi" w:hAnsiTheme="minorHAnsi" w:cstheme="minorHAnsi"/>
          <w:b/>
          <w:sz w:val="22"/>
          <w:szCs w:val="22"/>
        </w:rPr>
        <w:t>LA TERCIARIZACIÓN DE PROCESOS JUDIC</w:t>
      </w:r>
      <w:r w:rsidR="002C7182">
        <w:rPr>
          <w:rFonts w:asciiTheme="minorHAnsi" w:hAnsiTheme="minorHAnsi" w:cstheme="minorHAnsi"/>
          <w:b/>
          <w:sz w:val="22"/>
          <w:szCs w:val="22"/>
        </w:rPr>
        <w:t>I</w:t>
      </w:r>
      <w:r w:rsidR="00976C17">
        <w:rPr>
          <w:rFonts w:asciiTheme="minorHAnsi" w:hAnsiTheme="minorHAnsi" w:cstheme="minorHAnsi"/>
          <w:b/>
          <w:sz w:val="22"/>
          <w:szCs w:val="22"/>
        </w:rPr>
        <w:t>ALES ABOGADOS PATROCINANTES EN PROCESOS COACTIVO SOCIALES DE LA CAJA DE SALUD DE LA BANCA PRIVADA</w:t>
      </w:r>
    </w:p>
    <w:p w14:paraId="608736A2" w14:textId="77777777" w:rsidR="005D315D" w:rsidRPr="00967673" w:rsidRDefault="005D315D" w:rsidP="005D315D">
      <w:pPr>
        <w:jc w:val="center"/>
        <w:rPr>
          <w:rFonts w:asciiTheme="minorHAnsi" w:hAnsiTheme="minorHAnsi" w:cstheme="minorHAnsi"/>
          <w:b/>
          <w:sz w:val="22"/>
          <w:szCs w:val="22"/>
        </w:rPr>
      </w:pPr>
    </w:p>
    <w:p w14:paraId="03865816" w14:textId="1FE04F3D" w:rsidR="00490F1A" w:rsidRPr="00967673" w:rsidRDefault="005D315D" w:rsidP="00976C17">
      <w:pPr>
        <w:jc w:val="both"/>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w:t>
      </w:r>
      <w:r w:rsidR="00615D7C">
        <w:rPr>
          <w:rFonts w:asciiTheme="minorHAnsi" w:hAnsiTheme="minorHAnsi" w:cstheme="minorHAnsi"/>
          <w:sz w:val="22"/>
          <w:szCs w:val="22"/>
        </w:rPr>
        <w:t>o</w:t>
      </w:r>
      <w:r w:rsidRPr="00967673">
        <w:rPr>
          <w:rFonts w:asciiTheme="minorHAnsi" w:hAnsiTheme="minorHAnsi" w:cstheme="minorHAnsi"/>
          <w:sz w:val="22"/>
          <w:szCs w:val="22"/>
        </w:rPr>
        <w:t xml:space="preserve">s en el País, que se encuentren en capacidad de proveer </w:t>
      </w:r>
      <w:r w:rsidR="006C1587">
        <w:rPr>
          <w:rFonts w:asciiTheme="minorHAnsi" w:hAnsiTheme="minorHAnsi" w:cstheme="minorHAnsi"/>
          <w:sz w:val="22"/>
          <w:szCs w:val="22"/>
        </w:rPr>
        <w:t xml:space="preserve">el servicio </w:t>
      </w:r>
      <w:r w:rsidRPr="00967673">
        <w:rPr>
          <w:rFonts w:asciiTheme="minorHAnsi" w:hAnsiTheme="minorHAnsi" w:cstheme="minorHAnsi"/>
          <w:sz w:val="22"/>
          <w:szCs w:val="22"/>
        </w:rPr>
        <w:t xml:space="preserve">requerido en el presente proceso de contratación </w:t>
      </w:r>
      <w:r w:rsidR="00231B7F">
        <w:rPr>
          <w:rFonts w:asciiTheme="minorHAnsi" w:hAnsiTheme="minorHAnsi" w:cstheme="minorHAnsi"/>
          <w:sz w:val="22"/>
          <w:szCs w:val="22"/>
        </w:rPr>
        <w:t>y</w:t>
      </w:r>
      <w:r w:rsidRPr="00967673">
        <w:rPr>
          <w:rFonts w:asciiTheme="minorHAnsi" w:hAnsiTheme="minorHAnsi" w:cstheme="minorHAnsi"/>
          <w:sz w:val="22"/>
          <w:szCs w:val="22"/>
        </w:rPr>
        <w:t xml:space="preserve"> presentar</w:t>
      </w:r>
      <w:r w:rsidR="00231B7F">
        <w:rPr>
          <w:rFonts w:asciiTheme="minorHAnsi" w:hAnsiTheme="minorHAnsi" w:cstheme="minorHAnsi"/>
          <w:sz w:val="22"/>
          <w:szCs w:val="22"/>
        </w:rPr>
        <w:t xml:space="preserve"> sus</w:t>
      </w:r>
      <w:r w:rsidRPr="00967673">
        <w:rPr>
          <w:rFonts w:asciiTheme="minorHAnsi" w:hAnsiTheme="minorHAnsi" w:cstheme="minorHAnsi"/>
          <w:sz w:val="22"/>
          <w:szCs w:val="22"/>
        </w:rPr>
        <w:t xml:space="preserve"> ofertas para </w:t>
      </w:r>
      <w:r w:rsidR="00231B7F">
        <w:rPr>
          <w:rFonts w:asciiTheme="minorHAnsi" w:hAnsiTheme="minorHAnsi" w:cstheme="minorHAnsi"/>
          <w:sz w:val="22"/>
          <w:szCs w:val="22"/>
        </w:rPr>
        <w:t>l</w:t>
      </w:r>
      <w:r w:rsidR="00976C17">
        <w:rPr>
          <w:rFonts w:asciiTheme="minorHAnsi" w:hAnsiTheme="minorHAnsi" w:cstheme="minorHAnsi"/>
          <w:sz w:val="22"/>
          <w:szCs w:val="22"/>
        </w:rPr>
        <w:t>a</w:t>
      </w:r>
      <w:r w:rsidR="00231B7F" w:rsidRPr="00231B7F">
        <w:rPr>
          <w:rFonts w:asciiTheme="minorHAnsi" w:hAnsiTheme="minorHAnsi" w:cstheme="minorHAnsi"/>
          <w:b/>
          <w:sz w:val="22"/>
          <w:szCs w:val="22"/>
        </w:rPr>
        <w:t xml:space="preserve"> </w:t>
      </w:r>
      <w:r w:rsidR="003729DA">
        <w:rPr>
          <w:rFonts w:asciiTheme="minorHAnsi" w:hAnsiTheme="minorHAnsi" w:cstheme="minorHAnsi"/>
          <w:b/>
          <w:sz w:val="22"/>
          <w:szCs w:val="22"/>
        </w:rPr>
        <w:t>CONSULTORÍA</w:t>
      </w:r>
      <w:r w:rsidR="00490F1A" w:rsidRPr="00490F1A">
        <w:rPr>
          <w:rFonts w:asciiTheme="minorHAnsi" w:hAnsiTheme="minorHAnsi" w:cstheme="minorHAnsi"/>
          <w:b/>
          <w:sz w:val="22"/>
          <w:szCs w:val="22"/>
        </w:rPr>
        <w:t xml:space="preserve"> </w:t>
      </w:r>
      <w:r w:rsidR="00976C17">
        <w:rPr>
          <w:rFonts w:asciiTheme="minorHAnsi" w:hAnsiTheme="minorHAnsi" w:cstheme="minorHAnsi"/>
          <w:b/>
          <w:sz w:val="22"/>
          <w:szCs w:val="22"/>
        </w:rPr>
        <w:t xml:space="preserve">PARA LA TERCIARIZACIÓN DE PROCESOS JUDICIALES ABOGADOS PATROCINANTES EN PROCESO COACTIVO SOCIALES DE LA CAJA DE SALUD DE LA BANCA PRIVADA. </w:t>
      </w:r>
    </w:p>
    <w:p w14:paraId="3D44A153" w14:textId="21023020" w:rsidR="005D315D" w:rsidRPr="00967673" w:rsidRDefault="005D315D" w:rsidP="00390630">
      <w:pPr>
        <w:jc w:val="both"/>
        <w:rPr>
          <w:rFonts w:asciiTheme="minorHAnsi" w:hAnsiTheme="minorHAnsi" w:cstheme="minorHAnsi"/>
          <w:sz w:val="22"/>
          <w:szCs w:val="22"/>
        </w:rPr>
      </w:pPr>
    </w:p>
    <w:p w14:paraId="0CEDD3CF" w14:textId="77777777" w:rsidR="005D315D" w:rsidRPr="00967673" w:rsidRDefault="005D315D" w:rsidP="00976C17">
      <w:pPr>
        <w:pStyle w:val="Prrafodelista"/>
        <w:numPr>
          <w:ilvl w:val="0"/>
          <w:numId w:val="1"/>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26B368E8" w:rsidR="005D315D" w:rsidRPr="00967673" w:rsidRDefault="005D315D" w:rsidP="00976C17">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 xml:space="preserve">Las ofertas deberán ser presentadas hasta horas </w:t>
      </w:r>
      <w:r w:rsidR="003729DA">
        <w:rPr>
          <w:rFonts w:asciiTheme="minorHAnsi" w:hAnsiTheme="minorHAnsi" w:cstheme="minorHAnsi"/>
          <w:sz w:val="22"/>
          <w:szCs w:val="22"/>
        </w:rPr>
        <w:t>09</w:t>
      </w:r>
      <w:r w:rsidR="00796CCF">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3729DA" w:rsidRPr="003C021E">
        <w:rPr>
          <w:rFonts w:asciiTheme="minorHAnsi" w:hAnsiTheme="minorHAnsi" w:cstheme="minorHAnsi"/>
          <w:b/>
          <w:bCs/>
          <w:sz w:val="22"/>
          <w:szCs w:val="22"/>
        </w:rPr>
        <w:t>1</w:t>
      </w:r>
      <w:r w:rsidR="003C021E" w:rsidRPr="003C021E">
        <w:rPr>
          <w:rFonts w:asciiTheme="minorHAnsi" w:hAnsiTheme="minorHAnsi" w:cstheme="minorHAnsi"/>
          <w:b/>
          <w:bCs/>
          <w:sz w:val="22"/>
          <w:szCs w:val="22"/>
        </w:rPr>
        <w:t>9</w:t>
      </w:r>
      <w:r w:rsidR="0096606A" w:rsidRPr="003C021E">
        <w:rPr>
          <w:rFonts w:asciiTheme="minorHAnsi" w:hAnsiTheme="minorHAnsi" w:cstheme="minorHAnsi"/>
          <w:b/>
          <w:bCs/>
          <w:sz w:val="22"/>
          <w:szCs w:val="22"/>
        </w:rPr>
        <w:t xml:space="preserve"> de </w:t>
      </w:r>
      <w:r w:rsidR="002C7182" w:rsidRPr="003C021E">
        <w:rPr>
          <w:rFonts w:asciiTheme="minorHAnsi" w:hAnsiTheme="minorHAnsi" w:cstheme="minorHAnsi"/>
          <w:b/>
          <w:bCs/>
          <w:sz w:val="22"/>
          <w:szCs w:val="22"/>
        </w:rPr>
        <w:t>julio</w:t>
      </w:r>
      <w:r w:rsidRPr="003C021E">
        <w:rPr>
          <w:rFonts w:asciiTheme="minorHAnsi" w:hAnsiTheme="minorHAnsi" w:cstheme="minorHAnsi"/>
          <w:b/>
          <w:sz w:val="22"/>
          <w:szCs w:val="22"/>
        </w:rPr>
        <w:t xml:space="preserve"> </w:t>
      </w:r>
      <w:r w:rsidRPr="00967673">
        <w:rPr>
          <w:rFonts w:asciiTheme="minorHAnsi" w:hAnsiTheme="minorHAnsi" w:cstheme="minorHAnsi"/>
          <w:b/>
          <w:sz w:val="22"/>
          <w:szCs w:val="22"/>
        </w:rPr>
        <w:t>del 202</w:t>
      </w:r>
      <w:r w:rsidR="003729DA">
        <w:rPr>
          <w:rFonts w:asciiTheme="minorHAnsi" w:hAnsiTheme="minorHAnsi" w:cstheme="minorHAnsi"/>
          <w:b/>
          <w:sz w:val="22"/>
          <w:szCs w:val="22"/>
        </w:rPr>
        <w:t>3</w:t>
      </w:r>
      <w:r w:rsidRPr="00967673">
        <w:rPr>
          <w:rFonts w:asciiTheme="minorHAnsi" w:hAnsiTheme="minorHAnsi" w:cstheme="minorHAnsi"/>
          <w:sz w:val="22"/>
          <w:szCs w:val="22"/>
        </w:rPr>
        <w:t>, de forma digital mediante correo electrónico:</w:t>
      </w:r>
    </w:p>
    <w:p w14:paraId="1EFA0B9C" w14:textId="77777777" w:rsidR="005D315D" w:rsidRPr="00967673" w:rsidRDefault="005D315D" w:rsidP="00976C17">
      <w:pPr>
        <w:pStyle w:val="Prrafodelista"/>
        <w:ind w:left="284"/>
        <w:jc w:val="both"/>
        <w:rPr>
          <w:rFonts w:asciiTheme="minorHAnsi" w:hAnsiTheme="minorHAnsi" w:cstheme="minorHAnsi"/>
          <w:sz w:val="22"/>
          <w:szCs w:val="22"/>
        </w:rPr>
      </w:pPr>
    </w:p>
    <w:p w14:paraId="799C213B" w14:textId="6B0C6AAD" w:rsidR="005D315D" w:rsidRPr="00967673" w:rsidRDefault="0096606A" w:rsidP="00976C17">
      <w:pPr>
        <w:pStyle w:val="Prrafodelista"/>
        <w:numPr>
          <w:ilvl w:val="0"/>
          <w:numId w:val="2"/>
        </w:numPr>
        <w:jc w:val="both"/>
        <w:rPr>
          <w:rFonts w:asciiTheme="minorHAnsi" w:hAnsiTheme="minorHAnsi" w:cstheme="minorHAnsi"/>
          <w:b/>
          <w:bCs/>
          <w:sz w:val="22"/>
          <w:szCs w:val="22"/>
        </w:rPr>
      </w:pPr>
      <w:r>
        <w:rPr>
          <w:rFonts w:asciiTheme="minorHAnsi" w:hAnsiTheme="minorHAnsi" w:cstheme="minorHAnsi"/>
          <w:sz w:val="22"/>
          <w:szCs w:val="22"/>
        </w:rPr>
        <w:t xml:space="preserve">La </w:t>
      </w:r>
      <w:r w:rsidR="005D315D" w:rsidRPr="00967673">
        <w:rPr>
          <w:rFonts w:asciiTheme="minorHAnsi" w:hAnsiTheme="minorHAnsi" w:cstheme="minorHAnsi"/>
          <w:sz w:val="22"/>
          <w:szCs w:val="22"/>
        </w:rPr>
        <w:t xml:space="preserve">propuesta deberá ser enviada, antes de la fecha límite establecida al siguiente correo electrónico: </w:t>
      </w:r>
      <w:r w:rsidR="003729DA" w:rsidRPr="003729DA">
        <w:rPr>
          <w:rStyle w:val="Hipervnculo"/>
          <w:rFonts w:asciiTheme="minorHAnsi" w:hAnsiTheme="minorHAnsi" w:cstheme="minorHAnsi"/>
          <w:sz w:val="22"/>
          <w:szCs w:val="22"/>
        </w:rPr>
        <w:t>daniela.hurtado@csbp.com.bo</w:t>
      </w:r>
      <w:r w:rsidR="001A2E50">
        <w:rPr>
          <w:rFonts w:asciiTheme="minorHAnsi" w:hAnsiTheme="minorHAnsi" w:cstheme="minorHAnsi"/>
          <w:sz w:val="22"/>
          <w:szCs w:val="22"/>
        </w:rPr>
        <w:t>,</w:t>
      </w:r>
      <w:r w:rsidR="005D315D" w:rsidRPr="00967673">
        <w:rPr>
          <w:rFonts w:asciiTheme="minorHAnsi" w:hAnsiTheme="minorHAnsi" w:cstheme="minorHAnsi"/>
          <w:sz w:val="22"/>
          <w:szCs w:val="22"/>
        </w:rPr>
        <w:t xml:space="preserve"> indicando como referencia </w:t>
      </w:r>
      <w:r w:rsidR="005D315D" w:rsidRPr="00967673">
        <w:rPr>
          <w:rFonts w:asciiTheme="minorHAnsi" w:hAnsiTheme="minorHAnsi" w:cstheme="minorHAnsi"/>
          <w:b/>
          <w:bCs/>
          <w:sz w:val="22"/>
          <w:szCs w:val="22"/>
        </w:rPr>
        <w:t>“ON-CP-0</w:t>
      </w:r>
      <w:r w:rsidR="002C7182">
        <w:rPr>
          <w:rFonts w:asciiTheme="minorHAnsi" w:hAnsiTheme="minorHAnsi" w:cstheme="minorHAnsi"/>
          <w:b/>
          <w:bCs/>
          <w:sz w:val="22"/>
          <w:szCs w:val="22"/>
        </w:rPr>
        <w:t>15</w:t>
      </w:r>
      <w:r w:rsidR="005D315D" w:rsidRPr="00967673">
        <w:rPr>
          <w:rFonts w:asciiTheme="minorHAnsi" w:hAnsiTheme="minorHAnsi" w:cstheme="minorHAnsi"/>
          <w:b/>
          <w:bCs/>
          <w:sz w:val="22"/>
          <w:szCs w:val="22"/>
        </w:rPr>
        <w:t>-202</w:t>
      </w:r>
      <w:r w:rsidR="003729DA">
        <w:rPr>
          <w:rFonts w:asciiTheme="minorHAnsi" w:hAnsiTheme="minorHAnsi" w:cstheme="minorHAnsi"/>
          <w:b/>
          <w:bCs/>
          <w:sz w:val="22"/>
          <w:szCs w:val="22"/>
        </w:rPr>
        <w:t>3</w:t>
      </w:r>
      <w:r w:rsidR="005D315D" w:rsidRPr="00967673">
        <w:rPr>
          <w:rFonts w:asciiTheme="minorHAnsi" w:hAnsiTheme="minorHAnsi" w:cstheme="minorHAnsi"/>
          <w:b/>
          <w:bCs/>
          <w:sz w:val="22"/>
          <w:szCs w:val="22"/>
        </w:rPr>
        <w:t xml:space="preserve"> – </w:t>
      </w:r>
      <w:r w:rsidR="003729DA">
        <w:rPr>
          <w:rFonts w:asciiTheme="minorHAnsi" w:hAnsiTheme="minorHAnsi" w:cstheme="minorHAnsi"/>
          <w:b/>
          <w:sz w:val="22"/>
          <w:szCs w:val="22"/>
        </w:rPr>
        <w:t>CONSULTORÍA</w:t>
      </w:r>
      <w:r w:rsidR="00490F1A" w:rsidRPr="00490F1A">
        <w:rPr>
          <w:rFonts w:asciiTheme="minorHAnsi" w:hAnsiTheme="minorHAnsi" w:cstheme="minorHAnsi"/>
          <w:b/>
          <w:sz w:val="22"/>
          <w:szCs w:val="22"/>
        </w:rPr>
        <w:t xml:space="preserve"> PARA </w:t>
      </w:r>
      <w:r w:rsidR="002C7182">
        <w:rPr>
          <w:rFonts w:asciiTheme="minorHAnsi" w:hAnsiTheme="minorHAnsi" w:cstheme="minorHAnsi"/>
          <w:b/>
          <w:sz w:val="22"/>
          <w:szCs w:val="22"/>
        </w:rPr>
        <w:t>LA TERCIARIZACIÓN DE PROCESOS JUDICIALES PATROCINANTES EN PROCESO COACTIVO SOCIALES DE LA CAJA DE SALUD DE LA BANCA PRIVADA</w:t>
      </w:r>
      <w:r w:rsidR="005D315D" w:rsidRPr="00967673">
        <w:rPr>
          <w:rFonts w:asciiTheme="minorHAnsi" w:hAnsiTheme="minorHAnsi" w:cstheme="minorHAnsi"/>
          <w:b/>
          <w:bCs/>
          <w:sz w:val="22"/>
          <w:szCs w:val="22"/>
        </w:rPr>
        <w:t xml:space="preserve">”, </w:t>
      </w:r>
      <w:r w:rsidR="005D315D" w:rsidRPr="00967673">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976C17">
      <w:pPr>
        <w:pStyle w:val="Prrafodelista"/>
        <w:ind w:left="426"/>
        <w:jc w:val="both"/>
        <w:rPr>
          <w:rFonts w:asciiTheme="minorHAnsi" w:hAnsiTheme="minorHAnsi" w:cstheme="minorHAnsi"/>
          <w:sz w:val="22"/>
          <w:szCs w:val="22"/>
        </w:rPr>
      </w:pPr>
    </w:p>
    <w:p w14:paraId="2191F148" w14:textId="77777777" w:rsidR="005D315D" w:rsidRPr="00967673" w:rsidRDefault="005D315D" w:rsidP="00976C17">
      <w:pPr>
        <w:pStyle w:val="Prrafodelista"/>
        <w:numPr>
          <w:ilvl w:val="0"/>
          <w:numId w:val="1"/>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976C17">
      <w:pPr>
        <w:pStyle w:val="Prrafodelista"/>
        <w:ind w:left="426"/>
        <w:jc w:val="both"/>
        <w:rPr>
          <w:rFonts w:asciiTheme="minorHAnsi" w:hAnsiTheme="minorHAnsi" w:cstheme="minorHAnsi"/>
          <w:b/>
          <w:sz w:val="22"/>
          <w:szCs w:val="22"/>
          <w:u w:val="single"/>
        </w:rPr>
      </w:pPr>
    </w:p>
    <w:p w14:paraId="5AB5C3E4" w14:textId="2BFB8886" w:rsidR="005D315D" w:rsidRPr="00530BF5" w:rsidRDefault="005D315D" w:rsidP="00976C17">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w:t>
      </w:r>
      <w:r w:rsidR="002C7182">
        <w:rPr>
          <w:rFonts w:asciiTheme="minorHAnsi" w:hAnsiTheme="minorHAnsi" w:cstheme="minorHAnsi"/>
          <w:bCs/>
          <w:sz w:val="22"/>
          <w:szCs w:val="22"/>
        </w:rPr>
        <w:t>tiene la necesidad</w:t>
      </w:r>
      <w:r w:rsidR="00B94644">
        <w:rPr>
          <w:rFonts w:asciiTheme="minorHAnsi" w:hAnsiTheme="minorHAnsi" w:cstheme="minorHAnsi"/>
          <w:bCs/>
          <w:sz w:val="22"/>
          <w:szCs w:val="22"/>
        </w:rPr>
        <w:t xml:space="preserve"> de contar con </w:t>
      </w:r>
      <w:proofErr w:type="spellStart"/>
      <w:r w:rsidR="00B94644">
        <w:rPr>
          <w:rFonts w:asciiTheme="minorHAnsi" w:hAnsiTheme="minorHAnsi" w:cstheme="minorHAnsi"/>
          <w:bCs/>
          <w:sz w:val="22"/>
          <w:szCs w:val="22"/>
        </w:rPr>
        <w:t>profesionale</w:t>
      </w:r>
      <w:proofErr w:type="spellEnd"/>
      <w:r w:rsidR="00B94644">
        <w:rPr>
          <w:rFonts w:asciiTheme="minorHAnsi" w:hAnsiTheme="minorHAnsi" w:cstheme="minorHAnsi"/>
          <w:bCs/>
          <w:sz w:val="22"/>
          <w:szCs w:val="22"/>
        </w:rPr>
        <w:t xml:space="preserve"> (s) que patrocine los procesos Judiciales efectuando la defensa oportuna y control de los procesos coactivos sociales emergentes de la emisión de Notas de cargo en los cuales la Caja de Salud de la Banca Privada sea parte demandante</w:t>
      </w:r>
      <w:r w:rsidR="00530BF5" w:rsidRPr="00967673">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4820"/>
        <w:gridCol w:w="1134"/>
      </w:tblGrid>
      <w:tr w:rsidR="005D315D" w:rsidRPr="00967673" w14:paraId="3883E49E" w14:textId="77777777" w:rsidTr="00530BF5">
        <w:trPr>
          <w:jc w:val="center"/>
        </w:trPr>
        <w:tc>
          <w:tcPr>
            <w:tcW w:w="845" w:type="dxa"/>
            <w:shd w:val="clear" w:color="auto" w:fill="2E74B5" w:themeFill="accent1" w:themeFillShade="BF"/>
            <w:vAlign w:val="center"/>
          </w:tcPr>
          <w:p w14:paraId="5D99B41E" w14:textId="77777777" w:rsidR="005D315D" w:rsidRPr="00967673" w:rsidRDefault="005D315D" w:rsidP="00490F1A">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4820" w:type="dxa"/>
            <w:shd w:val="clear" w:color="auto" w:fill="2E74B5" w:themeFill="accent1" w:themeFillShade="BF"/>
            <w:vAlign w:val="center"/>
          </w:tcPr>
          <w:p w14:paraId="6C9FCE6B" w14:textId="77777777" w:rsidR="005D315D" w:rsidRPr="00967673" w:rsidRDefault="005D315D" w:rsidP="00490F1A">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134" w:type="dxa"/>
            <w:shd w:val="clear" w:color="auto" w:fill="2E74B5" w:themeFill="accent1" w:themeFillShade="BF"/>
            <w:vAlign w:val="center"/>
          </w:tcPr>
          <w:p w14:paraId="49BED1D0" w14:textId="7A475630" w:rsidR="005D315D" w:rsidRPr="00967673" w:rsidRDefault="00CC03BF" w:rsidP="00490F1A">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TIEMPO</w:t>
            </w:r>
          </w:p>
        </w:tc>
      </w:tr>
      <w:tr w:rsidR="005D315D" w:rsidRPr="00967673" w14:paraId="3F59D9E5" w14:textId="77777777" w:rsidTr="00530BF5">
        <w:trPr>
          <w:jc w:val="center"/>
        </w:trPr>
        <w:tc>
          <w:tcPr>
            <w:tcW w:w="845" w:type="dxa"/>
            <w:vAlign w:val="center"/>
          </w:tcPr>
          <w:p w14:paraId="36E642E3" w14:textId="77777777" w:rsidR="005D315D" w:rsidRPr="00967673" w:rsidRDefault="005D315D" w:rsidP="00B9464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4820" w:type="dxa"/>
            <w:vAlign w:val="center"/>
          </w:tcPr>
          <w:p w14:paraId="3AA0CEDD" w14:textId="41EF19D8" w:rsidR="005D315D" w:rsidRPr="00B94644" w:rsidRDefault="00B94644" w:rsidP="00B94644">
            <w:pPr>
              <w:rPr>
                <w:rFonts w:asciiTheme="minorHAnsi" w:hAnsiTheme="minorHAnsi" w:cstheme="minorHAnsi"/>
                <w:bCs/>
                <w:sz w:val="22"/>
                <w:szCs w:val="22"/>
              </w:rPr>
            </w:pPr>
            <w:r w:rsidRPr="00B94644">
              <w:rPr>
                <w:rFonts w:asciiTheme="minorHAnsi" w:hAnsiTheme="minorHAnsi" w:cstheme="minorHAnsi"/>
                <w:bCs/>
                <w:sz w:val="22"/>
                <w:szCs w:val="22"/>
              </w:rPr>
              <w:t>CONSULTORÍA PARA LA TERCIARIZACIÓN DE PROCESOS JUDICIALES ABOGADOS PATROCINANTES EN PROCESO COACTIVO SOCIALES DE LA CAJA DE SALUD DE LA BANCA PRIVADA.</w:t>
            </w:r>
          </w:p>
        </w:tc>
        <w:tc>
          <w:tcPr>
            <w:tcW w:w="1134" w:type="dxa"/>
            <w:vAlign w:val="center"/>
          </w:tcPr>
          <w:p w14:paraId="462CCA4E" w14:textId="237E306E" w:rsidR="005D315D" w:rsidRPr="00967673" w:rsidRDefault="00B94644" w:rsidP="00796CCF">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7</w:t>
            </w:r>
            <w:r w:rsidR="00CC03BF">
              <w:rPr>
                <w:rFonts w:asciiTheme="minorHAnsi" w:hAnsiTheme="minorHAnsi" w:cstheme="minorHAnsi"/>
                <w:bCs/>
                <w:sz w:val="22"/>
                <w:szCs w:val="22"/>
              </w:rPr>
              <w:t xml:space="preserve"> </w:t>
            </w:r>
            <w:r w:rsidR="00490F1A">
              <w:rPr>
                <w:rFonts w:asciiTheme="minorHAnsi" w:hAnsiTheme="minorHAnsi" w:cstheme="minorHAnsi"/>
                <w:bCs/>
                <w:sz w:val="22"/>
                <w:szCs w:val="22"/>
              </w:rPr>
              <w:t>MESES</w:t>
            </w:r>
          </w:p>
        </w:tc>
      </w:tr>
    </w:tbl>
    <w:p w14:paraId="7508EB92" w14:textId="77777777" w:rsidR="005D315D" w:rsidRPr="00967673" w:rsidRDefault="005D315D" w:rsidP="00390630">
      <w:pPr>
        <w:jc w:val="both"/>
        <w:rPr>
          <w:rFonts w:asciiTheme="minorHAnsi" w:hAnsiTheme="minorHAnsi" w:cstheme="minorHAnsi"/>
          <w:sz w:val="22"/>
          <w:szCs w:val="22"/>
        </w:rPr>
      </w:pPr>
    </w:p>
    <w:p w14:paraId="724247E2" w14:textId="77777777" w:rsidR="005D315D" w:rsidRPr="00967673" w:rsidRDefault="005D315D">
      <w:pPr>
        <w:pStyle w:val="Prrafodelista"/>
        <w:numPr>
          <w:ilvl w:val="0"/>
          <w:numId w:val="1"/>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390630">
      <w:pPr>
        <w:pStyle w:val="Prrafodelista"/>
        <w:ind w:left="426"/>
        <w:jc w:val="both"/>
        <w:rPr>
          <w:rFonts w:asciiTheme="minorHAnsi" w:hAnsiTheme="minorHAnsi" w:cstheme="minorHAnsi"/>
          <w:b/>
          <w:sz w:val="22"/>
          <w:szCs w:val="22"/>
        </w:rPr>
      </w:pPr>
    </w:p>
    <w:p w14:paraId="2717FEEB" w14:textId="77777777" w:rsidR="00530BF5" w:rsidRPr="00967673" w:rsidRDefault="00530BF5" w:rsidP="00530BF5">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 xml:space="preserve">Las propuestas presentadas por </w:t>
      </w:r>
      <w:r>
        <w:rPr>
          <w:rFonts w:asciiTheme="minorHAnsi" w:hAnsiTheme="minorHAnsi" w:cstheme="minorHAnsi"/>
          <w:bCs/>
          <w:sz w:val="22"/>
          <w:szCs w:val="22"/>
        </w:rPr>
        <w:t>los</w:t>
      </w:r>
      <w:r w:rsidRPr="00967673">
        <w:rPr>
          <w:rFonts w:asciiTheme="minorHAnsi" w:hAnsiTheme="minorHAnsi" w:cstheme="minorHAnsi"/>
          <w:bCs/>
          <w:sz w:val="22"/>
          <w:szCs w:val="22"/>
        </w:rPr>
        <w:t xml:space="preserve"> oferentes, deberán contener la siguiente documentación (la omisión de alguno de los documentos descritos podrá ser causal de inhabilitación de la propuesta):</w:t>
      </w:r>
    </w:p>
    <w:p w14:paraId="05E118A7" w14:textId="7DC4AF0E" w:rsidR="00530BF5" w:rsidRPr="00615D7C" w:rsidRDefault="00530BF5" w:rsidP="004D2181">
      <w:pPr>
        <w:pStyle w:val="Prrafodelista"/>
        <w:numPr>
          <w:ilvl w:val="1"/>
          <w:numId w:val="1"/>
        </w:numPr>
        <w:ind w:left="831"/>
        <w:jc w:val="both"/>
        <w:rPr>
          <w:rFonts w:asciiTheme="minorHAnsi" w:hAnsiTheme="minorHAnsi" w:cstheme="minorHAnsi"/>
          <w:sz w:val="22"/>
          <w:szCs w:val="22"/>
        </w:rPr>
      </w:pPr>
      <w:r w:rsidRPr="00615D7C">
        <w:rPr>
          <w:rFonts w:asciiTheme="minorHAnsi" w:hAnsiTheme="minorHAnsi" w:cstheme="minorHAnsi"/>
          <w:b/>
          <w:sz w:val="22"/>
          <w:szCs w:val="22"/>
        </w:rPr>
        <w:lastRenderedPageBreak/>
        <w:t xml:space="preserve"> PROPUESTA TECNICA: </w:t>
      </w:r>
      <w:r w:rsidRPr="00615D7C">
        <w:rPr>
          <w:rFonts w:asciiTheme="minorHAnsi" w:hAnsiTheme="minorHAnsi" w:cstheme="minorHAnsi"/>
          <w:sz w:val="22"/>
          <w:szCs w:val="22"/>
        </w:rPr>
        <w:t>El proponente debe presentar el formulario de “PROPUESTA TECNICA”</w:t>
      </w:r>
      <w:r w:rsidR="00615D7C" w:rsidRPr="00615D7C">
        <w:rPr>
          <w:rFonts w:asciiTheme="minorHAnsi" w:hAnsiTheme="minorHAnsi" w:cstheme="minorHAnsi"/>
          <w:sz w:val="22"/>
          <w:szCs w:val="22"/>
        </w:rPr>
        <w:t xml:space="preserve"> </w:t>
      </w:r>
      <w:r w:rsidRPr="00615D7C">
        <w:rPr>
          <w:rFonts w:asciiTheme="minorHAnsi" w:hAnsiTheme="minorHAnsi" w:cstheme="minorHAnsi"/>
          <w:sz w:val="22"/>
          <w:szCs w:val="22"/>
        </w:rPr>
        <w:t xml:space="preserve">(Anexo 1) manifestando expresamente </w:t>
      </w:r>
      <w:r w:rsidR="00615D7C">
        <w:rPr>
          <w:rFonts w:asciiTheme="minorHAnsi" w:hAnsiTheme="minorHAnsi" w:cstheme="minorHAnsi"/>
          <w:sz w:val="22"/>
          <w:szCs w:val="22"/>
        </w:rPr>
        <w:t>su aceptación a la</w:t>
      </w:r>
      <w:r w:rsidRPr="00615D7C">
        <w:rPr>
          <w:rFonts w:asciiTheme="minorHAnsi" w:hAnsiTheme="minorHAnsi" w:cstheme="minorHAnsi"/>
          <w:sz w:val="22"/>
          <w:szCs w:val="22"/>
        </w:rPr>
        <w:t xml:space="preserve">s condiciones </w:t>
      </w:r>
      <w:r w:rsidR="00615D7C">
        <w:rPr>
          <w:rFonts w:asciiTheme="minorHAnsi" w:hAnsiTheme="minorHAnsi" w:cstheme="minorHAnsi"/>
          <w:sz w:val="22"/>
          <w:szCs w:val="22"/>
        </w:rPr>
        <w:t>establecidas en los Términos de Referencia</w:t>
      </w:r>
      <w:r w:rsidR="00570B22">
        <w:rPr>
          <w:rFonts w:asciiTheme="minorHAnsi" w:hAnsiTheme="minorHAnsi" w:cstheme="minorHAnsi"/>
          <w:sz w:val="22"/>
          <w:szCs w:val="22"/>
        </w:rPr>
        <w:t xml:space="preserve"> que forman parte de este documento</w:t>
      </w:r>
      <w:r w:rsidRPr="00615D7C">
        <w:rPr>
          <w:rFonts w:asciiTheme="minorHAnsi" w:hAnsiTheme="minorHAnsi" w:cstheme="minorHAnsi"/>
          <w:sz w:val="22"/>
          <w:szCs w:val="22"/>
        </w:rPr>
        <w:t>, debidamente firmado.</w:t>
      </w:r>
    </w:p>
    <w:p w14:paraId="3A69F75E" w14:textId="77777777" w:rsidR="00615D7C" w:rsidRDefault="00615D7C" w:rsidP="00530BF5">
      <w:pPr>
        <w:ind w:left="831"/>
        <w:rPr>
          <w:rFonts w:asciiTheme="minorHAnsi" w:hAnsiTheme="minorHAnsi" w:cstheme="minorHAnsi"/>
          <w:sz w:val="22"/>
          <w:szCs w:val="22"/>
        </w:rPr>
      </w:pPr>
    </w:p>
    <w:p w14:paraId="3F2E2B57" w14:textId="531FE103" w:rsidR="00615D7C" w:rsidRPr="00615D7C" w:rsidRDefault="00570B22" w:rsidP="00570B22">
      <w:pPr>
        <w:pStyle w:val="Prrafodelista"/>
        <w:numPr>
          <w:ilvl w:val="1"/>
          <w:numId w:val="1"/>
        </w:numPr>
        <w:ind w:left="831"/>
        <w:jc w:val="both"/>
        <w:rPr>
          <w:rFonts w:asciiTheme="minorHAnsi" w:hAnsiTheme="minorHAnsi" w:cstheme="minorHAnsi"/>
          <w:sz w:val="22"/>
          <w:szCs w:val="22"/>
        </w:rPr>
      </w:pPr>
      <w:r>
        <w:rPr>
          <w:rFonts w:asciiTheme="minorHAnsi" w:hAnsiTheme="minorHAnsi" w:cstheme="minorHAnsi"/>
          <w:sz w:val="22"/>
          <w:szCs w:val="22"/>
        </w:rPr>
        <w:t xml:space="preserve"> Hoja de Vida</w:t>
      </w:r>
      <w:r w:rsidR="00615D7C" w:rsidRPr="00615D7C">
        <w:rPr>
          <w:rFonts w:asciiTheme="minorHAnsi" w:hAnsiTheme="minorHAnsi" w:cstheme="minorHAnsi"/>
          <w:sz w:val="22"/>
          <w:szCs w:val="22"/>
        </w:rPr>
        <w:t xml:space="preserve"> </w:t>
      </w:r>
      <w:r w:rsidR="00615D7C">
        <w:rPr>
          <w:rFonts w:asciiTheme="minorHAnsi" w:hAnsiTheme="minorHAnsi" w:cstheme="minorHAnsi"/>
          <w:sz w:val="22"/>
          <w:szCs w:val="22"/>
        </w:rPr>
        <w:t>documentad</w:t>
      </w:r>
      <w:r>
        <w:rPr>
          <w:rFonts w:asciiTheme="minorHAnsi" w:hAnsiTheme="minorHAnsi" w:cstheme="minorHAnsi"/>
          <w:sz w:val="22"/>
          <w:szCs w:val="22"/>
        </w:rPr>
        <w:t>a</w:t>
      </w:r>
      <w:r w:rsidR="00615D7C">
        <w:rPr>
          <w:rFonts w:asciiTheme="minorHAnsi" w:hAnsiTheme="minorHAnsi" w:cstheme="minorHAnsi"/>
          <w:sz w:val="22"/>
          <w:szCs w:val="22"/>
        </w:rPr>
        <w:t xml:space="preserve"> </w:t>
      </w:r>
      <w:r w:rsidR="00615D7C" w:rsidRPr="00615D7C">
        <w:rPr>
          <w:rFonts w:asciiTheme="minorHAnsi" w:hAnsiTheme="minorHAnsi" w:cstheme="minorHAnsi"/>
          <w:sz w:val="22"/>
          <w:szCs w:val="22"/>
        </w:rPr>
        <w:t>del o los profesionales propuestos.</w:t>
      </w:r>
    </w:p>
    <w:p w14:paraId="2D0CD4AA" w14:textId="77777777" w:rsidR="00530BF5" w:rsidRPr="00967673" w:rsidRDefault="00530BF5" w:rsidP="00530BF5">
      <w:pPr>
        <w:ind w:left="831"/>
        <w:rPr>
          <w:rFonts w:asciiTheme="minorHAnsi" w:hAnsiTheme="minorHAnsi" w:cstheme="minorHAnsi"/>
          <w:sz w:val="22"/>
          <w:szCs w:val="22"/>
        </w:rPr>
      </w:pPr>
    </w:p>
    <w:p w14:paraId="4B05BAC7" w14:textId="22ED6D79" w:rsidR="005D315D" w:rsidRPr="00967673" w:rsidRDefault="005D315D">
      <w:pPr>
        <w:pStyle w:val="Prrafodelista"/>
        <w:numPr>
          <w:ilvl w:val="0"/>
          <w:numId w:val="1"/>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w:t>
      </w:r>
      <w:r w:rsidR="00530BF5" w:rsidRPr="007D7F6A">
        <w:rPr>
          <w:rFonts w:asciiTheme="minorHAnsi" w:eastAsia="Arial" w:hAnsiTheme="minorHAnsi" w:cstheme="minorHAnsi"/>
          <w:sz w:val="22"/>
          <w:szCs w:val="22"/>
        </w:rPr>
        <w:t>La metodología de evaluación basada en Presupuesto Fijo requiere de la presentación de los requisitos de cumplimiento obligatorio que se evalúan bajo el método CUMPLE o NO CUMPLE y únicamente de la evaluación de ofertas técnicas (no existen ofertas económicas). Tiene como objetivo adjudicar al proponente que hubiera obtenido la mayor puntuación en la evaluación de las ofertas técnicas, resultante de la aplicación de los criterios de calificación establecidos antes del inicio del proceso</w:t>
      </w:r>
      <w:r w:rsidR="00530BF5">
        <w:rPr>
          <w:rFonts w:asciiTheme="minorHAnsi" w:eastAsia="Arial" w:hAnsiTheme="minorHAnsi" w:cstheme="minorHAnsi"/>
          <w:sz w:val="22"/>
          <w:szCs w:val="22"/>
        </w:rPr>
        <w:t>.</w:t>
      </w:r>
    </w:p>
    <w:p w14:paraId="49A406FC" w14:textId="77777777" w:rsidR="003729DA" w:rsidRPr="00967673" w:rsidRDefault="003729DA" w:rsidP="00390630">
      <w:pPr>
        <w:jc w:val="both"/>
        <w:rPr>
          <w:rFonts w:asciiTheme="minorHAnsi" w:hAnsiTheme="minorHAnsi" w:cstheme="minorHAnsi"/>
          <w:sz w:val="22"/>
          <w:szCs w:val="22"/>
        </w:rPr>
      </w:pPr>
    </w:p>
    <w:p w14:paraId="49E3DB14" w14:textId="77777777"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390630">
      <w:pPr>
        <w:pStyle w:val="Prrafodelista"/>
        <w:ind w:left="426"/>
        <w:jc w:val="both"/>
        <w:rPr>
          <w:rFonts w:asciiTheme="minorHAnsi" w:hAnsiTheme="minorHAnsi" w:cstheme="minorHAnsi"/>
          <w:sz w:val="22"/>
          <w:szCs w:val="22"/>
        </w:rPr>
      </w:pPr>
    </w:p>
    <w:p w14:paraId="6CCA7D18" w14:textId="77777777" w:rsidR="00530BF5" w:rsidRPr="00967673" w:rsidRDefault="005D315D" w:rsidP="00530BF5">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4856D2">
        <w:rPr>
          <w:rFonts w:asciiTheme="minorHAnsi" w:hAnsiTheme="minorHAnsi" w:cstheme="minorHAnsi"/>
          <w:sz w:val="22"/>
          <w:szCs w:val="22"/>
        </w:rPr>
        <w:t>el total</w:t>
      </w:r>
      <w:r w:rsidRPr="00967673">
        <w:rPr>
          <w:rFonts w:asciiTheme="minorHAnsi" w:hAnsiTheme="minorHAnsi" w:cstheme="minorHAnsi"/>
          <w:sz w:val="22"/>
          <w:szCs w:val="22"/>
        </w:rPr>
        <w:t xml:space="preserve">, </w:t>
      </w:r>
      <w:r w:rsidR="00530BF5" w:rsidRPr="00967673">
        <w:rPr>
          <w:rFonts w:asciiTheme="minorHAnsi" w:hAnsiTheme="minorHAnsi" w:cstheme="minorHAnsi"/>
          <w:sz w:val="22"/>
          <w:szCs w:val="22"/>
        </w:rPr>
        <w:t xml:space="preserve">siempre y cuando cumplan con </w:t>
      </w:r>
      <w:r w:rsidR="00530BF5">
        <w:rPr>
          <w:rFonts w:asciiTheme="minorHAnsi" w:hAnsiTheme="minorHAnsi" w:cstheme="minorHAnsi"/>
          <w:sz w:val="22"/>
          <w:szCs w:val="22"/>
        </w:rPr>
        <w:t xml:space="preserve">los términos de referencia </w:t>
      </w:r>
      <w:r w:rsidR="00530BF5" w:rsidRPr="00967673">
        <w:rPr>
          <w:rFonts w:asciiTheme="minorHAnsi" w:hAnsiTheme="minorHAnsi" w:cstheme="minorHAnsi"/>
          <w:sz w:val="22"/>
          <w:szCs w:val="22"/>
        </w:rPr>
        <w:t>requeridas.</w:t>
      </w:r>
    </w:p>
    <w:p w14:paraId="4613025F" w14:textId="2F2DF170" w:rsidR="005D315D" w:rsidRPr="00967673" w:rsidRDefault="005D315D" w:rsidP="00390630">
      <w:pPr>
        <w:pStyle w:val="Prrafodelista"/>
        <w:ind w:left="426"/>
        <w:jc w:val="both"/>
        <w:rPr>
          <w:rFonts w:asciiTheme="minorHAnsi" w:hAnsiTheme="minorHAnsi" w:cstheme="minorHAnsi"/>
          <w:sz w:val="22"/>
          <w:szCs w:val="22"/>
        </w:rPr>
      </w:pPr>
    </w:p>
    <w:p w14:paraId="624ED4D8" w14:textId="488EC8AF"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PLAZO DE</w:t>
      </w:r>
      <w:r w:rsidR="00CC03BF">
        <w:rPr>
          <w:rFonts w:asciiTheme="minorHAnsi" w:hAnsiTheme="minorHAnsi" w:cstheme="minorHAnsi"/>
          <w:b/>
          <w:sz w:val="22"/>
          <w:szCs w:val="22"/>
          <w:u w:val="single"/>
        </w:rPr>
        <w:t xml:space="preserve">L </w:t>
      </w:r>
      <w:r w:rsidR="00530BF5">
        <w:rPr>
          <w:rFonts w:asciiTheme="minorHAnsi" w:hAnsiTheme="minorHAnsi" w:cstheme="minorHAnsi"/>
          <w:b/>
          <w:sz w:val="22"/>
          <w:szCs w:val="22"/>
          <w:u w:val="single"/>
        </w:rPr>
        <w:t>SERVICIO</w:t>
      </w:r>
      <w:r w:rsidRPr="00967673">
        <w:rPr>
          <w:rFonts w:asciiTheme="minorHAnsi" w:hAnsiTheme="minorHAnsi" w:cstheme="minorHAnsi"/>
          <w:b/>
          <w:sz w:val="22"/>
          <w:szCs w:val="22"/>
          <w:u w:val="single"/>
        </w:rPr>
        <w:t xml:space="preserve">: </w:t>
      </w:r>
    </w:p>
    <w:p w14:paraId="0548569D" w14:textId="77777777" w:rsidR="005D315D" w:rsidRPr="00967673" w:rsidRDefault="005D315D" w:rsidP="00390630">
      <w:pPr>
        <w:pStyle w:val="Prrafodelista"/>
        <w:ind w:left="426"/>
        <w:jc w:val="both"/>
        <w:rPr>
          <w:rFonts w:asciiTheme="minorHAnsi" w:hAnsiTheme="minorHAnsi" w:cstheme="minorHAnsi"/>
          <w:b/>
          <w:sz w:val="22"/>
          <w:szCs w:val="22"/>
          <w:u w:val="single"/>
        </w:rPr>
      </w:pPr>
    </w:p>
    <w:p w14:paraId="432F66FA" w14:textId="72FB1931" w:rsidR="005D315D" w:rsidRDefault="00530BF5" w:rsidP="00390630">
      <w:pPr>
        <w:spacing w:after="120"/>
        <w:ind w:left="426"/>
        <w:jc w:val="both"/>
        <w:rPr>
          <w:rFonts w:asciiTheme="minorHAnsi" w:hAnsiTheme="minorHAnsi" w:cstheme="minorHAnsi"/>
          <w:bCs/>
          <w:sz w:val="22"/>
          <w:szCs w:val="22"/>
        </w:rPr>
      </w:pPr>
      <w:r>
        <w:rPr>
          <w:rFonts w:asciiTheme="minorHAnsi" w:hAnsiTheme="minorHAnsi" w:cstheme="minorHAnsi"/>
          <w:bCs/>
          <w:sz w:val="22"/>
          <w:szCs w:val="22"/>
        </w:rPr>
        <w:t>El plazo de prestación de servicios profesionales</w:t>
      </w:r>
      <w:r w:rsidR="00CC03BF">
        <w:rPr>
          <w:rFonts w:asciiTheme="minorHAnsi" w:hAnsiTheme="minorHAnsi" w:cstheme="minorHAnsi"/>
          <w:bCs/>
          <w:sz w:val="22"/>
          <w:szCs w:val="22"/>
        </w:rPr>
        <w:t xml:space="preserve"> tendrá un plazo </w:t>
      </w:r>
      <w:r w:rsidR="00390630">
        <w:rPr>
          <w:rFonts w:asciiTheme="minorHAnsi" w:hAnsiTheme="minorHAnsi" w:cstheme="minorHAnsi"/>
          <w:bCs/>
          <w:sz w:val="22"/>
          <w:szCs w:val="22"/>
        </w:rPr>
        <w:t xml:space="preserve">de </w:t>
      </w:r>
      <w:r w:rsidR="00B94644">
        <w:rPr>
          <w:rFonts w:asciiTheme="minorHAnsi" w:hAnsiTheme="minorHAnsi" w:cstheme="minorHAnsi"/>
          <w:bCs/>
          <w:sz w:val="22"/>
          <w:szCs w:val="22"/>
        </w:rPr>
        <w:t>7</w:t>
      </w:r>
      <w:r w:rsidR="00390630">
        <w:rPr>
          <w:rFonts w:asciiTheme="minorHAnsi" w:hAnsiTheme="minorHAnsi" w:cstheme="minorHAnsi"/>
          <w:bCs/>
          <w:sz w:val="22"/>
          <w:szCs w:val="22"/>
        </w:rPr>
        <w:t xml:space="preserve"> </w:t>
      </w:r>
      <w:r w:rsidR="00490F1A">
        <w:rPr>
          <w:rFonts w:asciiTheme="minorHAnsi" w:hAnsiTheme="minorHAnsi" w:cstheme="minorHAnsi"/>
          <w:bCs/>
          <w:sz w:val="22"/>
          <w:szCs w:val="22"/>
        </w:rPr>
        <w:t>meses</w:t>
      </w:r>
      <w:r w:rsidR="005D315D" w:rsidRPr="00967673">
        <w:rPr>
          <w:rFonts w:asciiTheme="minorHAnsi" w:hAnsiTheme="minorHAnsi" w:cstheme="minorHAnsi"/>
          <w:bCs/>
          <w:sz w:val="22"/>
          <w:szCs w:val="22"/>
        </w:rPr>
        <w:t xml:space="preserve"> a partir de la firma de</w:t>
      </w:r>
      <w:r w:rsidR="00390630">
        <w:rPr>
          <w:rFonts w:asciiTheme="minorHAnsi" w:hAnsiTheme="minorHAnsi" w:cstheme="minorHAnsi"/>
          <w:bCs/>
          <w:sz w:val="22"/>
          <w:szCs w:val="22"/>
        </w:rPr>
        <w:t>l Contrato</w:t>
      </w:r>
      <w:r w:rsidR="005D315D" w:rsidRPr="00967673">
        <w:rPr>
          <w:rFonts w:asciiTheme="minorHAnsi" w:hAnsiTheme="minorHAnsi" w:cstheme="minorHAnsi"/>
          <w:bCs/>
          <w:sz w:val="22"/>
          <w:szCs w:val="22"/>
        </w:rPr>
        <w:t>.</w:t>
      </w:r>
    </w:p>
    <w:p w14:paraId="32CECEB4" w14:textId="4360E946" w:rsidR="008A1D37" w:rsidRDefault="00530BF5">
      <w:pPr>
        <w:pStyle w:val="Prrafodelista"/>
        <w:numPr>
          <w:ilvl w:val="0"/>
          <w:numId w:val="1"/>
        </w:numPr>
        <w:ind w:left="426" w:hanging="426"/>
        <w:jc w:val="both"/>
        <w:rPr>
          <w:rFonts w:asciiTheme="minorHAnsi" w:hAnsiTheme="minorHAnsi" w:cstheme="minorHAnsi"/>
          <w:sz w:val="22"/>
          <w:szCs w:val="22"/>
        </w:rPr>
      </w:pPr>
      <w:r w:rsidRPr="003C39E6">
        <w:rPr>
          <w:rFonts w:asciiTheme="minorHAnsi" w:hAnsiTheme="minorHAnsi" w:cstheme="minorHAnsi"/>
          <w:b/>
          <w:sz w:val="22"/>
          <w:szCs w:val="22"/>
          <w:u w:val="single"/>
        </w:rPr>
        <w:t>COSTO Y FORMA DE PAGO</w:t>
      </w:r>
      <w:r w:rsidR="008A1D37" w:rsidRPr="00967673">
        <w:rPr>
          <w:rFonts w:asciiTheme="minorHAnsi" w:hAnsiTheme="minorHAnsi" w:cstheme="minorHAnsi"/>
          <w:sz w:val="22"/>
          <w:szCs w:val="22"/>
        </w:rPr>
        <w:t>:</w:t>
      </w:r>
    </w:p>
    <w:p w14:paraId="2618B0D3" w14:textId="77777777" w:rsidR="008A1D37" w:rsidRDefault="008A1D37" w:rsidP="00390630">
      <w:pPr>
        <w:pStyle w:val="Prrafodelista"/>
        <w:ind w:left="426"/>
        <w:jc w:val="both"/>
        <w:rPr>
          <w:rFonts w:asciiTheme="minorHAnsi" w:hAnsiTheme="minorHAnsi" w:cstheme="minorHAnsi"/>
          <w:b/>
          <w:sz w:val="22"/>
          <w:szCs w:val="22"/>
          <w:u w:val="single"/>
        </w:rPr>
      </w:pPr>
    </w:p>
    <w:p w14:paraId="065CD217" w14:textId="77777777" w:rsidR="00B94644" w:rsidRPr="00B94644" w:rsidRDefault="00B94644" w:rsidP="00932EF9">
      <w:pPr>
        <w:spacing w:after="120"/>
        <w:ind w:left="142"/>
        <w:jc w:val="both"/>
        <w:rPr>
          <w:rFonts w:asciiTheme="minorHAnsi" w:hAnsiTheme="minorHAnsi" w:cstheme="minorHAnsi"/>
          <w:sz w:val="22"/>
          <w:szCs w:val="22"/>
        </w:rPr>
      </w:pPr>
      <w:r w:rsidRPr="00B94644">
        <w:rPr>
          <w:rFonts w:asciiTheme="minorHAnsi" w:hAnsiTheme="minorHAnsi" w:cstheme="minorHAnsi"/>
          <w:bCs/>
          <w:sz w:val="22"/>
          <w:szCs w:val="22"/>
          <w:lang w:val="es-MX"/>
        </w:rPr>
        <w:t>La CSBP proporcionará de manera mensual al PROVEEDOR, la suma de Bs.4.</w:t>
      </w:r>
      <w:proofErr w:type="gramStart"/>
      <w:r w:rsidRPr="00B94644">
        <w:rPr>
          <w:rFonts w:asciiTheme="minorHAnsi" w:hAnsiTheme="minorHAnsi" w:cstheme="minorHAnsi"/>
          <w:bCs/>
          <w:sz w:val="22"/>
          <w:szCs w:val="22"/>
          <w:lang w:val="es-MX"/>
        </w:rPr>
        <w:t>500.-(</w:t>
      </w:r>
      <w:proofErr w:type="gramEnd"/>
      <w:r w:rsidRPr="00B94644">
        <w:rPr>
          <w:rFonts w:asciiTheme="minorHAnsi" w:hAnsiTheme="minorHAnsi" w:cstheme="minorHAnsi"/>
          <w:bCs/>
          <w:sz w:val="22"/>
          <w:szCs w:val="22"/>
          <w:lang w:val="es-MX"/>
        </w:rPr>
        <w:t>Cuatro mil quinientos 00/100 bolivianos) para cubrir todos los gastos que pudieran demandar los servicios contratados, tales como gastos procesales, notificaciones, certificaciones, transporte, timbres, oficios, legalizaciones, etc. De manera enunciativa y no limitativa, cubre las siguientes tareas:</w:t>
      </w:r>
    </w:p>
    <w:p w14:paraId="31F47839" w14:textId="599F54D1" w:rsidR="00B94644" w:rsidRPr="00B94644" w:rsidRDefault="00B94644" w:rsidP="00B94644">
      <w:pPr>
        <w:pStyle w:val="Textoindependiente3"/>
        <w:numPr>
          <w:ilvl w:val="0"/>
          <w:numId w:val="10"/>
        </w:numPr>
        <w:tabs>
          <w:tab w:val="left" w:pos="1995"/>
          <w:tab w:val="left" w:pos="5245"/>
        </w:tabs>
        <w:spacing w:after="0"/>
        <w:jc w:val="both"/>
        <w:rPr>
          <w:rFonts w:asciiTheme="minorHAnsi" w:hAnsiTheme="minorHAnsi" w:cstheme="minorHAnsi"/>
          <w:b/>
          <w:sz w:val="22"/>
          <w:szCs w:val="22"/>
        </w:rPr>
      </w:pPr>
      <w:r w:rsidRPr="00B94644">
        <w:rPr>
          <w:rFonts w:asciiTheme="minorHAnsi" w:hAnsiTheme="minorHAnsi" w:cstheme="minorHAnsi"/>
          <w:sz w:val="22"/>
          <w:szCs w:val="22"/>
        </w:rPr>
        <w:t>Presentación de demanda.</w:t>
      </w:r>
    </w:p>
    <w:p w14:paraId="0AB50192" w14:textId="77777777" w:rsidR="00B94644" w:rsidRPr="00B94644" w:rsidRDefault="00B94644" w:rsidP="00B94644">
      <w:pPr>
        <w:pStyle w:val="Textoindependiente3"/>
        <w:numPr>
          <w:ilvl w:val="0"/>
          <w:numId w:val="10"/>
        </w:numPr>
        <w:tabs>
          <w:tab w:val="left" w:pos="1995"/>
          <w:tab w:val="left" w:pos="5245"/>
        </w:tabs>
        <w:spacing w:after="0"/>
        <w:jc w:val="both"/>
        <w:rPr>
          <w:rFonts w:asciiTheme="minorHAnsi" w:hAnsiTheme="minorHAnsi" w:cstheme="minorHAnsi"/>
          <w:b/>
          <w:sz w:val="22"/>
          <w:szCs w:val="22"/>
        </w:rPr>
      </w:pPr>
      <w:r w:rsidRPr="00B94644">
        <w:rPr>
          <w:rFonts w:asciiTheme="minorHAnsi" w:hAnsiTheme="minorHAnsi" w:cstheme="minorHAnsi"/>
          <w:sz w:val="22"/>
          <w:szCs w:val="22"/>
        </w:rPr>
        <w:t xml:space="preserve">Anotación preventiva en DD.RR. </w:t>
      </w:r>
    </w:p>
    <w:p w14:paraId="5D09EFDD" w14:textId="77777777" w:rsidR="00B94644" w:rsidRPr="00B94644" w:rsidRDefault="00B94644" w:rsidP="00B94644">
      <w:pPr>
        <w:pStyle w:val="Textoindependiente3"/>
        <w:numPr>
          <w:ilvl w:val="0"/>
          <w:numId w:val="10"/>
        </w:numPr>
        <w:tabs>
          <w:tab w:val="left" w:pos="1995"/>
          <w:tab w:val="left" w:pos="5245"/>
        </w:tabs>
        <w:spacing w:after="0"/>
        <w:jc w:val="both"/>
        <w:rPr>
          <w:rFonts w:asciiTheme="minorHAnsi" w:hAnsiTheme="minorHAnsi" w:cstheme="minorHAnsi"/>
          <w:b/>
          <w:sz w:val="22"/>
          <w:szCs w:val="22"/>
        </w:rPr>
      </w:pPr>
      <w:r w:rsidRPr="00B94644">
        <w:rPr>
          <w:rFonts w:asciiTheme="minorHAnsi" w:hAnsiTheme="minorHAnsi" w:cstheme="minorHAnsi"/>
          <w:sz w:val="22"/>
          <w:szCs w:val="22"/>
        </w:rPr>
        <w:t>Remisión y diligenciamiento de órdenes instruidas y exhortos suplicatorios.</w:t>
      </w:r>
    </w:p>
    <w:p w14:paraId="6143E978" w14:textId="77777777" w:rsidR="00B94644" w:rsidRPr="00B94644" w:rsidRDefault="00B94644" w:rsidP="00B94644">
      <w:pPr>
        <w:pStyle w:val="Textoindependiente3"/>
        <w:numPr>
          <w:ilvl w:val="0"/>
          <w:numId w:val="10"/>
        </w:numPr>
        <w:tabs>
          <w:tab w:val="left" w:pos="1995"/>
          <w:tab w:val="left" w:pos="5245"/>
        </w:tabs>
        <w:spacing w:after="0"/>
        <w:jc w:val="both"/>
        <w:rPr>
          <w:rFonts w:asciiTheme="minorHAnsi" w:hAnsiTheme="minorHAnsi" w:cstheme="minorHAnsi"/>
          <w:b/>
          <w:sz w:val="22"/>
          <w:szCs w:val="22"/>
        </w:rPr>
      </w:pPr>
      <w:r w:rsidRPr="00B94644">
        <w:rPr>
          <w:rFonts w:asciiTheme="minorHAnsi" w:hAnsiTheme="minorHAnsi" w:cstheme="minorHAnsi"/>
          <w:sz w:val="22"/>
          <w:szCs w:val="22"/>
        </w:rPr>
        <w:t>Publicación de edictos y remate.</w:t>
      </w:r>
    </w:p>
    <w:p w14:paraId="056087EC" w14:textId="77777777" w:rsidR="00B94644" w:rsidRPr="00B94644" w:rsidRDefault="00B94644" w:rsidP="00B94644">
      <w:pPr>
        <w:pStyle w:val="Textoindependiente3"/>
        <w:numPr>
          <w:ilvl w:val="0"/>
          <w:numId w:val="10"/>
        </w:numPr>
        <w:tabs>
          <w:tab w:val="left" w:pos="1995"/>
          <w:tab w:val="left" w:pos="5245"/>
        </w:tabs>
        <w:spacing w:after="0"/>
        <w:jc w:val="both"/>
        <w:rPr>
          <w:rFonts w:asciiTheme="minorHAnsi" w:hAnsiTheme="minorHAnsi" w:cstheme="minorHAnsi"/>
          <w:b/>
          <w:sz w:val="22"/>
          <w:szCs w:val="22"/>
        </w:rPr>
      </w:pPr>
      <w:r w:rsidRPr="00B94644">
        <w:rPr>
          <w:rFonts w:asciiTheme="minorHAnsi" w:hAnsiTheme="minorHAnsi" w:cstheme="minorHAnsi"/>
          <w:sz w:val="22"/>
          <w:szCs w:val="22"/>
        </w:rPr>
        <w:t>Notificaciones</w:t>
      </w:r>
    </w:p>
    <w:p w14:paraId="634B2EB7" w14:textId="77777777" w:rsidR="00B94644" w:rsidRPr="00B94644" w:rsidRDefault="00B94644" w:rsidP="00B94644">
      <w:pPr>
        <w:pStyle w:val="Textoindependiente3"/>
        <w:numPr>
          <w:ilvl w:val="0"/>
          <w:numId w:val="10"/>
        </w:numPr>
        <w:tabs>
          <w:tab w:val="left" w:pos="1995"/>
          <w:tab w:val="left" w:pos="5245"/>
        </w:tabs>
        <w:spacing w:after="0"/>
        <w:jc w:val="both"/>
        <w:rPr>
          <w:rFonts w:asciiTheme="minorHAnsi" w:hAnsiTheme="minorHAnsi" w:cstheme="minorHAnsi"/>
          <w:b/>
          <w:sz w:val="22"/>
          <w:szCs w:val="22"/>
        </w:rPr>
      </w:pPr>
      <w:r w:rsidRPr="00B94644">
        <w:rPr>
          <w:rFonts w:asciiTheme="minorHAnsi" w:hAnsiTheme="minorHAnsi" w:cstheme="minorHAnsi"/>
          <w:sz w:val="22"/>
          <w:szCs w:val="22"/>
        </w:rPr>
        <w:t xml:space="preserve">Registro e inscripción de escrituras públicas de adjudicación judicial ante DD.RR. y/o Alcaldía municipal. </w:t>
      </w:r>
    </w:p>
    <w:p w14:paraId="564C1558" w14:textId="365E10B1" w:rsidR="00B94644" w:rsidRPr="00B94644" w:rsidRDefault="00B94644" w:rsidP="00B94644">
      <w:pPr>
        <w:pStyle w:val="Textoindependiente3"/>
        <w:numPr>
          <w:ilvl w:val="0"/>
          <w:numId w:val="10"/>
        </w:numPr>
        <w:tabs>
          <w:tab w:val="left" w:pos="1995"/>
          <w:tab w:val="left" w:pos="5245"/>
        </w:tabs>
        <w:spacing w:after="0"/>
        <w:jc w:val="both"/>
        <w:rPr>
          <w:rFonts w:asciiTheme="minorHAnsi" w:hAnsiTheme="minorHAnsi" w:cstheme="minorHAnsi"/>
          <w:b/>
          <w:sz w:val="22"/>
          <w:szCs w:val="22"/>
        </w:rPr>
      </w:pPr>
      <w:r w:rsidRPr="00B94644">
        <w:rPr>
          <w:rFonts w:asciiTheme="minorHAnsi" w:hAnsiTheme="minorHAnsi" w:cstheme="minorHAnsi"/>
          <w:sz w:val="22"/>
          <w:szCs w:val="22"/>
        </w:rPr>
        <w:t>Certificados y documentos solicitados por la CSBP a instituciones publicas</w:t>
      </w:r>
    </w:p>
    <w:p w14:paraId="3FDBBC44" w14:textId="77777777" w:rsidR="00B94644" w:rsidRPr="00B94644" w:rsidRDefault="00B94644" w:rsidP="00B94644">
      <w:pPr>
        <w:pStyle w:val="Textoindependiente3"/>
        <w:numPr>
          <w:ilvl w:val="0"/>
          <w:numId w:val="10"/>
        </w:numPr>
        <w:tabs>
          <w:tab w:val="left" w:pos="1995"/>
          <w:tab w:val="left" w:pos="5245"/>
        </w:tabs>
        <w:spacing w:after="0"/>
        <w:jc w:val="both"/>
        <w:rPr>
          <w:rFonts w:asciiTheme="minorHAnsi" w:hAnsiTheme="minorHAnsi" w:cstheme="minorHAnsi"/>
          <w:b/>
          <w:sz w:val="22"/>
          <w:szCs w:val="22"/>
        </w:rPr>
      </w:pPr>
      <w:r w:rsidRPr="00B94644">
        <w:rPr>
          <w:rFonts w:asciiTheme="minorHAnsi" w:hAnsiTheme="minorHAnsi" w:cstheme="minorHAnsi"/>
          <w:sz w:val="22"/>
          <w:szCs w:val="22"/>
        </w:rPr>
        <w:t xml:space="preserve">Oficios y mandamientos de embargo y secuestro </w:t>
      </w:r>
    </w:p>
    <w:p w14:paraId="6BD25ABC" w14:textId="77777777" w:rsidR="00B94644" w:rsidRPr="00B94644" w:rsidRDefault="00B94644" w:rsidP="00B94644">
      <w:pPr>
        <w:pStyle w:val="Textoindependiente3"/>
        <w:numPr>
          <w:ilvl w:val="0"/>
          <w:numId w:val="10"/>
        </w:numPr>
        <w:tabs>
          <w:tab w:val="left" w:pos="1995"/>
          <w:tab w:val="left" w:pos="5245"/>
        </w:tabs>
        <w:spacing w:after="0"/>
        <w:jc w:val="both"/>
        <w:rPr>
          <w:rFonts w:asciiTheme="minorHAnsi" w:hAnsiTheme="minorHAnsi" w:cstheme="minorHAnsi"/>
          <w:b/>
          <w:sz w:val="22"/>
          <w:szCs w:val="22"/>
        </w:rPr>
      </w:pPr>
      <w:r w:rsidRPr="00B94644">
        <w:rPr>
          <w:rFonts w:asciiTheme="minorHAnsi" w:hAnsiTheme="minorHAnsi" w:cstheme="minorHAnsi"/>
          <w:sz w:val="22"/>
          <w:szCs w:val="22"/>
        </w:rPr>
        <w:t>Otros actuados previa autorización de la CSBP</w:t>
      </w:r>
    </w:p>
    <w:p w14:paraId="7FEFDCEC" w14:textId="77777777" w:rsidR="00B94644" w:rsidRPr="00B94644" w:rsidRDefault="00B94644" w:rsidP="00B94644">
      <w:pPr>
        <w:pStyle w:val="Textoindependiente3"/>
        <w:numPr>
          <w:ilvl w:val="0"/>
          <w:numId w:val="10"/>
        </w:numPr>
        <w:tabs>
          <w:tab w:val="left" w:pos="1995"/>
          <w:tab w:val="left" w:pos="5245"/>
        </w:tabs>
        <w:spacing w:after="0"/>
        <w:jc w:val="both"/>
        <w:rPr>
          <w:rFonts w:asciiTheme="minorHAnsi" w:hAnsiTheme="minorHAnsi" w:cstheme="minorHAnsi"/>
          <w:b/>
          <w:sz w:val="22"/>
          <w:szCs w:val="22"/>
        </w:rPr>
      </w:pPr>
      <w:r w:rsidRPr="00B94644">
        <w:rPr>
          <w:rFonts w:asciiTheme="minorHAnsi" w:hAnsiTheme="minorHAnsi" w:cstheme="minorHAnsi"/>
          <w:sz w:val="22"/>
          <w:szCs w:val="22"/>
        </w:rPr>
        <w:t>Fotocopias, legalizaciones, etc.</w:t>
      </w:r>
    </w:p>
    <w:p w14:paraId="5511E461" w14:textId="77777777" w:rsidR="00AD6CAB" w:rsidRDefault="00AD6CAB" w:rsidP="00AD6CAB">
      <w:pPr>
        <w:tabs>
          <w:tab w:val="left" w:pos="-1440"/>
          <w:tab w:val="left" w:pos="-720"/>
        </w:tabs>
        <w:suppressAutoHyphens/>
        <w:jc w:val="both"/>
        <w:rPr>
          <w:rFonts w:ascii="Arial Narrow" w:hAnsi="Arial Narrow" w:cs="Tahoma"/>
          <w:szCs w:val="18"/>
          <w:lang w:val="es-ES_tradnl"/>
        </w:rPr>
      </w:pPr>
    </w:p>
    <w:p w14:paraId="247FDD57" w14:textId="77777777" w:rsidR="00615D7C" w:rsidRPr="00EB4AD8" w:rsidRDefault="00615D7C" w:rsidP="00AD6CAB">
      <w:pPr>
        <w:tabs>
          <w:tab w:val="left" w:pos="-1440"/>
          <w:tab w:val="left" w:pos="-720"/>
        </w:tabs>
        <w:suppressAutoHyphens/>
        <w:jc w:val="both"/>
        <w:rPr>
          <w:rFonts w:ascii="Arial Narrow" w:hAnsi="Arial Narrow" w:cs="Tahoma"/>
          <w:szCs w:val="18"/>
          <w:lang w:val="es-ES_tradnl"/>
        </w:rPr>
      </w:pPr>
    </w:p>
    <w:p w14:paraId="0C8E6987" w14:textId="5DBE0234" w:rsidR="005D315D" w:rsidRPr="00390630" w:rsidRDefault="00390630">
      <w:pPr>
        <w:pStyle w:val="Prrafodelista"/>
        <w:numPr>
          <w:ilvl w:val="0"/>
          <w:numId w:val="1"/>
        </w:numPr>
        <w:spacing w:after="120"/>
        <w:ind w:left="426" w:hanging="426"/>
        <w:rPr>
          <w:rFonts w:asciiTheme="minorHAnsi" w:hAnsiTheme="minorHAnsi" w:cstheme="minorHAnsi"/>
          <w:sz w:val="22"/>
          <w:szCs w:val="22"/>
        </w:rPr>
      </w:pPr>
      <w:r w:rsidRPr="00390630">
        <w:rPr>
          <w:rFonts w:asciiTheme="minorHAnsi" w:hAnsiTheme="minorHAnsi" w:cstheme="minorHAnsi"/>
          <w:b/>
          <w:sz w:val="22"/>
          <w:szCs w:val="22"/>
          <w:u w:val="single"/>
        </w:rPr>
        <w:lastRenderedPageBreak/>
        <w:t>CONTRATO</w:t>
      </w:r>
      <w:r w:rsidR="005D315D" w:rsidRPr="00390630">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3B6BB52" w14:textId="77777777" w:rsidR="00AD6CAB" w:rsidRDefault="00AD6CAB" w:rsidP="00932EF9">
      <w:pPr>
        <w:pStyle w:val="Prrafodelista"/>
        <w:spacing w:after="120"/>
        <w:ind w:left="426"/>
        <w:jc w:val="both"/>
        <w:rPr>
          <w:rFonts w:asciiTheme="minorHAnsi" w:hAnsiTheme="minorHAnsi" w:cstheme="minorHAnsi"/>
          <w:sz w:val="22"/>
          <w:szCs w:val="22"/>
        </w:rPr>
      </w:pPr>
      <w:r>
        <w:rPr>
          <w:rFonts w:asciiTheme="minorHAnsi" w:hAnsiTheme="minorHAnsi" w:cstheme="minorHAnsi"/>
          <w:sz w:val="22"/>
          <w:szCs w:val="22"/>
        </w:rPr>
        <w:t>Para el presente proceso, en caso de adjudicación, se suscribirá un contrato por el servicio, para tal motivo deberá presentar la siguiente documentación, en un plazo no menor a los 5 días hábiles, computables a partir de la nota de adjudicación:</w:t>
      </w:r>
    </w:p>
    <w:p w14:paraId="043D0EA9" w14:textId="635B4E54" w:rsidR="00AD6CAB" w:rsidRPr="00AD6CAB" w:rsidRDefault="00AD6CAB">
      <w:pPr>
        <w:pStyle w:val="Prrafodelista"/>
        <w:numPr>
          <w:ilvl w:val="0"/>
          <w:numId w:val="3"/>
        </w:numPr>
        <w:spacing w:after="120"/>
        <w:jc w:val="both"/>
        <w:rPr>
          <w:rFonts w:asciiTheme="minorHAnsi" w:hAnsiTheme="minorHAnsi" w:cstheme="minorHAnsi"/>
          <w:sz w:val="22"/>
          <w:szCs w:val="22"/>
        </w:rPr>
      </w:pPr>
      <w:r w:rsidRPr="00AD6CAB">
        <w:rPr>
          <w:rFonts w:asciiTheme="minorHAnsi" w:hAnsiTheme="minorHAnsi" w:cstheme="minorHAnsi"/>
          <w:sz w:val="22"/>
          <w:szCs w:val="22"/>
        </w:rPr>
        <w:t>Título en Provisión Nacional. (Fotocopia Simple)</w:t>
      </w:r>
    </w:p>
    <w:p w14:paraId="35682E84" w14:textId="77777777" w:rsidR="00AD6CAB" w:rsidRPr="00AD6CAB" w:rsidRDefault="00AD6CAB">
      <w:pPr>
        <w:pStyle w:val="Prrafodelista"/>
        <w:numPr>
          <w:ilvl w:val="0"/>
          <w:numId w:val="3"/>
        </w:numPr>
        <w:spacing w:after="120"/>
        <w:jc w:val="both"/>
        <w:rPr>
          <w:rFonts w:asciiTheme="minorHAnsi" w:hAnsiTheme="minorHAnsi" w:cstheme="minorHAnsi"/>
          <w:sz w:val="22"/>
          <w:szCs w:val="22"/>
        </w:rPr>
      </w:pPr>
      <w:r w:rsidRPr="00AD6CAB">
        <w:rPr>
          <w:rFonts w:asciiTheme="minorHAnsi" w:hAnsiTheme="minorHAnsi" w:cstheme="minorHAnsi"/>
          <w:sz w:val="22"/>
          <w:szCs w:val="22"/>
        </w:rPr>
        <w:t>Cedula de Identidad (Fotocopia Simple)</w:t>
      </w:r>
    </w:p>
    <w:p w14:paraId="78CD5A39" w14:textId="77777777" w:rsidR="00AD6CAB" w:rsidRDefault="00AD6CAB">
      <w:pPr>
        <w:pStyle w:val="Prrafodelista"/>
        <w:numPr>
          <w:ilvl w:val="0"/>
          <w:numId w:val="3"/>
        </w:numPr>
        <w:spacing w:after="120"/>
        <w:jc w:val="both"/>
        <w:rPr>
          <w:rFonts w:asciiTheme="minorHAnsi" w:hAnsiTheme="minorHAnsi" w:cstheme="minorHAnsi"/>
          <w:sz w:val="22"/>
          <w:szCs w:val="22"/>
        </w:rPr>
      </w:pPr>
      <w:r w:rsidRPr="00AD6CAB">
        <w:rPr>
          <w:rFonts w:asciiTheme="minorHAnsi" w:hAnsiTheme="minorHAnsi" w:cstheme="minorHAnsi"/>
          <w:sz w:val="22"/>
          <w:szCs w:val="22"/>
        </w:rPr>
        <w:t>Número de Identificación Tributaria (NIT), caso contrario se le realizara la retención correspondiente.</w:t>
      </w:r>
    </w:p>
    <w:p w14:paraId="4FA86F1E" w14:textId="3BA66300" w:rsidR="00932EF9" w:rsidRDefault="00932EF9" w:rsidP="00932EF9">
      <w:pPr>
        <w:spacing w:after="120"/>
        <w:jc w:val="both"/>
        <w:rPr>
          <w:rFonts w:asciiTheme="minorHAnsi" w:hAnsiTheme="minorHAnsi" w:cstheme="minorHAnsi"/>
          <w:sz w:val="22"/>
          <w:szCs w:val="22"/>
        </w:rPr>
      </w:pPr>
      <w:r>
        <w:rPr>
          <w:rFonts w:asciiTheme="minorHAnsi" w:hAnsiTheme="minorHAnsi" w:cstheme="minorHAnsi"/>
          <w:sz w:val="22"/>
          <w:szCs w:val="22"/>
        </w:rPr>
        <w:t>En caso de empresas:</w:t>
      </w:r>
    </w:p>
    <w:p w14:paraId="3D2B8A45" w14:textId="53025BA4" w:rsidR="00932EF9" w:rsidRPr="00967673" w:rsidRDefault="00932EF9" w:rsidP="00932EF9">
      <w:pPr>
        <w:numPr>
          <w:ilvl w:val="0"/>
          <w:numId w:val="11"/>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r w:rsidR="00CE19DB">
        <w:rPr>
          <w:rFonts w:asciiTheme="minorHAnsi" w:hAnsiTheme="minorHAnsi" w:cstheme="minorHAnsi"/>
          <w:sz w:val="22"/>
          <w:szCs w:val="22"/>
        </w:rPr>
        <w:t xml:space="preserve"> (si corresponde)</w:t>
      </w:r>
    </w:p>
    <w:p w14:paraId="4A6453F4" w14:textId="70C081F4" w:rsidR="00932EF9" w:rsidRPr="00967673" w:rsidRDefault="00932EF9" w:rsidP="00932EF9">
      <w:pPr>
        <w:numPr>
          <w:ilvl w:val="0"/>
          <w:numId w:val="11"/>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r w:rsidR="00CE19DB">
        <w:rPr>
          <w:rFonts w:asciiTheme="minorHAnsi" w:hAnsiTheme="minorHAnsi" w:cstheme="minorHAnsi"/>
          <w:sz w:val="22"/>
          <w:szCs w:val="22"/>
        </w:rPr>
        <w:t xml:space="preserve"> (si corresponde)</w:t>
      </w:r>
    </w:p>
    <w:p w14:paraId="05F59E25" w14:textId="77777777" w:rsidR="00932EF9" w:rsidRPr="00967673" w:rsidRDefault="00932EF9" w:rsidP="00932EF9">
      <w:pPr>
        <w:numPr>
          <w:ilvl w:val="0"/>
          <w:numId w:val="11"/>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AC0B780" w14:textId="77777777" w:rsidR="00932EF9" w:rsidRPr="00967673" w:rsidRDefault="00932EF9" w:rsidP="00932EF9">
      <w:pPr>
        <w:numPr>
          <w:ilvl w:val="0"/>
          <w:numId w:val="11"/>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E4C7CF9" w14:textId="50CB1AC6" w:rsidR="00932EF9" w:rsidRPr="00967673" w:rsidRDefault="00932EF9" w:rsidP="00932EF9">
      <w:pPr>
        <w:numPr>
          <w:ilvl w:val="0"/>
          <w:numId w:val="11"/>
        </w:numPr>
        <w:spacing w:after="120"/>
        <w:ind w:left="851" w:hanging="284"/>
        <w:jc w:val="both"/>
        <w:rPr>
          <w:rFonts w:asciiTheme="minorHAnsi" w:hAnsiTheme="minorHAnsi" w:cstheme="minorHAnsi"/>
          <w:sz w:val="22"/>
          <w:szCs w:val="22"/>
        </w:rPr>
      </w:pPr>
      <w:r>
        <w:rPr>
          <w:rFonts w:asciiTheme="minorHAnsi" w:hAnsiTheme="minorHAnsi" w:cstheme="minorHAnsi"/>
          <w:sz w:val="22"/>
          <w:szCs w:val="22"/>
        </w:rPr>
        <w:t xml:space="preserve">Matricula de </w:t>
      </w:r>
      <w:r w:rsidRPr="00967673">
        <w:rPr>
          <w:rFonts w:asciiTheme="minorHAnsi" w:hAnsiTheme="minorHAnsi" w:cstheme="minorHAnsi"/>
          <w:sz w:val="22"/>
          <w:szCs w:val="22"/>
        </w:rPr>
        <w:t>Registro de Comercio vigente, emitido por la instancia competente.</w:t>
      </w:r>
    </w:p>
    <w:p w14:paraId="62B143CA" w14:textId="77777777" w:rsidR="00932EF9" w:rsidRPr="00932EF9" w:rsidRDefault="00932EF9" w:rsidP="00932EF9">
      <w:pPr>
        <w:spacing w:after="120"/>
        <w:jc w:val="both"/>
        <w:rPr>
          <w:rFonts w:asciiTheme="minorHAnsi" w:hAnsiTheme="minorHAnsi" w:cstheme="minorHAnsi"/>
          <w:sz w:val="22"/>
          <w:szCs w:val="22"/>
        </w:rPr>
      </w:pPr>
    </w:p>
    <w:p w14:paraId="12CAE0F7" w14:textId="77777777"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390630">
      <w:pPr>
        <w:ind w:firstLine="426"/>
        <w:jc w:val="both"/>
        <w:rPr>
          <w:rFonts w:asciiTheme="minorHAnsi" w:hAnsiTheme="minorHAnsi" w:cstheme="minorHAnsi"/>
          <w:sz w:val="22"/>
          <w:szCs w:val="22"/>
        </w:rPr>
      </w:pPr>
    </w:p>
    <w:p w14:paraId="2B5045BD" w14:textId="1ADFEA81" w:rsidR="00A0586F" w:rsidRDefault="005D315D" w:rsidP="006477AD">
      <w:pPr>
        <w:pStyle w:val="Prrafodelista"/>
        <w:spacing w:after="120"/>
        <w:ind w:left="426"/>
        <w:contextualSpacing w:val="0"/>
        <w:jc w:val="both"/>
        <w:rPr>
          <w:rStyle w:val="Hipervnculo"/>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3729DA">
        <w:rPr>
          <w:rFonts w:asciiTheme="minorHAnsi" w:hAnsiTheme="minorHAnsi" w:cstheme="minorHAnsi"/>
          <w:sz w:val="22"/>
          <w:szCs w:val="22"/>
        </w:rPr>
        <w:t>7</w:t>
      </w:r>
      <w:r w:rsidRPr="00967673">
        <w:rPr>
          <w:rFonts w:asciiTheme="minorHAnsi" w:hAnsiTheme="minorHAnsi" w:cstheme="minorHAnsi"/>
          <w:sz w:val="22"/>
          <w:szCs w:val="22"/>
        </w:rPr>
        <w:t xml:space="preserve"> Unidad de Compras o vía correo electrónico a la dirección </w:t>
      </w:r>
      <w:bookmarkEnd w:id="0"/>
      <w:r w:rsidR="00932EF9">
        <w:rPr>
          <w:rStyle w:val="Hipervnculo"/>
          <w:rFonts w:asciiTheme="minorHAnsi" w:hAnsiTheme="minorHAnsi" w:cstheme="minorHAnsi"/>
          <w:sz w:val="22"/>
          <w:szCs w:val="22"/>
        </w:rPr>
        <w:fldChar w:fldCharType="begin"/>
      </w:r>
      <w:r w:rsidR="00932EF9">
        <w:rPr>
          <w:rStyle w:val="Hipervnculo"/>
          <w:rFonts w:asciiTheme="minorHAnsi" w:hAnsiTheme="minorHAnsi" w:cstheme="minorHAnsi"/>
          <w:sz w:val="22"/>
          <w:szCs w:val="22"/>
        </w:rPr>
        <w:instrText>HYPERLINK "mailto:</w:instrText>
      </w:r>
      <w:r w:rsidR="00932EF9" w:rsidRPr="003729DA">
        <w:rPr>
          <w:rStyle w:val="Hipervnculo"/>
          <w:rFonts w:asciiTheme="minorHAnsi" w:hAnsiTheme="minorHAnsi" w:cstheme="minorHAnsi"/>
          <w:sz w:val="22"/>
          <w:szCs w:val="22"/>
        </w:rPr>
        <w:instrText>daniela.hurtado@csbp.com.bo</w:instrText>
      </w:r>
      <w:r w:rsidR="00932EF9">
        <w:rPr>
          <w:rStyle w:val="Hipervnculo"/>
          <w:rFonts w:asciiTheme="minorHAnsi" w:hAnsiTheme="minorHAnsi" w:cstheme="minorHAnsi"/>
          <w:sz w:val="22"/>
          <w:szCs w:val="22"/>
        </w:rPr>
        <w:instrText>"</w:instrText>
      </w:r>
      <w:r w:rsidR="00932EF9">
        <w:rPr>
          <w:rStyle w:val="Hipervnculo"/>
          <w:rFonts w:asciiTheme="minorHAnsi" w:hAnsiTheme="minorHAnsi" w:cstheme="minorHAnsi"/>
          <w:sz w:val="22"/>
          <w:szCs w:val="22"/>
        </w:rPr>
      </w:r>
      <w:r w:rsidR="00932EF9">
        <w:rPr>
          <w:rStyle w:val="Hipervnculo"/>
          <w:rFonts w:asciiTheme="minorHAnsi" w:hAnsiTheme="minorHAnsi" w:cstheme="minorHAnsi"/>
          <w:sz w:val="22"/>
          <w:szCs w:val="22"/>
        </w:rPr>
        <w:fldChar w:fldCharType="separate"/>
      </w:r>
      <w:r w:rsidR="00932EF9" w:rsidRPr="00125861">
        <w:rPr>
          <w:rStyle w:val="Hipervnculo"/>
          <w:rFonts w:asciiTheme="minorHAnsi" w:hAnsiTheme="minorHAnsi" w:cstheme="minorHAnsi"/>
          <w:sz w:val="22"/>
          <w:szCs w:val="22"/>
        </w:rPr>
        <w:t>daniela.hurtado@csbp.com.bo</w:t>
      </w:r>
      <w:r w:rsidR="00932EF9">
        <w:rPr>
          <w:rStyle w:val="Hipervnculo"/>
          <w:rFonts w:asciiTheme="minorHAnsi" w:hAnsiTheme="minorHAnsi" w:cstheme="minorHAnsi"/>
          <w:sz w:val="22"/>
          <w:szCs w:val="22"/>
        </w:rPr>
        <w:fldChar w:fldCharType="end"/>
      </w:r>
    </w:p>
    <w:p w14:paraId="0F7A43F6"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05FBBE94"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71EB4027"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1B5DB8AE"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31112076"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0722C935"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423F3666"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18FBADFD"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006DF6A4"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0C603B0F"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7149CFF3"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32C372F2"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7C0A5BFB"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3C1284C2" w14:textId="77777777" w:rsidR="00615D7C" w:rsidRPr="00932EF9" w:rsidRDefault="00615D7C" w:rsidP="00615D7C">
      <w:pPr>
        <w:pStyle w:val="Textoindependiente3"/>
        <w:tabs>
          <w:tab w:val="left" w:pos="1995"/>
          <w:tab w:val="left" w:pos="5245"/>
        </w:tabs>
        <w:jc w:val="center"/>
        <w:rPr>
          <w:rFonts w:asciiTheme="minorHAnsi" w:hAnsiTheme="minorHAnsi" w:cstheme="minorHAnsi"/>
          <w:b/>
          <w:bCs/>
          <w:sz w:val="22"/>
          <w:szCs w:val="22"/>
        </w:rPr>
      </w:pPr>
      <w:r w:rsidRPr="00932EF9">
        <w:rPr>
          <w:rFonts w:asciiTheme="minorHAnsi" w:hAnsiTheme="minorHAnsi" w:cstheme="minorHAnsi"/>
          <w:b/>
          <w:bCs/>
          <w:sz w:val="22"/>
          <w:szCs w:val="22"/>
        </w:rPr>
        <w:t xml:space="preserve">TÉRMINOS DE REFERENCIA PARA </w:t>
      </w:r>
      <w:bookmarkStart w:id="1" w:name="_Hlk139458885"/>
      <w:r w:rsidRPr="00932EF9">
        <w:rPr>
          <w:rFonts w:asciiTheme="minorHAnsi" w:hAnsiTheme="minorHAnsi" w:cstheme="minorHAnsi"/>
          <w:b/>
          <w:bCs/>
          <w:sz w:val="22"/>
          <w:szCs w:val="22"/>
        </w:rPr>
        <w:t>LA TERCIARIZACION DE PROCESOS JUDICIALES</w:t>
      </w:r>
    </w:p>
    <w:p w14:paraId="2D7BE4D0" w14:textId="77777777" w:rsidR="00615D7C" w:rsidRPr="00932EF9" w:rsidRDefault="00615D7C" w:rsidP="00615D7C">
      <w:pPr>
        <w:pStyle w:val="Textoindependiente3"/>
        <w:tabs>
          <w:tab w:val="left" w:pos="1995"/>
          <w:tab w:val="left" w:pos="5245"/>
        </w:tabs>
        <w:jc w:val="center"/>
        <w:rPr>
          <w:rFonts w:asciiTheme="minorHAnsi" w:hAnsiTheme="minorHAnsi" w:cstheme="minorHAnsi"/>
          <w:b/>
          <w:bCs/>
          <w:sz w:val="22"/>
          <w:szCs w:val="22"/>
        </w:rPr>
      </w:pPr>
      <w:r w:rsidRPr="00932EF9">
        <w:rPr>
          <w:rFonts w:asciiTheme="minorHAnsi" w:hAnsiTheme="minorHAnsi" w:cstheme="minorHAnsi"/>
          <w:b/>
          <w:bCs/>
          <w:sz w:val="22"/>
          <w:szCs w:val="22"/>
        </w:rPr>
        <w:t xml:space="preserve">ABOGADOS PATROCINANTES EN PROCESOS COACTIVO </w:t>
      </w:r>
      <w:bookmarkEnd w:id="1"/>
      <w:r w:rsidRPr="00932EF9">
        <w:rPr>
          <w:rFonts w:asciiTheme="minorHAnsi" w:hAnsiTheme="minorHAnsi" w:cstheme="minorHAnsi"/>
          <w:b/>
          <w:bCs/>
          <w:sz w:val="22"/>
          <w:szCs w:val="22"/>
        </w:rPr>
        <w:t>SOCIALES DE LA CAJA DE SALUD DE LA BANCA PRIVADA</w:t>
      </w:r>
    </w:p>
    <w:p w14:paraId="0505CD58" w14:textId="77777777" w:rsidR="00615D7C" w:rsidRPr="00C872CA" w:rsidRDefault="00615D7C" w:rsidP="00615D7C">
      <w:pPr>
        <w:pStyle w:val="Textoindependiente3"/>
        <w:tabs>
          <w:tab w:val="left" w:pos="1995"/>
          <w:tab w:val="left" w:pos="5245"/>
        </w:tabs>
        <w:rPr>
          <w:rFonts w:asciiTheme="minorHAnsi" w:hAnsiTheme="minorHAnsi" w:cstheme="minorHAnsi"/>
          <w:b/>
          <w:bCs/>
          <w:sz w:val="22"/>
          <w:szCs w:val="22"/>
        </w:rPr>
      </w:pPr>
      <w:r w:rsidRPr="00C872CA">
        <w:rPr>
          <w:rFonts w:asciiTheme="minorHAnsi" w:hAnsiTheme="minorHAnsi" w:cstheme="minorHAnsi"/>
          <w:b/>
          <w:bCs/>
          <w:sz w:val="22"/>
          <w:szCs w:val="22"/>
        </w:rPr>
        <w:t>________________________________________________________________________________</w:t>
      </w:r>
    </w:p>
    <w:p w14:paraId="4AA34AE9" w14:textId="77777777" w:rsidR="00615D7C" w:rsidRPr="00C872CA" w:rsidRDefault="00615D7C" w:rsidP="00615D7C">
      <w:pPr>
        <w:pStyle w:val="Textoindependiente3"/>
        <w:numPr>
          <w:ilvl w:val="0"/>
          <w:numId w:val="15"/>
        </w:numPr>
        <w:tabs>
          <w:tab w:val="left" w:pos="1995"/>
          <w:tab w:val="left" w:pos="5245"/>
        </w:tabs>
        <w:spacing w:after="0"/>
        <w:jc w:val="both"/>
        <w:rPr>
          <w:rFonts w:asciiTheme="minorHAnsi" w:hAnsiTheme="minorHAnsi" w:cstheme="minorHAnsi"/>
          <w:b/>
          <w:bCs/>
          <w:sz w:val="22"/>
          <w:szCs w:val="22"/>
        </w:rPr>
      </w:pPr>
      <w:r w:rsidRPr="00C872CA">
        <w:rPr>
          <w:rFonts w:asciiTheme="minorHAnsi" w:hAnsiTheme="minorHAnsi" w:cstheme="minorHAnsi"/>
          <w:b/>
          <w:bCs/>
          <w:sz w:val="22"/>
          <w:szCs w:val="22"/>
        </w:rPr>
        <w:t>CONTRATACIÓN DE ABOGADOS PATROCINANTES</w:t>
      </w:r>
    </w:p>
    <w:p w14:paraId="757DB158" w14:textId="77777777" w:rsidR="00615D7C" w:rsidRPr="00C872CA" w:rsidRDefault="00615D7C" w:rsidP="00615D7C">
      <w:pPr>
        <w:pStyle w:val="Textoindependiente3"/>
        <w:tabs>
          <w:tab w:val="left" w:pos="1995"/>
          <w:tab w:val="left" w:pos="5245"/>
        </w:tabs>
        <w:jc w:val="both"/>
        <w:rPr>
          <w:rFonts w:asciiTheme="minorHAnsi" w:hAnsiTheme="minorHAnsi" w:cstheme="minorHAnsi"/>
          <w:b/>
          <w:sz w:val="22"/>
          <w:szCs w:val="22"/>
        </w:rPr>
      </w:pPr>
      <w:r w:rsidRPr="00932EF9">
        <w:rPr>
          <w:rFonts w:asciiTheme="minorHAnsi" w:hAnsiTheme="minorHAnsi" w:cstheme="minorHAnsi"/>
          <w:sz w:val="22"/>
          <w:szCs w:val="22"/>
        </w:rPr>
        <w:t>Para</w:t>
      </w:r>
      <w:r w:rsidRPr="00C872CA">
        <w:rPr>
          <w:rFonts w:asciiTheme="minorHAnsi" w:hAnsiTheme="minorHAnsi" w:cstheme="minorHAnsi"/>
          <w:sz w:val="22"/>
          <w:szCs w:val="22"/>
        </w:rPr>
        <w:t xml:space="preserve"> el patrocinio</w:t>
      </w:r>
      <w:r w:rsidRPr="00932EF9">
        <w:rPr>
          <w:rFonts w:asciiTheme="minorHAnsi" w:hAnsiTheme="minorHAnsi" w:cstheme="minorHAnsi"/>
          <w:sz w:val="22"/>
          <w:szCs w:val="22"/>
        </w:rPr>
        <w:t xml:space="preserve"> de procesos judiciales COACTIVO SOCIAES en los departamentos de La Paz, Cochabamba y Santa Cruz.</w:t>
      </w:r>
    </w:p>
    <w:p w14:paraId="720981F7" w14:textId="77777777" w:rsidR="00615D7C" w:rsidRPr="00C872CA" w:rsidRDefault="00615D7C" w:rsidP="00615D7C">
      <w:pPr>
        <w:pStyle w:val="Textoindependiente3"/>
        <w:numPr>
          <w:ilvl w:val="0"/>
          <w:numId w:val="15"/>
        </w:numPr>
        <w:tabs>
          <w:tab w:val="left" w:pos="1995"/>
          <w:tab w:val="left" w:pos="5245"/>
        </w:tabs>
        <w:spacing w:after="0"/>
        <w:jc w:val="both"/>
        <w:rPr>
          <w:rFonts w:asciiTheme="minorHAnsi" w:hAnsiTheme="minorHAnsi" w:cstheme="minorHAnsi"/>
          <w:b/>
          <w:bCs/>
          <w:sz w:val="22"/>
          <w:szCs w:val="22"/>
        </w:rPr>
      </w:pPr>
      <w:r w:rsidRPr="00C872CA">
        <w:rPr>
          <w:rFonts w:asciiTheme="minorHAnsi" w:hAnsiTheme="minorHAnsi" w:cstheme="minorHAnsi"/>
          <w:b/>
          <w:bCs/>
          <w:sz w:val="22"/>
          <w:szCs w:val="22"/>
        </w:rPr>
        <w:t>DIRECCIÓN:</w:t>
      </w:r>
    </w:p>
    <w:p w14:paraId="71CBCA74" w14:textId="77777777" w:rsidR="00615D7C" w:rsidRPr="00932EF9" w:rsidRDefault="00615D7C" w:rsidP="00615D7C">
      <w:pPr>
        <w:pStyle w:val="Textoindependiente3"/>
        <w:tabs>
          <w:tab w:val="left" w:pos="1995"/>
          <w:tab w:val="left" w:pos="5245"/>
        </w:tabs>
        <w:ind w:left="142"/>
        <w:jc w:val="both"/>
        <w:rPr>
          <w:rFonts w:asciiTheme="minorHAnsi" w:hAnsiTheme="minorHAnsi" w:cstheme="minorHAnsi"/>
          <w:b/>
          <w:sz w:val="22"/>
          <w:szCs w:val="22"/>
        </w:rPr>
      </w:pPr>
      <w:r w:rsidRPr="00932EF9">
        <w:rPr>
          <w:rFonts w:asciiTheme="minorHAnsi" w:hAnsiTheme="minorHAnsi" w:cstheme="minorHAnsi"/>
          <w:sz w:val="22"/>
          <w:szCs w:val="22"/>
        </w:rPr>
        <w:tab/>
        <w:t xml:space="preserve"> ADMINISTRACION REGIONAL LA PAZ</w:t>
      </w:r>
    </w:p>
    <w:p w14:paraId="3222A95F" w14:textId="77777777" w:rsidR="00615D7C" w:rsidRPr="00932EF9" w:rsidRDefault="00615D7C" w:rsidP="00615D7C">
      <w:pPr>
        <w:pStyle w:val="Textoindependiente3"/>
        <w:tabs>
          <w:tab w:val="left" w:pos="1995"/>
          <w:tab w:val="left" w:pos="5245"/>
        </w:tabs>
        <w:ind w:left="142"/>
        <w:jc w:val="both"/>
        <w:rPr>
          <w:rFonts w:asciiTheme="minorHAnsi" w:hAnsiTheme="minorHAnsi" w:cstheme="minorHAnsi"/>
          <w:b/>
          <w:sz w:val="22"/>
          <w:szCs w:val="22"/>
        </w:rPr>
      </w:pPr>
      <w:r w:rsidRPr="00932EF9">
        <w:rPr>
          <w:rFonts w:asciiTheme="minorHAnsi" w:hAnsiTheme="minorHAnsi" w:cstheme="minorHAnsi"/>
          <w:sz w:val="22"/>
          <w:szCs w:val="22"/>
        </w:rPr>
        <w:tab/>
        <w:t xml:space="preserve"> ADMINISTRACION REGIONAL DE COCHABAMBA</w:t>
      </w:r>
    </w:p>
    <w:p w14:paraId="76C86445" w14:textId="77777777" w:rsidR="00615D7C" w:rsidRPr="00C872CA" w:rsidRDefault="00615D7C" w:rsidP="00615D7C">
      <w:pPr>
        <w:pStyle w:val="Textoindependiente3"/>
        <w:tabs>
          <w:tab w:val="left" w:pos="1995"/>
          <w:tab w:val="left" w:pos="5245"/>
        </w:tabs>
        <w:ind w:left="142"/>
        <w:jc w:val="both"/>
        <w:rPr>
          <w:rFonts w:asciiTheme="minorHAnsi" w:hAnsiTheme="minorHAnsi" w:cstheme="minorHAnsi"/>
          <w:b/>
          <w:sz w:val="22"/>
          <w:szCs w:val="22"/>
        </w:rPr>
      </w:pPr>
      <w:r w:rsidRPr="00932EF9">
        <w:rPr>
          <w:rFonts w:asciiTheme="minorHAnsi" w:hAnsiTheme="minorHAnsi" w:cstheme="minorHAnsi"/>
          <w:sz w:val="22"/>
          <w:szCs w:val="22"/>
        </w:rPr>
        <w:tab/>
        <w:t xml:space="preserve"> ADMINISTRACION REGIONAL DE SANTA CRUZ</w:t>
      </w:r>
    </w:p>
    <w:p w14:paraId="00BBA534" w14:textId="77777777" w:rsidR="00615D7C" w:rsidRPr="00C872CA" w:rsidRDefault="00615D7C" w:rsidP="00615D7C">
      <w:pPr>
        <w:pStyle w:val="Textoindependiente3"/>
        <w:numPr>
          <w:ilvl w:val="0"/>
          <w:numId w:val="15"/>
        </w:numPr>
        <w:tabs>
          <w:tab w:val="left" w:pos="1995"/>
          <w:tab w:val="left" w:pos="5245"/>
        </w:tabs>
        <w:spacing w:after="0"/>
        <w:jc w:val="both"/>
        <w:rPr>
          <w:rFonts w:asciiTheme="minorHAnsi" w:hAnsiTheme="minorHAnsi" w:cstheme="minorHAnsi"/>
          <w:b/>
          <w:bCs/>
          <w:sz w:val="22"/>
          <w:szCs w:val="22"/>
        </w:rPr>
      </w:pPr>
      <w:r w:rsidRPr="00C872CA">
        <w:rPr>
          <w:rFonts w:asciiTheme="minorHAnsi" w:hAnsiTheme="minorHAnsi" w:cstheme="minorHAnsi"/>
          <w:b/>
          <w:bCs/>
          <w:sz w:val="22"/>
          <w:szCs w:val="22"/>
        </w:rPr>
        <w:t xml:space="preserve">CONSIDERACION NORMATIVA: </w:t>
      </w:r>
    </w:p>
    <w:p w14:paraId="39BD725D" w14:textId="77777777" w:rsidR="00615D7C" w:rsidRPr="00932EF9" w:rsidRDefault="00615D7C" w:rsidP="00615D7C">
      <w:pPr>
        <w:pStyle w:val="Textoindependiente3"/>
        <w:tabs>
          <w:tab w:val="left" w:pos="1995"/>
          <w:tab w:val="left" w:pos="5245"/>
        </w:tabs>
        <w:spacing w:after="0"/>
        <w:ind w:left="284"/>
        <w:jc w:val="both"/>
        <w:rPr>
          <w:rFonts w:asciiTheme="minorHAnsi" w:hAnsiTheme="minorHAnsi" w:cstheme="minorHAnsi"/>
          <w:sz w:val="22"/>
          <w:szCs w:val="22"/>
        </w:rPr>
      </w:pPr>
    </w:p>
    <w:p w14:paraId="33D935A6" w14:textId="77777777" w:rsidR="00615D7C" w:rsidRPr="00C872CA" w:rsidRDefault="00615D7C" w:rsidP="00615D7C">
      <w:pPr>
        <w:pStyle w:val="Textoindependiente3"/>
        <w:tabs>
          <w:tab w:val="left" w:pos="1995"/>
          <w:tab w:val="left" w:pos="5245"/>
        </w:tabs>
        <w:spacing w:after="0"/>
        <w:ind w:left="142"/>
        <w:jc w:val="both"/>
        <w:rPr>
          <w:rFonts w:asciiTheme="minorHAnsi" w:hAnsiTheme="minorHAnsi" w:cstheme="minorHAnsi"/>
          <w:b/>
          <w:bCs/>
          <w:sz w:val="22"/>
          <w:szCs w:val="22"/>
        </w:rPr>
      </w:pPr>
      <w:r w:rsidRPr="00C872CA">
        <w:rPr>
          <w:rFonts w:asciiTheme="minorHAnsi" w:hAnsiTheme="minorHAnsi" w:cstheme="minorHAnsi"/>
          <w:b/>
          <w:bCs/>
          <w:sz w:val="22"/>
          <w:szCs w:val="22"/>
        </w:rPr>
        <w:t>REGLAMENTO AL CODIGO DE SEGURIDAD SOCIAL</w:t>
      </w:r>
    </w:p>
    <w:p w14:paraId="2EEBFAC5" w14:textId="77777777" w:rsidR="00615D7C" w:rsidRPr="00932EF9" w:rsidRDefault="00615D7C" w:rsidP="00615D7C">
      <w:pPr>
        <w:pStyle w:val="Prrafodelista"/>
        <w:shd w:val="clear" w:color="auto" w:fill="FFFFFF"/>
        <w:spacing w:before="100" w:beforeAutospacing="1"/>
        <w:ind w:left="142"/>
        <w:jc w:val="both"/>
        <w:rPr>
          <w:rFonts w:asciiTheme="minorHAnsi" w:hAnsiTheme="minorHAnsi" w:cstheme="minorHAnsi"/>
          <w:color w:val="3D2A1F"/>
          <w:sz w:val="22"/>
          <w:szCs w:val="22"/>
          <w:lang w:val="es-BO"/>
        </w:rPr>
      </w:pPr>
      <w:r w:rsidRPr="00932EF9">
        <w:rPr>
          <w:rFonts w:asciiTheme="minorHAnsi" w:hAnsiTheme="minorHAnsi" w:cstheme="minorHAnsi"/>
          <w:b/>
          <w:bCs/>
          <w:color w:val="3D2A1F"/>
          <w:sz w:val="22"/>
          <w:szCs w:val="22"/>
          <w:lang w:val="es-BO"/>
        </w:rPr>
        <w:t>Artículo 609</w:t>
      </w:r>
      <w:proofErr w:type="gramStart"/>
      <w:r w:rsidRPr="00932EF9">
        <w:rPr>
          <w:rFonts w:asciiTheme="minorHAnsi" w:hAnsiTheme="minorHAnsi" w:cstheme="minorHAnsi"/>
          <w:b/>
          <w:bCs/>
          <w:color w:val="3D2A1F"/>
          <w:sz w:val="22"/>
          <w:szCs w:val="22"/>
          <w:lang w:val="es-BO"/>
        </w:rPr>
        <w:t>°.-</w:t>
      </w:r>
      <w:proofErr w:type="gramEnd"/>
      <w:r w:rsidRPr="00932EF9">
        <w:rPr>
          <w:rFonts w:asciiTheme="minorHAnsi" w:hAnsiTheme="minorHAnsi" w:cstheme="minorHAnsi"/>
          <w:b/>
          <w:bCs/>
          <w:color w:val="3D2A1F"/>
          <w:sz w:val="22"/>
          <w:szCs w:val="22"/>
          <w:lang w:val="es-BO"/>
        </w:rPr>
        <w:t> </w:t>
      </w:r>
      <w:r w:rsidRPr="00932EF9">
        <w:rPr>
          <w:rFonts w:asciiTheme="minorHAnsi" w:hAnsiTheme="minorHAnsi" w:cstheme="minorHAnsi"/>
          <w:color w:val="3D2A1F"/>
          <w:sz w:val="22"/>
          <w:szCs w:val="22"/>
          <w:lang w:val="es-BO"/>
        </w:rPr>
        <w:t>La Caja, mediante sus organismos específicos, girará Notas de Cargo por las cotizaciones devengadas, multas, intereses de mora, por sanciones pecuniarias entre otros.</w:t>
      </w:r>
    </w:p>
    <w:p w14:paraId="2E002CC3" w14:textId="77777777" w:rsidR="00615D7C" w:rsidRPr="00C872CA" w:rsidRDefault="00615D7C" w:rsidP="00615D7C">
      <w:pPr>
        <w:pStyle w:val="Prrafodelista"/>
        <w:shd w:val="clear" w:color="auto" w:fill="FFFFFF"/>
        <w:spacing w:before="100" w:beforeAutospacing="1" w:after="100" w:afterAutospacing="1"/>
        <w:ind w:left="142"/>
        <w:jc w:val="both"/>
        <w:rPr>
          <w:rFonts w:asciiTheme="minorHAnsi" w:hAnsiTheme="minorHAnsi" w:cstheme="minorHAnsi"/>
          <w:color w:val="3D2A1F"/>
          <w:sz w:val="22"/>
          <w:szCs w:val="22"/>
          <w:lang w:val="es-BO"/>
        </w:rPr>
      </w:pPr>
      <w:r w:rsidRPr="00932EF9">
        <w:rPr>
          <w:rFonts w:asciiTheme="minorHAnsi" w:hAnsiTheme="minorHAnsi" w:cstheme="minorHAnsi"/>
          <w:b/>
          <w:bCs/>
          <w:color w:val="3D2A1F"/>
          <w:sz w:val="22"/>
          <w:szCs w:val="22"/>
          <w:lang w:val="es-BO"/>
        </w:rPr>
        <w:t>Artículo 610</w:t>
      </w:r>
      <w:proofErr w:type="gramStart"/>
      <w:r w:rsidRPr="00932EF9">
        <w:rPr>
          <w:rFonts w:asciiTheme="minorHAnsi" w:hAnsiTheme="minorHAnsi" w:cstheme="minorHAnsi"/>
          <w:b/>
          <w:bCs/>
          <w:color w:val="3D2A1F"/>
          <w:sz w:val="22"/>
          <w:szCs w:val="22"/>
          <w:lang w:val="es-BO"/>
        </w:rPr>
        <w:t>°.-</w:t>
      </w:r>
      <w:proofErr w:type="gramEnd"/>
      <w:r w:rsidRPr="00932EF9">
        <w:rPr>
          <w:rFonts w:asciiTheme="minorHAnsi" w:hAnsiTheme="minorHAnsi" w:cstheme="minorHAnsi"/>
          <w:b/>
          <w:bCs/>
          <w:color w:val="3D2A1F"/>
          <w:sz w:val="22"/>
          <w:szCs w:val="22"/>
          <w:lang w:val="es-BO"/>
        </w:rPr>
        <w:t> </w:t>
      </w:r>
      <w:r w:rsidRPr="00932EF9">
        <w:rPr>
          <w:rFonts w:asciiTheme="minorHAnsi" w:hAnsiTheme="minorHAnsi" w:cstheme="minorHAnsi"/>
          <w:color w:val="3D2A1F"/>
          <w:sz w:val="22"/>
          <w:szCs w:val="22"/>
          <w:lang w:val="es-BO"/>
        </w:rPr>
        <w:t>Con la Nota de Cargo así girada, la Caja se presentará ante el juez del Trabajo que ella eligiere, teniendo en cuenta el domicilio del deudor, la ubicación de los bienes y/o la inscripción patronal, demandando en la vía coactiva social el pago de lo adeudado, más intereses y costas</w:t>
      </w:r>
      <w:r>
        <w:rPr>
          <w:rFonts w:asciiTheme="minorHAnsi" w:hAnsiTheme="minorHAnsi" w:cstheme="minorHAnsi"/>
          <w:color w:val="3D2A1F"/>
          <w:sz w:val="22"/>
          <w:szCs w:val="22"/>
          <w:lang w:val="es-BO"/>
        </w:rPr>
        <w:t>.</w:t>
      </w:r>
    </w:p>
    <w:p w14:paraId="57C1FC78" w14:textId="77777777" w:rsidR="00615D7C" w:rsidRPr="00C872CA" w:rsidRDefault="00615D7C" w:rsidP="00615D7C">
      <w:pPr>
        <w:pStyle w:val="Textoindependiente3"/>
        <w:numPr>
          <w:ilvl w:val="0"/>
          <w:numId w:val="15"/>
        </w:numPr>
        <w:tabs>
          <w:tab w:val="left" w:pos="1995"/>
          <w:tab w:val="left" w:pos="5245"/>
        </w:tabs>
        <w:spacing w:after="0"/>
        <w:jc w:val="both"/>
        <w:rPr>
          <w:rFonts w:asciiTheme="minorHAnsi" w:hAnsiTheme="minorHAnsi" w:cstheme="minorHAnsi"/>
          <w:b/>
          <w:bCs/>
          <w:sz w:val="22"/>
          <w:szCs w:val="22"/>
        </w:rPr>
      </w:pPr>
      <w:r w:rsidRPr="00C872CA">
        <w:rPr>
          <w:rFonts w:asciiTheme="minorHAnsi" w:hAnsiTheme="minorHAnsi" w:cstheme="minorHAnsi"/>
          <w:b/>
          <w:bCs/>
          <w:sz w:val="22"/>
          <w:szCs w:val="22"/>
        </w:rPr>
        <w:t>OBJETIVO GENERAL</w:t>
      </w:r>
    </w:p>
    <w:p w14:paraId="47FF7A4F" w14:textId="77777777" w:rsidR="00615D7C" w:rsidRPr="00932EF9" w:rsidRDefault="00615D7C" w:rsidP="00615D7C">
      <w:pPr>
        <w:pStyle w:val="Textoindependiente3"/>
        <w:tabs>
          <w:tab w:val="left" w:pos="1995"/>
          <w:tab w:val="left" w:pos="5245"/>
        </w:tabs>
        <w:jc w:val="both"/>
        <w:rPr>
          <w:rFonts w:asciiTheme="minorHAnsi" w:hAnsiTheme="minorHAnsi" w:cstheme="minorHAnsi"/>
          <w:b/>
          <w:sz w:val="22"/>
          <w:szCs w:val="22"/>
        </w:rPr>
      </w:pPr>
      <w:r w:rsidRPr="00932EF9">
        <w:rPr>
          <w:rFonts w:asciiTheme="minorHAnsi" w:hAnsiTheme="minorHAnsi" w:cstheme="minorHAnsi"/>
          <w:sz w:val="22"/>
          <w:szCs w:val="22"/>
        </w:rPr>
        <w:t>Patrocinar los procesos Judiciales efectuando la defensa oportuna y control de los procesos coactivos sociales emergentes de la emisión de Notas de cargo en los cuales la Caja de Salud de la Banca Privada sea parte demandante.</w:t>
      </w:r>
    </w:p>
    <w:p w14:paraId="2F040610" w14:textId="77777777" w:rsidR="00615D7C" w:rsidRPr="00C872CA" w:rsidRDefault="00615D7C" w:rsidP="00615D7C">
      <w:pPr>
        <w:pStyle w:val="Textoindependiente3"/>
        <w:numPr>
          <w:ilvl w:val="0"/>
          <w:numId w:val="15"/>
        </w:numPr>
        <w:tabs>
          <w:tab w:val="left" w:pos="1995"/>
          <w:tab w:val="left" w:pos="5245"/>
        </w:tabs>
        <w:spacing w:after="0"/>
        <w:jc w:val="both"/>
        <w:rPr>
          <w:rFonts w:asciiTheme="minorHAnsi" w:hAnsiTheme="minorHAnsi" w:cstheme="minorHAnsi"/>
          <w:b/>
          <w:bCs/>
          <w:sz w:val="22"/>
          <w:szCs w:val="22"/>
          <w:lang w:val="es-BO"/>
        </w:rPr>
      </w:pPr>
      <w:r w:rsidRPr="00C872CA">
        <w:rPr>
          <w:rFonts w:asciiTheme="minorHAnsi" w:hAnsiTheme="minorHAnsi" w:cstheme="minorHAnsi"/>
          <w:b/>
          <w:bCs/>
          <w:sz w:val="22"/>
          <w:szCs w:val="22"/>
        </w:rPr>
        <w:t>OBJETIVO ESPECÍFICO</w:t>
      </w:r>
    </w:p>
    <w:p w14:paraId="486953BA" w14:textId="77777777" w:rsidR="00615D7C" w:rsidRPr="00932EF9" w:rsidRDefault="00615D7C" w:rsidP="00615D7C">
      <w:pPr>
        <w:pStyle w:val="Textoindependiente3"/>
        <w:tabs>
          <w:tab w:val="left" w:pos="1995"/>
          <w:tab w:val="left" w:pos="5245"/>
        </w:tabs>
        <w:ind w:left="142"/>
        <w:jc w:val="both"/>
        <w:rPr>
          <w:rFonts w:asciiTheme="minorHAnsi" w:hAnsiTheme="minorHAnsi" w:cstheme="minorHAnsi"/>
          <w:sz w:val="22"/>
          <w:szCs w:val="22"/>
          <w:lang w:val="es-BO"/>
        </w:rPr>
      </w:pPr>
    </w:p>
    <w:p w14:paraId="0BBDDE17" w14:textId="77777777" w:rsidR="00615D7C" w:rsidRPr="00932EF9" w:rsidRDefault="00615D7C" w:rsidP="00615D7C">
      <w:pPr>
        <w:pStyle w:val="Textoindependiente3"/>
        <w:numPr>
          <w:ilvl w:val="0"/>
          <w:numId w:val="16"/>
        </w:numPr>
        <w:tabs>
          <w:tab w:val="left" w:pos="1995"/>
          <w:tab w:val="left" w:pos="5245"/>
        </w:tabs>
        <w:spacing w:after="0"/>
        <w:jc w:val="both"/>
        <w:rPr>
          <w:rFonts w:asciiTheme="minorHAnsi" w:hAnsiTheme="minorHAnsi" w:cstheme="minorHAnsi"/>
          <w:b/>
          <w:sz w:val="22"/>
          <w:szCs w:val="22"/>
        </w:rPr>
      </w:pPr>
      <w:r w:rsidRPr="00932EF9">
        <w:rPr>
          <w:rFonts w:asciiTheme="minorHAnsi" w:hAnsiTheme="minorHAnsi" w:cstheme="minorHAnsi"/>
          <w:sz w:val="22"/>
          <w:szCs w:val="22"/>
        </w:rPr>
        <w:t>Patrocinar los procesos judiciales seguidos por la Caja de Salud de la Banca Privada que se encuentren a cargo de las Administraciones Regionales de La Paz, Cochabamba y Santa Cruz.</w:t>
      </w:r>
    </w:p>
    <w:p w14:paraId="0DFDD1D4" w14:textId="77777777" w:rsidR="00615D7C" w:rsidRPr="00932EF9" w:rsidRDefault="00615D7C" w:rsidP="00615D7C">
      <w:pPr>
        <w:pStyle w:val="Textoindependiente3"/>
        <w:numPr>
          <w:ilvl w:val="0"/>
          <w:numId w:val="16"/>
        </w:numPr>
        <w:tabs>
          <w:tab w:val="left" w:pos="1995"/>
          <w:tab w:val="left" w:pos="5245"/>
        </w:tabs>
        <w:spacing w:after="0"/>
        <w:jc w:val="both"/>
        <w:rPr>
          <w:rFonts w:asciiTheme="minorHAnsi" w:hAnsiTheme="minorHAnsi" w:cstheme="minorHAnsi"/>
          <w:b/>
          <w:sz w:val="22"/>
          <w:szCs w:val="22"/>
          <w:lang w:val="es-BO"/>
        </w:rPr>
      </w:pPr>
      <w:r w:rsidRPr="00932EF9">
        <w:rPr>
          <w:rFonts w:asciiTheme="minorHAnsi" w:hAnsiTheme="minorHAnsi" w:cstheme="minorHAnsi"/>
          <w:sz w:val="22"/>
          <w:szCs w:val="22"/>
        </w:rPr>
        <w:t>Presentar y tramitar memoriales y recursos judiciales de manera oportuna.</w:t>
      </w:r>
    </w:p>
    <w:p w14:paraId="5D6771B4" w14:textId="77777777" w:rsidR="00615D7C" w:rsidRPr="00932EF9" w:rsidRDefault="00615D7C" w:rsidP="00615D7C">
      <w:pPr>
        <w:pStyle w:val="Textoindependiente3"/>
        <w:numPr>
          <w:ilvl w:val="0"/>
          <w:numId w:val="16"/>
        </w:numPr>
        <w:tabs>
          <w:tab w:val="left" w:pos="1995"/>
          <w:tab w:val="left" w:pos="5245"/>
        </w:tabs>
        <w:spacing w:after="0"/>
        <w:jc w:val="both"/>
        <w:rPr>
          <w:rFonts w:asciiTheme="minorHAnsi" w:hAnsiTheme="minorHAnsi" w:cstheme="minorHAnsi"/>
          <w:sz w:val="22"/>
          <w:szCs w:val="22"/>
          <w:lang w:val="es-BO"/>
        </w:rPr>
      </w:pPr>
      <w:r w:rsidRPr="00932EF9">
        <w:rPr>
          <w:rFonts w:asciiTheme="minorHAnsi" w:hAnsiTheme="minorHAnsi" w:cstheme="minorHAnsi"/>
          <w:sz w:val="22"/>
          <w:szCs w:val="22"/>
          <w:lang w:val="es-BO"/>
        </w:rPr>
        <w:t>A</w:t>
      </w:r>
      <w:proofErr w:type="spellStart"/>
      <w:r w:rsidRPr="00932EF9">
        <w:rPr>
          <w:rFonts w:asciiTheme="minorHAnsi" w:hAnsiTheme="minorHAnsi" w:cstheme="minorHAnsi"/>
          <w:sz w:val="22"/>
          <w:szCs w:val="22"/>
        </w:rPr>
        <w:t>ctualizar</w:t>
      </w:r>
      <w:proofErr w:type="spellEnd"/>
      <w:r w:rsidRPr="00932EF9">
        <w:rPr>
          <w:rFonts w:asciiTheme="minorHAnsi" w:hAnsiTheme="minorHAnsi" w:cstheme="minorHAnsi"/>
          <w:sz w:val="22"/>
          <w:szCs w:val="22"/>
        </w:rPr>
        <w:t xml:space="preserve"> la información de los procesos judiciales asignados, en el sistema de procesos judiciales.</w:t>
      </w:r>
    </w:p>
    <w:p w14:paraId="6481EF5D" w14:textId="77777777" w:rsidR="00615D7C" w:rsidRPr="00932EF9" w:rsidRDefault="00615D7C" w:rsidP="00615D7C">
      <w:pPr>
        <w:pStyle w:val="Textoindependiente3"/>
        <w:numPr>
          <w:ilvl w:val="0"/>
          <w:numId w:val="16"/>
        </w:numPr>
        <w:tabs>
          <w:tab w:val="left" w:pos="1995"/>
          <w:tab w:val="left" w:pos="5245"/>
        </w:tabs>
        <w:spacing w:after="0"/>
        <w:jc w:val="both"/>
        <w:rPr>
          <w:rFonts w:asciiTheme="minorHAnsi" w:hAnsiTheme="minorHAnsi" w:cstheme="minorHAnsi"/>
          <w:sz w:val="22"/>
          <w:szCs w:val="22"/>
          <w:lang w:val="es-BO"/>
        </w:rPr>
      </w:pPr>
      <w:r w:rsidRPr="00932EF9">
        <w:rPr>
          <w:rFonts w:asciiTheme="minorHAnsi" w:hAnsiTheme="minorHAnsi" w:cstheme="minorHAnsi"/>
          <w:sz w:val="22"/>
          <w:szCs w:val="22"/>
        </w:rPr>
        <w:t>Emitir informes y notas internas a requerimiento expreso.</w:t>
      </w:r>
    </w:p>
    <w:p w14:paraId="67C8AEFB" w14:textId="77777777" w:rsidR="00615D7C" w:rsidRPr="00932EF9" w:rsidRDefault="00615D7C" w:rsidP="00615D7C">
      <w:pPr>
        <w:pStyle w:val="Textoindependiente3"/>
        <w:numPr>
          <w:ilvl w:val="0"/>
          <w:numId w:val="16"/>
        </w:numPr>
        <w:tabs>
          <w:tab w:val="left" w:pos="1995"/>
          <w:tab w:val="left" w:pos="5245"/>
        </w:tabs>
        <w:spacing w:after="0"/>
        <w:jc w:val="both"/>
        <w:rPr>
          <w:rFonts w:asciiTheme="minorHAnsi" w:hAnsiTheme="minorHAnsi" w:cstheme="minorHAnsi"/>
          <w:sz w:val="22"/>
          <w:szCs w:val="22"/>
          <w:lang w:val="es-BO"/>
        </w:rPr>
      </w:pPr>
      <w:r w:rsidRPr="00932EF9">
        <w:rPr>
          <w:rFonts w:asciiTheme="minorHAnsi" w:hAnsiTheme="minorHAnsi" w:cstheme="minorHAnsi"/>
          <w:sz w:val="22"/>
          <w:szCs w:val="22"/>
        </w:rPr>
        <w:t xml:space="preserve">Resguardar la documentación generada de la tramitación de procesos judiciales. </w:t>
      </w:r>
    </w:p>
    <w:p w14:paraId="18EDB81D" w14:textId="77777777" w:rsidR="00615D7C" w:rsidRDefault="00615D7C" w:rsidP="00615D7C">
      <w:pPr>
        <w:pStyle w:val="Textoindependiente3"/>
        <w:numPr>
          <w:ilvl w:val="0"/>
          <w:numId w:val="16"/>
        </w:numPr>
        <w:tabs>
          <w:tab w:val="left" w:pos="1995"/>
          <w:tab w:val="left" w:pos="5245"/>
        </w:tabs>
        <w:spacing w:after="0"/>
        <w:jc w:val="both"/>
        <w:rPr>
          <w:rFonts w:asciiTheme="minorHAnsi" w:hAnsiTheme="minorHAnsi" w:cstheme="minorHAnsi"/>
          <w:sz w:val="22"/>
          <w:szCs w:val="22"/>
          <w:lang w:val="es-BO"/>
        </w:rPr>
      </w:pPr>
      <w:r w:rsidRPr="00932EF9">
        <w:rPr>
          <w:rFonts w:asciiTheme="minorHAnsi" w:hAnsiTheme="minorHAnsi" w:cstheme="minorHAnsi"/>
          <w:sz w:val="22"/>
          <w:szCs w:val="22"/>
          <w:lang w:val="es-BO"/>
        </w:rPr>
        <w:lastRenderedPageBreak/>
        <w:t>Realizar la anotación preventiva de todos los bienes que posean las empresas o entidades demandadas oportunamente.</w:t>
      </w:r>
    </w:p>
    <w:p w14:paraId="72BCFDB5" w14:textId="77777777" w:rsidR="00615D7C" w:rsidRPr="00C872CA" w:rsidRDefault="00615D7C" w:rsidP="00615D7C">
      <w:pPr>
        <w:pStyle w:val="Textoindependiente3"/>
        <w:tabs>
          <w:tab w:val="left" w:pos="1995"/>
          <w:tab w:val="left" w:pos="5245"/>
        </w:tabs>
        <w:spacing w:after="0"/>
        <w:ind w:left="786"/>
        <w:jc w:val="both"/>
        <w:rPr>
          <w:rFonts w:asciiTheme="minorHAnsi" w:hAnsiTheme="minorHAnsi" w:cstheme="minorHAnsi"/>
          <w:sz w:val="22"/>
          <w:szCs w:val="22"/>
          <w:lang w:val="es-BO"/>
        </w:rPr>
      </w:pPr>
    </w:p>
    <w:p w14:paraId="575E0C67" w14:textId="77777777" w:rsidR="00615D7C" w:rsidRPr="00C872CA" w:rsidRDefault="00615D7C" w:rsidP="00615D7C">
      <w:pPr>
        <w:pStyle w:val="Textoindependiente3"/>
        <w:numPr>
          <w:ilvl w:val="0"/>
          <w:numId w:val="15"/>
        </w:numPr>
        <w:tabs>
          <w:tab w:val="left" w:pos="1995"/>
          <w:tab w:val="left" w:pos="5245"/>
        </w:tabs>
        <w:spacing w:after="0"/>
        <w:jc w:val="both"/>
        <w:rPr>
          <w:rFonts w:asciiTheme="minorHAnsi" w:hAnsiTheme="minorHAnsi" w:cstheme="minorHAnsi"/>
          <w:b/>
          <w:bCs/>
          <w:sz w:val="22"/>
          <w:szCs w:val="22"/>
          <w:lang w:val="es-BO"/>
        </w:rPr>
      </w:pPr>
      <w:r w:rsidRPr="00C872CA">
        <w:rPr>
          <w:rFonts w:asciiTheme="minorHAnsi" w:hAnsiTheme="minorHAnsi" w:cstheme="minorHAnsi"/>
          <w:b/>
          <w:bCs/>
          <w:sz w:val="22"/>
          <w:szCs w:val="22"/>
        </w:rPr>
        <w:t>ENFOQUE</w:t>
      </w:r>
    </w:p>
    <w:p w14:paraId="4E0EAACD" w14:textId="77777777" w:rsidR="00615D7C" w:rsidRPr="00C872CA" w:rsidRDefault="00615D7C" w:rsidP="00615D7C">
      <w:pPr>
        <w:pStyle w:val="Textoindependiente3"/>
        <w:tabs>
          <w:tab w:val="left" w:pos="1995"/>
          <w:tab w:val="left" w:pos="5245"/>
        </w:tabs>
        <w:spacing w:after="0"/>
        <w:ind w:left="644"/>
        <w:jc w:val="both"/>
        <w:rPr>
          <w:rFonts w:asciiTheme="minorHAnsi" w:hAnsiTheme="minorHAnsi" w:cstheme="minorHAnsi"/>
          <w:b/>
          <w:bCs/>
          <w:sz w:val="22"/>
          <w:szCs w:val="22"/>
          <w:lang w:val="es-BO"/>
        </w:rPr>
      </w:pPr>
    </w:p>
    <w:p w14:paraId="23BB5D15" w14:textId="77777777" w:rsidR="00615D7C" w:rsidRPr="00932EF9" w:rsidRDefault="00615D7C" w:rsidP="00615D7C">
      <w:pPr>
        <w:pStyle w:val="Textoindependiente3"/>
        <w:tabs>
          <w:tab w:val="left" w:pos="1995"/>
          <w:tab w:val="left" w:pos="5245"/>
        </w:tabs>
        <w:ind w:left="142"/>
        <w:jc w:val="both"/>
        <w:rPr>
          <w:rFonts w:asciiTheme="minorHAnsi" w:hAnsiTheme="minorHAnsi" w:cstheme="minorHAnsi"/>
          <w:b/>
          <w:sz w:val="22"/>
          <w:szCs w:val="22"/>
        </w:rPr>
      </w:pPr>
      <w:r w:rsidRPr="00932EF9">
        <w:rPr>
          <w:rFonts w:asciiTheme="minorHAnsi" w:hAnsiTheme="minorHAnsi" w:cstheme="minorHAnsi"/>
          <w:sz w:val="22"/>
          <w:szCs w:val="22"/>
        </w:rPr>
        <w:t>Para el cumplimiento de los objetivos descritos, se requiere la contratación de Abogados Patrocinantes para realizar este trabajo.</w:t>
      </w:r>
    </w:p>
    <w:p w14:paraId="65EEA39A" w14:textId="77777777" w:rsidR="00615D7C" w:rsidRPr="00C872CA" w:rsidRDefault="00615D7C" w:rsidP="00615D7C">
      <w:pPr>
        <w:pStyle w:val="Textoindependiente3"/>
        <w:numPr>
          <w:ilvl w:val="0"/>
          <w:numId w:val="15"/>
        </w:numPr>
        <w:tabs>
          <w:tab w:val="left" w:pos="1995"/>
          <w:tab w:val="left" w:pos="5245"/>
        </w:tabs>
        <w:spacing w:after="0"/>
        <w:jc w:val="both"/>
        <w:rPr>
          <w:rFonts w:asciiTheme="minorHAnsi" w:hAnsiTheme="minorHAnsi" w:cstheme="minorHAnsi"/>
          <w:b/>
          <w:bCs/>
          <w:sz w:val="22"/>
          <w:szCs w:val="22"/>
        </w:rPr>
      </w:pPr>
      <w:r w:rsidRPr="00C872CA">
        <w:rPr>
          <w:rFonts w:asciiTheme="minorHAnsi" w:hAnsiTheme="minorHAnsi" w:cstheme="minorHAnsi"/>
          <w:b/>
          <w:bCs/>
          <w:sz w:val="22"/>
          <w:szCs w:val="22"/>
        </w:rPr>
        <w:t xml:space="preserve">SUPERVISIÓN. </w:t>
      </w:r>
    </w:p>
    <w:p w14:paraId="0F0734E6" w14:textId="77777777" w:rsidR="00615D7C" w:rsidRPr="00932EF9" w:rsidRDefault="00615D7C" w:rsidP="00615D7C">
      <w:pPr>
        <w:pStyle w:val="Textoindependiente3"/>
        <w:tabs>
          <w:tab w:val="left" w:pos="1995"/>
          <w:tab w:val="left" w:pos="5245"/>
        </w:tabs>
        <w:ind w:left="142"/>
        <w:jc w:val="both"/>
        <w:rPr>
          <w:rFonts w:asciiTheme="minorHAnsi" w:hAnsiTheme="minorHAnsi" w:cstheme="minorHAnsi"/>
          <w:sz w:val="22"/>
          <w:szCs w:val="22"/>
        </w:rPr>
      </w:pPr>
    </w:p>
    <w:p w14:paraId="228508E3" w14:textId="77777777" w:rsidR="00615D7C" w:rsidRPr="00C872CA" w:rsidRDefault="00615D7C" w:rsidP="00615D7C">
      <w:pPr>
        <w:pStyle w:val="Textoindependiente3"/>
        <w:tabs>
          <w:tab w:val="left" w:pos="1995"/>
          <w:tab w:val="left" w:pos="5245"/>
        </w:tabs>
        <w:ind w:left="142"/>
        <w:jc w:val="both"/>
        <w:rPr>
          <w:rFonts w:asciiTheme="minorHAnsi" w:hAnsiTheme="minorHAnsi" w:cstheme="minorHAnsi"/>
          <w:b/>
          <w:sz w:val="22"/>
          <w:szCs w:val="22"/>
        </w:rPr>
      </w:pPr>
      <w:r w:rsidRPr="00932EF9">
        <w:rPr>
          <w:rFonts w:asciiTheme="minorHAnsi" w:hAnsiTheme="minorHAnsi" w:cstheme="minorHAnsi"/>
          <w:sz w:val="22"/>
          <w:szCs w:val="22"/>
        </w:rPr>
        <w:t xml:space="preserve">La ejecución del trabajo y cumplimiento del contrato estará </w:t>
      </w:r>
      <w:proofErr w:type="gramStart"/>
      <w:r w:rsidRPr="00932EF9">
        <w:rPr>
          <w:rFonts w:asciiTheme="minorHAnsi" w:hAnsiTheme="minorHAnsi" w:cstheme="minorHAnsi"/>
          <w:sz w:val="22"/>
          <w:szCs w:val="22"/>
        </w:rPr>
        <w:t>supervisado</w:t>
      </w:r>
      <w:proofErr w:type="gramEnd"/>
      <w:r w:rsidRPr="00932EF9">
        <w:rPr>
          <w:rFonts w:asciiTheme="minorHAnsi" w:hAnsiTheme="minorHAnsi" w:cstheme="minorHAnsi"/>
          <w:sz w:val="22"/>
          <w:szCs w:val="22"/>
        </w:rPr>
        <w:t xml:space="preserve"> en forma directa por cada Asesoría Legal Regional y en forma general por Asesoría Legal Nacional.</w:t>
      </w:r>
    </w:p>
    <w:p w14:paraId="64B2C22E" w14:textId="77777777" w:rsidR="00615D7C" w:rsidRPr="00C872CA" w:rsidRDefault="00615D7C" w:rsidP="00615D7C">
      <w:pPr>
        <w:pStyle w:val="Textoindependiente3"/>
        <w:numPr>
          <w:ilvl w:val="0"/>
          <w:numId w:val="15"/>
        </w:numPr>
        <w:tabs>
          <w:tab w:val="left" w:pos="1995"/>
          <w:tab w:val="left" w:pos="5245"/>
        </w:tabs>
        <w:spacing w:after="0"/>
        <w:jc w:val="both"/>
        <w:rPr>
          <w:rFonts w:asciiTheme="minorHAnsi" w:hAnsiTheme="minorHAnsi" w:cstheme="minorHAnsi"/>
          <w:b/>
          <w:bCs/>
          <w:sz w:val="22"/>
          <w:szCs w:val="22"/>
        </w:rPr>
      </w:pPr>
      <w:r w:rsidRPr="00C872CA">
        <w:rPr>
          <w:rFonts w:asciiTheme="minorHAnsi" w:hAnsiTheme="minorHAnsi" w:cstheme="minorHAnsi"/>
          <w:b/>
          <w:bCs/>
          <w:sz w:val="22"/>
          <w:szCs w:val="22"/>
        </w:rPr>
        <w:t>DESCRIPCIÓN DE NORMAS</w:t>
      </w:r>
    </w:p>
    <w:p w14:paraId="38D0571F" w14:textId="77777777" w:rsidR="00615D7C" w:rsidRPr="00932EF9" w:rsidRDefault="00615D7C" w:rsidP="00615D7C">
      <w:pPr>
        <w:pStyle w:val="Textoindependiente3"/>
        <w:tabs>
          <w:tab w:val="left" w:pos="1995"/>
          <w:tab w:val="left" w:pos="5245"/>
        </w:tabs>
        <w:jc w:val="both"/>
        <w:rPr>
          <w:rFonts w:asciiTheme="minorHAnsi" w:hAnsiTheme="minorHAnsi" w:cstheme="minorHAnsi"/>
          <w:b/>
          <w:sz w:val="22"/>
          <w:szCs w:val="22"/>
        </w:rPr>
      </w:pPr>
    </w:p>
    <w:p w14:paraId="2BAB1622" w14:textId="77777777" w:rsidR="00615D7C" w:rsidRPr="00932EF9" w:rsidRDefault="00615D7C" w:rsidP="00615D7C">
      <w:pPr>
        <w:pStyle w:val="Textoindependiente3"/>
        <w:tabs>
          <w:tab w:val="left" w:pos="1995"/>
          <w:tab w:val="left" w:pos="5245"/>
        </w:tabs>
        <w:ind w:left="142"/>
        <w:jc w:val="both"/>
        <w:rPr>
          <w:rFonts w:asciiTheme="minorHAnsi" w:hAnsiTheme="minorHAnsi" w:cstheme="minorHAnsi"/>
          <w:b/>
          <w:sz w:val="22"/>
          <w:szCs w:val="22"/>
        </w:rPr>
      </w:pPr>
      <w:r w:rsidRPr="00932EF9">
        <w:rPr>
          <w:rFonts w:asciiTheme="minorHAnsi" w:hAnsiTheme="minorHAnsi" w:cstheme="minorHAnsi"/>
          <w:sz w:val="22"/>
          <w:szCs w:val="22"/>
        </w:rPr>
        <w:t>Constitución Política del Estado.</w:t>
      </w:r>
    </w:p>
    <w:p w14:paraId="5D7CCFF8" w14:textId="77777777" w:rsidR="00615D7C" w:rsidRPr="00932EF9" w:rsidRDefault="00615D7C" w:rsidP="00615D7C">
      <w:pPr>
        <w:pStyle w:val="Textoindependiente3"/>
        <w:tabs>
          <w:tab w:val="left" w:pos="1995"/>
          <w:tab w:val="left" w:pos="5245"/>
        </w:tabs>
        <w:ind w:left="142"/>
        <w:jc w:val="both"/>
        <w:rPr>
          <w:rFonts w:asciiTheme="minorHAnsi" w:hAnsiTheme="minorHAnsi" w:cstheme="minorHAnsi"/>
          <w:sz w:val="22"/>
          <w:szCs w:val="22"/>
        </w:rPr>
      </w:pPr>
      <w:r w:rsidRPr="00932EF9">
        <w:rPr>
          <w:rFonts w:asciiTheme="minorHAnsi" w:hAnsiTheme="minorHAnsi" w:cstheme="minorHAnsi"/>
          <w:sz w:val="22"/>
          <w:szCs w:val="22"/>
        </w:rPr>
        <w:t xml:space="preserve">Normas Sustantivas y Adjetivas Relacionadas a Procesos Civiles, Laborales, Ejecutivo Sociales, Coactivo Sociales y Constitucionales. </w:t>
      </w:r>
    </w:p>
    <w:p w14:paraId="18435116" w14:textId="77777777" w:rsidR="00615D7C" w:rsidRPr="00C872CA" w:rsidRDefault="00615D7C" w:rsidP="00615D7C">
      <w:pPr>
        <w:pStyle w:val="Textoindependiente3"/>
        <w:numPr>
          <w:ilvl w:val="0"/>
          <w:numId w:val="15"/>
        </w:numPr>
        <w:tabs>
          <w:tab w:val="left" w:pos="1995"/>
          <w:tab w:val="left" w:pos="5245"/>
        </w:tabs>
        <w:spacing w:after="0"/>
        <w:jc w:val="both"/>
        <w:rPr>
          <w:rFonts w:asciiTheme="minorHAnsi" w:hAnsiTheme="minorHAnsi" w:cstheme="minorHAnsi"/>
          <w:b/>
          <w:bCs/>
          <w:sz w:val="22"/>
          <w:szCs w:val="22"/>
        </w:rPr>
      </w:pPr>
      <w:r w:rsidRPr="00C872CA">
        <w:rPr>
          <w:rFonts w:asciiTheme="minorHAnsi" w:hAnsiTheme="minorHAnsi" w:cstheme="minorHAnsi"/>
          <w:b/>
          <w:bCs/>
          <w:sz w:val="22"/>
          <w:szCs w:val="22"/>
        </w:rPr>
        <w:t>METODOLOGÍA Y RESULTADOS</w:t>
      </w:r>
    </w:p>
    <w:p w14:paraId="698A735C" w14:textId="77777777" w:rsidR="00615D7C" w:rsidRPr="00932EF9" w:rsidRDefault="00615D7C" w:rsidP="00615D7C">
      <w:pPr>
        <w:pStyle w:val="Textoindependiente3"/>
        <w:tabs>
          <w:tab w:val="left" w:pos="1995"/>
          <w:tab w:val="left" w:pos="5245"/>
        </w:tabs>
        <w:ind w:left="142"/>
        <w:jc w:val="both"/>
        <w:rPr>
          <w:rFonts w:asciiTheme="minorHAnsi" w:hAnsiTheme="minorHAnsi" w:cstheme="minorHAnsi"/>
          <w:sz w:val="22"/>
          <w:szCs w:val="22"/>
        </w:rPr>
      </w:pPr>
    </w:p>
    <w:p w14:paraId="7F787D5D" w14:textId="77777777" w:rsidR="00615D7C" w:rsidRPr="00932EF9" w:rsidRDefault="00615D7C" w:rsidP="00615D7C">
      <w:pPr>
        <w:pStyle w:val="Textoindependiente3"/>
        <w:numPr>
          <w:ilvl w:val="0"/>
          <w:numId w:val="12"/>
        </w:numPr>
        <w:tabs>
          <w:tab w:val="left" w:pos="1995"/>
          <w:tab w:val="left" w:pos="5245"/>
        </w:tabs>
        <w:spacing w:after="0"/>
        <w:jc w:val="both"/>
        <w:rPr>
          <w:rFonts w:asciiTheme="minorHAnsi" w:hAnsiTheme="minorHAnsi" w:cstheme="minorHAnsi"/>
          <w:sz w:val="22"/>
          <w:szCs w:val="22"/>
        </w:rPr>
      </w:pPr>
      <w:r w:rsidRPr="00932EF9">
        <w:rPr>
          <w:rFonts w:asciiTheme="minorHAnsi" w:hAnsiTheme="minorHAnsi" w:cstheme="minorHAnsi"/>
          <w:sz w:val="22"/>
          <w:szCs w:val="22"/>
        </w:rPr>
        <w:t>Control y registro en el Sistema de Registro de Procesos de la CSBP de la información actualizada del estado de los procesos judiciales.</w:t>
      </w:r>
    </w:p>
    <w:p w14:paraId="4C6E5D08" w14:textId="77777777" w:rsidR="00615D7C" w:rsidRPr="00932EF9" w:rsidRDefault="00615D7C" w:rsidP="00615D7C">
      <w:pPr>
        <w:pStyle w:val="Textoindependiente3"/>
        <w:numPr>
          <w:ilvl w:val="0"/>
          <w:numId w:val="12"/>
        </w:numPr>
        <w:tabs>
          <w:tab w:val="left" w:pos="1995"/>
          <w:tab w:val="left" w:pos="5245"/>
        </w:tabs>
        <w:spacing w:after="0"/>
        <w:jc w:val="both"/>
        <w:rPr>
          <w:rFonts w:asciiTheme="minorHAnsi" w:hAnsiTheme="minorHAnsi" w:cstheme="minorHAnsi"/>
          <w:sz w:val="22"/>
          <w:szCs w:val="22"/>
        </w:rPr>
      </w:pPr>
      <w:r w:rsidRPr="00932EF9">
        <w:rPr>
          <w:rFonts w:asciiTheme="minorHAnsi" w:hAnsiTheme="minorHAnsi" w:cstheme="minorHAnsi"/>
          <w:sz w:val="22"/>
          <w:szCs w:val="22"/>
        </w:rPr>
        <w:t>Tramitación de procesos judiciales y defensa legal oportuna en procesos coactivo sociales en los que es demandante la Caja de Salud de la Banca Privada.</w:t>
      </w:r>
    </w:p>
    <w:p w14:paraId="40F3ECAC" w14:textId="77777777" w:rsidR="00615D7C" w:rsidRPr="00932EF9" w:rsidRDefault="00615D7C" w:rsidP="00615D7C">
      <w:pPr>
        <w:pStyle w:val="Textoindependiente3"/>
        <w:numPr>
          <w:ilvl w:val="0"/>
          <w:numId w:val="12"/>
        </w:numPr>
        <w:tabs>
          <w:tab w:val="left" w:pos="1995"/>
          <w:tab w:val="left" w:pos="5245"/>
        </w:tabs>
        <w:spacing w:after="0"/>
        <w:jc w:val="both"/>
        <w:rPr>
          <w:rFonts w:asciiTheme="minorHAnsi" w:hAnsiTheme="minorHAnsi" w:cstheme="minorHAnsi"/>
          <w:sz w:val="22"/>
          <w:szCs w:val="22"/>
        </w:rPr>
      </w:pPr>
      <w:r w:rsidRPr="00932EF9">
        <w:rPr>
          <w:rFonts w:asciiTheme="minorHAnsi" w:hAnsiTheme="minorHAnsi" w:cstheme="minorHAnsi"/>
          <w:sz w:val="22"/>
          <w:szCs w:val="22"/>
        </w:rPr>
        <w:t>Informe legal de que el proceso tramitado ha concluido, para ser dado de baja en el Sistema de Registro de Procesos.</w:t>
      </w:r>
    </w:p>
    <w:p w14:paraId="68CB6A7C" w14:textId="77777777" w:rsidR="00615D7C" w:rsidRPr="00932EF9" w:rsidRDefault="00615D7C" w:rsidP="00615D7C">
      <w:pPr>
        <w:pStyle w:val="Textoindependiente3"/>
        <w:numPr>
          <w:ilvl w:val="0"/>
          <w:numId w:val="12"/>
        </w:numPr>
        <w:tabs>
          <w:tab w:val="left" w:pos="1995"/>
          <w:tab w:val="left" w:pos="5245"/>
        </w:tabs>
        <w:spacing w:after="0"/>
        <w:jc w:val="both"/>
        <w:rPr>
          <w:rFonts w:asciiTheme="minorHAnsi" w:hAnsiTheme="minorHAnsi" w:cstheme="minorHAnsi"/>
          <w:sz w:val="22"/>
          <w:szCs w:val="22"/>
        </w:rPr>
      </w:pPr>
      <w:r w:rsidRPr="00932EF9">
        <w:rPr>
          <w:rFonts w:asciiTheme="minorHAnsi" w:hAnsiTheme="minorHAnsi" w:cstheme="minorHAnsi"/>
          <w:sz w:val="22"/>
          <w:szCs w:val="22"/>
        </w:rPr>
        <w:t>Información actualizada en el Sistema de Registro de Procesos.</w:t>
      </w:r>
    </w:p>
    <w:p w14:paraId="2E07178C" w14:textId="59A84DA6" w:rsidR="00615D7C" w:rsidRDefault="00615D7C" w:rsidP="003C021E">
      <w:pPr>
        <w:pStyle w:val="Textoindependiente3"/>
        <w:numPr>
          <w:ilvl w:val="0"/>
          <w:numId w:val="12"/>
        </w:numPr>
        <w:tabs>
          <w:tab w:val="left" w:pos="1995"/>
          <w:tab w:val="left" w:pos="5245"/>
        </w:tabs>
        <w:spacing w:after="0"/>
        <w:jc w:val="both"/>
        <w:rPr>
          <w:rFonts w:asciiTheme="minorHAnsi" w:hAnsiTheme="minorHAnsi" w:cstheme="minorHAnsi"/>
          <w:sz w:val="22"/>
          <w:szCs w:val="22"/>
        </w:rPr>
      </w:pPr>
      <w:r w:rsidRPr="00932EF9">
        <w:rPr>
          <w:rFonts w:asciiTheme="minorHAnsi" w:hAnsiTheme="minorHAnsi" w:cstheme="minorHAnsi"/>
          <w:sz w:val="22"/>
          <w:szCs w:val="22"/>
        </w:rPr>
        <w:t>Un (1) informe mensual sobre el avance de los procesos judiciales.</w:t>
      </w:r>
    </w:p>
    <w:p w14:paraId="2EA792D7" w14:textId="77777777" w:rsidR="003C021E" w:rsidRPr="003C021E" w:rsidRDefault="003C021E" w:rsidP="003C021E">
      <w:pPr>
        <w:pStyle w:val="Textoindependiente3"/>
        <w:tabs>
          <w:tab w:val="left" w:pos="1995"/>
          <w:tab w:val="left" w:pos="5245"/>
        </w:tabs>
        <w:spacing w:after="0"/>
        <w:ind w:left="1440"/>
        <w:jc w:val="both"/>
        <w:rPr>
          <w:rFonts w:asciiTheme="minorHAnsi" w:hAnsiTheme="minorHAnsi" w:cstheme="minorHAnsi"/>
          <w:sz w:val="22"/>
          <w:szCs w:val="22"/>
        </w:rPr>
      </w:pPr>
    </w:p>
    <w:p w14:paraId="611F1433" w14:textId="77777777" w:rsidR="00615D7C" w:rsidRDefault="00615D7C" w:rsidP="00615D7C">
      <w:pPr>
        <w:pStyle w:val="Textoindependiente3"/>
        <w:numPr>
          <w:ilvl w:val="0"/>
          <w:numId w:val="15"/>
        </w:numPr>
        <w:tabs>
          <w:tab w:val="left" w:pos="1995"/>
          <w:tab w:val="left" w:pos="5245"/>
        </w:tabs>
        <w:spacing w:after="0"/>
        <w:jc w:val="both"/>
        <w:rPr>
          <w:rFonts w:asciiTheme="minorHAnsi" w:hAnsiTheme="minorHAnsi" w:cstheme="minorHAnsi"/>
          <w:b/>
          <w:bCs/>
          <w:sz w:val="22"/>
          <w:szCs w:val="22"/>
        </w:rPr>
      </w:pPr>
      <w:r w:rsidRPr="00C872CA">
        <w:rPr>
          <w:rFonts w:asciiTheme="minorHAnsi" w:hAnsiTheme="minorHAnsi" w:cstheme="minorHAnsi"/>
          <w:b/>
          <w:bCs/>
          <w:sz w:val="22"/>
          <w:szCs w:val="22"/>
        </w:rPr>
        <w:t xml:space="preserve">PLAZO DE CONTRATACIÓN </w:t>
      </w:r>
    </w:p>
    <w:p w14:paraId="0056C72A" w14:textId="77777777" w:rsidR="00615D7C" w:rsidRPr="00C872CA" w:rsidRDefault="00615D7C" w:rsidP="00615D7C">
      <w:pPr>
        <w:pStyle w:val="Textoindependiente3"/>
        <w:tabs>
          <w:tab w:val="left" w:pos="1995"/>
          <w:tab w:val="left" w:pos="5245"/>
        </w:tabs>
        <w:spacing w:after="0"/>
        <w:ind w:left="644"/>
        <w:jc w:val="both"/>
        <w:rPr>
          <w:rFonts w:asciiTheme="minorHAnsi" w:hAnsiTheme="minorHAnsi" w:cstheme="minorHAnsi"/>
          <w:b/>
          <w:bCs/>
          <w:sz w:val="22"/>
          <w:szCs w:val="22"/>
        </w:rPr>
      </w:pPr>
    </w:p>
    <w:p w14:paraId="1C23598C" w14:textId="77777777" w:rsidR="00615D7C" w:rsidRPr="00932EF9" w:rsidRDefault="00615D7C" w:rsidP="00615D7C">
      <w:pPr>
        <w:pStyle w:val="Textoindependiente3"/>
        <w:tabs>
          <w:tab w:val="left" w:pos="1995"/>
          <w:tab w:val="left" w:pos="5245"/>
        </w:tabs>
        <w:ind w:left="720"/>
        <w:jc w:val="both"/>
        <w:rPr>
          <w:rFonts w:asciiTheme="minorHAnsi" w:hAnsiTheme="minorHAnsi" w:cstheme="minorHAnsi"/>
          <w:sz w:val="22"/>
          <w:szCs w:val="22"/>
        </w:rPr>
      </w:pPr>
      <w:r w:rsidRPr="00932EF9">
        <w:rPr>
          <w:rFonts w:asciiTheme="minorHAnsi" w:hAnsiTheme="minorHAnsi" w:cstheme="minorHAnsi"/>
          <w:sz w:val="22"/>
          <w:szCs w:val="22"/>
        </w:rPr>
        <w:t xml:space="preserve">A partir de la suscripción del contrato, por 7 meses.  </w:t>
      </w:r>
    </w:p>
    <w:p w14:paraId="132F07AF" w14:textId="77777777" w:rsidR="00615D7C" w:rsidRPr="00C872CA" w:rsidRDefault="00615D7C" w:rsidP="00615D7C">
      <w:pPr>
        <w:pStyle w:val="Textoindependiente3"/>
        <w:numPr>
          <w:ilvl w:val="0"/>
          <w:numId w:val="15"/>
        </w:numPr>
        <w:tabs>
          <w:tab w:val="left" w:pos="1995"/>
          <w:tab w:val="left" w:pos="5245"/>
        </w:tabs>
        <w:spacing w:after="0"/>
        <w:jc w:val="both"/>
        <w:rPr>
          <w:rFonts w:asciiTheme="minorHAnsi" w:hAnsiTheme="minorHAnsi" w:cstheme="minorHAnsi"/>
          <w:b/>
          <w:bCs/>
          <w:sz w:val="22"/>
          <w:szCs w:val="22"/>
        </w:rPr>
      </w:pPr>
      <w:r w:rsidRPr="00C872CA">
        <w:rPr>
          <w:rFonts w:asciiTheme="minorHAnsi" w:hAnsiTheme="minorHAnsi" w:cstheme="minorHAnsi"/>
          <w:b/>
          <w:bCs/>
          <w:sz w:val="22"/>
          <w:szCs w:val="22"/>
        </w:rPr>
        <w:t>GASTOS ADMINISTRATIVOS</w:t>
      </w:r>
    </w:p>
    <w:p w14:paraId="0E4692CD" w14:textId="77777777" w:rsidR="00615D7C" w:rsidRPr="00932EF9" w:rsidRDefault="00615D7C" w:rsidP="00615D7C">
      <w:pPr>
        <w:spacing w:after="120"/>
        <w:ind w:left="142"/>
        <w:jc w:val="both"/>
        <w:rPr>
          <w:rFonts w:asciiTheme="minorHAnsi" w:hAnsiTheme="minorHAnsi" w:cstheme="minorHAnsi"/>
          <w:sz w:val="22"/>
          <w:szCs w:val="22"/>
        </w:rPr>
      </w:pPr>
    </w:p>
    <w:p w14:paraId="447A8E3A" w14:textId="77777777" w:rsidR="00615D7C" w:rsidRPr="00932EF9" w:rsidRDefault="00615D7C" w:rsidP="00615D7C">
      <w:pPr>
        <w:spacing w:after="120"/>
        <w:ind w:left="142"/>
        <w:jc w:val="both"/>
        <w:rPr>
          <w:rFonts w:asciiTheme="minorHAnsi" w:hAnsiTheme="minorHAnsi" w:cstheme="minorHAnsi"/>
          <w:sz w:val="22"/>
          <w:szCs w:val="22"/>
        </w:rPr>
      </w:pPr>
      <w:r w:rsidRPr="00932EF9">
        <w:rPr>
          <w:rFonts w:asciiTheme="minorHAnsi" w:hAnsiTheme="minorHAnsi" w:cstheme="minorHAnsi"/>
          <w:bCs/>
          <w:sz w:val="22"/>
          <w:szCs w:val="22"/>
          <w:lang w:val="es-MX"/>
        </w:rPr>
        <w:t>La CSBP proporcionará de manera mensual al PROVEEDOR, la suma de Bs.4.</w:t>
      </w:r>
      <w:proofErr w:type="gramStart"/>
      <w:r w:rsidRPr="00932EF9">
        <w:rPr>
          <w:rFonts w:asciiTheme="minorHAnsi" w:hAnsiTheme="minorHAnsi" w:cstheme="minorHAnsi"/>
          <w:bCs/>
          <w:sz w:val="22"/>
          <w:szCs w:val="22"/>
          <w:lang w:val="es-MX"/>
        </w:rPr>
        <w:t>500.-(</w:t>
      </w:r>
      <w:proofErr w:type="gramEnd"/>
      <w:r w:rsidRPr="00932EF9">
        <w:rPr>
          <w:rFonts w:asciiTheme="minorHAnsi" w:hAnsiTheme="minorHAnsi" w:cstheme="minorHAnsi"/>
          <w:bCs/>
          <w:sz w:val="22"/>
          <w:szCs w:val="22"/>
          <w:lang w:val="es-MX"/>
        </w:rPr>
        <w:t>Cuatro mil quinientos 00/100 bolivianos) para cubrir todos los gastos que pudieran demandar los servicios contratados, tales como gastos procesales, notificaciones, certificaciones, transporte, timbres, oficios, legalizaciones, etc. De manera enunciativa y no limitativa, cubre las siguientes tareas:</w:t>
      </w:r>
    </w:p>
    <w:p w14:paraId="2CAF130D" w14:textId="77777777" w:rsidR="00615D7C" w:rsidRPr="00932EF9" w:rsidRDefault="00615D7C" w:rsidP="00615D7C">
      <w:pPr>
        <w:pStyle w:val="Textoindependiente3"/>
        <w:numPr>
          <w:ilvl w:val="0"/>
          <w:numId w:val="10"/>
        </w:numPr>
        <w:tabs>
          <w:tab w:val="left" w:pos="1995"/>
          <w:tab w:val="left" w:pos="5245"/>
        </w:tabs>
        <w:spacing w:after="0"/>
        <w:jc w:val="both"/>
        <w:rPr>
          <w:rFonts w:asciiTheme="minorHAnsi" w:hAnsiTheme="minorHAnsi" w:cstheme="minorHAnsi"/>
          <w:b/>
          <w:sz w:val="22"/>
          <w:szCs w:val="22"/>
        </w:rPr>
      </w:pPr>
      <w:r w:rsidRPr="00932EF9">
        <w:rPr>
          <w:rFonts w:asciiTheme="minorHAnsi" w:hAnsiTheme="minorHAnsi" w:cstheme="minorHAnsi"/>
          <w:sz w:val="22"/>
          <w:szCs w:val="22"/>
        </w:rPr>
        <w:t>Presentación de demanda.</w:t>
      </w:r>
    </w:p>
    <w:p w14:paraId="537A943E" w14:textId="77777777" w:rsidR="00615D7C" w:rsidRPr="00932EF9" w:rsidRDefault="00615D7C" w:rsidP="00615D7C">
      <w:pPr>
        <w:pStyle w:val="Textoindependiente3"/>
        <w:numPr>
          <w:ilvl w:val="0"/>
          <w:numId w:val="10"/>
        </w:numPr>
        <w:tabs>
          <w:tab w:val="left" w:pos="1995"/>
          <w:tab w:val="left" w:pos="5245"/>
        </w:tabs>
        <w:spacing w:after="0"/>
        <w:jc w:val="both"/>
        <w:rPr>
          <w:rFonts w:asciiTheme="minorHAnsi" w:hAnsiTheme="minorHAnsi" w:cstheme="minorHAnsi"/>
          <w:b/>
          <w:sz w:val="22"/>
          <w:szCs w:val="22"/>
        </w:rPr>
      </w:pPr>
      <w:r w:rsidRPr="00932EF9">
        <w:rPr>
          <w:rFonts w:asciiTheme="minorHAnsi" w:hAnsiTheme="minorHAnsi" w:cstheme="minorHAnsi"/>
          <w:sz w:val="22"/>
          <w:szCs w:val="22"/>
        </w:rPr>
        <w:t xml:space="preserve">Anotación preventiva en DD.RR. </w:t>
      </w:r>
    </w:p>
    <w:p w14:paraId="2095E30B" w14:textId="77777777" w:rsidR="00615D7C" w:rsidRPr="00932EF9" w:rsidRDefault="00615D7C" w:rsidP="00615D7C">
      <w:pPr>
        <w:pStyle w:val="Textoindependiente3"/>
        <w:numPr>
          <w:ilvl w:val="0"/>
          <w:numId w:val="10"/>
        </w:numPr>
        <w:tabs>
          <w:tab w:val="left" w:pos="1995"/>
          <w:tab w:val="left" w:pos="5245"/>
        </w:tabs>
        <w:spacing w:after="0"/>
        <w:jc w:val="both"/>
        <w:rPr>
          <w:rFonts w:asciiTheme="minorHAnsi" w:hAnsiTheme="minorHAnsi" w:cstheme="minorHAnsi"/>
          <w:b/>
          <w:sz w:val="22"/>
          <w:szCs w:val="22"/>
        </w:rPr>
      </w:pPr>
      <w:r w:rsidRPr="00932EF9">
        <w:rPr>
          <w:rFonts w:asciiTheme="minorHAnsi" w:hAnsiTheme="minorHAnsi" w:cstheme="minorHAnsi"/>
          <w:sz w:val="22"/>
          <w:szCs w:val="22"/>
        </w:rPr>
        <w:lastRenderedPageBreak/>
        <w:t>Remisión y diligenciamiento de órdenes instruidas y exhortos suplicatorios.</w:t>
      </w:r>
    </w:p>
    <w:p w14:paraId="3133F2A4" w14:textId="77777777" w:rsidR="00615D7C" w:rsidRPr="00932EF9" w:rsidRDefault="00615D7C" w:rsidP="00615D7C">
      <w:pPr>
        <w:pStyle w:val="Textoindependiente3"/>
        <w:numPr>
          <w:ilvl w:val="0"/>
          <w:numId w:val="10"/>
        </w:numPr>
        <w:tabs>
          <w:tab w:val="left" w:pos="1995"/>
          <w:tab w:val="left" w:pos="5245"/>
        </w:tabs>
        <w:spacing w:after="0"/>
        <w:jc w:val="both"/>
        <w:rPr>
          <w:rFonts w:asciiTheme="minorHAnsi" w:hAnsiTheme="minorHAnsi" w:cstheme="minorHAnsi"/>
          <w:b/>
          <w:sz w:val="22"/>
          <w:szCs w:val="22"/>
        </w:rPr>
      </w:pPr>
      <w:r w:rsidRPr="00932EF9">
        <w:rPr>
          <w:rFonts w:asciiTheme="minorHAnsi" w:hAnsiTheme="minorHAnsi" w:cstheme="minorHAnsi"/>
          <w:sz w:val="22"/>
          <w:szCs w:val="22"/>
        </w:rPr>
        <w:t>Publicación de edictos y remate.</w:t>
      </w:r>
    </w:p>
    <w:p w14:paraId="30F048A8" w14:textId="77777777" w:rsidR="00615D7C" w:rsidRPr="00932EF9" w:rsidRDefault="00615D7C" w:rsidP="00615D7C">
      <w:pPr>
        <w:pStyle w:val="Textoindependiente3"/>
        <w:numPr>
          <w:ilvl w:val="0"/>
          <w:numId w:val="10"/>
        </w:numPr>
        <w:tabs>
          <w:tab w:val="left" w:pos="1995"/>
          <w:tab w:val="left" w:pos="5245"/>
        </w:tabs>
        <w:spacing w:after="0"/>
        <w:jc w:val="both"/>
        <w:rPr>
          <w:rFonts w:asciiTheme="minorHAnsi" w:hAnsiTheme="minorHAnsi" w:cstheme="minorHAnsi"/>
          <w:b/>
          <w:sz w:val="22"/>
          <w:szCs w:val="22"/>
        </w:rPr>
      </w:pPr>
      <w:r w:rsidRPr="00932EF9">
        <w:rPr>
          <w:rFonts w:asciiTheme="minorHAnsi" w:hAnsiTheme="minorHAnsi" w:cstheme="minorHAnsi"/>
          <w:sz w:val="22"/>
          <w:szCs w:val="22"/>
        </w:rPr>
        <w:t>Notificaciones</w:t>
      </w:r>
    </w:p>
    <w:p w14:paraId="0D202F06" w14:textId="77777777" w:rsidR="00615D7C" w:rsidRPr="00932EF9" w:rsidRDefault="00615D7C" w:rsidP="00615D7C">
      <w:pPr>
        <w:pStyle w:val="Textoindependiente3"/>
        <w:numPr>
          <w:ilvl w:val="0"/>
          <w:numId w:val="10"/>
        </w:numPr>
        <w:tabs>
          <w:tab w:val="left" w:pos="1995"/>
          <w:tab w:val="left" w:pos="5245"/>
        </w:tabs>
        <w:spacing w:after="0"/>
        <w:jc w:val="both"/>
        <w:rPr>
          <w:rFonts w:asciiTheme="minorHAnsi" w:hAnsiTheme="minorHAnsi" w:cstheme="minorHAnsi"/>
          <w:b/>
          <w:sz w:val="22"/>
          <w:szCs w:val="22"/>
        </w:rPr>
      </w:pPr>
      <w:r w:rsidRPr="00932EF9">
        <w:rPr>
          <w:rFonts w:asciiTheme="minorHAnsi" w:hAnsiTheme="minorHAnsi" w:cstheme="minorHAnsi"/>
          <w:sz w:val="22"/>
          <w:szCs w:val="22"/>
        </w:rPr>
        <w:t xml:space="preserve">Registro e inscripción de escrituras públicas de adjudicación judicial ante DD.RR. y/o Alcaldía municipal. </w:t>
      </w:r>
    </w:p>
    <w:p w14:paraId="26B8B26D" w14:textId="77777777" w:rsidR="00615D7C" w:rsidRPr="00932EF9" w:rsidRDefault="00615D7C" w:rsidP="00615D7C">
      <w:pPr>
        <w:pStyle w:val="Textoindependiente3"/>
        <w:numPr>
          <w:ilvl w:val="0"/>
          <w:numId w:val="10"/>
        </w:numPr>
        <w:tabs>
          <w:tab w:val="left" w:pos="1995"/>
          <w:tab w:val="left" w:pos="5245"/>
        </w:tabs>
        <w:spacing w:after="0"/>
        <w:jc w:val="both"/>
        <w:rPr>
          <w:rFonts w:asciiTheme="minorHAnsi" w:hAnsiTheme="minorHAnsi" w:cstheme="minorHAnsi"/>
          <w:b/>
          <w:sz w:val="22"/>
          <w:szCs w:val="22"/>
        </w:rPr>
      </w:pPr>
      <w:r w:rsidRPr="00932EF9">
        <w:rPr>
          <w:rFonts w:asciiTheme="minorHAnsi" w:hAnsiTheme="minorHAnsi" w:cstheme="minorHAnsi"/>
          <w:sz w:val="22"/>
          <w:szCs w:val="22"/>
        </w:rPr>
        <w:t>Certificados y documentos solicitados por la CSBP a instituciones publicas</w:t>
      </w:r>
    </w:p>
    <w:p w14:paraId="16A1D0BF" w14:textId="77777777" w:rsidR="00615D7C" w:rsidRPr="00932EF9" w:rsidRDefault="00615D7C" w:rsidP="00615D7C">
      <w:pPr>
        <w:pStyle w:val="Textoindependiente3"/>
        <w:numPr>
          <w:ilvl w:val="0"/>
          <w:numId w:val="10"/>
        </w:numPr>
        <w:tabs>
          <w:tab w:val="left" w:pos="1995"/>
          <w:tab w:val="left" w:pos="5245"/>
        </w:tabs>
        <w:spacing w:after="0"/>
        <w:jc w:val="both"/>
        <w:rPr>
          <w:rFonts w:asciiTheme="minorHAnsi" w:hAnsiTheme="minorHAnsi" w:cstheme="minorHAnsi"/>
          <w:b/>
          <w:sz w:val="22"/>
          <w:szCs w:val="22"/>
        </w:rPr>
      </w:pPr>
      <w:r w:rsidRPr="00932EF9">
        <w:rPr>
          <w:rFonts w:asciiTheme="minorHAnsi" w:hAnsiTheme="minorHAnsi" w:cstheme="minorHAnsi"/>
          <w:sz w:val="22"/>
          <w:szCs w:val="22"/>
        </w:rPr>
        <w:t xml:space="preserve">Oficios y mandamientos de embargo y secuestro </w:t>
      </w:r>
    </w:p>
    <w:p w14:paraId="58D1FE5C" w14:textId="77777777" w:rsidR="00615D7C" w:rsidRPr="00932EF9" w:rsidRDefault="00615D7C" w:rsidP="00615D7C">
      <w:pPr>
        <w:pStyle w:val="Textoindependiente3"/>
        <w:numPr>
          <w:ilvl w:val="0"/>
          <w:numId w:val="10"/>
        </w:numPr>
        <w:tabs>
          <w:tab w:val="left" w:pos="1995"/>
          <w:tab w:val="left" w:pos="5245"/>
        </w:tabs>
        <w:spacing w:after="0"/>
        <w:jc w:val="both"/>
        <w:rPr>
          <w:rFonts w:asciiTheme="minorHAnsi" w:hAnsiTheme="minorHAnsi" w:cstheme="minorHAnsi"/>
          <w:b/>
          <w:sz w:val="22"/>
          <w:szCs w:val="22"/>
        </w:rPr>
      </w:pPr>
      <w:r w:rsidRPr="00932EF9">
        <w:rPr>
          <w:rFonts w:asciiTheme="minorHAnsi" w:hAnsiTheme="minorHAnsi" w:cstheme="minorHAnsi"/>
          <w:sz w:val="22"/>
          <w:szCs w:val="22"/>
        </w:rPr>
        <w:t>Otros actuados previa autorización de la CSBP</w:t>
      </w:r>
    </w:p>
    <w:p w14:paraId="0B17FA7F" w14:textId="77777777" w:rsidR="00615D7C" w:rsidRPr="00932EF9" w:rsidRDefault="00615D7C" w:rsidP="00615D7C">
      <w:pPr>
        <w:pStyle w:val="Textoindependiente3"/>
        <w:numPr>
          <w:ilvl w:val="0"/>
          <w:numId w:val="10"/>
        </w:numPr>
        <w:tabs>
          <w:tab w:val="left" w:pos="1995"/>
          <w:tab w:val="left" w:pos="5245"/>
        </w:tabs>
        <w:spacing w:after="0"/>
        <w:jc w:val="both"/>
        <w:rPr>
          <w:rFonts w:asciiTheme="minorHAnsi" w:hAnsiTheme="minorHAnsi" w:cstheme="minorHAnsi"/>
          <w:b/>
          <w:sz w:val="22"/>
          <w:szCs w:val="22"/>
        </w:rPr>
      </w:pPr>
      <w:r w:rsidRPr="00932EF9">
        <w:rPr>
          <w:rFonts w:asciiTheme="minorHAnsi" w:hAnsiTheme="minorHAnsi" w:cstheme="minorHAnsi"/>
          <w:sz w:val="22"/>
          <w:szCs w:val="22"/>
        </w:rPr>
        <w:t>Fotocopias, legalizaciones, etc.</w:t>
      </w:r>
    </w:p>
    <w:p w14:paraId="31F1A345" w14:textId="77777777" w:rsidR="00615D7C" w:rsidRPr="00932EF9" w:rsidRDefault="00615D7C" w:rsidP="00615D7C">
      <w:pPr>
        <w:pStyle w:val="Textoindependiente3"/>
        <w:tabs>
          <w:tab w:val="left" w:pos="1995"/>
          <w:tab w:val="left" w:pos="5245"/>
        </w:tabs>
        <w:ind w:left="720"/>
        <w:jc w:val="both"/>
        <w:rPr>
          <w:rFonts w:asciiTheme="minorHAnsi" w:hAnsiTheme="minorHAnsi" w:cstheme="minorHAnsi"/>
          <w:b/>
          <w:sz w:val="22"/>
          <w:szCs w:val="22"/>
        </w:rPr>
      </w:pPr>
    </w:p>
    <w:p w14:paraId="1E114C56" w14:textId="77777777" w:rsidR="00615D7C" w:rsidRPr="00C872CA" w:rsidRDefault="00615D7C" w:rsidP="00615D7C">
      <w:pPr>
        <w:pStyle w:val="Textoindependiente3"/>
        <w:numPr>
          <w:ilvl w:val="0"/>
          <w:numId w:val="15"/>
        </w:numPr>
        <w:tabs>
          <w:tab w:val="left" w:pos="1995"/>
          <w:tab w:val="left" w:pos="5245"/>
        </w:tabs>
        <w:spacing w:after="0"/>
        <w:jc w:val="both"/>
        <w:rPr>
          <w:rFonts w:asciiTheme="minorHAnsi" w:hAnsiTheme="minorHAnsi" w:cstheme="minorHAnsi"/>
          <w:b/>
          <w:bCs/>
          <w:sz w:val="22"/>
          <w:szCs w:val="22"/>
        </w:rPr>
      </w:pPr>
      <w:r w:rsidRPr="00C872CA">
        <w:rPr>
          <w:rFonts w:asciiTheme="minorHAnsi" w:hAnsiTheme="minorHAnsi" w:cstheme="minorHAnsi"/>
          <w:b/>
          <w:bCs/>
          <w:sz w:val="22"/>
          <w:szCs w:val="22"/>
        </w:rPr>
        <w:t>HONORARIOS PROFESIONALES</w:t>
      </w:r>
    </w:p>
    <w:p w14:paraId="18AA308C" w14:textId="77777777" w:rsidR="00615D7C" w:rsidRPr="00932EF9" w:rsidRDefault="00615D7C" w:rsidP="00615D7C">
      <w:pPr>
        <w:pStyle w:val="Textoindependiente3"/>
        <w:tabs>
          <w:tab w:val="left" w:pos="1995"/>
          <w:tab w:val="left" w:pos="5245"/>
        </w:tabs>
        <w:ind w:left="786"/>
        <w:jc w:val="both"/>
        <w:rPr>
          <w:rFonts w:asciiTheme="minorHAnsi" w:hAnsiTheme="minorHAnsi" w:cstheme="minorHAnsi"/>
          <w:sz w:val="22"/>
          <w:szCs w:val="22"/>
        </w:rPr>
      </w:pPr>
    </w:p>
    <w:p w14:paraId="54153244" w14:textId="77777777" w:rsidR="00615D7C" w:rsidRPr="00932EF9" w:rsidRDefault="00615D7C" w:rsidP="00615D7C">
      <w:pPr>
        <w:pStyle w:val="Prrafodelista"/>
        <w:numPr>
          <w:ilvl w:val="0"/>
          <w:numId w:val="14"/>
        </w:numPr>
        <w:tabs>
          <w:tab w:val="left" w:pos="1843"/>
        </w:tabs>
        <w:spacing w:after="120"/>
        <w:ind w:left="1134" w:hanging="425"/>
        <w:contextualSpacing w:val="0"/>
        <w:jc w:val="both"/>
        <w:rPr>
          <w:rFonts w:asciiTheme="minorHAnsi" w:hAnsiTheme="minorHAnsi" w:cstheme="minorHAnsi"/>
          <w:sz w:val="22"/>
          <w:szCs w:val="22"/>
        </w:rPr>
      </w:pPr>
      <w:r w:rsidRPr="00932EF9">
        <w:rPr>
          <w:rFonts w:asciiTheme="minorHAnsi" w:hAnsiTheme="minorHAnsi" w:cstheme="minorHAnsi"/>
          <w:sz w:val="22"/>
          <w:szCs w:val="22"/>
        </w:rPr>
        <w:t>Los honorarios a percibirse por el PROVEEDOR, por el patrocinio que realice en las causas judiciales que le sean asignadas, es del 10% (diez por ciento) del monto efectivamente recuperado por la CSBP, sea mediante conciliación, negociación o emergente del PROCESO COACTIVO patrocinado por el PROVEEDOR.</w:t>
      </w:r>
    </w:p>
    <w:p w14:paraId="4C363883" w14:textId="77777777" w:rsidR="00615D7C" w:rsidRPr="00932EF9" w:rsidRDefault="00615D7C" w:rsidP="00615D7C">
      <w:pPr>
        <w:pStyle w:val="Prrafodelista"/>
        <w:numPr>
          <w:ilvl w:val="0"/>
          <w:numId w:val="14"/>
        </w:numPr>
        <w:spacing w:after="120"/>
        <w:ind w:left="1134" w:hanging="425"/>
        <w:contextualSpacing w:val="0"/>
        <w:jc w:val="both"/>
        <w:rPr>
          <w:rFonts w:asciiTheme="minorHAnsi" w:hAnsiTheme="minorHAnsi" w:cstheme="minorHAnsi"/>
          <w:sz w:val="22"/>
          <w:szCs w:val="22"/>
          <w:lang w:val="es-BO"/>
        </w:rPr>
      </w:pPr>
      <w:r w:rsidRPr="00932EF9">
        <w:rPr>
          <w:rFonts w:asciiTheme="minorHAnsi" w:hAnsiTheme="minorHAnsi" w:cstheme="minorHAnsi"/>
          <w:sz w:val="22"/>
          <w:szCs w:val="22"/>
          <w:lang w:val="es-BO"/>
        </w:rPr>
        <w:t xml:space="preserve">El pago se </w:t>
      </w:r>
      <w:r w:rsidRPr="00932EF9">
        <w:rPr>
          <w:rFonts w:asciiTheme="minorHAnsi" w:hAnsiTheme="minorHAnsi" w:cstheme="minorHAnsi"/>
          <w:sz w:val="22"/>
          <w:szCs w:val="22"/>
        </w:rPr>
        <w:t>efectuará</w:t>
      </w:r>
      <w:r w:rsidRPr="00932EF9">
        <w:rPr>
          <w:rFonts w:asciiTheme="minorHAnsi" w:hAnsiTheme="minorHAnsi" w:cstheme="minorHAnsi"/>
          <w:sz w:val="22"/>
          <w:szCs w:val="22"/>
          <w:lang w:val="es-BO"/>
        </w:rPr>
        <w:t xml:space="preserve"> a contra entrega de la factura emitida por </w:t>
      </w:r>
      <w:r w:rsidRPr="00932EF9">
        <w:rPr>
          <w:rFonts w:asciiTheme="minorHAnsi" w:hAnsiTheme="minorHAnsi" w:cstheme="minorHAnsi"/>
          <w:sz w:val="22"/>
          <w:szCs w:val="22"/>
        </w:rPr>
        <w:t>el PROVEEDOR, asimismo se aclara que el porcentaje supra citado será cubierto ante la recuperación efectiva de la deuda. Lo que conlleva que del importe que sea pagado por el deudor (o) los deudores, sea total o parcial, el PROVEEDOR podrá exigir el pago del 10</w:t>
      </w:r>
      <w:r w:rsidRPr="00932EF9">
        <w:rPr>
          <w:rFonts w:asciiTheme="minorHAnsi" w:hAnsiTheme="minorHAnsi" w:cstheme="minorHAnsi"/>
          <w:sz w:val="22"/>
          <w:szCs w:val="22"/>
          <w:lang w:val="es-BO"/>
        </w:rPr>
        <w:t>% (Diez por ciento).</w:t>
      </w:r>
    </w:p>
    <w:p w14:paraId="5722E350" w14:textId="77777777" w:rsidR="00615D7C" w:rsidRPr="00932EF9" w:rsidRDefault="00615D7C" w:rsidP="00615D7C">
      <w:pPr>
        <w:pStyle w:val="Textoindependiente3"/>
        <w:numPr>
          <w:ilvl w:val="0"/>
          <w:numId w:val="14"/>
        </w:numPr>
        <w:tabs>
          <w:tab w:val="left" w:pos="1843"/>
          <w:tab w:val="left" w:pos="5245"/>
        </w:tabs>
        <w:spacing w:after="0"/>
        <w:ind w:left="1134"/>
        <w:jc w:val="both"/>
        <w:rPr>
          <w:rFonts w:asciiTheme="minorHAnsi" w:hAnsiTheme="minorHAnsi" w:cstheme="minorHAnsi"/>
          <w:b/>
          <w:sz w:val="22"/>
          <w:szCs w:val="22"/>
        </w:rPr>
      </w:pPr>
      <w:r>
        <w:rPr>
          <w:rFonts w:asciiTheme="minorHAnsi" w:hAnsiTheme="minorHAnsi" w:cstheme="minorHAnsi"/>
          <w:sz w:val="22"/>
          <w:szCs w:val="22"/>
        </w:rPr>
        <w:t xml:space="preserve"> </w:t>
      </w:r>
      <w:r w:rsidRPr="00932EF9">
        <w:rPr>
          <w:rFonts w:asciiTheme="minorHAnsi" w:hAnsiTheme="minorHAnsi" w:cstheme="minorHAnsi"/>
          <w:sz w:val="22"/>
          <w:szCs w:val="22"/>
        </w:rPr>
        <w:t>En caso de que la CSBP se adjudique los bienes rematados y el valor de la adjudicación sea imputado al pago total o parcial de la obligación ejecutada sobre los bienes adjudicados que se encuentran registrados a nombre de la CBSP y se halle en posesión material y física será el 4% sobre el valor de la adjudicación.</w:t>
      </w:r>
    </w:p>
    <w:p w14:paraId="70775937" w14:textId="77777777" w:rsidR="00615D7C" w:rsidRPr="00932EF9" w:rsidRDefault="00615D7C" w:rsidP="00615D7C">
      <w:pPr>
        <w:pStyle w:val="Textoindependiente3"/>
        <w:tabs>
          <w:tab w:val="left" w:pos="1995"/>
          <w:tab w:val="left" w:pos="5245"/>
        </w:tabs>
        <w:jc w:val="both"/>
        <w:rPr>
          <w:rFonts w:asciiTheme="minorHAnsi" w:hAnsiTheme="minorHAnsi" w:cstheme="minorHAnsi"/>
          <w:b/>
          <w:sz w:val="22"/>
          <w:szCs w:val="22"/>
        </w:rPr>
      </w:pPr>
    </w:p>
    <w:p w14:paraId="2DA67510" w14:textId="77777777" w:rsidR="00615D7C" w:rsidRPr="00932EF9" w:rsidRDefault="00615D7C" w:rsidP="00615D7C">
      <w:pPr>
        <w:pStyle w:val="Textoindependiente3"/>
        <w:tabs>
          <w:tab w:val="left" w:pos="1995"/>
          <w:tab w:val="left" w:pos="5245"/>
        </w:tabs>
        <w:jc w:val="both"/>
        <w:rPr>
          <w:rFonts w:asciiTheme="minorHAnsi" w:hAnsiTheme="minorHAnsi" w:cstheme="minorHAnsi"/>
          <w:b/>
          <w:sz w:val="22"/>
          <w:szCs w:val="22"/>
        </w:rPr>
      </w:pPr>
      <w:r w:rsidRPr="00932EF9">
        <w:rPr>
          <w:rFonts w:asciiTheme="minorHAnsi" w:hAnsiTheme="minorHAnsi" w:cstheme="minorHAnsi"/>
          <w:sz w:val="22"/>
          <w:szCs w:val="22"/>
        </w:rPr>
        <w:t>Se deja claramente establecido que para el pago de honorarios el abogado debe acreditar el estado del proceso en medio físico y presentar la correspondiente factura.</w:t>
      </w:r>
    </w:p>
    <w:p w14:paraId="65E5B7CF" w14:textId="77777777" w:rsidR="00615D7C" w:rsidRPr="00C872CA" w:rsidRDefault="00615D7C" w:rsidP="00615D7C">
      <w:pPr>
        <w:pStyle w:val="Textoindependiente3"/>
        <w:numPr>
          <w:ilvl w:val="0"/>
          <w:numId w:val="15"/>
        </w:numPr>
        <w:tabs>
          <w:tab w:val="left" w:pos="1995"/>
          <w:tab w:val="left" w:pos="5245"/>
        </w:tabs>
        <w:spacing w:after="0"/>
        <w:jc w:val="both"/>
        <w:rPr>
          <w:rFonts w:asciiTheme="minorHAnsi" w:hAnsiTheme="minorHAnsi" w:cstheme="minorHAnsi"/>
          <w:b/>
          <w:bCs/>
          <w:sz w:val="22"/>
          <w:szCs w:val="22"/>
        </w:rPr>
      </w:pPr>
      <w:r w:rsidRPr="00C872CA">
        <w:rPr>
          <w:rFonts w:asciiTheme="minorHAnsi" w:hAnsiTheme="minorHAnsi" w:cstheme="minorHAnsi"/>
          <w:b/>
          <w:bCs/>
          <w:sz w:val="22"/>
          <w:szCs w:val="22"/>
        </w:rPr>
        <w:t xml:space="preserve">INFORME FINAL DE CONCLUSIÓN DE SERVICIOS </w:t>
      </w:r>
    </w:p>
    <w:p w14:paraId="38C9679A" w14:textId="77777777" w:rsidR="00615D7C" w:rsidRPr="00932EF9" w:rsidRDefault="00615D7C" w:rsidP="00615D7C">
      <w:pPr>
        <w:pStyle w:val="Textoindependiente3"/>
        <w:tabs>
          <w:tab w:val="left" w:pos="1995"/>
          <w:tab w:val="left" w:pos="5245"/>
        </w:tabs>
        <w:ind w:left="786"/>
        <w:jc w:val="both"/>
        <w:rPr>
          <w:rFonts w:asciiTheme="minorHAnsi" w:hAnsiTheme="minorHAnsi" w:cstheme="minorHAnsi"/>
          <w:sz w:val="22"/>
          <w:szCs w:val="22"/>
        </w:rPr>
      </w:pPr>
    </w:p>
    <w:p w14:paraId="21984BE6" w14:textId="77777777" w:rsidR="00615D7C" w:rsidRPr="00932EF9" w:rsidRDefault="00615D7C" w:rsidP="00615D7C">
      <w:pPr>
        <w:pStyle w:val="Textoindependiente3"/>
        <w:tabs>
          <w:tab w:val="left" w:pos="1995"/>
          <w:tab w:val="left" w:pos="5245"/>
        </w:tabs>
        <w:ind w:left="786"/>
        <w:jc w:val="both"/>
        <w:rPr>
          <w:rFonts w:asciiTheme="minorHAnsi" w:hAnsiTheme="minorHAnsi" w:cstheme="minorHAnsi"/>
          <w:b/>
          <w:sz w:val="22"/>
          <w:szCs w:val="22"/>
        </w:rPr>
      </w:pPr>
      <w:r w:rsidRPr="00932EF9">
        <w:rPr>
          <w:rFonts w:asciiTheme="minorHAnsi" w:hAnsiTheme="minorHAnsi" w:cstheme="minorHAnsi"/>
          <w:sz w:val="22"/>
          <w:szCs w:val="22"/>
        </w:rPr>
        <w:t xml:space="preserve">El Abogado patrocinante externo a la finalización de su contrato, entregará un informe final aprobado por las contrapartes, que garantizan el cumplimiento de los términos de referencia. </w:t>
      </w:r>
    </w:p>
    <w:p w14:paraId="6AA47EEF" w14:textId="77777777" w:rsidR="00615D7C" w:rsidRPr="00C872CA" w:rsidRDefault="00615D7C" w:rsidP="00615D7C">
      <w:pPr>
        <w:pStyle w:val="Textoindependiente3"/>
        <w:numPr>
          <w:ilvl w:val="0"/>
          <w:numId w:val="15"/>
        </w:numPr>
        <w:tabs>
          <w:tab w:val="left" w:pos="1995"/>
          <w:tab w:val="left" w:pos="5245"/>
        </w:tabs>
        <w:spacing w:after="0"/>
        <w:jc w:val="both"/>
        <w:rPr>
          <w:rFonts w:asciiTheme="minorHAnsi" w:hAnsiTheme="minorHAnsi" w:cstheme="minorHAnsi"/>
          <w:b/>
          <w:bCs/>
          <w:sz w:val="22"/>
          <w:szCs w:val="22"/>
        </w:rPr>
      </w:pPr>
      <w:r w:rsidRPr="00C872CA">
        <w:rPr>
          <w:rFonts w:asciiTheme="minorHAnsi" w:hAnsiTheme="minorHAnsi" w:cstheme="minorHAnsi"/>
          <w:b/>
          <w:bCs/>
          <w:sz w:val="22"/>
          <w:szCs w:val="22"/>
        </w:rPr>
        <w:t xml:space="preserve">REQUISITOS </w:t>
      </w:r>
    </w:p>
    <w:p w14:paraId="43A6827F" w14:textId="77777777" w:rsidR="00615D7C" w:rsidRPr="00932EF9" w:rsidRDefault="00615D7C" w:rsidP="00615D7C">
      <w:pPr>
        <w:pStyle w:val="Textoindependiente3"/>
        <w:tabs>
          <w:tab w:val="left" w:pos="1995"/>
          <w:tab w:val="left" w:pos="5245"/>
        </w:tabs>
        <w:spacing w:after="0"/>
        <w:jc w:val="both"/>
        <w:rPr>
          <w:rFonts w:asciiTheme="minorHAnsi" w:hAnsiTheme="minorHAnsi" w:cstheme="minorHAnsi"/>
          <w:sz w:val="22"/>
          <w:szCs w:val="22"/>
        </w:rPr>
      </w:pPr>
      <w:r w:rsidRPr="00932EF9">
        <w:rPr>
          <w:rFonts w:asciiTheme="minorHAnsi" w:hAnsiTheme="minorHAnsi" w:cstheme="minorHAnsi"/>
          <w:sz w:val="22"/>
          <w:szCs w:val="22"/>
        </w:rPr>
        <w:tab/>
      </w:r>
    </w:p>
    <w:p w14:paraId="65E91CA6" w14:textId="77777777" w:rsidR="00615D7C" w:rsidRPr="00932EF9" w:rsidRDefault="00615D7C" w:rsidP="00615D7C">
      <w:pPr>
        <w:pStyle w:val="Textoindependiente3"/>
        <w:tabs>
          <w:tab w:val="left" w:pos="709"/>
          <w:tab w:val="left" w:pos="5245"/>
        </w:tabs>
        <w:spacing w:after="0"/>
        <w:jc w:val="both"/>
        <w:rPr>
          <w:rFonts w:asciiTheme="minorHAnsi" w:hAnsiTheme="minorHAnsi" w:cstheme="minorHAnsi"/>
          <w:sz w:val="22"/>
          <w:szCs w:val="22"/>
        </w:rPr>
      </w:pPr>
      <w:r w:rsidRPr="00932EF9">
        <w:rPr>
          <w:rFonts w:asciiTheme="minorHAnsi" w:hAnsiTheme="minorHAnsi" w:cstheme="minorHAnsi"/>
          <w:sz w:val="22"/>
          <w:szCs w:val="22"/>
        </w:rPr>
        <w:tab/>
        <w:t>NIVEL DE ESTUDIOS REQUERIDO</w:t>
      </w:r>
    </w:p>
    <w:p w14:paraId="3AFCF654" w14:textId="77777777" w:rsidR="00615D7C" w:rsidRPr="00932EF9" w:rsidRDefault="00615D7C" w:rsidP="00615D7C">
      <w:pPr>
        <w:pStyle w:val="Textoindependiente3"/>
        <w:tabs>
          <w:tab w:val="left" w:pos="1995"/>
          <w:tab w:val="left" w:pos="5245"/>
        </w:tabs>
        <w:spacing w:after="0"/>
        <w:ind w:left="786"/>
        <w:jc w:val="both"/>
        <w:rPr>
          <w:rFonts w:asciiTheme="minorHAnsi" w:hAnsiTheme="minorHAnsi" w:cstheme="minorHAnsi"/>
          <w:sz w:val="22"/>
          <w:szCs w:val="22"/>
        </w:rPr>
      </w:pPr>
    </w:p>
    <w:p w14:paraId="1582CF2F" w14:textId="77777777" w:rsidR="00615D7C" w:rsidRPr="00932EF9" w:rsidRDefault="00615D7C" w:rsidP="00615D7C">
      <w:pPr>
        <w:pStyle w:val="Textoindependiente3"/>
        <w:numPr>
          <w:ilvl w:val="2"/>
          <w:numId w:val="17"/>
        </w:numPr>
        <w:tabs>
          <w:tab w:val="left" w:pos="1995"/>
          <w:tab w:val="left" w:pos="5245"/>
        </w:tabs>
        <w:spacing w:after="0"/>
        <w:jc w:val="both"/>
        <w:rPr>
          <w:rFonts w:asciiTheme="minorHAnsi" w:hAnsiTheme="minorHAnsi" w:cstheme="minorHAnsi"/>
          <w:b/>
          <w:sz w:val="22"/>
          <w:szCs w:val="22"/>
        </w:rPr>
      </w:pPr>
      <w:r w:rsidRPr="00932EF9">
        <w:rPr>
          <w:rFonts w:asciiTheme="minorHAnsi" w:hAnsiTheme="minorHAnsi" w:cstheme="minorHAnsi"/>
          <w:sz w:val="22"/>
          <w:szCs w:val="22"/>
        </w:rPr>
        <w:t>Titulo Abogado (Excluyente) Derecho Licenciatura En Derecho.</w:t>
      </w:r>
    </w:p>
    <w:p w14:paraId="5652E94F" w14:textId="77777777" w:rsidR="00615D7C" w:rsidRPr="00932EF9" w:rsidRDefault="00615D7C" w:rsidP="00615D7C">
      <w:pPr>
        <w:pStyle w:val="Textoindependiente3"/>
        <w:tabs>
          <w:tab w:val="left" w:pos="1995"/>
          <w:tab w:val="left" w:pos="5245"/>
        </w:tabs>
        <w:spacing w:after="0"/>
        <w:ind w:left="786"/>
        <w:jc w:val="both"/>
        <w:rPr>
          <w:rFonts w:asciiTheme="minorHAnsi" w:hAnsiTheme="minorHAnsi" w:cstheme="minorHAnsi"/>
          <w:b/>
          <w:sz w:val="22"/>
          <w:szCs w:val="22"/>
        </w:rPr>
      </w:pPr>
    </w:p>
    <w:p w14:paraId="45CD4E1F" w14:textId="77777777" w:rsidR="00615D7C" w:rsidRPr="00932EF9" w:rsidRDefault="00615D7C" w:rsidP="00615D7C">
      <w:pPr>
        <w:pStyle w:val="Textoindependiente3"/>
        <w:tabs>
          <w:tab w:val="left" w:pos="851"/>
          <w:tab w:val="left" w:pos="5245"/>
        </w:tabs>
        <w:spacing w:after="0"/>
        <w:jc w:val="both"/>
        <w:rPr>
          <w:rFonts w:asciiTheme="minorHAnsi" w:hAnsiTheme="minorHAnsi" w:cstheme="minorHAnsi"/>
          <w:sz w:val="22"/>
          <w:szCs w:val="22"/>
        </w:rPr>
      </w:pPr>
      <w:r w:rsidRPr="00932EF9">
        <w:rPr>
          <w:rFonts w:asciiTheme="minorHAnsi" w:hAnsiTheme="minorHAnsi" w:cstheme="minorHAnsi"/>
          <w:sz w:val="22"/>
          <w:szCs w:val="22"/>
        </w:rPr>
        <w:lastRenderedPageBreak/>
        <w:tab/>
        <w:t xml:space="preserve">EXPERIENCIA LABORAL PREVIA REQUERIDA </w:t>
      </w:r>
    </w:p>
    <w:p w14:paraId="703ACD9B" w14:textId="77777777" w:rsidR="00615D7C" w:rsidRPr="00932EF9" w:rsidRDefault="00615D7C" w:rsidP="00615D7C">
      <w:pPr>
        <w:pStyle w:val="Textoindependiente3"/>
        <w:tabs>
          <w:tab w:val="left" w:pos="1995"/>
          <w:tab w:val="left" w:pos="5245"/>
        </w:tabs>
        <w:spacing w:after="0"/>
        <w:ind w:left="786"/>
        <w:jc w:val="both"/>
        <w:rPr>
          <w:rFonts w:asciiTheme="minorHAnsi" w:hAnsiTheme="minorHAnsi" w:cstheme="minorHAnsi"/>
          <w:sz w:val="22"/>
          <w:szCs w:val="22"/>
        </w:rPr>
      </w:pPr>
    </w:p>
    <w:p w14:paraId="1AEEA50D" w14:textId="77777777" w:rsidR="00615D7C" w:rsidRPr="00932EF9" w:rsidRDefault="00615D7C" w:rsidP="00615D7C">
      <w:pPr>
        <w:pStyle w:val="Textoindependiente3"/>
        <w:numPr>
          <w:ilvl w:val="0"/>
          <w:numId w:val="13"/>
        </w:numPr>
        <w:tabs>
          <w:tab w:val="left" w:pos="1995"/>
          <w:tab w:val="left" w:pos="5245"/>
        </w:tabs>
        <w:spacing w:after="0"/>
        <w:jc w:val="both"/>
        <w:rPr>
          <w:rFonts w:asciiTheme="minorHAnsi" w:hAnsiTheme="minorHAnsi" w:cstheme="minorHAnsi"/>
          <w:b/>
          <w:sz w:val="22"/>
          <w:szCs w:val="22"/>
        </w:rPr>
      </w:pPr>
      <w:r w:rsidRPr="00932EF9">
        <w:rPr>
          <w:rFonts w:asciiTheme="minorHAnsi" w:hAnsiTheme="minorHAnsi" w:cstheme="minorHAnsi"/>
          <w:sz w:val="22"/>
          <w:szCs w:val="22"/>
        </w:rPr>
        <w:t>Experiencia 5 años de Ejercicio Profesional.</w:t>
      </w:r>
    </w:p>
    <w:p w14:paraId="503EB35F" w14:textId="77777777" w:rsidR="00615D7C" w:rsidRPr="00932EF9" w:rsidRDefault="00615D7C" w:rsidP="00615D7C">
      <w:pPr>
        <w:pStyle w:val="Textoindependiente3"/>
        <w:tabs>
          <w:tab w:val="left" w:pos="1995"/>
          <w:tab w:val="left" w:pos="5245"/>
        </w:tabs>
        <w:spacing w:after="0"/>
        <w:ind w:left="786"/>
        <w:jc w:val="both"/>
        <w:rPr>
          <w:rFonts w:asciiTheme="minorHAnsi" w:hAnsiTheme="minorHAnsi" w:cstheme="minorHAnsi"/>
          <w:sz w:val="22"/>
          <w:szCs w:val="22"/>
        </w:rPr>
      </w:pPr>
    </w:p>
    <w:p w14:paraId="10742093" w14:textId="77777777" w:rsidR="00615D7C" w:rsidRPr="00932EF9" w:rsidRDefault="00615D7C" w:rsidP="00615D7C">
      <w:pPr>
        <w:pStyle w:val="Textoindependiente3"/>
        <w:numPr>
          <w:ilvl w:val="0"/>
          <w:numId w:val="13"/>
        </w:numPr>
        <w:tabs>
          <w:tab w:val="left" w:pos="1995"/>
          <w:tab w:val="left" w:pos="5245"/>
        </w:tabs>
        <w:spacing w:after="0"/>
        <w:jc w:val="both"/>
        <w:rPr>
          <w:rFonts w:asciiTheme="minorHAnsi" w:hAnsiTheme="minorHAnsi" w:cstheme="minorHAnsi"/>
          <w:b/>
          <w:sz w:val="22"/>
          <w:szCs w:val="22"/>
        </w:rPr>
      </w:pPr>
      <w:r w:rsidRPr="00932EF9">
        <w:rPr>
          <w:rFonts w:asciiTheme="minorHAnsi" w:hAnsiTheme="minorHAnsi" w:cstheme="minorHAnsi"/>
          <w:sz w:val="22"/>
          <w:szCs w:val="22"/>
        </w:rPr>
        <w:t>Experiencia de 5 años tiempo mínimo de servicios en patrocinio de procesos judiciales.</w:t>
      </w:r>
    </w:p>
    <w:p w14:paraId="67C0D48C" w14:textId="77777777" w:rsidR="00615D7C" w:rsidRDefault="00615D7C" w:rsidP="006477AD">
      <w:pPr>
        <w:pStyle w:val="Prrafodelista"/>
        <w:spacing w:after="120"/>
        <w:ind w:left="426"/>
        <w:contextualSpacing w:val="0"/>
        <w:jc w:val="both"/>
        <w:rPr>
          <w:rStyle w:val="Hipervnculo"/>
          <w:rFonts w:asciiTheme="minorHAnsi" w:hAnsiTheme="minorHAnsi" w:cstheme="minorHAnsi"/>
          <w:sz w:val="22"/>
          <w:szCs w:val="22"/>
        </w:rPr>
      </w:pPr>
    </w:p>
    <w:p w14:paraId="7C0A8EBB" w14:textId="77777777" w:rsidR="00615D7C" w:rsidRDefault="00615D7C" w:rsidP="006477AD">
      <w:pPr>
        <w:pStyle w:val="Prrafodelista"/>
        <w:spacing w:after="120"/>
        <w:ind w:left="426"/>
        <w:contextualSpacing w:val="0"/>
        <w:jc w:val="both"/>
        <w:rPr>
          <w:rStyle w:val="Hipervnculo"/>
          <w:rFonts w:asciiTheme="minorHAnsi" w:hAnsiTheme="minorHAnsi" w:cstheme="minorHAnsi"/>
          <w:sz w:val="22"/>
          <w:szCs w:val="22"/>
        </w:rPr>
      </w:pPr>
    </w:p>
    <w:p w14:paraId="33887D98"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3B2957DA"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1B202C4F"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7C430F75"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42FACB8D"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341BB8E0"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061F15CA"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43F5DBF3"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11EEDEBE"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2825F21E"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1B069DD1"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4328721A"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12F9959B"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228AC49B"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1F4C514C"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64AD3B37"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0D35E566"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20016CFC"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40282DD6"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42B30770"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1D25774E"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696EFBA9"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68F215E7" w14:textId="26690C85" w:rsidR="00E82E74" w:rsidRDefault="00A0586F" w:rsidP="00932EF9">
      <w:pPr>
        <w:jc w:val="center"/>
        <w:rPr>
          <w:rFonts w:asciiTheme="minorHAnsi" w:hAnsiTheme="minorHAnsi" w:cstheme="minorHAnsi"/>
          <w:b/>
          <w:sz w:val="22"/>
          <w:szCs w:val="22"/>
        </w:rPr>
      </w:pPr>
      <w:r w:rsidRPr="001430C8">
        <w:rPr>
          <w:rFonts w:asciiTheme="minorHAnsi" w:hAnsiTheme="minorHAnsi" w:cstheme="minorHAnsi"/>
          <w:b/>
          <w:sz w:val="22"/>
          <w:szCs w:val="22"/>
        </w:rPr>
        <w:lastRenderedPageBreak/>
        <w:t>FORMULARIO DE PROPUESTA TÉCNICA</w:t>
      </w:r>
      <w:r w:rsidR="00AD6CAB">
        <w:rPr>
          <w:rFonts w:asciiTheme="minorHAnsi" w:hAnsiTheme="minorHAnsi" w:cstheme="minorHAnsi"/>
          <w:b/>
          <w:sz w:val="22"/>
          <w:szCs w:val="22"/>
        </w:rPr>
        <w:t xml:space="preserve">:  </w:t>
      </w:r>
      <w:r w:rsidR="00932EF9">
        <w:rPr>
          <w:rFonts w:asciiTheme="minorHAnsi" w:hAnsiTheme="minorHAnsi" w:cstheme="minorHAnsi"/>
          <w:b/>
          <w:sz w:val="22"/>
          <w:szCs w:val="22"/>
        </w:rPr>
        <w:t>CONSULTORÍA</w:t>
      </w:r>
      <w:r w:rsidR="00932EF9" w:rsidRPr="00490F1A">
        <w:rPr>
          <w:rFonts w:asciiTheme="minorHAnsi" w:hAnsiTheme="minorHAnsi" w:cstheme="minorHAnsi"/>
          <w:b/>
          <w:sz w:val="22"/>
          <w:szCs w:val="22"/>
        </w:rPr>
        <w:t xml:space="preserve"> PARA </w:t>
      </w:r>
      <w:r w:rsidR="00932EF9">
        <w:rPr>
          <w:rFonts w:asciiTheme="minorHAnsi" w:hAnsiTheme="minorHAnsi" w:cstheme="minorHAnsi"/>
          <w:b/>
          <w:sz w:val="22"/>
          <w:szCs w:val="22"/>
        </w:rPr>
        <w:t>LA TERCIARIZACIÓN DE PROCESOS JUDICIALES PATROCINANTES EN PROCESO COACTIVO SOCIALES DE LA CAJA DE SALUD DE LA BANCA PRIVADA</w:t>
      </w:r>
    </w:p>
    <w:tbl>
      <w:tblPr>
        <w:tblpPr w:leftFromText="141" w:rightFromText="141" w:vertAnchor="text" w:horzAnchor="margin" w:tblpXSpec="center" w:tblpY="189"/>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932EF9" w:rsidRPr="001430C8" w14:paraId="30E357E1" w14:textId="77777777" w:rsidTr="00932EF9">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6B4C998D" w14:textId="77777777" w:rsidR="00932EF9" w:rsidRPr="00932EF9" w:rsidRDefault="00932EF9" w:rsidP="00932EF9">
            <w:pPr>
              <w:rPr>
                <w:rFonts w:asciiTheme="minorHAnsi" w:hAnsiTheme="minorHAnsi" w:cstheme="minorHAnsi"/>
                <w:sz w:val="22"/>
                <w:szCs w:val="22"/>
                <w:lang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B9814" w14:textId="77777777" w:rsidR="00932EF9" w:rsidRPr="00A0586F" w:rsidRDefault="00932EF9" w:rsidP="00932EF9">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75F630B9" w14:textId="7609F54F" w:rsidR="00932EF9" w:rsidRPr="00A0586F" w:rsidRDefault="00932EF9" w:rsidP="00932EF9">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3C021E">
              <w:rPr>
                <w:rFonts w:asciiTheme="minorHAnsi" w:hAnsiTheme="minorHAnsi" w:cstheme="minorHAnsi"/>
                <w:b/>
                <w:bCs/>
                <w:color w:val="FF0000"/>
                <w:sz w:val="22"/>
                <w:szCs w:val="22"/>
                <w:lang w:val="es-BO" w:eastAsia="es-BO"/>
              </w:rPr>
              <w:t>15</w:t>
            </w:r>
            <w:r w:rsidRPr="00A0586F">
              <w:rPr>
                <w:rFonts w:asciiTheme="minorHAnsi" w:hAnsiTheme="minorHAnsi" w:cstheme="minorHAnsi"/>
                <w:b/>
                <w:bCs/>
                <w:color w:val="FF0000"/>
                <w:sz w:val="22"/>
                <w:szCs w:val="22"/>
                <w:lang w:val="es-BO" w:eastAsia="es-BO"/>
              </w:rPr>
              <w:t>-202</w:t>
            </w:r>
            <w:r>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hideMark/>
          </w:tcPr>
          <w:p w14:paraId="00B813FC" w14:textId="77777777" w:rsidR="00932EF9" w:rsidRPr="00A0586F" w:rsidRDefault="00932EF9" w:rsidP="00932EF9">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932EF9" w:rsidRPr="001430C8" w14:paraId="75915637" w14:textId="77777777" w:rsidTr="00932EF9">
        <w:trPr>
          <w:trHeight w:val="94"/>
        </w:trPr>
        <w:tc>
          <w:tcPr>
            <w:tcW w:w="2207" w:type="dxa"/>
            <w:tcBorders>
              <w:top w:val="nil"/>
              <w:left w:val="single" w:sz="4" w:space="0" w:color="auto"/>
              <w:bottom w:val="nil"/>
              <w:right w:val="nil"/>
            </w:tcBorders>
            <w:shd w:val="clear" w:color="auto" w:fill="auto"/>
            <w:noWrap/>
            <w:vAlign w:val="bottom"/>
            <w:hideMark/>
          </w:tcPr>
          <w:p w14:paraId="1CAF2876" w14:textId="77777777" w:rsidR="00932EF9" w:rsidRPr="00A0586F" w:rsidRDefault="00932EF9" w:rsidP="00932EF9">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6AFEE0E" w14:textId="77777777" w:rsidR="00932EF9" w:rsidRPr="00A0586F" w:rsidRDefault="00932EF9" w:rsidP="00932EF9">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64C4D3E" w14:textId="77777777" w:rsidR="00932EF9" w:rsidRPr="00A0586F" w:rsidRDefault="00932EF9" w:rsidP="00932EF9">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83BFD8E" w14:textId="77777777" w:rsidR="00932EF9" w:rsidRPr="00A0586F" w:rsidRDefault="00932EF9" w:rsidP="00932EF9">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07B115C" w14:textId="77777777" w:rsidR="00932EF9" w:rsidRPr="00A0586F" w:rsidRDefault="00932EF9" w:rsidP="00932EF9">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5C55AD45" w14:textId="77777777" w:rsidR="00932EF9" w:rsidRPr="00A0586F" w:rsidRDefault="00932EF9" w:rsidP="00932EF9">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5DE50868" w14:textId="77777777" w:rsidR="00932EF9" w:rsidRPr="00A0586F" w:rsidRDefault="00932EF9" w:rsidP="00932EF9">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36805D8A" w14:textId="77777777" w:rsidR="00932EF9" w:rsidRPr="00A0586F" w:rsidRDefault="00932EF9" w:rsidP="00932EF9">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932EF9" w:rsidRPr="001430C8" w14:paraId="5DDAAB3E" w14:textId="77777777" w:rsidTr="00932EF9">
        <w:trPr>
          <w:trHeight w:val="243"/>
        </w:trPr>
        <w:tc>
          <w:tcPr>
            <w:tcW w:w="2207" w:type="dxa"/>
            <w:tcBorders>
              <w:top w:val="nil"/>
              <w:left w:val="single" w:sz="4" w:space="0" w:color="auto"/>
              <w:bottom w:val="nil"/>
              <w:right w:val="nil"/>
            </w:tcBorders>
            <w:shd w:val="clear" w:color="auto" w:fill="auto"/>
            <w:noWrap/>
            <w:vAlign w:val="bottom"/>
            <w:hideMark/>
          </w:tcPr>
          <w:p w14:paraId="63A56913" w14:textId="77777777" w:rsidR="00932EF9" w:rsidRPr="00A0586F" w:rsidRDefault="00932EF9" w:rsidP="00932EF9">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CE9B9" w14:textId="77777777" w:rsidR="00932EF9" w:rsidRPr="00A0586F" w:rsidRDefault="00932EF9" w:rsidP="00932EF9">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95F46A7" w14:textId="02A6F00D" w:rsidR="00932EF9" w:rsidRPr="00A0586F" w:rsidRDefault="00570B22" w:rsidP="00932EF9">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JULIO</w:t>
            </w:r>
            <w:r w:rsidR="00932EF9">
              <w:rPr>
                <w:rFonts w:asciiTheme="minorHAnsi" w:hAnsiTheme="minorHAnsi" w:cstheme="minorHAnsi"/>
                <w:b/>
                <w:bCs/>
                <w:color w:val="FF0000"/>
                <w:sz w:val="22"/>
                <w:szCs w:val="22"/>
                <w:lang w:val="es-BO" w:eastAsia="es-BO"/>
              </w:rPr>
              <w:t xml:space="preserve"> </w:t>
            </w:r>
            <w:r w:rsidR="00932EF9" w:rsidRPr="00A0586F">
              <w:rPr>
                <w:rFonts w:asciiTheme="minorHAnsi" w:hAnsiTheme="minorHAnsi" w:cstheme="minorHAnsi"/>
                <w:b/>
                <w:bCs/>
                <w:color w:val="FF0000"/>
                <w:sz w:val="22"/>
                <w:szCs w:val="22"/>
                <w:lang w:val="es-BO" w:eastAsia="es-BO"/>
              </w:rPr>
              <w:t>202</w:t>
            </w:r>
            <w:r w:rsidR="00932EF9">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57267CD0" w14:textId="77777777" w:rsidR="00932EF9" w:rsidRPr="00A0586F" w:rsidRDefault="00932EF9" w:rsidP="00932EF9">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A8F130C" w14:textId="77777777" w:rsidR="00932EF9" w:rsidRPr="00A0586F" w:rsidRDefault="00932EF9" w:rsidP="00932EF9">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932EF9" w:rsidRPr="001430C8" w14:paraId="0BCE1C21" w14:textId="77777777" w:rsidTr="00932EF9">
        <w:trPr>
          <w:trHeight w:val="94"/>
        </w:trPr>
        <w:tc>
          <w:tcPr>
            <w:tcW w:w="2207" w:type="dxa"/>
            <w:tcBorders>
              <w:top w:val="nil"/>
              <w:left w:val="single" w:sz="4" w:space="0" w:color="auto"/>
              <w:bottom w:val="nil"/>
              <w:right w:val="nil"/>
            </w:tcBorders>
            <w:shd w:val="clear" w:color="auto" w:fill="auto"/>
            <w:noWrap/>
            <w:vAlign w:val="bottom"/>
            <w:hideMark/>
          </w:tcPr>
          <w:p w14:paraId="28E85B57" w14:textId="77777777" w:rsidR="00932EF9" w:rsidRPr="00A0586F" w:rsidRDefault="00932EF9" w:rsidP="00932EF9">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7504EF12" w14:textId="77777777" w:rsidR="00932EF9" w:rsidRPr="00A0586F" w:rsidRDefault="00932EF9" w:rsidP="00932EF9">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95476E8" w14:textId="77777777" w:rsidR="00932EF9" w:rsidRPr="00A0586F" w:rsidRDefault="00932EF9" w:rsidP="00932EF9">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8627561" w14:textId="77777777" w:rsidR="00932EF9" w:rsidRPr="00A0586F" w:rsidRDefault="00932EF9" w:rsidP="00932EF9">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43DCE93" w14:textId="77777777" w:rsidR="00932EF9" w:rsidRPr="00A0586F" w:rsidRDefault="00932EF9" w:rsidP="00932EF9">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22AAA0E" w14:textId="77777777" w:rsidR="00932EF9" w:rsidRPr="00A0586F" w:rsidRDefault="00932EF9" w:rsidP="00932EF9">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59CAADF5" w14:textId="77777777" w:rsidR="00932EF9" w:rsidRPr="00A0586F" w:rsidRDefault="00932EF9" w:rsidP="00932EF9">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4F8065CC" w14:textId="77777777" w:rsidR="00932EF9" w:rsidRPr="00A0586F" w:rsidRDefault="00932EF9" w:rsidP="00932EF9">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932EF9" w:rsidRPr="001430C8" w14:paraId="48C129C8" w14:textId="77777777" w:rsidTr="00932EF9">
        <w:trPr>
          <w:trHeight w:val="243"/>
        </w:trPr>
        <w:tc>
          <w:tcPr>
            <w:tcW w:w="2207" w:type="dxa"/>
            <w:tcBorders>
              <w:top w:val="nil"/>
              <w:left w:val="single" w:sz="4" w:space="0" w:color="auto"/>
              <w:bottom w:val="nil"/>
              <w:right w:val="nil"/>
            </w:tcBorders>
            <w:shd w:val="clear" w:color="auto" w:fill="auto"/>
            <w:noWrap/>
            <w:vAlign w:val="center"/>
            <w:hideMark/>
          </w:tcPr>
          <w:p w14:paraId="7D19C95E" w14:textId="74189A4C" w:rsidR="00932EF9" w:rsidRPr="00A0586F" w:rsidRDefault="00932EF9" w:rsidP="00932EF9">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xml:space="preserve">EMPRESA </w:t>
            </w:r>
            <w:r w:rsidR="00570B22">
              <w:rPr>
                <w:rFonts w:asciiTheme="minorHAnsi" w:hAnsiTheme="minorHAnsi" w:cstheme="minorHAnsi"/>
                <w:sz w:val="22"/>
                <w:szCs w:val="22"/>
                <w:lang w:val="es-BO" w:eastAsia="es-BO"/>
              </w:rPr>
              <w:t>PROPONENTE</w:t>
            </w:r>
            <w:r w:rsidRPr="00A0586F">
              <w:rPr>
                <w:rFonts w:asciiTheme="minorHAnsi" w:hAnsiTheme="minorHAnsi" w:cstheme="minorHAnsi"/>
                <w:sz w:val="22"/>
                <w:szCs w:val="22"/>
                <w:lang w:val="es-BO" w:eastAsia="es-BO"/>
              </w:rPr>
              <w:t xml:space="preserv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4F21DE" w14:textId="77777777" w:rsidR="00932EF9" w:rsidRPr="00A0586F" w:rsidRDefault="00932EF9" w:rsidP="00932EF9">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33D33244" w14:textId="77777777" w:rsidR="00932EF9" w:rsidRPr="00A0586F" w:rsidRDefault="00932EF9" w:rsidP="00932EF9">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C34C4" w14:textId="77777777" w:rsidR="00932EF9" w:rsidRPr="00A0586F" w:rsidRDefault="00932EF9" w:rsidP="00932EF9">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932EF9" w:rsidRPr="001430C8" w14:paraId="3B82E9F9" w14:textId="77777777" w:rsidTr="00932EF9">
        <w:trPr>
          <w:trHeight w:val="243"/>
        </w:trPr>
        <w:tc>
          <w:tcPr>
            <w:tcW w:w="2207" w:type="dxa"/>
            <w:tcBorders>
              <w:top w:val="nil"/>
              <w:left w:val="single" w:sz="4" w:space="0" w:color="auto"/>
              <w:bottom w:val="nil"/>
              <w:right w:val="nil"/>
            </w:tcBorders>
            <w:shd w:val="clear" w:color="auto" w:fill="auto"/>
            <w:noWrap/>
            <w:vAlign w:val="bottom"/>
            <w:hideMark/>
          </w:tcPr>
          <w:p w14:paraId="356CAAAF" w14:textId="77777777" w:rsidR="00932EF9" w:rsidRPr="00A0586F" w:rsidRDefault="00932EF9" w:rsidP="00932EF9">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4DCCAED" w14:textId="77777777" w:rsidR="00932EF9" w:rsidRPr="00A0586F" w:rsidRDefault="00932EF9" w:rsidP="00932EF9">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561A749" w14:textId="77777777" w:rsidR="00932EF9" w:rsidRPr="00A0586F" w:rsidRDefault="00932EF9" w:rsidP="00932EF9">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5B7668" w14:textId="77777777" w:rsidR="00932EF9" w:rsidRPr="00A0586F" w:rsidRDefault="00932EF9" w:rsidP="00932EF9">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5DA5A49" w14:textId="77777777" w:rsidR="00932EF9" w:rsidRPr="00A0586F" w:rsidRDefault="00932EF9" w:rsidP="00932EF9">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44C66894" w14:textId="77777777" w:rsidR="00932EF9" w:rsidRPr="00A0586F" w:rsidRDefault="00932EF9" w:rsidP="00932EF9">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6C93D" w14:textId="77777777" w:rsidR="00932EF9" w:rsidRPr="00A0586F" w:rsidRDefault="00932EF9" w:rsidP="00932EF9">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932EF9" w:rsidRPr="001430C8" w14:paraId="27C3D6F4" w14:textId="77777777" w:rsidTr="00932EF9">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2856D3DE" w14:textId="77777777" w:rsidR="00932EF9" w:rsidRPr="00A0586F" w:rsidRDefault="00932EF9" w:rsidP="00932EF9">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260AC065" w14:textId="77777777" w:rsidR="00932EF9" w:rsidRPr="00A0586F" w:rsidRDefault="00932EF9" w:rsidP="00932EF9">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0583A6E1" w14:textId="77777777" w:rsidR="00932EF9" w:rsidRPr="00A0586F" w:rsidRDefault="00932EF9" w:rsidP="00932EF9">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6A5C475" w14:textId="77777777" w:rsidR="00932EF9" w:rsidRPr="00A0586F" w:rsidRDefault="00932EF9" w:rsidP="00932EF9">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406E7141" w14:textId="77777777" w:rsidR="00932EF9" w:rsidRPr="00A0586F" w:rsidRDefault="00932EF9" w:rsidP="00932EF9">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67FB9FA8" w14:textId="77777777" w:rsidR="00932EF9" w:rsidRPr="00A0586F" w:rsidRDefault="00932EF9" w:rsidP="00932EF9">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8D017" w14:textId="77777777" w:rsidR="00932EF9" w:rsidRPr="00A0586F" w:rsidRDefault="00932EF9" w:rsidP="00932EF9">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E83A2E2" w14:textId="77777777" w:rsidR="00932EF9" w:rsidRPr="00967673" w:rsidRDefault="00932EF9" w:rsidP="00E82E74">
      <w:pPr>
        <w:jc w:val="center"/>
        <w:rPr>
          <w:rFonts w:asciiTheme="minorHAnsi" w:hAnsiTheme="minorHAnsi" w:cstheme="minorHAnsi"/>
          <w:b/>
          <w:sz w:val="22"/>
          <w:szCs w:val="22"/>
        </w:rPr>
      </w:pPr>
    </w:p>
    <w:p w14:paraId="5E6F5F15" w14:textId="77777777" w:rsidR="00EB4AD8" w:rsidRPr="00932EF9" w:rsidRDefault="00EB4AD8" w:rsidP="00EB4AD8">
      <w:pPr>
        <w:tabs>
          <w:tab w:val="left" w:pos="-1440"/>
          <w:tab w:val="left" w:pos="-720"/>
        </w:tabs>
        <w:suppressAutoHyphens/>
        <w:jc w:val="both"/>
        <w:rPr>
          <w:rFonts w:asciiTheme="minorHAnsi" w:hAnsiTheme="minorHAnsi" w:cstheme="minorHAnsi"/>
          <w:color w:val="000000"/>
          <w:sz w:val="22"/>
          <w:szCs w:val="22"/>
          <w:shd w:val="clear" w:color="auto" w:fill="FFFFFF"/>
        </w:rPr>
      </w:pPr>
    </w:p>
    <w:p w14:paraId="6DDA5C62" w14:textId="25361269" w:rsidR="00CA7C04" w:rsidRPr="006477AD" w:rsidRDefault="00570B22" w:rsidP="00570B22">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Por medio de la presente propuesta manifestamos nuestra aceptación a los Términos de Referencia y todas las demás condiciones administrativas descritas en el documento de Solicitud de Propuestas del proceso de Referencia, para lo cual firmamos el presente formulario.</w:t>
      </w:r>
    </w:p>
    <w:p w14:paraId="58010FED" w14:textId="77777777" w:rsidR="00596BD7" w:rsidRPr="006477AD" w:rsidRDefault="00596BD7" w:rsidP="00CA7C04">
      <w:pPr>
        <w:shd w:val="clear" w:color="auto" w:fill="FFFFFF"/>
        <w:jc w:val="center"/>
        <w:rPr>
          <w:rFonts w:asciiTheme="minorHAnsi" w:hAnsiTheme="minorHAnsi" w:cstheme="minorHAnsi"/>
          <w:bCs/>
          <w:sz w:val="22"/>
          <w:szCs w:val="22"/>
        </w:rPr>
      </w:pPr>
    </w:p>
    <w:p w14:paraId="717B3A9E" w14:textId="21CC7EE5" w:rsidR="00CA7C04" w:rsidRPr="006477AD" w:rsidRDefault="00CA7C04" w:rsidP="00CA7C04">
      <w:pPr>
        <w:shd w:val="clear" w:color="auto" w:fill="FFFFFF"/>
        <w:jc w:val="center"/>
        <w:rPr>
          <w:rFonts w:asciiTheme="minorHAnsi" w:hAnsiTheme="minorHAnsi" w:cstheme="minorHAnsi"/>
          <w:b/>
          <w:sz w:val="22"/>
          <w:szCs w:val="22"/>
        </w:rPr>
      </w:pPr>
      <w:r w:rsidRPr="006477AD">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477A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477AD" w:rsidRDefault="0061606D" w:rsidP="0061606D">
            <w:pPr>
              <w:jc w:val="right"/>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477AD" w:rsidRDefault="0061606D" w:rsidP="0061606D">
            <w:pP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r>
      <w:tr w:rsidR="0061606D" w:rsidRPr="006477AD"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477AD" w:rsidRDefault="0061606D" w:rsidP="0061606D">
            <w:pPr>
              <w:jc w:val="right"/>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477AD" w:rsidRDefault="0061606D" w:rsidP="0061606D">
            <w:pPr>
              <w:jc w:val="right"/>
              <w:rPr>
                <w:rFonts w:asciiTheme="minorHAnsi" w:hAnsiTheme="minorHAnsi" w:cstheme="minorHAnsi"/>
                <w:sz w:val="22"/>
                <w:szCs w:val="22"/>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477AD" w:rsidRDefault="0061606D" w:rsidP="0061606D">
            <w:pPr>
              <w:jc w:val="right"/>
              <w:rPr>
                <w:rFonts w:asciiTheme="minorHAnsi" w:hAnsiTheme="minorHAnsi" w:cstheme="minorHAnsi"/>
                <w:sz w:val="22"/>
                <w:szCs w:val="22"/>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477AD" w:rsidRDefault="0061606D" w:rsidP="0061606D">
            <w:pPr>
              <w:jc w:val="right"/>
              <w:rPr>
                <w:rFonts w:asciiTheme="minorHAnsi" w:hAnsiTheme="minorHAnsi" w:cstheme="minorHAnsi"/>
                <w:sz w:val="22"/>
                <w:szCs w:val="22"/>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477AD" w:rsidRDefault="0061606D" w:rsidP="0061606D">
            <w:pPr>
              <w:jc w:val="right"/>
              <w:rPr>
                <w:rFonts w:asciiTheme="minorHAnsi" w:hAnsiTheme="minorHAnsi" w:cstheme="minorHAnsi"/>
                <w:sz w:val="22"/>
                <w:szCs w:val="22"/>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477AD" w:rsidRDefault="0061606D" w:rsidP="0061606D">
            <w:pPr>
              <w:rPr>
                <w:rFonts w:asciiTheme="minorHAnsi" w:hAnsiTheme="minorHAnsi" w:cstheme="minorHAnsi"/>
                <w:sz w:val="22"/>
                <w:szCs w:val="22"/>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477AD" w:rsidRDefault="0061606D" w:rsidP="0061606D">
            <w:pPr>
              <w:rPr>
                <w:rFonts w:asciiTheme="minorHAnsi" w:hAnsiTheme="minorHAnsi" w:cstheme="minorHAnsi"/>
                <w:sz w:val="22"/>
                <w:szCs w:val="22"/>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477AD" w:rsidRDefault="0061606D" w:rsidP="0061606D">
            <w:pPr>
              <w:rPr>
                <w:rFonts w:asciiTheme="minorHAnsi" w:hAnsiTheme="minorHAnsi" w:cstheme="minorHAnsi"/>
                <w:sz w:val="22"/>
                <w:szCs w:val="22"/>
                <w:lang w:val="es-BO" w:eastAsia="es-BO"/>
              </w:rPr>
            </w:pPr>
          </w:p>
        </w:tc>
      </w:tr>
      <w:tr w:rsidR="0061606D" w:rsidRPr="006477AD"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477AD" w:rsidRDefault="0061606D" w:rsidP="0061606D">
            <w:pP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477AD" w:rsidRDefault="0061606D" w:rsidP="0061606D">
            <w:pPr>
              <w:rPr>
                <w:rFonts w:asciiTheme="minorHAnsi" w:hAnsiTheme="minorHAnsi" w:cstheme="minorHAnsi"/>
                <w:sz w:val="22"/>
                <w:szCs w:val="22"/>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477AD" w:rsidRDefault="0061606D" w:rsidP="0061606D">
            <w:pPr>
              <w:rPr>
                <w:rFonts w:asciiTheme="minorHAnsi" w:hAnsiTheme="minorHAnsi" w:cstheme="minorHAnsi"/>
                <w:sz w:val="22"/>
                <w:szCs w:val="22"/>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477AD" w:rsidRDefault="0061606D" w:rsidP="0061606D">
            <w:pPr>
              <w:jc w:val="center"/>
              <w:rPr>
                <w:rFonts w:asciiTheme="minorHAnsi" w:hAnsiTheme="minorHAnsi" w:cstheme="minorHAnsi"/>
                <w:b/>
                <w:bCs/>
                <w:sz w:val="22"/>
                <w:szCs w:val="22"/>
                <w:lang w:val="es-BO" w:eastAsia="es-BO"/>
              </w:rPr>
            </w:pPr>
            <w:r w:rsidRPr="006477A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477AD" w:rsidRDefault="0061606D" w:rsidP="0061606D">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477AD" w:rsidRDefault="0061606D" w:rsidP="0061606D">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477AD" w:rsidRDefault="0061606D" w:rsidP="0061606D">
            <w:pPr>
              <w:jc w:val="center"/>
              <w:rPr>
                <w:rFonts w:asciiTheme="minorHAnsi" w:hAnsiTheme="minorHAnsi" w:cstheme="minorHAnsi"/>
                <w:b/>
                <w:bCs/>
                <w:sz w:val="22"/>
                <w:szCs w:val="22"/>
                <w:lang w:val="es-BO" w:eastAsia="es-BO"/>
              </w:rPr>
            </w:pPr>
            <w:r w:rsidRPr="006477A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096B920B" w:rsidR="0061606D" w:rsidRPr="006477AD" w:rsidRDefault="0061606D" w:rsidP="0061606D">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xml:space="preserve">de </w:t>
            </w:r>
            <w:r w:rsidRPr="006477AD">
              <w:rPr>
                <w:rFonts w:asciiTheme="minorHAnsi" w:hAnsiTheme="minorHAnsi" w:cstheme="minorHAnsi"/>
                <w:b/>
                <w:bCs/>
                <w:sz w:val="22"/>
                <w:szCs w:val="22"/>
                <w:lang w:val="es-BO" w:eastAsia="es-BO"/>
              </w:rPr>
              <w:t>202</w:t>
            </w:r>
            <w:r w:rsidR="00DD071F">
              <w:rPr>
                <w:rFonts w:asciiTheme="minorHAnsi" w:hAnsiTheme="minorHAnsi" w:cstheme="minorHAnsi"/>
                <w:b/>
                <w:bCs/>
                <w:sz w:val="22"/>
                <w:szCs w:val="22"/>
                <w:lang w:val="es-BO" w:eastAsia="es-BO"/>
              </w:rPr>
              <w:t>3</w:t>
            </w:r>
          </w:p>
        </w:tc>
      </w:tr>
    </w:tbl>
    <w:p w14:paraId="4DE6744F" w14:textId="37E0FC89" w:rsidR="0061606D" w:rsidRPr="006477AD" w:rsidRDefault="00CA7C04" w:rsidP="0061606D">
      <w:pPr>
        <w:shd w:val="clear" w:color="auto" w:fill="FFFFFF"/>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EMPRESA COTIZANTE "PROVEEDOR"</w:t>
      </w:r>
    </w:p>
    <w:p w14:paraId="4D44DEEC" w14:textId="6628E4B1" w:rsidR="0061606D" w:rsidRPr="006477AD" w:rsidRDefault="0061606D" w:rsidP="0061606D">
      <w:pPr>
        <w:shd w:val="clear" w:color="auto" w:fill="FFFFFF"/>
        <w:jc w:val="center"/>
        <w:rPr>
          <w:rFonts w:asciiTheme="minorHAnsi" w:hAnsiTheme="minorHAnsi" w:cstheme="minorHAnsi"/>
          <w:bCs/>
          <w:sz w:val="22"/>
          <w:szCs w:val="22"/>
        </w:rPr>
      </w:pPr>
    </w:p>
    <w:p w14:paraId="49DA35CA" w14:textId="77777777" w:rsidR="0061606D" w:rsidRPr="006477AD" w:rsidRDefault="0061606D" w:rsidP="0061606D">
      <w:pPr>
        <w:shd w:val="clear" w:color="auto" w:fill="FFFFFF"/>
        <w:jc w:val="center"/>
        <w:rPr>
          <w:rFonts w:asciiTheme="minorHAnsi" w:hAnsiTheme="minorHAnsi" w:cstheme="minorHAnsi"/>
          <w:bCs/>
          <w:sz w:val="22"/>
          <w:szCs w:val="22"/>
        </w:rPr>
      </w:pPr>
    </w:p>
    <w:p w14:paraId="3C839E0E" w14:textId="0C439367" w:rsidR="0061606D" w:rsidRPr="006477AD" w:rsidRDefault="0061606D" w:rsidP="0061606D">
      <w:pPr>
        <w:shd w:val="clear" w:color="auto" w:fill="FFFFFF"/>
        <w:rPr>
          <w:rFonts w:asciiTheme="minorHAnsi" w:hAnsiTheme="minorHAnsi" w:cstheme="minorHAnsi"/>
          <w:bCs/>
          <w:sz w:val="22"/>
          <w:szCs w:val="22"/>
        </w:rPr>
      </w:pPr>
    </w:p>
    <w:p w14:paraId="35D56CCF" w14:textId="69753FE9" w:rsidR="0061606D" w:rsidRPr="006477AD" w:rsidRDefault="00C872CA" w:rsidP="0061606D">
      <w:pPr>
        <w:shd w:val="clear" w:color="auto" w:fill="FFFFFF"/>
        <w:rPr>
          <w:rFonts w:asciiTheme="minorHAnsi" w:hAnsiTheme="minorHAnsi" w:cstheme="minorHAnsi"/>
          <w:bCs/>
          <w:sz w:val="22"/>
          <w:szCs w:val="22"/>
        </w:rPr>
      </w:pPr>
      <w:r>
        <w:rPr>
          <w:rFonts w:asciiTheme="minorHAnsi" w:hAnsiTheme="minorHAnsi" w:cstheme="minorHAnsi"/>
          <w:bCs/>
          <w:sz w:val="22"/>
          <w:szCs w:val="22"/>
        </w:rPr>
        <w:t>____________________</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 xml:space="preserve">        _____________________</w:t>
      </w:r>
    </w:p>
    <w:p w14:paraId="61D07C21" w14:textId="62FA6D68" w:rsidR="001430C8" w:rsidRPr="006477AD" w:rsidRDefault="0061606D" w:rsidP="0061606D">
      <w:pPr>
        <w:shd w:val="clear" w:color="auto" w:fill="FFFFFF"/>
        <w:rPr>
          <w:rFonts w:asciiTheme="minorHAnsi" w:hAnsiTheme="minorHAnsi" w:cstheme="minorHAnsi"/>
          <w:bCs/>
          <w:sz w:val="22"/>
          <w:szCs w:val="22"/>
        </w:rPr>
      </w:pPr>
      <w:r w:rsidRPr="006477AD">
        <w:rPr>
          <w:rFonts w:asciiTheme="minorHAnsi" w:hAnsiTheme="minorHAnsi" w:cstheme="minorHAnsi"/>
          <w:bCs/>
          <w:sz w:val="22"/>
          <w:szCs w:val="22"/>
        </w:rPr>
        <w:t xml:space="preserve">         SELLO EMPRESA</w:t>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t xml:space="preserve">               NOMBRE Y FIRMA            </w:t>
      </w:r>
    </w:p>
    <w:p w14:paraId="2652C0EF" w14:textId="77777777" w:rsidR="00E10235" w:rsidRPr="006477AD" w:rsidRDefault="00E10235" w:rsidP="00EB4AD8">
      <w:pPr>
        <w:spacing w:after="160" w:line="259" w:lineRule="auto"/>
        <w:rPr>
          <w:rFonts w:asciiTheme="minorHAnsi" w:hAnsiTheme="minorHAnsi" w:cstheme="minorHAnsi"/>
          <w:b/>
          <w:sz w:val="22"/>
          <w:szCs w:val="22"/>
        </w:rPr>
      </w:pPr>
    </w:p>
    <w:sectPr w:rsidR="00E10235" w:rsidRPr="006477AD" w:rsidSect="009B057A">
      <w:headerReference w:type="default" r:id="rId13"/>
      <w:footerReference w:type="default" r:id="rId14"/>
      <w:footerReference w:type="first" r:id="rId15"/>
      <w:pgSz w:w="12242" w:h="15842" w:code="1"/>
      <w:pgMar w:top="1417" w:right="1701" w:bottom="1417" w:left="1701"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5957B" w14:textId="77777777" w:rsidR="00D66FD1" w:rsidRDefault="00D66FD1" w:rsidP="001514BD">
      <w:r>
        <w:separator/>
      </w:r>
    </w:p>
  </w:endnote>
  <w:endnote w:type="continuationSeparator" w:id="0">
    <w:p w14:paraId="143E1087" w14:textId="77777777" w:rsidR="00D66FD1" w:rsidRDefault="00D66FD1"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6C30F" w14:textId="77777777" w:rsidR="00D66FD1" w:rsidRDefault="00D66FD1" w:rsidP="001514BD">
      <w:r>
        <w:separator/>
      </w:r>
    </w:p>
  </w:footnote>
  <w:footnote w:type="continuationSeparator" w:id="0">
    <w:p w14:paraId="57EB6673" w14:textId="77777777" w:rsidR="00D66FD1" w:rsidRDefault="00D66FD1"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00E"/>
    <w:multiLevelType w:val="hybridMultilevel"/>
    <w:tmpl w:val="8B8A90E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70B5C34"/>
    <w:multiLevelType w:val="hybridMultilevel"/>
    <w:tmpl w:val="FBFC9524"/>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2" w15:restartNumberingAfterBreak="0">
    <w:nsid w:val="07DF16B4"/>
    <w:multiLevelType w:val="multilevel"/>
    <w:tmpl w:val="48F43D9C"/>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C343469"/>
    <w:multiLevelType w:val="hybridMultilevel"/>
    <w:tmpl w:val="E5546CC6"/>
    <w:lvl w:ilvl="0" w:tplc="A0461F98">
      <w:start w:val="1"/>
      <w:numFmt w:val="decimal"/>
      <w:lvlText w:val="%1."/>
      <w:lvlJc w:val="left"/>
      <w:pPr>
        <w:ind w:left="644" w:hanging="360"/>
      </w:pPr>
      <w:rPr>
        <w:rFonts w:hint="default"/>
        <w:b/>
      </w:rPr>
    </w:lvl>
    <w:lvl w:ilvl="1" w:tplc="400A0019" w:tentative="1">
      <w:start w:val="1"/>
      <w:numFmt w:val="lowerLetter"/>
      <w:lvlText w:val="%2."/>
      <w:lvlJc w:val="left"/>
      <w:pPr>
        <w:ind w:left="1582" w:hanging="360"/>
      </w:pPr>
    </w:lvl>
    <w:lvl w:ilvl="2" w:tplc="400A001B" w:tentative="1">
      <w:start w:val="1"/>
      <w:numFmt w:val="lowerRoman"/>
      <w:lvlText w:val="%3."/>
      <w:lvlJc w:val="right"/>
      <w:pPr>
        <w:ind w:left="2302" w:hanging="180"/>
      </w:pPr>
    </w:lvl>
    <w:lvl w:ilvl="3" w:tplc="400A000F" w:tentative="1">
      <w:start w:val="1"/>
      <w:numFmt w:val="decimal"/>
      <w:lvlText w:val="%4."/>
      <w:lvlJc w:val="left"/>
      <w:pPr>
        <w:ind w:left="3022" w:hanging="360"/>
      </w:pPr>
    </w:lvl>
    <w:lvl w:ilvl="4" w:tplc="400A0019" w:tentative="1">
      <w:start w:val="1"/>
      <w:numFmt w:val="lowerLetter"/>
      <w:lvlText w:val="%5."/>
      <w:lvlJc w:val="left"/>
      <w:pPr>
        <w:ind w:left="3742" w:hanging="360"/>
      </w:pPr>
    </w:lvl>
    <w:lvl w:ilvl="5" w:tplc="400A001B" w:tentative="1">
      <w:start w:val="1"/>
      <w:numFmt w:val="lowerRoman"/>
      <w:lvlText w:val="%6."/>
      <w:lvlJc w:val="right"/>
      <w:pPr>
        <w:ind w:left="4462" w:hanging="180"/>
      </w:pPr>
    </w:lvl>
    <w:lvl w:ilvl="6" w:tplc="400A000F" w:tentative="1">
      <w:start w:val="1"/>
      <w:numFmt w:val="decimal"/>
      <w:lvlText w:val="%7."/>
      <w:lvlJc w:val="left"/>
      <w:pPr>
        <w:ind w:left="5182" w:hanging="360"/>
      </w:pPr>
    </w:lvl>
    <w:lvl w:ilvl="7" w:tplc="400A0019" w:tentative="1">
      <w:start w:val="1"/>
      <w:numFmt w:val="lowerLetter"/>
      <w:lvlText w:val="%8."/>
      <w:lvlJc w:val="left"/>
      <w:pPr>
        <w:ind w:left="5902" w:hanging="360"/>
      </w:pPr>
    </w:lvl>
    <w:lvl w:ilvl="8" w:tplc="400A001B" w:tentative="1">
      <w:start w:val="1"/>
      <w:numFmt w:val="lowerRoman"/>
      <w:lvlText w:val="%9."/>
      <w:lvlJc w:val="right"/>
      <w:pPr>
        <w:ind w:left="6622" w:hanging="180"/>
      </w:pPr>
    </w:lvl>
  </w:abstractNum>
  <w:abstractNum w:abstractNumId="4" w15:restartNumberingAfterBreak="0">
    <w:nsid w:val="1C536332"/>
    <w:multiLevelType w:val="multilevel"/>
    <w:tmpl w:val="3138A55C"/>
    <w:lvl w:ilvl="0">
      <w:start w:val="1"/>
      <w:numFmt w:val="bullet"/>
      <w:lvlText w:val=""/>
      <w:lvlJc w:val="left"/>
      <w:pPr>
        <w:ind w:left="786" w:hanging="360"/>
      </w:pPr>
      <w:rPr>
        <w:rFonts w:ascii="Symbol" w:hAnsi="Symbol" w:hint="default"/>
        <w:b/>
        <w:sz w:val="24"/>
      </w:rPr>
    </w:lvl>
    <w:lvl w:ilvl="1">
      <w:start w:val="1"/>
      <w:numFmt w:val="decimal"/>
      <w:isLgl/>
      <w:lvlText w:val="%1.%2"/>
      <w:lvlJc w:val="left"/>
      <w:pPr>
        <w:ind w:left="1116" w:hanging="396"/>
      </w:pPr>
      <w:rPr>
        <w:rFonts w:hint="default"/>
        <w:b/>
      </w:rPr>
    </w:lvl>
    <w:lvl w:ilvl="2">
      <w:start w:val="1"/>
      <w:numFmt w:val="bullet"/>
      <w:lvlText w:val=""/>
      <w:lvlJc w:val="left"/>
      <w:pPr>
        <w:ind w:left="1440" w:hanging="360"/>
      </w:pPr>
      <w:rPr>
        <w:rFonts w:ascii="Symbol" w:hAnsi="Symbol" w:hint="default"/>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5" w15:restartNumberingAfterBreak="0">
    <w:nsid w:val="24877798"/>
    <w:multiLevelType w:val="multilevel"/>
    <w:tmpl w:val="38DEF7A2"/>
    <w:lvl w:ilvl="0">
      <w:start w:val="1"/>
      <w:numFmt w:val="lowerLetter"/>
      <w:lvlText w:val="%1)"/>
      <w:lvlJc w:val="left"/>
      <w:pPr>
        <w:ind w:left="786" w:hanging="360"/>
      </w:pPr>
      <w:rPr>
        <w:rFonts w:hint="default"/>
        <w:b/>
        <w:sz w:val="24"/>
      </w:rPr>
    </w:lvl>
    <w:lvl w:ilvl="1">
      <w:start w:val="1"/>
      <w:numFmt w:val="decimal"/>
      <w:isLgl/>
      <w:lvlText w:val="%1.%2"/>
      <w:lvlJc w:val="left"/>
      <w:pPr>
        <w:ind w:left="1116" w:hanging="396"/>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6" w15:restartNumberingAfterBreak="0">
    <w:nsid w:val="260E11FC"/>
    <w:multiLevelType w:val="hybridMultilevel"/>
    <w:tmpl w:val="413602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26694BF5"/>
    <w:multiLevelType w:val="hybridMultilevel"/>
    <w:tmpl w:val="548E5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A44771"/>
    <w:multiLevelType w:val="hybridMultilevel"/>
    <w:tmpl w:val="173463D0"/>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9" w15:restartNumberingAfterBreak="0">
    <w:nsid w:val="34A979CE"/>
    <w:multiLevelType w:val="hybridMultilevel"/>
    <w:tmpl w:val="E7B0E264"/>
    <w:lvl w:ilvl="0" w:tplc="66846E38">
      <w:numFmt w:val="bullet"/>
      <w:lvlText w:val="-"/>
      <w:lvlJc w:val="left"/>
      <w:pPr>
        <w:ind w:left="1191" w:hanging="360"/>
      </w:pPr>
      <w:rPr>
        <w:rFonts w:ascii="Calibri" w:eastAsia="Times New Roman" w:hAnsi="Calibri" w:cs="Calibri" w:hint="default"/>
      </w:rPr>
    </w:lvl>
    <w:lvl w:ilvl="1" w:tplc="080A0003" w:tentative="1">
      <w:start w:val="1"/>
      <w:numFmt w:val="bullet"/>
      <w:lvlText w:val="o"/>
      <w:lvlJc w:val="left"/>
      <w:pPr>
        <w:ind w:left="1911" w:hanging="360"/>
      </w:pPr>
      <w:rPr>
        <w:rFonts w:ascii="Courier New" w:hAnsi="Courier New" w:cs="Courier New" w:hint="default"/>
      </w:rPr>
    </w:lvl>
    <w:lvl w:ilvl="2" w:tplc="080A0005" w:tentative="1">
      <w:start w:val="1"/>
      <w:numFmt w:val="bullet"/>
      <w:lvlText w:val=""/>
      <w:lvlJc w:val="left"/>
      <w:pPr>
        <w:ind w:left="2631" w:hanging="360"/>
      </w:pPr>
      <w:rPr>
        <w:rFonts w:ascii="Wingdings" w:hAnsi="Wingdings" w:hint="default"/>
      </w:rPr>
    </w:lvl>
    <w:lvl w:ilvl="3" w:tplc="080A0001" w:tentative="1">
      <w:start w:val="1"/>
      <w:numFmt w:val="bullet"/>
      <w:lvlText w:val=""/>
      <w:lvlJc w:val="left"/>
      <w:pPr>
        <w:ind w:left="3351" w:hanging="360"/>
      </w:pPr>
      <w:rPr>
        <w:rFonts w:ascii="Symbol" w:hAnsi="Symbol" w:hint="default"/>
      </w:rPr>
    </w:lvl>
    <w:lvl w:ilvl="4" w:tplc="080A0003" w:tentative="1">
      <w:start w:val="1"/>
      <w:numFmt w:val="bullet"/>
      <w:lvlText w:val="o"/>
      <w:lvlJc w:val="left"/>
      <w:pPr>
        <w:ind w:left="4071" w:hanging="360"/>
      </w:pPr>
      <w:rPr>
        <w:rFonts w:ascii="Courier New" w:hAnsi="Courier New" w:cs="Courier New" w:hint="default"/>
      </w:rPr>
    </w:lvl>
    <w:lvl w:ilvl="5" w:tplc="080A0005" w:tentative="1">
      <w:start w:val="1"/>
      <w:numFmt w:val="bullet"/>
      <w:lvlText w:val=""/>
      <w:lvlJc w:val="left"/>
      <w:pPr>
        <w:ind w:left="4791" w:hanging="360"/>
      </w:pPr>
      <w:rPr>
        <w:rFonts w:ascii="Wingdings" w:hAnsi="Wingdings" w:hint="default"/>
      </w:rPr>
    </w:lvl>
    <w:lvl w:ilvl="6" w:tplc="080A0001" w:tentative="1">
      <w:start w:val="1"/>
      <w:numFmt w:val="bullet"/>
      <w:lvlText w:val=""/>
      <w:lvlJc w:val="left"/>
      <w:pPr>
        <w:ind w:left="5511" w:hanging="360"/>
      </w:pPr>
      <w:rPr>
        <w:rFonts w:ascii="Symbol" w:hAnsi="Symbol" w:hint="default"/>
      </w:rPr>
    </w:lvl>
    <w:lvl w:ilvl="7" w:tplc="080A0003" w:tentative="1">
      <w:start w:val="1"/>
      <w:numFmt w:val="bullet"/>
      <w:lvlText w:val="o"/>
      <w:lvlJc w:val="left"/>
      <w:pPr>
        <w:ind w:left="6231" w:hanging="360"/>
      </w:pPr>
      <w:rPr>
        <w:rFonts w:ascii="Courier New" w:hAnsi="Courier New" w:cs="Courier New" w:hint="default"/>
      </w:rPr>
    </w:lvl>
    <w:lvl w:ilvl="8" w:tplc="080A0005" w:tentative="1">
      <w:start w:val="1"/>
      <w:numFmt w:val="bullet"/>
      <w:lvlText w:val=""/>
      <w:lvlJc w:val="left"/>
      <w:pPr>
        <w:ind w:left="6951" w:hanging="360"/>
      </w:pPr>
      <w:rPr>
        <w:rFonts w:ascii="Wingdings" w:hAnsi="Wingdings" w:hint="default"/>
      </w:rPr>
    </w:lvl>
  </w:abstractNum>
  <w:abstractNum w:abstractNumId="10"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423D5CDB"/>
    <w:multiLevelType w:val="hybridMultilevel"/>
    <w:tmpl w:val="7F1CBB1A"/>
    <w:lvl w:ilvl="0" w:tplc="5EE02112">
      <w:start w:val="1"/>
      <w:numFmt w:val="decimal"/>
      <w:lvlText w:val="%1)"/>
      <w:lvlJc w:val="left"/>
      <w:pPr>
        <w:ind w:left="1080" w:hanging="360"/>
      </w:pPr>
      <w:rPr>
        <w:rFonts w:ascii="Calibri" w:eastAsia="Times New Roman" w:hAnsi="Calibri" w:cs="Calibri"/>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2" w15:restartNumberingAfterBreak="0">
    <w:nsid w:val="58C3032F"/>
    <w:multiLevelType w:val="multilevel"/>
    <w:tmpl w:val="34AAED92"/>
    <w:lvl w:ilvl="0">
      <w:start w:val="1"/>
      <w:numFmt w:val="decimal"/>
      <w:lvlText w:val="%1."/>
      <w:lvlJc w:val="left"/>
      <w:pPr>
        <w:ind w:left="36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3" w15:restartNumberingAfterBreak="0">
    <w:nsid w:val="5A110461"/>
    <w:multiLevelType w:val="hybridMultilevel"/>
    <w:tmpl w:val="4FA0FDA0"/>
    <w:lvl w:ilvl="0" w:tplc="8B0A7B8E">
      <w:start w:val="2"/>
      <w:numFmt w:val="bullet"/>
      <w:lvlText w:val="-"/>
      <w:lvlJc w:val="left"/>
      <w:pPr>
        <w:ind w:left="1287" w:hanging="360"/>
      </w:pPr>
      <w:rPr>
        <w:rFonts w:ascii="Times New Roman" w:eastAsiaTheme="minorHAnsi" w:hAnsi="Times New Roman" w:cs="Times New Roman" w:hint="default"/>
        <w:b/>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14" w15:restartNumberingAfterBreak="0">
    <w:nsid w:val="5D23553A"/>
    <w:multiLevelType w:val="hybridMultilevel"/>
    <w:tmpl w:val="90D6E2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2116ADE"/>
    <w:multiLevelType w:val="hybridMultilevel"/>
    <w:tmpl w:val="0E2C2538"/>
    <w:lvl w:ilvl="0" w:tplc="75D842EE">
      <w:start w:val="1"/>
      <w:numFmt w:val="upperRoman"/>
      <w:lvlText w:val="%1."/>
      <w:lvlJc w:val="left"/>
      <w:pPr>
        <w:ind w:left="1791" w:hanging="720"/>
      </w:pPr>
      <w:rPr>
        <w:rFonts w:hint="default"/>
      </w:rPr>
    </w:lvl>
    <w:lvl w:ilvl="1" w:tplc="8B0A7B8E">
      <w:start w:val="2"/>
      <w:numFmt w:val="bullet"/>
      <w:lvlText w:val="-"/>
      <w:lvlJc w:val="left"/>
      <w:pPr>
        <w:ind w:left="2151" w:hanging="360"/>
      </w:pPr>
      <w:rPr>
        <w:rFonts w:ascii="Times New Roman" w:eastAsiaTheme="minorHAnsi" w:hAnsi="Times New Roman" w:cs="Times New Roman" w:hint="default"/>
        <w:b/>
      </w:rPr>
    </w:lvl>
    <w:lvl w:ilvl="2" w:tplc="400A001B">
      <w:start w:val="1"/>
      <w:numFmt w:val="lowerRoman"/>
      <w:lvlText w:val="%3."/>
      <w:lvlJc w:val="right"/>
      <w:pPr>
        <w:ind w:left="2871" w:hanging="180"/>
      </w:pPr>
    </w:lvl>
    <w:lvl w:ilvl="3" w:tplc="400A000F" w:tentative="1">
      <w:start w:val="1"/>
      <w:numFmt w:val="decimal"/>
      <w:lvlText w:val="%4."/>
      <w:lvlJc w:val="left"/>
      <w:pPr>
        <w:ind w:left="3591" w:hanging="360"/>
      </w:pPr>
    </w:lvl>
    <w:lvl w:ilvl="4" w:tplc="400A0019" w:tentative="1">
      <w:start w:val="1"/>
      <w:numFmt w:val="lowerLetter"/>
      <w:lvlText w:val="%5."/>
      <w:lvlJc w:val="left"/>
      <w:pPr>
        <w:ind w:left="4311" w:hanging="360"/>
      </w:pPr>
    </w:lvl>
    <w:lvl w:ilvl="5" w:tplc="400A001B" w:tentative="1">
      <w:start w:val="1"/>
      <w:numFmt w:val="lowerRoman"/>
      <w:lvlText w:val="%6."/>
      <w:lvlJc w:val="right"/>
      <w:pPr>
        <w:ind w:left="5031" w:hanging="180"/>
      </w:pPr>
    </w:lvl>
    <w:lvl w:ilvl="6" w:tplc="400A000F" w:tentative="1">
      <w:start w:val="1"/>
      <w:numFmt w:val="decimal"/>
      <w:lvlText w:val="%7."/>
      <w:lvlJc w:val="left"/>
      <w:pPr>
        <w:ind w:left="5751" w:hanging="360"/>
      </w:pPr>
    </w:lvl>
    <w:lvl w:ilvl="7" w:tplc="400A0019" w:tentative="1">
      <w:start w:val="1"/>
      <w:numFmt w:val="lowerLetter"/>
      <w:lvlText w:val="%8."/>
      <w:lvlJc w:val="left"/>
      <w:pPr>
        <w:ind w:left="6471" w:hanging="360"/>
      </w:pPr>
    </w:lvl>
    <w:lvl w:ilvl="8" w:tplc="400A001B" w:tentative="1">
      <w:start w:val="1"/>
      <w:numFmt w:val="lowerRoman"/>
      <w:lvlText w:val="%9."/>
      <w:lvlJc w:val="right"/>
      <w:pPr>
        <w:ind w:left="7191" w:hanging="180"/>
      </w:pPr>
    </w:lvl>
  </w:abstractNum>
  <w:abstractNum w:abstractNumId="16" w15:restartNumberingAfterBreak="0">
    <w:nsid w:val="62E77E07"/>
    <w:multiLevelType w:val="hybridMultilevel"/>
    <w:tmpl w:val="CA64E994"/>
    <w:lvl w:ilvl="0" w:tplc="90D275CC">
      <w:start w:val="1"/>
      <w:numFmt w:val="lowerLetter"/>
      <w:lvlText w:val="%1)"/>
      <w:lvlJc w:val="left"/>
      <w:pPr>
        <w:ind w:left="2160" w:hanging="360"/>
      </w:pPr>
      <w:rPr>
        <w:rFonts w:hint="default"/>
        <w:b/>
        <w:bCs/>
      </w:rPr>
    </w:lvl>
    <w:lvl w:ilvl="1" w:tplc="0C0A0003">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7"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16cid:durableId="578173595">
    <w:abstractNumId w:val="12"/>
  </w:num>
  <w:num w:numId="2" w16cid:durableId="423494885">
    <w:abstractNumId w:val="10"/>
  </w:num>
  <w:num w:numId="3" w16cid:durableId="1869180086">
    <w:abstractNumId w:val="13"/>
  </w:num>
  <w:num w:numId="4" w16cid:durableId="1591039028">
    <w:abstractNumId w:val="2"/>
  </w:num>
  <w:num w:numId="5" w16cid:durableId="2111273446">
    <w:abstractNumId w:val="6"/>
  </w:num>
  <w:num w:numId="6" w16cid:durableId="81294728">
    <w:abstractNumId w:val="0"/>
  </w:num>
  <w:num w:numId="7" w16cid:durableId="1076709422">
    <w:abstractNumId w:val="1"/>
  </w:num>
  <w:num w:numId="8" w16cid:durableId="1476873350">
    <w:abstractNumId w:val="15"/>
  </w:num>
  <w:num w:numId="9" w16cid:durableId="778454072">
    <w:abstractNumId w:val="11"/>
  </w:num>
  <w:num w:numId="10" w16cid:durableId="473446316">
    <w:abstractNumId w:val="14"/>
  </w:num>
  <w:num w:numId="11" w16cid:durableId="1842499850">
    <w:abstractNumId w:val="17"/>
  </w:num>
  <w:num w:numId="12" w16cid:durableId="2090955555">
    <w:abstractNumId w:val="7"/>
  </w:num>
  <w:num w:numId="13" w16cid:durableId="1197736126">
    <w:abstractNumId w:val="8"/>
  </w:num>
  <w:num w:numId="14" w16cid:durableId="887257335">
    <w:abstractNumId w:val="16"/>
  </w:num>
  <w:num w:numId="15" w16cid:durableId="1628121834">
    <w:abstractNumId w:val="3"/>
  </w:num>
  <w:num w:numId="16" w16cid:durableId="13388147">
    <w:abstractNumId w:val="5"/>
  </w:num>
  <w:num w:numId="17" w16cid:durableId="111020740">
    <w:abstractNumId w:val="4"/>
  </w:num>
  <w:num w:numId="18" w16cid:durableId="116196405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0225"/>
    <w:rsid w:val="00034617"/>
    <w:rsid w:val="000425DF"/>
    <w:rsid w:val="00042913"/>
    <w:rsid w:val="00047A35"/>
    <w:rsid w:val="00050E81"/>
    <w:rsid w:val="00052ACC"/>
    <w:rsid w:val="0005396C"/>
    <w:rsid w:val="00054933"/>
    <w:rsid w:val="00056B36"/>
    <w:rsid w:val="000643DE"/>
    <w:rsid w:val="000728F3"/>
    <w:rsid w:val="00072FFA"/>
    <w:rsid w:val="00080DFD"/>
    <w:rsid w:val="00081572"/>
    <w:rsid w:val="00081BA4"/>
    <w:rsid w:val="00086067"/>
    <w:rsid w:val="0009493F"/>
    <w:rsid w:val="000A3C2A"/>
    <w:rsid w:val="000A5357"/>
    <w:rsid w:val="000A583C"/>
    <w:rsid w:val="000A5ED7"/>
    <w:rsid w:val="000B0CCC"/>
    <w:rsid w:val="000B11E5"/>
    <w:rsid w:val="000B30BD"/>
    <w:rsid w:val="000B4A6F"/>
    <w:rsid w:val="000B4FEF"/>
    <w:rsid w:val="000B7B52"/>
    <w:rsid w:val="000C19AD"/>
    <w:rsid w:val="000C3094"/>
    <w:rsid w:val="000C7151"/>
    <w:rsid w:val="000C78DB"/>
    <w:rsid w:val="000C7AD2"/>
    <w:rsid w:val="000E0DDA"/>
    <w:rsid w:val="000E4F7B"/>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E21C6"/>
    <w:rsid w:val="001F22EA"/>
    <w:rsid w:val="001F7DF9"/>
    <w:rsid w:val="00206115"/>
    <w:rsid w:val="00212695"/>
    <w:rsid w:val="002220E2"/>
    <w:rsid w:val="0022653E"/>
    <w:rsid w:val="00227026"/>
    <w:rsid w:val="00227CD2"/>
    <w:rsid w:val="00231B7F"/>
    <w:rsid w:val="00232F50"/>
    <w:rsid w:val="00251F76"/>
    <w:rsid w:val="002542A4"/>
    <w:rsid w:val="00265365"/>
    <w:rsid w:val="0026567D"/>
    <w:rsid w:val="00273569"/>
    <w:rsid w:val="00275F39"/>
    <w:rsid w:val="00277F7D"/>
    <w:rsid w:val="002820EE"/>
    <w:rsid w:val="0028318D"/>
    <w:rsid w:val="00287E6D"/>
    <w:rsid w:val="002965AE"/>
    <w:rsid w:val="002C5BF6"/>
    <w:rsid w:val="002C6609"/>
    <w:rsid w:val="002C7182"/>
    <w:rsid w:val="002D0245"/>
    <w:rsid w:val="002D2D56"/>
    <w:rsid w:val="002D4388"/>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A8C"/>
    <w:rsid w:val="003729DA"/>
    <w:rsid w:val="00376420"/>
    <w:rsid w:val="0037725E"/>
    <w:rsid w:val="00390630"/>
    <w:rsid w:val="00391A88"/>
    <w:rsid w:val="003A0C9B"/>
    <w:rsid w:val="003A50D8"/>
    <w:rsid w:val="003A699F"/>
    <w:rsid w:val="003A7651"/>
    <w:rsid w:val="003A78B9"/>
    <w:rsid w:val="003B0A61"/>
    <w:rsid w:val="003B2326"/>
    <w:rsid w:val="003B249F"/>
    <w:rsid w:val="003B2841"/>
    <w:rsid w:val="003B3C31"/>
    <w:rsid w:val="003C021E"/>
    <w:rsid w:val="003C1672"/>
    <w:rsid w:val="003C226A"/>
    <w:rsid w:val="003C2617"/>
    <w:rsid w:val="003C335C"/>
    <w:rsid w:val="003C3F4B"/>
    <w:rsid w:val="003C5C8A"/>
    <w:rsid w:val="003C77A4"/>
    <w:rsid w:val="003D407C"/>
    <w:rsid w:val="003D4827"/>
    <w:rsid w:val="003D5456"/>
    <w:rsid w:val="003D6C67"/>
    <w:rsid w:val="003D78DD"/>
    <w:rsid w:val="003E600C"/>
    <w:rsid w:val="003E7612"/>
    <w:rsid w:val="00401B9E"/>
    <w:rsid w:val="00403A07"/>
    <w:rsid w:val="00404FC8"/>
    <w:rsid w:val="00405291"/>
    <w:rsid w:val="00411F93"/>
    <w:rsid w:val="00417E6F"/>
    <w:rsid w:val="00443BF6"/>
    <w:rsid w:val="004539DC"/>
    <w:rsid w:val="00455F42"/>
    <w:rsid w:val="00460B53"/>
    <w:rsid w:val="004742D9"/>
    <w:rsid w:val="00476411"/>
    <w:rsid w:val="00476A63"/>
    <w:rsid w:val="00476BC2"/>
    <w:rsid w:val="004856D2"/>
    <w:rsid w:val="004871A7"/>
    <w:rsid w:val="0048728B"/>
    <w:rsid w:val="00490F1A"/>
    <w:rsid w:val="00491C65"/>
    <w:rsid w:val="004949BE"/>
    <w:rsid w:val="004964E8"/>
    <w:rsid w:val="004B0F56"/>
    <w:rsid w:val="004B52B0"/>
    <w:rsid w:val="004C0B1D"/>
    <w:rsid w:val="004C0E22"/>
    <w:rsid w:val="004C6126"/>
    <w:rsid w:val="004C6E2C"/>
    <w:rsid w:val="004C6F92"/>
    <w:rsid w:val="004C7BFE"/>
    <w:rsid w:val="004D3425"/>
    <w:rsid w:val="004D6334"/>
    <w:rsid w:val="004D723B"/>
    <w:rsid w:val="004E0A5D"/>
    <w:rsid w:val="004E5941"/>
    <w:rsid w:val="004F193B"/>
    <w:rsid w:val="004F1CA2"/>
    <w:rsid w:val="00507B16"/>
    <w:rsid w:val="00511C17"/>
    <w:rsid w:val="0051263F"/>
    <w:rsid w:val="00520FF8"/>
    <w:rsid w:val="00530BF5"/>
    <w:rsid w:val="00533CFD"/>
    <w:rsid w:val="00534235"/>
    <w:rsid w:val="0054638E"/>
    <w:rsid w:val="005675D0"/>
    <w:rsid w:val="00570B22"/>
    <w:rsid w:val="005730AD"/>
    <w:rsid w:val="00581B25"/>
    <w:rsid w:val="0059144D"/>
    <w:rsid w:val="00596BD7"/>
    <w:rsid w:val="005A604A"/>
    <w:rsid w:val="005A6A6C"/>
    <w:rsid w:val="005A7821"/>
    <w:rsid w:val="005A7937"/>
    <w:rsid w:val="005C4CC8"/>
    <w:rsid w:val="005C554A"/>
    <w:rsid w:val="005C734B"/>
    <w:rsid w:val="005D315D"/>
    <w:rsid w:val="005E023C"/>
    <w:rsid w:val="005E3FAF"/>
    <w:rsid w:val="005E6178"/>
    <w:rsid w:val="005E6758"/>
    <w:rsid w:val="005E6FE4"/>
    <w:rsid w:val="005F22AD"/>
    <w:rsid w:val="005F30ED"/>
    <w:rsid w:val="005F5322"/>
    <w:rsid w:val="005F71F8"/>
    <w:rsid w:val="006000B5"/>
    <w:rsid w:val="00601660"/>
    <w:rsid w:val="00602D99"/>
    <w:rsid w:val="006071B1"/>
    <w:rsid w:val="006108F2"/>
    <w:rsid w:val="00610DBB"/>
    <w:rsid w:val="00615D7C"/>
    <w:rsid w:val="0061606D"/>
    <w:rsid w:val="006232D2"/>
    <w:rsid w:val="00626795"/>
    <w:rsid w:val="00626869"/>
    <w:rsid w:val="00635921"/>
    <w:rsid w:val="00643C3D"/>
    <w:rsid w:val="006477AD"/>
    <w:rsid w:val="00655525"/>
    <w:rsid w:val="00655D56"/>
    <w:rsid w:val="00657034"/>
    <w:rsid w:val="0066000E"/>
    <w:rsid w:val="006601CC"/>
    <w:rsid w:val="00660AE9"/>
    <w:rsid w:val="00670184"/>
    <w:rsid w:val="00672401"/>
    <w:rsid w:val="0067285C"/>
    <w:rsid w:val="00674EC8"/>
    <w:rsid w:val="006759F4"/>
    <w:rsid w:val="006825C8"/>
    <w:rsid w:val="00684292"/>
    <w:rsid w:val="00685450"/>
    <w:rsid w:val="006905AB"/>
    <w:rsid w:val="00690CC4"/>
    <w:rsid w:val="00691D81"/>
    <w:rsid w:val="006A6A7C"/>
    <w:rsid w:val="006B000E"/>
    <w:rsid w:val="006B5F02"/>
    <w:rsid w:val="006B6A0E"/>
    <w:rsid w:val="006B7BB6"/>
    <w:rsid w:val="006C1587"/>
    <w:rsid w:val="006C2E73"/>
    <w:rsid w:val="006C3687"/>
    <w:rsid w:val="006C4C32"/>
    <w:rsid w:val="006C670B"/>
    <w:rsid w:val="006D6D27"/>
    <w:rsid w:val="006E0FB6"/>
    <w:rsid w:val="006F16AF"/>
    <w:rsid w:val="006F1B88"/>
    <w:rsid w:val="006F3DEA"/>
    <w:rsid w:val="006F4619"/>
    <w:rsid w:val="006F64A9"/>
    <w:rsid w:val="006F7049"/>
    <w:rsid w:val="00705F4C"/>
    <w:rsid w:val="0071100C"/>
    <w:rsid w:val="00714A58"/>
    <w:rsid w:val="00715F12"/>
    <w:rsid w:val="00721B4D"/>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96CCF"/>
    <w:rsid w:val="007A69F6"/>
    <w:rsid w:val="007B2559"/>
    <w:rsid w:val="007B4F6B"/>
    <w:rsid w:val="007B6952"/>
    <w:rsid w:val="007B745B"/>
    <w:rsid w:val="007D0509"/>
    <w:rsid w:val="007E1626"/>
    <w:rsid w:val="007E22B7"/>
    <w:rsid w:val="007E2CDE"/>
    <w:rsid w:val="007E5661"/>
    <w:rsid w:val="007E58F6"/>
    <w:rsid w:val="007E6717"/>
    <w:rsid w:val="007F0184"/>
    <w:rsid w:val="007F2C28"/>
    <w:rsid w:val="00801E02"/>
    <w:rsid w:val="00803F24"/>
    <w:rsid w:val="00811FE2"/>
    <w:rsid w:val="008359CF"/>
    <w:rsid w:val="008456AC"/>
    <w:rsid w:val="00864BDB"/>
    <w:rsid w:val="00866B3A"/>
    <w:rsid w:val="00890998"/>
    <w:rsid w:val="00895D6B"/>
    <w:rsid w:val="008A1D37"/>
    <w:rsid w:val="008A65C1"/>
    <w:rsid w:val="008B33D6"/>
    <w:rsid w:val="008B6745"/>
    <w:rsid w:val="008C06AD"/>
    <w:rsid w:val="008C633E"/>
    <w:rsid w:val="008C76EE"/>
    <w:rsid w:val="008E1D2B"/>
    <w:rsid w:val="008E31C9"/>
    <w:rsid w:val="008E4A34"/>
    <w:rsid w:val="008E4E2F"/>
    <w:rsid w:val="008E6DE6"/>
    <w:rsid w:val="008E789D"/>
    <w:rsid w:val="008F0397"/>
    <w:rsid w:val="00912EAB"/>
    <w:rsid w:val="009255A8"/>
    <w:rsid w:val="00932EF9"/>
    <w:rsid w:val="00933BB7"/>
    <w:rsid w:val="0093719E"/>
    <w:rsid w:val="009377A1"/>
    <w:rsid w:val="0094352B"/>
    <w:rsid w:val="009464E5"/>
    <w:rsid w:val="00947593"/>
    <w:rsid w:val="009500D2"/>
    <w:rsid w:val="0095298A"/>
    <w:rsid w:val="00953147"/>
    <w:rsid w:val="00961446"/>
    <w:rsid w:val="00964502"/>
    <w:rsid w:val="009659F9"/>
    <w:rsid w:val="0096606A"/>
    <w:rsid w:val="00967673"/>
    <w:rsid w:val="00976C17"/>
    <w:rsid w:val="00991498"/>
    <w:rsid w:val="009923DD"/>
    <w:rsid w:val="009953A8"/>
    <w:rsid w:val="009A2429"/>
    <w:rsid w:val="009A3A66"/>
    <w:rsid w:val="009A4B20"/>
    <w:rsid w:val="009B057A"/>
    <w:rsid w:val="009B2D30"/>
    <w:rsid w:val="009B779E"/>
    <w:rsid w:val="009C10C1"/>
    <w:rsid w:val="009C3DDE"/>
    <w:rsid w:val="009C528A"/>
    <w:rsid w:val="009C68DF"/>
    <w:rsid w:val="009D2602"/>
    <w:rsid w:val="009D4422"/>
    <w:rsid w:val="009D66CD"/>
    <w:rsid w:val="009E2A52"/>
    <w:rsid w:val="009F4674"/>
    <w:rsid w:val="009F4D73"/>
    <w:rsid w:val="009F5C9D"/>
    <w:rsid w:val="009F6901"/>
    <w:rsid w:val="009F6B73"/>
    <w:rsid w:val="00A01BEB"/>
    <w:rsid w:val="00A0586F"/>
    <w:rsid w:val="00A06032"/>
    <w:rsid w:val="00A102FA"/>
    <w:rsid w:val="00A139EA"/>
    <w:rsid w:val="00A15001"/>
    <w:rsid w:val="00A170B1"/>
    <w:rsid w:val="00A20653"/>
    <w:rsid w:val="00A26267"/>
    <w:rsid w:val="00A377E1"/>
    <w:rsid w:val="00A416DE"/>
    <w:rsid w:val="00A456CB"/>
    <w:rsid w:val="00A46411"/>
    <w:rsid w:val="00A520EE"/>
    <w:rsid w:val="00A56556"/>
    <w:rsid w:val="00A612A5"/>
    <w:rsid w:val="00A62662"/>
    <w:rsid w:val="00A63E39"/>
    <w:rsid w:val="00A7403E"/>
    <w:rsid w:val="00A755EB"/>
    <w:rsid w:val="00A756FD"/>
    <w:rsid w:val="00A81DCD"/>
    <w:rsid w:val="00A8761F"/>
    <w:rsid w:val="00A87626"/>
    <w:rsid w:val="00A90DBB"/>
    <w:rsid w:val="00A96058"/>
    <w:rsid w:val="00AA002A"/>
    <w:rsid w:val="00AA37FB"/>
    <w:rsid w:val="00AA655C"/>
    <w:rsid w:val="00AC0401"/>
    <w:rsid w:val="00AC16BE"/>
    <w:rsid w:val="00AC1A7B"/>
    <w:rsid w:val="00AC46D8"/>
    <w:rsid w:val="00AC6B97"/>
    <w:rsid w:val="00AD6CAB"/>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94644"/>
    <w:rsid w:val="00BA1B94"/>
    <w:rsid w:val="00BA2416"/>
    <w:rsid w:val="00BA39F3"/>
    <w:rsid w:val="00BB00F5"/>
    <w:rsid w:val="00BB6811"/>
    <w:rsid w:val="00BC0298"/>
    <w:rsid w:val="00BC2B5C"/>
    <w:rsid w:val="00BE3E09"/>
    <w:rsid w:val="00BE5513"/>
    <w:rsid w:val="00BE5706"/>
    <w:rsid w:val="00C10945"/>
    <w:rsid w:val="00C1515E"/>
    <w:rsid w:val="00C17D93"/>
    <w:rsid w:val="00C2352F"/>
    <w:rsid w:val="00C3160E"/>
    <w:rsid w:val="00C33660"/>
    <w:rsid w:val="00C3411C"/>
    <w:rsid w:val="00C4443A"/>
    <w:rsid w:val="00C465C8"/>
    <w:rsid w:val="00C5670A"/>
    <w:rsid w:val="00C63596"/>
    <w:rsid w:val="00C667D6"/>
    <w:rsid w:val="00C70B5B"/>
    <w:rsid w:val="00C70CFD"/>
    <w:rsid w:val="00C730E9"/>
    <w:rsid w:val="00C74FFA"/>
    <w:rsid w:val="00C76F4C"/>
    <w:rsid w:val="00C777CB"/>
    <w:rsid w:val="00C820D2"/>
    <w:rsid w:val="00C86113"/>
    <w:rsid w:val="00C872CA"/>
    <w:rsid w:val="00C90897"/>
    <w:rsid w:val="00C94FB1"/>
    <w:rsid w:val="00C95BF9"/>
    <w:rsid w:val="00CA5C33"/>
    <w:rsid w:val="00CA6EEE"/>
    <w:rsid w:val="00CA761F"/>
    <w:rsid w:val="00CA7C04"/>
    <w:rsid w:val="00CB0F6F"/>
    <w:rsid w:val="00CB125D"/>
    <w:rsid w:val="00CC03BF"/>
    <w:rsid w:val="00CC47F2"/>
    <w:rsid w:val="00CC6980"/>
    <w:rsid w:val="00CD52FE"/>
    <w:rsid w:val="00CD69E9"/>
    <w:rsid w:val="00CE19DB"/>
    <w:rsid w:val="00CE6BB6"/>
    <w:rsid w:val="00CE70DD"/>
    <w:rsid w:val="00CF22D2"/>
    <w:rsid w:val="00D05F41"/>
    <w:rsid w:val="00D07291"/>
    <w:rsid w:val="00D12BA6"/>
    <w:rsid w:val="00D167C9"/>
    <w:rsid w:val="00D17BE3"/>
    <w:rsid w:val="00D22222"/>
    <w:rsid w:val="00D26FA0"/>
    <w:rsid w:val="00D37E2C"/>
    <w:rsid w:val="00D415FD"/>
    <w:rsid w:val="00D504FD"/>
    <w:rsid w:val="00D56CDD"/>
    <w:rsid w:val="00D60799"/>
    <w:rsid w:val="00D60A9E"/>
    <w:rsid w:val="00D62F69"/>
    <w:rsid w:val="00D648AC"/>
    <w:rsid w:val="00D66FD1"/>
    <w:rsid w:val="00D726BC"/>
    <w:rsid w:val="00D83CCF"/>
    <w:rsid w:val="00D87965"/>
    <w:rsid w:val="00D93C1D"/>
    <w:rsid w:val="00DA0CFB"/>
    <w:rsid w:val="00DA15F7"/>
    <w:rsid w:val="00DB004C"/>
    <w:rsid w:val="00DB1E5A"/>
    <w:rsid w:val="00DB1F0F"/>
    <w:rsid w:val="00DB22AD"/>
    <w:rsid w:val="00DB254B"/>
    <w:rsid w:val="00DC42F8"/>
    <w:rsid w:val="00DC52B5"/>
    <w:rsid w:val="00DC763F"/>
    <w:rsid w:val="00DD071F"/>
    <w:rsid w:val="00DD2F70"/>
    <w:rsid w:val="00DE0E0A"/>
    <w:rsid w:val="00DE2E6D"/>
    <w:rsid w:val="00DE43F6"/>
    <w:rsid w:val="00DE557B"/>
    <w:rsid w:val="00DE6DD3"/>
    <w:rsid w:val="00DF1B62"/>
    <w:rsid w:val="00DF34FF"/>
    <w:rsid w:val="00E009BF"/>
    <w:rsid w:val="00E01BF7"/>
    <w:rsid w:val="00E030F6"/>
    <w:rsid w:val="00E040FF"/>
    <w:rsid w:val="00E0528A"/>
    <w:rsid w:val="00E062C1"/>
    <w:rsid w:val="00E075F6"/>
    <w:rsid w:val="00E10235"/>
    <w:rsid w:val="00E1519D"/>
    <w:rsid w:val="00E257D6"/>
    <w:rsid w:val="00E3669B"/>
    <w:rsid w:val="00E47A58"/>
    <w:rsid w:val="00E506E0"/>
    <w:rsid w:val="00E53838"/>
    <w:rsid w:val="00E565CD"/>
    <w:rsid w:val="00E566A3"/>
    <w:rsid w:val="00E60CF4"/>
    <w:rsid w:val="00E6719A"/>
    <w:rsid w:val="00E71F45"/>
    <w:rsid w:val="00E73458"/>
    <w:rsid w:val="00E82E74"/>
    <w:rsid w:val="00E867FE"/>
    <w:rsid w:val="00E955A7"/>
    <w:rsid w:val="00E95D11"/>
    <w:rsid w:val="00E9710D"/>
    <w:rsid w:val="00EB4AD8"/>
    <w:rsid w:val="00EB701A"/>
    <w:rsid w:val="00EC131E"/>
    <w:rsid w:val="00EC2848"/>
    <w:rsid w:val="00EC7C75"/>
    <w:rsid w:val="00ED14EA"/>
    <w:rsid w:val="00ED56BB"/>
    <w:rsid w:val="00ED6AAA"/>
    <w:rsid w:val="00ED7169"/>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7F3"/>
    <w:rsid w:val="00FB3D87"/>
    <w:rsid w:val="00FB7427"/>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477AD"/>
    <w:pPr>
      <w:widowControl w:val="0"/>
    </w:pPr>
    <w:rPr>
      <w:sz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52864610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283786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a.hurtado@csbp.com.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aniela.hurtado@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2118</Words>
  <Characters>11654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DANIELA HURTADO VASQUEZ</cp:lastModifiedBy>
  <cp:revision>2</cp:revision>
  <cp:lastPrinted>2023-01-10T15:20:00Z</cp:lastPrinted>
  <dcterms:created xsi:type="dcterms:W3CDTF">2023-07-10T16:51:00Z</dcterms:created>
  <dcterms:modified xsi:type="dcterms:W3CDTF">2023-07-10T16:51:00Z</dcterms:modified>
</cp:coreProperties>
</file>