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DB457A">
      <w:pPr>
        <w:spacing w:after="160" w:line="259" w:lineRule="auto"/>
        <w:ind w:left="1416" w:hanging="1416"/>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30B01FE7">
            <wp:simplePos x="0" y="0"/>
            <wp:positionH relativeFrom="margin">
              <wp:posOffset>1167765</wp:posOffset>
            </wp:positionH>
            <wp:positionV relativeFrom="paragraph">
              <wp:posOffset>127000</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165EC789"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7B796C">
        <w:rPr>
          <w:rStyle w:val="Hipervnculo"/>
          <w:rFonts w:asciiTheme="minorHAnsi" w:eastAsiaTheme="minorEastAsia" w:hAnsiTheme="minorHAnsi" w:cs="Arial"/>
          <w:bCs w:val="0"/>
          <w:color w:val="0070C0"/>
          <w:sz w:val="36"/>
          <w:szCs w:val="36"/>
        </w:rPr>
        <w:t>I</w:t>
      </w:r>
      <w:r w:rsidR="009343E6">
        <w:rPr>
          <w:rStyle w:val="Hipervnculo"/>
          <w:rFonts w:asciiTheme="minorHAnsi" w:eastAsiaTheme="minorEastAsia" w:hAnsiTheme="minorHAnsi" w:cs="Arial"/>
          <w:bCs w:val="0"/>
          <w:color w:val="0070C0"/>
          <w:sz w:val="36"/>
          <w:szCs w:val="36"/>
        </w:rPr>
        <w:t>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923F11">
        <w:rPr>
          <w:rStyle w:val="Hipervnculo"/>
          <w:rFonts w:asciiTheme="minorHAnsi" w:eastAsiaTheme="minorEastAsia" w:hAnsiTheme="minorHAnsi" w:cs="Arial"/>
          <w:bCs w:val="0"/>
          <w:color w:val="0070C0"/>
          <w:sz w:val="36"/>
          <w:szCs w:val="36"/>
        </w:rPr>
        <w:t>10</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923F11">
        <w:rPr>
          <w:rStyle w:val="Hipervnculo"/>
          <w:rFonts w:asciiTheme="minorHAnsi" w:eastAsiaTheme="minorEastAsia" w:hAnsiTheme="minorHAnsi" w:cs="Arial"/>
          <w:bCs w:val="0"/>
          <w:color w:val="0070C0"/>
          <w:sz w:val="36"/>
          <w:szCs w:val="36"/>
        </w:rPr>
        <w:t>2</w:t>
      </w:r>
      <w:r w:rsidR="00EB72BC">
        <w:rPr>
          <w:rStyle w:val="Hipervnculo"/>
          <w:rFonts w:asciiTheme="minorHAnsi" w:eastAsiaTheme="minorEastAsia" w:hAnsiTheme="minorHAnsi" w:cs="Arial"/>
          <w:bCs w:val="0"/>
          <w:color w:val="0070C0"/>
          <w:sz w:val="36"/>
          <w:szCs w:val="36"/>
        </w:rPr>
        <w:t>-2C</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18DC7BD" w:rsidR="0001574B" w:rsidRPr="00417E6F" w:rsidRDefault="00EB72BC"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SEGUNDA</w:t>
      </w:r>
      <w:r w:rsidR="0001574B"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EB72BC">
        <w:tc>
          <w:tcPr>
            <w:tcW w:w="8460" w:type="dxa"/>
          </w:tcPr>
          <w:p w14:paraId="10E48862" w14:textId="77777777" w:rsidR="0001574B" w:rsidRPr="00417E6F" w:rsidRDefault="0001574B" w:rsidP="00EB72BC">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12170ED" w:rsidR="0001574B" w:rsidRPr="00417E6F" w:rsidRDefault="0001574B" w:rsidP="00EB72BC">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61106" w:rsidRPr="00417E6F">
              <w:rPr>
                <w:rStyle w:val="Hipervnculo"/>
                <w:rFonts w:asciiTheme="minorHAnsi" w:eastAsiaTheme="minorEastAsia" w:hAnsiTheme="minorHAnsi" w:cs="Arial"/>
                <w:b/>
                <w:snapToGrid/>
                <w:color w:val="0070C0"/>
                <w:sz w:val="44"/>
                <w:szCs w:val="44"/>
                <w:lang w:val="es-BO" w:eastAsia="es-BO"/>
              </w:rPr>
              <w:t>ADQUISICI</w:t>
            </w:r>
            <w:r w:rsidR="00331572">
              <w:rPr>
                <w:rStyle w:val="Hipervnculo"/>
                <w:rFonts w:asciiTheme="minorHAnsi" w:eastAsiaTheme="minorEastAsia" w:hAnsiTheme="minorHAnsi" w:cs="Arial"/>
                <w:b/>
                <w:snapToGrid/>
                <w:color w:val="0070C0"/>
                <w:sz w:val="44"/>
                <w:szCs w:val="44"/>
                <w:lang w:val="es-BO" w:eastAsia="es-BO"/>
              </w:rPr>
              <w:t>Ó</w:t>
            </w:r>
            <w:r w:rsidR="00761106" w:rsidRPr="00417E6F">
              <w:rPr>
                <w:rStyle w:val="Hipervnculo"/>
                <w:rFonts w:asciiTheme="minorHAnsi" w:eastAsiaTheme="minorEastAsia" w:hAnsiTheme="minorHAnsi" w:cs="Arial"/>
                <w:b/>
                <w:snapToGrid/>
                <w:color w:val="0070C0"/>
                <w:sz w:val="44"/>
                <w:szCs w:val="44"/>
                <w:lang w:val="es-BO" w:eastAsia="es-BO"/>
              </w:rPr>
              <w:t>N DE MEDICAMENTOS</w:t>
            </w:r>
            <w:r w:rsidR="00A8761F" w:rsidRPr="00417E6F">
              <w:rPr>
                <w:rStyle w:val="Hipervnculo"/>
                <w:rFonts w:asciiTheme="minorHAnsi" w:eastAsiaTheme="minorEastAsia" w:hAnsiTheme="minorHAnsi" w:cs="Arial"/>
                <w:b/>
                <w:snapToGrid/>
                <w:color w:val="0070C0"/>
                <w:sz w:val="44"/>
                <w:szCs w:val="44"/>
                <w:lang w:val="es-BO" w:eastAsia="es-BO"/>
              </w:rPr>
              <w:t xml:space="preserve">, MATERIAL MEDICO QUIRURGICO E INSUMOS </w:t>
            </w:r>
            <w:r w:rsidR="00417E6F" w:rsidRPr="00417E6F">
              <w:rPr>
                <w:rStyle w:val="Hipervnculo"/>
                <w:rFonts w:asciiTheme="minorHAnsi" w:eastAsiaTheme="minorEastAsia" w:hAnsiTheme="minorHAnsi" w:cs="Arial"/>
                <w:b/>
                <w:snapToGrid/>
                <w:color w:val="0070C0"/>
                <w:sz w:val="44"/>
                <w:szCs w:val="44"/>
                <w:lang w:val="es-BO" w:eastAsia="es-BO"/>
              </w:rPr>
              <w:t>ODONTOLOGICOS</w:t>
            </w:r>
            <w:r w:rsidR="00923F11">
              <w:rPr>
                <w:rStyle w:val="Hipervnculo"/>
                <w:rFonts w:asciiTheme="minorHAnsi" w:eastAsiaTheme="minorEastAsia" w:hAnsiTheme="minorHAnsi" w:cs="Arial"/>
                <w:b/>
                <w:snapToGrid/>
                <w:color w:val="0070C0"/>
                <w:sz w:val="44"/>
                <w:szCs w:val="44"/>
                <w:lang w:val="es-BO" w:eastAsia="es-BO"/>
              </w:rPr>
              <w:t xml:space="preserve"> GESTIÓN 2023 </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EB72BC">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28AAA01"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676A89">
        <w:rPr>
          <w:rFonts w:asciiTheme="minorHAnsi" w:hAnsiTheme="minorHAnsi"/>
          <w:b/>
          <w:iCs/>
          <w:sz w:val="22"/>
          <w:szCs w:val="22"/>
          <w:lang w:val="es-ES"/>
        </w:rPr>
        <w:t>junio</w:t>
      </w:r>
      <w:r w:rsidR="00EB72BC">
        <w:rPr>
          <w:rFonts w:asciiTheme="minorHAnsi" w:hAnsiTheme="minorHAnsi"/>
          <w:b/>
          <w:iCs/>
          <w:sz w:val="22"/>
          <w:szCs w:val="22"/>
          <w:lang w:val="es-ES"/>
        </w:rPr>
        <w:t xml:space="preserve"> 20</w:t>
      </w:r>
      <w:r w:rsidRPr="00417E6F">
        <w:rPr>
          <w:rFonts w:asciiTheme="minorHAnsi" w:hAnsiTheme="minorHAnsi"/>
          <w:b/>
          <w:iCs/>
          <w:sz w:val="22"/>
          <w:szCs w:val="22"/>
          <w:lang w:val="es-ES"/>
        </w:rPr>
        <w:t>2</w:t>
      </w:r>
      <w:r w:rsidR="00EB72BC">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8830"/>
      </w:tblGrid>
      <w:tr w:rsidR="000F2477" w:rsidRPr="00D14461" w14:paraId="38B9C208" w14:textId="77777777" w:rsidTr="00EB72BC">
        <w:trPr>
          <w:trHeight w:val="2944"/>
          <w:jc w:val="center"/>
        </w:trPr>
        <w:tc>
          <w:tcPr>
            <w:tcW w:w="9284" w:type="dxa"/>
          </w:tcPr>
          <w:p w14:paraId="61AB8DF6" w14:textId="77777777" w:rsidR="000F2477" w:rsidRPr="00D14461" w:rsidRDefault="000F2477" w:rsidP="00EB72BC">
            <w:pPr>
              <w:jc w:val="center"/>
              <w:rPr>
                <w:rFonts w:asciiTheme="minorHAnsi" w:hAnsiTheme="minorHAnsi" w:cs="Arial"/>
              </w:rPr>
            </w:pPr>
            <w:r w:rsidRPr="00D14461">
              <w:rPr>
                <w:rFonts w:asciiTheme="minorHAnsi" w:hAnsiTheme="minorHAnsi"/>
                <w:noProof/>
                <w:lang w:val="es-BO" w:eastAsia="es-BO"/>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EB72BC">
            <w:pPr>
              <w:jc w:val="center"/>
              <w:rPr>
                <w:rFonts w:asciiTheme="minorHAnsi" w:hAnsiTheme="minorHAnsi" w:cs="Arial"/>
              </w:rPr>
            </w:pPr>
          </w:p>
          <w:p w14:paraId="6BF59AED" w14:textId="77777777" w:rsidR="000F2477" w:rsidRPr="00D14461" w:rsidRDefault="000F2477" w:rsidP="00EB72BC">
            <w:pPr>
              <w:jc w:val="center"/>
              <w:rPr>
                <w:rFonts w:asciiTheme="minorHAnsi" w:hAnsiTheme="minorHAnsi" w:cs="Arial"/>
              </w:rPr>
            </w:pPr>
          </w:p>
          <w:p w14:paraId="48456225" w14:textId="77777777" w:rsidR="000F2477" w:rsidRPr="00D14461" w:rsidRDefault="000F2477" w:rsidP="00EB72BC">
            <w:pPr>
              <w:jc w:val="center"/>
              <w:rPr>
                <w:rFonts w:asciiTheme="minorHAnsi" w:hAnsiTheme="minorHAnsi" w:cs="Arial"/>
              </w:rPr>
            </w:pPr>
          </w:p>
          <w:p w14:paraId="28D2FC96" w14:textId="77777777" w:rsidR="000F2477" w:rsidRPr="00D14461" w:rsidRDefault="000F2477" w:rsidP="00EB72B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370A18" w:rsidRDefault="000F2477" w:rsidP="00EB72BC">
            <w:pPr>
              <w:rPr>
                <w:rFonts w:asciiTheme="minorHAnsi" w:hAnsiTheme="minorHAnsi" w:cstheme="minorHAnsi"/>
                <w:b/>
                <w:sz w:val="28"/>
                <w:szCs w:val="28"/>
              </w:rPr>
            </w:pPr>
          </w:p>
          <w:p w14:paraId="5F255085" w14:textId="50F36C10" w:rsidR="00232F50" w:rsidRPr="00370A18" w:rsidRDefault="00232F50" w:rsidP="00EB72BC">
            <w:pPr>
              <w:jc w:val="center"/>
              <w:rPr>
                <w:rFonts w:asciiTheme="minorHAnsi" w:hAnsiTheme="minorHAnsi" w:cstheme="minorHAnsi"/>
                <w:b/>
                <w:sz w:val="24"/>
                <w:szCs w:val="24"/>
              </w:rPr>
            </w:pPr>
            <w:r w:rsidRPr="00370A18">
              <w:rPr>
                <w:rFonts w:asciiTheme="minorHAnsi" w:hAnsiTheme="minorHAnsi" w:cstheme="minorHAnsi"/>
                <w:b/>
                <w:sz w:val="24"/>
                <w:szCs w:val="24"/>
              </w:rPr>
              <w:t>INVITACIÓN PÚBLICA ON-</w:t>
            </w:r>
            <w:r w:rsidR="009343E6" w:rsidRPr="00370A18">
              <w:rPr>
                <w:rFonts w:asciiTheme="minorHAnsi" w:hAnsiTheme="minorHAnsi" w:cstheme="minorHAnsi"/>
                <w:b/>
                <w:sz w:val="24"/>
                <w:szCs w:val="24"/>
              </w:rPr>
              <w:t>IP</w:t>
            </w:r>
            <w:r w:rsidRPr="00370A18">
              <w:rPr>
                <w:rFonts w:asciiTheme="minorHAnsi" w:hAnsiTheme="minorHAnsi" w:cstheme="minorHAnsi"/>
                <w:b/>
                <w:sz w:val="24"/>
                <w:szCs w:val="24"/>
              </w:rPr>
              <w:t>-01</w:t>
            </w:r>
            <w:r w:rsidR="00923F11">
              <w:rPr>
                <w:rFonts w:asciiTheme="minorHAnsi" w:hAnsiTheme="minorHAnsi" w:cstheme="minorHAnsi"/>
                <w:b/>
                <w:sz w:val="24"/>
                <w:szCs w:val="24"/>
              </w:rPr>
              <w:t>0</w:t>
            </w:r>
            <w:r w:rsidRPr="00370A18">
              <w:rPr>
                <w:rFonts w:asciiTheme="minorHAnsi" w:hAnsiTheme="minorHAnsi" w:cstheme="minorHAnsi"/>
                <w:b/>
                <w:sz w:val="24"/>
                <w:szCs w:val="24"/>
              </w:rPr>
              <w:t>-202</w:t>
            </w:r>
            <w:r w:rsidR="00EB72BC">
              <w:rPr>
                <w:rFonts w:asciiTheme="minorHAnsi" w:hAnsiTheme="minorHAnsi" w:cstheme="minorHAnsi"/>
                <w:b/>
                <w:sz w:val="24"/>
                <w:szCs w:val="24"/>
              </w:rPr>
              <w:t>2-2C</w:t>
            </w:r>
          </w:p>
          <w:p w14:paraId="06C84058" w14:textId="04BBB1C6" w:rsidR="000F2477" w:rsidRPr="00D14461" w:rsidRDefault="00EB72BC" w:rsidP="00EB72BC">
            <w:pPr>
              <w:jc w:val="center"/>
              <w:rPr>
                <w:rFonts w:asciiTheme="minorHAnsi" w:hAnsiTheme="minorHAnsi" w:cs="Arial"/>
                <w:b/>
                <w:sz w:val="24"/>
                <w:szCs w:val="24"/>
              </w:rPr>
            </w:pPr>
            <w:r>
              <w:rPr>
                <w:rFonts w:asciiTheme="minorHAnsi" w:hAnsiTheme="minorHAnsi" w:cs="Arial"/>
                <w:b/>
                <w:sz w:val="24"/>
                <w:szCs w:val="24"/>
              </w:rPr>
              <w:t>SEGUNDA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EB72BC">
            <w:pPr>
              <w:rPr>
                <w:rFonts w:asciiTheme="minorHAnsi" w:hAnsiTheme="minorHAnsi" w:cs="Arial"/>
                <w:sz w:val="28"/>
                <w:szCs w:val="28"/>
              </w:rPr>
            </w:pPr>
          </w:p>
          <w:p w14:paraId="37AE6732" w14:textId="368928C8" w:rsidR="000F2477" w:rsidRPr="00D14461" w:rsidRDefault="000F2477" w:rsidP="00EB72B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EB72BC">
        <w:trPr>
          <w:trHeight w:val="553"/>
          <w:jc w:val="center"/>
        </w:trPr>
        <w:tc>
          <w:tcPr>
            <w:tcW w:w="9284" w:type="dxa"/>
            <w:vAlign w:val="center"/>
          </w:tcPr>
          <w:p w14:paraId="495570B7" w14:textId="6616FC0B" w:rsidR="000F2477" w:rsidRPr="00D14461" w:rsidRDefault="00D22222" w:rsidP="00EB72BC">
            <w:pPr>
              <w:jc w:val="center"/>
              <w:rPr>
                <w:rFonts w:asciiTheme="minorHAnsi" w:hAnsiTheme="minorHAnsi" w:cs="Arial"/>
              </w:rPr>
            </w:pPr>
            <w:r w:rsidRPr="007406B3">
              <w:rPr>
                <w:rFonts w:asciiTheme="minorHAnsi" w:hAnsiTheme="minorHAnsi"/>
                <w:b/>
                <w:bCs/>
                <w:sz w:val="24"/>
                <w:szCs w:val="24"/>
              </w:rPr>
              <w:t>ADQUISICIÓN DE</w:t>
            </w:r>
            <w:r w:rsidR="000F2477" w:rsidRPr="007406B3">
              <w:rPr>
                <w:rFonts w:asciiTheme="minorHAnsi" w:hAnsiTheme="minorHAnsi"/>
                <w:b/>
                <w:bCs/>
                <w:sz w:val="24"/>
                <w:szCs w:val="24"/>
              </w:rPr>
              <w:t xml:space="preserve"> </w:t>
            </w:r>
            <w:r w:rsidR="000F2477" w:rsidRPr="00D84AB3">
              <w:rPr>
                <w:rFonts w:asciiTheme="minorHAnsi" w:hAnsiTheme="minorHAnsi"/>
                <w:b/>
                <w:bCs/>
                <w:sz w:val="24"/>
                <w:szCs w:val="24"/>
              </w:rPr>
              <w:t>MEDICAMENTOS</w:t>
            </w:r>
            <w:r w:rsidR="000F2477" w:rsidRPr="00D14461">
              <w:rPr>
                <w:rFonts w:asciiTheme="minorHAnsi" w:hAnsiTheme="minorHAnsi"/>
                <w:b/>
                <w:bCs/>
                <w:color w:val="000000"/>
                <w:sz w:val="24"/>
                <w:szCs w:val="24"/>
              </w:rPr>
              <w:t>, MATERIAL MEDICO QUIRURGICO E INSUMOS ODONTOLOGICOS</w:t>
            </w:r>
            <w:r w:rsidR="00923F11">
              <w:rPr>
                <w:rFonts w:asciiTheme="minorHAnsi" w:hAnsiTheme="minorHAnsi"/>
                <w:b/>
                <w:bCs/>
                <w:color w:val="000000"/>
                <w:sz w:val="24"/>
                <w:szCs w:val="24"/>
              </w:rPr>
              <w:t xml:space="preserve"> GESTIÓN </w:t>
            </w:r>
            <w:r w:rsidR="006B46D5">
              <w:rPr>
                <w:rFonts w:asciiTheme="minorHAnsi" w:hAnsiTheme="minorHAnsi"/>
                <w:b/>
                <w:bCs/>
                <w:color w:val="000000"/>
                <w:sz w:val="24"/>
                <w:szCs w:val="24"/>
              </w:rPr>
              <w:t xml:space="preserve">2023 </w:t>
            </w:r>
            <w:r w:rsidR="006B46D5" w:rsidRPr="00D14461">
              <w:rPr>
                <w:rFonts w:asciiTheme="minorHAnsi" w:hAnsiTheme="minorHAnsi"/>
                <w:b/>
                <w:bCs/>
                <w:color w:val="000000"/>
                <w:sz w:val="24"/>
                <w:szCs w:val="24"/>
              </w:rPr>
              <w:t>–</w:t>
            </w:r>
            <w:r w:rsidR="000F2477" w:rsidRPr="00D14461">
              <w:rPr>
                <w:rFonts w:asciiTheme="minorHAnsi" w:hAnsiTheme="minorHAnsi"/>
                <w:b/>
                <w:bCs/>
                <w:color w:val="000000"/>
                <w:sz w:val="24"/>
                <w:szCs w:val="24"/>
              </w:rPr>
              <w:t xml:space="preserve"> </w:t>
            </w:r>
            <w:r w:rsidR="00EB72BC">
              <w:rPr>
                <w:rFonts w:asciiTheme="minorHAnsi" w:hAnsiTheme="minorHAnsi"/>
                <w:b/>
                <w:bCs/>
                <w:color w:val="000000"/>
                <w:sz w:val="24"/>
                <w:szCs w:val="24"/>
              </w:rPr>
              <w:t>SEGUNDA</w:t>
            </w:r>
            <w:r w:rsidR="000F2477" w:rsidRPr="00D14461">
              <w:rPr>
                <w:rFonts w:asciiTheme="minorHAnsi" w:hAnsiTheme="minorHAnsi"/>
                <w:b/>
                <w:bCs/>
                <w:color w:val="000000"/>
                <w:sz w:val="24"/>
                <w:szCs w:val="24"/>
              </w:rPr>
              <w:t xml:space="preserve"> CONVOCATORIA</w:t>
            </w:r>
          </w:p>
        </w:tc>
      </w:tr>
      <w:tr w:rsidR="000F2477" w:rsidRPr="00D14461" w14:paraId="4FE6F9CB" w14:textId="77777777" w:rsidTr="00EB72BC">
        <w:trPr>
          <w:trHeight w:val="553"/>
          <w:jc w:val="center"/>
        </w:trPr>
        <w:tc>
          <w:tcPr>
            <w:tcW w:w="9284" w:type="dxa"/>
            <w:vAlign w:val="center"/>
          </w:tcPr>
          <w:p w14:paraId="2D19BFFC" w14:textId="730B65D6" w:rsidR="000F2477" w:rsidRPr="00D14461" w:rsidRDefault="000F2477" w:rsidP="00EB72BC">
            <w:pPr>
              <w:jc w:val="center"/>
              <w:rPr>
                <w:rFonts w:asciiTheme="minorHAnsi" w:hAnsiTheme="minorHAnsi" w:cs="Arial"/>
              </w:rPr>
            </w:pPr>
            <w:r w:rsidRPr="00D14461">
              <w:rPr>
                <w:rFonts w:asciiTheme="minorHAnsi" w:hAnsiTheme="minorHAnsi" w:cs="Arial"/>
              </w:rPr>
              <w:t xml:space="preserve">Tipo de Convocatoria: </w:t>
            </w:r>
            <w:r w:rsidR="007C4C3D">
              <w:rPr>
                <w:rFonts w:asciiTheme="minorHAnsi" w:hAnsiTheme="minorHAnsi" w:cs="Arial"/>
              </w:rPr>
              <w:t>Invitación</w:t>
            </w:r>
            <w:r>
              <w:rPr>
                <w:rFonts w:asciiTheme="minorHAnsi" w:hAnsiTheme="minorHAnsi" w:cs="Arial"/>
              </w:rPr>
              <w:t xml:space="preserve"> Pública Nacional</w:t>
            </w:r>
          </w:p>
        </w:tc>
      </w:tr>
      <w:tr w:rsidR="000F2477" w:rsidRPr="00D14461" w14:paraId="6E258B39" w14:textId="77777777" w:rsidTr="00EB72BC">
        <w:trPr>
          <w:trHeight w:val="509"/>
          <w:jc w:val="center"/>
        </w:trPr>
        <w:tc>
          <w:tcPr>
            <w:tcW w:w="9284" w:type="dxa"/>
            <w:vAlign w:val="center"/>
          </w:tcPr>
          <w:p w14:paraId="6B09B304" w14:textId="77777777" w:rsidR="000F2477" w:rsidRPr="00D14461" w:rsidRDefault="000F2477" w:rsidP="00EB72BC">
            <w:pPr>
              <w:jc w:val="center"/>
              <w:rPr>
                <w:rFonts w:asciiTheme="minorHAnsi" w:hAnsiTheme="minorHAnsi" w:cs="Arial"/>
              </w:rPr>
            </w:pPr>
            <w:r w:rsidRPr="00D14461">
              <w:rPr>
                <w:rFonts w:asciiTheme="minorHAnsi" w:hAnsiTheme="minorHAnsi" w:cs="Arial"/>
              </w:rPr>
              <w:t>Forma de adjudicación: POR ITEM</w:t>
            </w:r>
          </w:p>
        </w:tc>
      </w:tr>
      <w:tr w:rsidR="000F2477" w:rsidRPr="00D14461" w14:paraId="0BAC4C00" w14:textId="77777777" w:rsidTr="00EB72BC">
        <w:trPr>
          <w:trHeight w:val="447"/>
          <w:jc w:val="center"/>
        </w:trPr>
        <w:tc>
          <w:tcPr>
            <w:tcW w:w="9284" w:type="dxa"/>
            <w:vAlign w:val="center"/>
          </w:tcPr>
          <w:p w14:paraId="315B03C4" w14:textId="617E9C42" w:rsidR="000F2477" w:rsidRPr="00D14461" w:rsidRDefault="000F2477" w:rsidP="00EB72BC">
            <w:pPr>
              <w:jc w:val="center"/>
              <w:rPr>
                <w:rFonts w:asciiTheme="minorHAnsi" w:hAnsiTheme="minorHAnsi" w:cs="Arial"/>
              </w:rPr>
            </w:pPr>
            <w:r w:rsidRPr="00D14461">
              <w:rPr>
                <w:rFonts w:asciiTheme="minorHAnsi" w:hAnsiTheme="minorHAnsi" w:cs="Arial"/>
              </w:rPr>
              <w:t xml:space="preserve">Sistema de evaluación y adjudicación: CALIDAD </w:t>
            </w:r>
            <w:r w:rsidR="00190B20">
              <w:rPr>
                <w:rFonts w:asciiTheme="minorHAnsi" w:hAnsiTheme="minorHAnsi" w:cs="Arial"/>
              </w:rPr>
              <w:t>Y PRECIO</w:t>
            </w:r>
          </w:p>
        </w:tc>
      </w:tr>
      <w:tr w:rsidR="000F2477" w:rsidRPr="00D14461" w14:paraId="252B86A0" w14:textId="77777777" w:rsidTr="00EB72BC">
        <w:trPr>
          <w:trHeight w:val="522"/>
          <w:jc w:val="center"/>
        </w:trPr>
        <w:tc>
          <w:tcPr>
            <w:tcW w:w="9284" w:type="dxa"/>
            <w:vAlign w:val="center"/>
          </w:tcPr>
          <w:p w14:paraId="6BEC4EA6" w14:textId="2DCE55BA" w:rsidR="000F2477" w:rsidRDefault="000F2477" w:rsidP="00EB72BC">
            <w:pPr>
              <w:jc w:val="center"/>
              <w:rPr>
                <w:rFonts w:asciiTheme="minorHAnsi" w:hAnsiTheme="minorHAnsi" w:cs="Arial"/>
              </w:rPr>
            </w:pPr>
            <w:r w:rsidRPr="00D14461">
              <w:rPr>
                <w:rFonts w:asciiTheme="minorHAnsi" w:hAnsiTheme="minorHAnsi" w:cs="Arial"/>
              </w:rPr>
              <w:t>Encargados de atender consultas: Dra. Lilia Verazain</w:t>
            </w:r>
            <w:r w:rsidR="006444F0">
              <w:rPr>
                <w:rFonts w:asciiTheme="minorHAnsi" w:hAnsiTheme="minorHAnsi" w:cs="Arial"/>
              </w:rPr>
              <w:t xml:space="preserve"> Salgueiro</w:t>
            </w:r>
          </w:p>
          <w:p w14:paraId="299FE5CF" w14:textId="400FBC40" w:rsidR="009E54C2" w:rsidRPr="00D14461" w:rsidRDefault="009E54C2" w:rsidP="00EB72BC">
            <w:pPr>
              <w:jc w:val="center"/>
              <w:rPr>
                <w:rFonts w:asciiTheme="minorHAnsi" w:hAnsiTheme="minorHAnsi" w:cs="Arial"/>
              </w:rPr>
            </w:pPr>
            <w:r>
              <w:rPr>
                <w:rFonts w:asciiTheme="minorHAnsi" w:hAnsiTheme="minorHAnsi" w:cs="Arial"/>
              </w:rPr>
              <w:t xml:space="preserve">                                                                    </w:t>
            </w:r>
            <w:r w:rsidR="006444F0">
              <w:rPr>
                <w:rFonts w:asciiTheme="minorHAnsi" w:hAnsiTheme="minorHAnsi" w:cs="Arial"/>
              </w:rPr>
              <w:t xml:space="preserve"> </w:t>
            </w:r>
            <w:r>
              <w:rPr>
                <w:rFonts w:asciiTheme="minorHAnsi" w:hAnsiTheme="minorHAnsi" w:cs="Arial"/>
              </w:rPr>
              <w:t xml:space="preserve"> Dra. Pirosca Decormis</w:t>
            </w:r>
            <w:r w:rsidR="006444F0">
              <w:rPr>
                <w:rFonts w:asciiTheme="minorHAnsi" w:hAnsiTheme="minorHAnsi" w:cs="Arial"/>
              </w:rPr>
              <w:t xml:space="preserve"> Baldiviezo</w:t>
            </w:r>
          </w:p>
          <w:p w14:paraId="63922E6A" w14:textId="1C3614DC" w:rsidR="000F2477" w:rsidRPr="00D14461" w:rsidRDefault="000F2477" w:rsidP="00EB72BC">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Lic. Daniela Hurtado</w:t>
            </w:r>
            <w:r w:rsidR="006444F0">
              <w:rPr>
                <w:rFonts w:asciiTheme="minorHAnsi" w:hAnsiTheme="minorHAnsi" w:cs="Arial"/>
              </w:rPr>
              <w:t xml:space="preserve"> Vásquez</w:t>
            </w:r>
          </w:p>
          <w:p w14:paraId="7A0B78F0" w14:textId="77777777" w:rsidR="000F2477" w:rsidRPr="00D14461" w:rsidRDefault="000F2477" w:rsidP="00EB72BC">
            <w:pPr>
              <w:jc w:val="center"/>
              <w:rPr>
                <w:rFonts w:asciiTheme="minorHAnsi" w:hAnsiTheme="minorHAnsi" w:cs="Arial"/>
              </w:rPr>
            </w:pPr>
          </w:p>
        </w:tc>
      </w:tr>
      <w:tr w:rsidR="000F2477" w:rsidRPr="008D4311" w14:paraId="35C524C9" w14:textId="77777777" w:rsidTr="001A0C98">
        <w:trPr>
          <w:trHeight w:val="1127"/>
          <w:jc w:val="center"/>
        </w:trPr>
        <w:tc>
          <w:tcPr>
            <w:tcW w:w="9284" w:type="dxa"/>
            <w:vAlign w:val="center"/>
          </w:tcPr>
          <w:p w14:paraId="3EBB0E98" w14:textId="242C6121" w:rsidR="008D4311" w:rsidRDefault="00100B9D" w:rsidP="00100B9D">
            <w:r>
              <w:rPr>
                <w:rFonts w:asciiTheme="minorHAnsi" w:hAnsiTheme="minorHAnsi" w:cs="Arial"/>
              </w:rPr>
              <w:t xml:space="preserve">                                                     </w:t>
            </w:r>
            <w:r w:rsidR="000F2477" w:rsidRPr="00A26F2E">
              <w:rPr>
                <w:rFonts w:asciiTheme="minorHAnsi" w:hAnsiTheme="minorHAnsi" w:cs="Arial"/>
              </w:rPr>
              <w:t xml:space="preserve">Correo electrónico: </w:t>
            </w:r>
            <w:r>
              <w:rPr>
                <w:rFonts w:asciiTheme="minorHAnsi" w:hAnsiTheme="minorHAnsi" w:cs="Arial"/>
              </w:rPr>
              <w:t xml:space="preserve">    </w:t>
            </w:r>
            <w:hyperlink r:id="rId10" w:history="1">
              <w:r w:rsidRPr="008D4311">
                <w:rPr>
                  <w:rStyle w:val="Hipervnculo"/>
                  <w:rFonts w:asciiTheme="minorHAnsi" w:hAnsiTheme="minorHAnsi"/>
                </w:rPr>
                <w:t>daniela.hurtado@c</w:t>
              </w:r>
              <w:r w:rsidRPr="008D4311">
                <w:rPr>
                  <w:rStyle w:val="Hipervnculo"/>
                  <w:rFonts w:asciiTheme="minorHAnsi" w:hAnsiTheme="minorHAnsi" w:cs="Arial"/>
                </w:rPr>
                <w:t>sbp.com.bo</w:t>
              </w:r>
            </w:hyperlink>
          </w:p>
          <w:p w14:paraId="5225549C" w14:textId="771CC833" w:rsidR="000F2477" w:rsidRPr="008D4311" w:rsidRDefault="008D4311" w:rsidP="008D4311">
            <w:pPr>
              <w:jc w:val="center"/>
              <w:rPr>
                <w:rFonts w:asciiTheme="minorHAnsi" w:hAnsiTheme="minorHAnsi" w:cs="Arial"/>
              </w:rPr>
            </w:pPr>
            <w:r>
              <w:t xml:space="preserve">                                   </w:t>
            </w:r>
            <w:r w:rsidR="0088211A">
              <w:t xml:space="preserve">  </w:t>
            </w:r>
            <w:r>
              <w:t xml:space="preserve"> </w:t>
            </w:r>
            <w:r w:rsidR="000F2477" w:rsidRPr="008D4311">
              <w:t xml:space="preserve"> </w:t>
            </w:r>
            <w:hyperlink r:id="rId11" w:history="1">
              <w:r w:rsidR="00100B9D" w:rsidRPr="00100B9D">
                <w:rPr>
                  <w:rStyle w:val="Hipervnculo"/>
                  <w:rFonts w:asciiTheme="minorHAnsi" w:hAnsiTheme="minorHAnsi" w:cstheme="minorHAnsi"/>
                </w:rPr>
                <w:t>proveedores</w:t>
              </w:r>
              <w:r w:rsidR="00100B9D" w:rsidRPr="00D044F8">
                <w:rPr>
                  <w:rStyle w:val="Hipervnculo"/>
                  <w:rFonts w:asciiTheme="minorHAnsi" w:hAnsiTheme="minorHAnsi"/>
                </w:rPr>
                <w:t>@c</w:t>
              </w:r>
              <w:r w:rsidR="00100B9D" w:rsidRPr="00D044F8">
                <w:rPr>
                  <w:rStyle w:val="Hipervnculo"/>
                  <w:rFonts w:asciiTheme="minorHAnsi" w:hAnsiTheme="minorHAnsi" w:cs="Arial"/>
                </w:rPr>
                <w:t>sbp.com.bo</w:t>
              </w:r>
            </w:hyperlink>
          </w:p>
          <w:p w14:paraId="7D2BCD91" w14:textId="77777777" w:rsidR="000F2477" w:rsidRPr="008D4311" w:rsidRDefault="000F2477" w:rsidP="00EB72BC">
            <w:pPr>
              <w:jc w:val="center"/>
            </w:pPr>
            <w:r w:rsidRPr="008D4311">
              <w:t xml:space="preserve">                         </w:t>
            </w:r>
          </w:p>
          <w:p w14:paraId="30D9FCD4" w14:textId="387E25DC" w:rsidR="000F2477" w:rsidRPr="008D4311" w:rsidRDefault="000F2477" w:rsidP="008D4311">
            <w:pPr>
              <w:jc w:val="center"/>
              <w:rPr>
                <w:rFonts w:asciiTheme="minorHAnsi" w:hAnsiTheme="minorHAnsi" w:cs="Arial"/>
              </w:rPr>
            </w:pPr>
            <w:r w:rsidRPr="008D4311">
              <w:t xml:space="preserve">              </w:t>
            </w:r>
          </w:p>
        </w:tc>
      </w:tr>
      <w:tr w:rsidR="000F2477" w:rsidRPr="00D14461" w14:paraId="7A6460AD" w14:textId="77777777" w:rsidTr="00EB72BC">
        <w:trPr>
          <w:trHeight w:val="527"/>
          <w:jc w:val="center"/>
        </w:trPr>
        <w:tc>
          <w:tcPr>
            <w:tcW w:w="9284" w:type="dxa"/>
            <w:vAlign w:val="center"/>
          </w:tcPr>
          <w:p w14:paraId="67210FB4" w14:textId="508981D4" w:rsidR="000F2477" w:rsidRPr="00A26F2E" w:rsidRDefault="000F2477" w:rsidP="005D5CCC">
            <w:pPr>
              <w:jc w:val="center"/>
              <w:rPr>
                <w:rFonts w:asciiTheme="minorHAnsi" w:hAnsiTheme="minorHAnsi" w:cs="Arial"/>
              </w:rPr>
            </w:pPr>
            <w:r w:rsidRPr="00A26F2E">
              <w:rPr>
                <w:rFonts w:asciiTheme="minorHAnsi" w:hAnsiTheme="minorHAnsi" w:cs="Arial"/>
              </w:rPr>
              <w:t>Teléfono: 23</w:t>
            </w:r>
            <w:r w:rsidRPr="00A26F2E">
              <w:rPr>
                <w:rFonts w:asciiTheme="minorHAnsi" w:hAnsiTheme="minorHAnsi"/>
              </w:rPr>
              <w:t>92395</w:t>
            </w:r>
            <w:r w:rsidRPr="00A26F2E">
              <w:rPr>
                <w:rFonts w:asciiTheme="minorHAnsi" w:hAnsiTheme="minorHAnsi" w:cs="Arial"/>
              </w:rPr>
              <w:t xml:space="preserve"> int. </w:t>
            </w:r>
            <w:r w:rsidR="008D4311">
              <w:rPr>
                <w:rFonts w:asciiTheme="minorHAnsi" w:hAnsiTheme="minorHAnsi" w:cs="Arial"/>
              </w:rPr>
              <w:t xml:space="preserve"> </w:t>
            </w:r>
            <w:r w:rsidRPr="00A26F2E">
              <w:rPr>
                <w:rFonts w:asciiTheme="minorHAnsi" w:hAnsiTheme="minorHAnsi" w:cs="Arial"/>
              </w:rPr>
              <w:t>1177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461D2B85" w14:textId="77777777" w:rsidR="00BE4BD4" w:rsidRDefault="00BE4BD4"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6790E788" w:rsidR="001514BD" w:rsidRPr="00C777CB" w:rsidRDefault="003C335C" w:rsidP="00AE74A8">
      <w:pPr>
        <w:jc w:val="center"/>
        <w:rPr>
          <w:rFonts w:asciiTheme="minorHAnsi" w:hAnsiTheme="minorHAnsi"/>
          <w:b/>
          <w:bCs/>
          <w:sz w:val="24"/>
          <w:szCs w:val="24"/>
        </w:rPr>
      </w:pPr>
      <w:r w:rsidRPr="000F2477">
        <w:rPr>
          <w:rFonts w:asciiTheme="minorHAnsi" w:hAnsiTheme="minorHAnsi"/>
          <w:b/>
          <w:bCs/>
          <w:sz w:val="24"/>
          <w:szCs w:val="24"/>
        </w:rPr>
        <w:t>INVITACI</w:t>
      </w:r>
      <w:r w:rsidR="00DA1477">
        <w:rPr>
          <w:rFonts w:asciiTheme="minorHAnsi" w:hAnsiTheme="minorHAnsi"/>
          <w:b/>
          <w:bCs/>
          <w:sz w:val="24"/>
          <w:szCs w:val="24"/>
        </w:rPr>
        <w:t>Ó</w:t>
      </w:r>
      <w:r w:rsidRPr="000F2477">
        <w:rPr>
          <w:rFonts w:asciiTheme="minorHAnsi" w:hAnsiTheme="minorHAnsi"/>
          <w:b/>
          <w:bCs/>
          <w:sz w:val="24"/>
          <w:szCs w:val="24"/>
        </w:rPr>
        <w:t>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ADQUISICI</w:t>
      </w:r>
      <w:r w:rsidR="00DA1477">
        <w:rPr>
          <w:rFonts w:asciiTheme="minorHAnsi" w:hAnsiTheme="minorHAnsi"/>
          <w:b/>
          <w:bCs/>
          <w:sz w:val="24"/>
          <w:szCs w:val="24"/>
        </w:rPr>
        <w:t>Ó</w:t>
      </w:r>
      <w:r w:rsidR="009464E5">
        <w:rPr>
          <w:rFonts w:asciiTheme="minorHAnsi" w:hAnsiTheme="minorHAnsi"/>
          <w:b/>
          <w:bCs/>
          <w:sz w:val="24"/>
          <w:szCs w:val="24"/>
        </w:rPr>
        <w:t xml:space="preserve">N DE </w:t>
      </w:r>
      <w:r w:rsidR="009464E5" w:rsidRPr="000F2477">
        <w:rPr>
          <w:rFonts w:asciiTheme="minorHAnsi" w:hAnsiTheme="minorHAnsi"/>
          <w:b/>
          <w:bCs/>
          <w:sz w:val="24"/>
          <w:szCs w:val="24"/>
        </w:rPr>
        <w:t>MEDICAMENTOS</w:t>
      </w:r>
      <w:r w:rsidR="00AE74A8" w:rsidRPr="000F2477">
        <w:rPr>
          <w:rFonts w:asciiTheme="minorHAnsi" w:hAnsiTheme="minorHAnsi"/>
          <w:b/>
          <w:bCs/>
          <w:sz w:val="24"/>
          <w:szCs w:val="24"/>
        </w:rPr>
        <w:t>, MATERIAL MEDICO QUIRURGICO E INSUMOS ODONTOLOGICOS</w:t>
      </w:r>
      <w:r w:rsidR="00923F11">
        <w:rPr>
          <w:rFonts w:asciiTheme="minorHAnsi" w:hAnsiTheme="minorHAnsi"/>
          <w:b/>
          <w:bCs/>
          <w:sz w:val="24"/>
          <w:szCs w:val="24"/>
        </w:rPr>
        <w:t xml:space="preserve"> GESTIÓN 2023</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xml:space="preserve">– </w:t>
      </w:r>
      <w:r w:rsidR="00EB72BC">
        <w:rPr>
          <w:rFonts w:asciiTheme="minorHAnsi" w:hAnsiTheme="minorHAnsi"/>
          <w:b/>
          <w:bCs/>
          <w:color w:val="000000"/>
          <w:sz w:val="24"/>
          <w:szCs w:val="24"/>
        </w:rPr>
        <w:t>SEGUNDA</w:t>
      </w:r>
      <w:r w:rsidR="00AE74A8">
        <w:rPr>
          <w:rFonts w:asciiTheme="minorHAnsi" w:hAnsiTheme="minorHAnsi"/>
          <w:b/>
          <w:bCs/>
          <w:color w:val="000000"/>
          <w:sz w:val="24"/>
          <w:szCs w:val="24"/>
        </w:rPr>
        <w:t xml:space="preserve">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BC2B5C">
        <w:trPr>
          <w:trHeight w:val="809"/>
        </w:trPr>
        <w:tc>
          <w:tcPr>
            <w:tcW w:w="41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5AAE2F69" w:rsidR="001514BD" w:rsidRPr="001C55C4" w:rsidRDefault="00676A89" w:rsidP="001C55C4">
            <w:pPr>
              <w:jc w:val="center"/>
              <w:rPr>
                <w:rFonts w:asciiTheme="minorHAnsi" w:hAnsiTheme="minorHAnsi" w:cstheme="minorHAnsi"/>
              </w:rPr>
            </w:pPr>
            <w:r>
              <w:rPr>
                <w:rFonts w:asciiTheme="minorHAnsi" w:hAnsiTheme="minorHAnsi" w:cstheme="minorHAnsi"/>
              </w:rPr>
              <w:t>09</w:t>
            </w:r>
            <w:r w:rsidR="00B45558" w:rsidRPr="001C55C4">
              <w:rPr>
                <w:rFonts w:asciiTheme="minorHAnsi" w:hAnsiTheme="minorHAnsi" w:cstheme="minorHAnsi"/>
              </w:rPr>
              <w:t>/</w:t>
            </w:r>
            <w:r w:rsidR="002F5713">
              <w:rPr>
                <w:rFonts w:asciiTheme="minorHAnsi" w:hAnsiTheme="minorHAnsi" w:cstheme="minorHAnsi"/>
              </w:rPr>
              <w:t>0</w:t>
            </w:r>
            <w:r>
              <w:rPr>
                <w:rFonts w:asciiTheme="minorHAnsi" w:hAnsiTheme="minorHAnsi" w:cstheme="minorHAnsi"/>
              </w:rPr>
              <w:t>6</w:t>
            </w:r>
            <w:r w:rsidR="00EB72BC">
              <w:rPr>
                <w:rFonts w:asciiTheme="minorHAnsi" w:hAnsiTheme="minorHAnsi" w:cstheme="minorHAnsi"/>
              </w:rPr>
              <w:t>/2023</w:t>
            </w:r>
          </w:p>
        </w:tc>
        <w:tc>
          <w:tcPr>
            <w:tcW w:w="1588" w:type="dxa"/>
            <w:vAlign w:val="center"/>
          </w:tcPr>
          <w:p w14:paraId="21BAB05C" w14:textId="77777777" w:rsidR="001514BD" w:rsidRPr="001C55C4" w:rsidRDefault="001514BD" w:rsidP="001C55C4">
            <w:pPr>
              <w:jc w:val="center"/>
              <w:rPr>
                <w:rFonts w:asciiTheme="minorHAnsi" w:hAnsiTheme="minorHAnsi" w:cstheme="minorHAnsi"/>
              </w:rPr>
            </w:pP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67121501" w14:textId="77777777" w:rsidTr="00BC2B5C">
        <w:trPr>
          <w:trHeight w:val="969"/>
        </w:trPr>
        <w:tc>
          <w:tcPr>
            <w:tcW w:w="412" w:type="dxa"/>
            <w:shd w:val="clear" w:color="auto" w:fill="auto"/>
            <w:vAlign w:val="center"/>
          </w:tcPr>
          <w:p w14:paraId="00495D3E" w14:textId="310EDA54" w:rsidR="001514BD" w:rsidRPr="008359CF" w:rsidRDefault="00A75EFD" w:rsidP="000A5357">
            <w:pPr>
              <w:jc w:val="center"/>
              <w:rPr>
                <w:rFonts w:asciiTheme="minorHAnsi" w:hAnsiTheme="minorHAnsi" w:cstheme="minorHAnsi"/>
              </w:rPr>
            </w:pPr>
            <w:r>
              <w:rPr>
                <w:rFonts w:asciiTheme="minorHAnsi" w:hAnsiTheme="minorHAnsi" w:cstheme="minorHAnsi"/>
              </w:rPr>
              <w:t>2</w:t>
            </w:r>
          </w:p>
        </w:tc>
        <w:tc>
          <w:tcPr>
            <w:tcW w:w="2277" w:type="dxa"/>
            <w:vAlign w:val="center"/>
          </w:tcPr>
          <w:p w14:paraId="79DEF53E" w14:textId="6C679721" w:rsidR="001514BD" w:rsidRPr="00721DBF" w:rsidRDefault="001514BD" w:rsidP="000A5357">
            <w:pPr>
              <w:jc w:val="both"/>
              <w:rPr>
                <w:rFonts w:asciiTheme="minorHAnsi" w:hAnsiTheme="minorHAnsi" w:cstheme="minorHAnsi"/>
              </w:rPr>
            </w:pPr>
            <w:r w:rsidRPr="000F2477">
              <w:rPr>
                <w:rFonts w:asciiTheme="minorHAnsi" w:hAnsiTheme="minorHAnsi" w:cstheme="minorHAnsi"/>
              </w:rPr>
              <w:t>Consultas Escritas</w:t>
            </w:r>
          </w:p>
        </w:tc>
        <w:tc>
          <w:tcPr>
            <w:tcW w:w="1814" w:type="dxa"/>
            <w:vAlign w:val="center"/>
          </w:tcPr>
          <w:p w14:paraId="2741D7DC" w14:textId="77777777" w:rsid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79734303" w14:textId="6516FDAE" w:rsidR="001514BD" w:rsidRPr="001C55C4" w:rsidRDefault="00676A89" w:rsidP="001C55C4">
            <w:pPr>
              <w:jc w:val="center"/>
              <w:rPr>
                <w:rFonts w:asciiTheme="minorHAnsi" w:hAnsiTheme="minorHAnsi" w:cstheme="minorHAnsi"/>
              </w:rPr>
            </w:pPr>
            <w:r>
              <w:rPr>
                <w:rFonts w:asciiTheme="minorHAnsi" w:hAnsiTheme="minorHAnsi" w:cstheme="minorHAnsi"/>
              </w:rPr>
              <w:t>13</w:t>
            </w:r>
            <w:r w:rsidR="00B45558" w:rsidRPr="001C55C4">
              <w:rPr>
                <w:rFonts w:asciiTheme="minorHAnsi" w:hAnsiTheme="minorHAnsi" w:cstheme="minorHAnsi"/>
              </w:rPr>
              <w:t>/</w:t>
            </w:r>
            <w:r w:rsidR="002F5713">
              <w:rPr>
                <w:rFonts w:asciiTheme="minorHAnsi" w:hAnsiTheme="minorHAnsi" w:cstheme="minorHAnsi"/>
              </w:rPr>
              <w:t>0</w:t>
            </w:r>
            <w:r>
              <w:rPr>
                <w:rFonts w:asciiTheme="minorHAnsi" w:hAnsiTheme="minorHAnsi" w:cstheme="minorHAnsi"/>
              </w:rPr>
              <w:t>6</w:t>
            </w:r>
            <w:r w:rsidR="00EB72BC">
              <w:rPr>
                <w:rFonts w:asciiTheme="minorHAnsi" w:hAnsiTheme="minorHAnsi" w:cstheme="minorHAnsi"/>
              </w:rPr>
              <w:t>/2023</w:t>
            </w:r>
          </w:p>
        </w:tc>
        <w:tc>
          <w:tcPr>
            <w:tcW w:w="1588" w:type="dxa"/>
            <w:vAlign w:val="center"/>
          </w:tcPr>
          <w:p w14:paraId="07745892" w14:textId="42E0D894" w:rsidR="001823A9" w:rsidRPr="001C55C4" w:rsidRDefault="001823A9" w:rsidP="001C55C4">
            <w:pPr>
              <w:jc w:val="center"/>
              <w:rPr>
                <w:rFonts w:asciiTheme="minorHAnsi" w:hAnsiTheme="minorHAnsi" w:cstheme="minorHAnsi"/>
              </w:rPr>
            </w:pPr>
            <w:r w:rsidRPr="001C55C4">
              <w:rPr>
                <w:rFonts w:asciiTheme="minorHAnsi" w:hAnsiTheme="minorHAnsi" w:cstheme="minorHAnsi"/>
              </w:rPr>
              <w:t>Hasta</w:t>
            </w:r>
          </w:p>
          <w:p w14:paraId="55DEC74B" w14:textId="0C0BA64F" w:rsidR="001514BD" w:rsidRPr="001C55C4" w:rsidRDefault="001823A9" w:rsidP="001C55C4">
            <w:pPr>
              <w:jc w:val="center"/>
              <w:rPr>
                <w:rFonts w:asciiTheme="minorHAnsi" w:hAnsiTheme="minorHAnsi" w:cstheme="minorHAnsi"/>
              </w:rPr>
            </w:pPr>
            <w:r w:rsidRPr="001C55C4">
              <w:rPr>
                <w:rFonts w:asciiTheme="minorHAnsi" w:hAnsiTheme="minorHAnsi" w:cstheme="minorHAnsi"/>
              </w:rPr>
              <w:t>Hrs.1</w:t>
            </w:r>
            <w:r w:rsidR="002F5713">
              <w:rPr>
                <w:rFonts w:asciiTheme="minorHAnsi" w:hAnsiTheme="minorHAnsi" w:cstheme="minorHAnsi"/>
              </w:rPr>
              <w:t>0</w:t>
            </w:r>
            <w:r w:rsidRPr="001C55C4">
              <w:rPr>
                <w:rFonts w:asciiTheme="minorHAnsi" w:hAnsiTheme="minorHAnsi" w:cstheme="minorHAnsi"/>
              </w:rPr>
              <w:t>:00</w:t>
            </w:r>
          </w:p>
        </w:tc>
        <w:tc>
          <w:tcPr>
            <w:tcW w:w="3822" w:type="dxa"/>
            <w:vAlign w:val="center"/>
          </w:tcPr>
          <w:p w14:paraId="665303DE" w14:textId="2B6C968E" w:rsidR="001514BD" w:rsidRPr="001C55C4" w:rsidRDefault="001823A9" w:rsidP="000A5357">
            <w:pPr>
              <w:jc w:val="both"/>
              <w:rPr>
                <w:rFonts w:asciiTheme="minorHAnsi" w:hAnsiTheme="minorHAnsi" w:cstheme="minorHAnsi"/>
              </w:rPr>
            </w:pPr>
            <w:r w:rsidRPr="001C55C4">
              <w:rPr>
                <w:rFonts w:asciiTheme="minorHAnsi" w:hAnsiTheme="minorHAnsi" w:cstheme="minorHAnsi"/>
              </w:rPr>
              <w:t>Dirigidas a</w:t>
            </w:r>
            <w:r w:rsidR="00232F50">
              <w:rPr>
                <w:rFonts w:asciiTheme="minorHAnsi" w:hAnsiTheme="minorHAnsi" w:cstheme="minorHAnsi"/>
              </w:rPr>
              <w:t>:</w:t>
            </w:r>
          </w:p>
          <w:p w14:paraId="5E90762A" w14:textId="010B9AC1" w:rsidR="001823A9" w:rsidRPr="001C55C4" w:rsidRDefault="00000000" w:rsidP="000A5357">
            <w:pPr>
              <w:jc w:val="both"/>
              <w:rPr>
                <w:rFonts w:asciiTheme="minorHAnsi" w:hAnsiTheme="minorHAnsi" w:cstheme="minorHAnsi"/>
              </w:rPr>
            </w:pPr>
            <w:hyperlink r:id="rId12" w:history="1">
              <w:r w:rsidR="001823A9" w:rsidRPr="001C55C4">
                <w:rPr>
                  <w:rFonts w:asciiTheme="minorHAnsi" w:hAnsiTheme="minorHAnsi" w:cstheme="minorHAnsi"/>
                </w:rPr>
                <w:t>proveedores@csbp.com.bo</w:t>
              </w:r>
            </w:hyperlink>
          </w:p>
        </w:tc>
      </w:tr>
      <w:tr w:rsidR="001514BD" w:rsidRPr="00552079" w14:paraId="7E8475F2" w14:textId="77777777" w:rsidTr="00BC2B5C">
        <w:trPr>
          <w:trHeight w:val="1145"/>
        </w:trPr>
        <w:tc>
          <w:tcPr>
            <w:tcW w:w="412" w:type="dxa"/>
            <w:vAlign w:val="center"/>
          </w:tcPr>
          <w:p w14:paraId="3BBCA8D8" w14:textId="7435B011" w:rsidR="001514BD" w:rsidRPr="008359CF" w:rsidRDefault="00A75EFD" w:rsidP="000A5357">
            <w:pPr>
              <w:jc w:val="center"/>
              <w:rPr>
                <w:rFonts w:asciiTheme="minorHAnsi" w:hAnsiTheme="minorHAnsi" w:cstheme="minorHAnsi"/>
              </w:rPr>
            </w:pPr>
            <w:r>
              <w:rPr>
                <w:rFonts w:asciiTheme="minorHAnsi" w:hAnsiTheme="minorHAnsi" w:cstheme="minorHAnsi"/>
              </w:rPr>
              <w:t>3</w:t>
            </w:r>
          </w:p>
        </w:tc>
        <w:tc>
          <w:tcPr>
            <w:tcW w:w="2277" w:type="dxa"/>
            <w:vAlign w:val="center"/>
          </w:tcPr>
          <w:p w14:paraId="39CCB38D" w14:textId="5D1DBB0E" w:rsidR="001514BD" w:rsidRPr="000F2477" w:rsidRDefault="001514BD" w:rsidP="000A5357">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6BE440CE" w:rsidR="001514BD" w:rsidRPr="001C55C4" w:rsidRDefault="00676A89" w:rsidP="001C55C4">
            <w:pPr>
              <w:jc w:val="center"/>
              <w:rPr>
                <w:rFonts w:asciiTheme="minorHAnsi" w:hAnsiTheme="minorHAnsi" w:cstheme="minorHAnsi"/>
              </w:rPr>
            </w:pPr>
            <w:r>
              <w:rPr>
                <w:rFonts w:asciiTheme="minorHAnsi" w:hAnsiTheme="minorHAnsi" w:cstheme="minorHAnsi"/>
              </w:rPr>
              <w:t>15</w:t>
            </w:r>
            <w:r w:rsidR="00BC2B5C" w:rsidRPr="001C55C4">
              <w:rPr>
                <w:rFonts w:asciiTheme="minorHAnsi" w:hAnsiTheme="minorHAnsi" w:cstheme="minorHAnsi"/>
              </w:rPr>
              <w:t>/</w:t>
            </w:r>
            <w:r w:rsidR="003B4E80">
              <w:rPr>
                <w:rFonts w:asciiTheme="minorHAnsi" w:hAnsiTheme="minorHAnsi" w:cstheme="minorHAnsi"/>
              </w:rPr>
              <w:t>0</w:t>
            </w:r>
            <w:r w:rsidR="00D903B6">
              <w:rPr>
                <w:rFonts w:asciiTheme="minorHAnsi" w:hAnsiTheme="minorHAnsi" w:cstheme="minorHAnsi"/>
              </w:rPr>
              <w:t>6</w:t>
            </w:r>
            <w:r w:rsidR="00EB72BC">
              <w:rPr>
                <w:rFonts w:asciiTheme="minorHAnsi" w:hAnsiTheme="minorHAnsi" w:cstheme="minorHAnsi"/>
              </w:rPr>
              <w:t>/2023</w:t>
            </w:r>
          </w:p>
        </w:tc>
        <w:tc>
          <w:tcPr>
            <w:tcW w:w="1588" w:type="dxa"/>
            <w:vAlign w:val="center"/>
          </w:tcPr>
          <w:p w14:paraId="0EC5A5CB" w14:textId="5F7D859C" w:rsidR="001514BD" w:rsidRPr="001C55C4" w:rsidRDefault="00C70B5B" w:rsidP="001C55C4">
            <w:pPr>
              <w:jc w:val="center"/>
              <w:rPr>
                <w:rFonts w:asciiTheme="minorHAnsi" w:hAnsiTheme="minorHAnsi" w:cstheme="minorHAnsi"/>
              </w:rPr>
            </w:pPr>
            <w:r w:rsidRPr="001C55C4">
              <w:rPr>
                <w:rFonts w:asciiTheme="minorHAnsi" w:hAnsiTheme="minorHAnsi" w:cstheme="minorHAnsi"/>
              </w:rPr>
              <w:t>Hrs.</w:t>
            </w:r>
            <w:r w:rsidR="001823A9" w:rsidRPr="001C55C4">
              <w:rPr>
                <w:rFonts w:asciiTheme="minorHAnsi" w:hAnsiTheme="minorHAnsi" w:cstheme="minorHAnsi"/>
              </w:rPr>
              <w:t>1</w:t>
            </w:r>
            <w:r w:rsidR="00676A89">
              <w:rPr>
                <w:rFonts w:asciiTheme="minorHAnsi" w:hAnsiTheme="minorHAnsi" w:cstheme="minorHAnsi"/>
              </w:rPr>
              <w:t>0</w:t>
            </w:r>
            <w:r w:rsidR="001823A9" w:rsidRPr="001C55C4">
              <w:rPr>
                <w:rFonts w:asciiTheme="minorHAnsi" w:hAnsiTheme="minorHAnsi" w:cstheme="minorHAnsi"/>
              </w:rPr>
              <w:t>:00</w:t>
            </w:r>
          </w:p>
        </w:tc>
        <w:tc>
          <w:tcPr>
            <w:tcW w:w="3822" w:type="dxa"/>
            <w:vAlign w:val="center"/>
          </w:tcPr>
          <w:p w14:paraId="28EC616C" w14:textId="77777777" w:rsidR="000F2477" w:rsidRPr="001C55C4" w:rsidRDefault="000F2477" w:rsidP="000F247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F62275B" w14:textId="77777777" w:rsidR="000F2477" w:rsidRPr="001C55C4" w:rsidRDefault="000F2477" w:rsidP="000F2477">
            <w:pPr>
              <w:rPr>
                <w:rStyle w:val="Hipervnculo"/>
                <w:rFonts w:asciiTheme="minorHAnsi" w:hAnsiTheme="minorHAnsi" w:cstheme="minorHAnsi"/>
                <w:color w:val="auto"/>
                <w:highlight w:val="yellow"/>
              </w:rPr>
            </w:pPr>
          </w:p>
          <w:p w14:paraId="2FEA2D4E" w14:textId="5F094B82" w:rsidR="0059144D" w:rsidRPr="0059144D" w:rsidRDefault="0059144D" w:rsidP="0059144D">
            <w:pPr>
              <w:shd w:val="clear" w:color="auto" w:fill="FFFFFF"/>
              <w:rPr>
                <w:rFonts w:asciiTheme="minorHAnsi" w:hAnsiTheme="minorHAnsi" w:cstheme="minorHAnsi"/>
                <w:color w:val="222222"/>
                <w:lang w:val="es-BO" w:eastAsia="es-BO"/>
              </w:rPr>
            </w:pPr>
            <w:r w:rsidRPr="0074327E">
              <w:rPr>
                <w:rFonts w:asciiTheme="minorHAnsi" w:hAnsiTheme="minorHAnsi" w:cstheme="minorHAnsi"/>
                <w:color w:val="222222"/>
                <w:lang w:val="es-BO" w:eastAsia="es-BO"/>
              </w:rPr>
              <w:t>Meeting ID: 8</w:t>
            </w:r>
            <w:r w:rsidR="0074327E" w:rsidRPr="0074327E">
              <w:rPr>
                <w:rFonts w:asciiTheme="minorHAnsi" w:hAnsiTheme="minorHAnsi" w:cstheme="minorHAnsi"/>
                <w:color w:val="222222"/>
                <w:lang w:val="es-BO" w:eastAsia="es-BO"/>
              </w:rPr>
              <w:t>63</w:t>
            </w:r>
            <w:r w:rsidRPr="0074327E">
              <w:rPr>
                <w:rFonts w:asciiTheme="minorHAnsi" w:hAnsiTheme="minorHAnsi" w:cstheme="minorHAnsi"/>
                <w:color w:val="222222"/>
                <w:lang w:val="es-BO" w:eastAsia="es-BO"/>
              </w:rPr>
              <w:t xml:space="preserve"> </w:t>
            </w:r>
            <w:r w:rsidR="0074327E" w:rsidRPr="0074327E">
              <w:rPr>
                <w:rFonts w:asciiTheme="minorHAnsi" w:hAnsiTheme="minorHAnsi" w:cstheme="minorHAnsi"/>
                <w:color w:val="222222"/>
                <w:lang w:val="es-BO" w:eastAsia="es-BO"/>
              </w:rPr>
              <w:t>835</w:t>
            </w:r>
            <w:r w:rsidRPr="0074327E">
              <w:rPr>
                <w:rFonts w:asciiTheme="minorHAnsi" w:hAnsiTheme="minorHAnsi" w:cstheme="minorHAnsi"/>
                <w:color w:val="222222"/>
                <w:lang w:val="es-BO" w:eastAsia="es-BO"/>
              </w:rPr>
              <w:t xml:space="preserve"> </w:t>
            </w:r>
            <w:r w:rsidR="0074327E" w:rsidRPr="0074327E">
              <w:rPr>
                <w:rFonts w:asciiTheme="minorHAnsi" w:hAnsiTheme="minorHAnsi" w:cstheme="minorHAnsi"/>
                <w:color w:val="222222"/>
                <w:lang w:val="es-BO" w:eastAsia="es-BO"/>
              </w:rPr>
              <w:t>5559</w:t>
            </w:r>
          </w:p>
          <w:p w14:paraId="4F760AAD" w14:textId="24E752C5" w:rsidR="001514BD" w:rsidRPr="001C55C4" w:rsidRDefault="001514BD" w:rsidP="000F2477">
            <w:pPr>
              <w:jc w:val="both"/>
              <w:rPr>
                <w:rFonts w:asciiTheme="minorHAnsi" w:hAnsiTheme="minorHAnsi" w:cstheme="minorHAnsi"/>
              </w:rPr>
            </w:pPr>
          </w:p>
        </w:tc>
      </w:tr>
      <w:tr w:rsidR="001514BD" w:rsidRPr="00552079" w14:paraId="5C85FFAF" w14:textId="77777777" w:rsidTr="00BC2B5C">
        <w:trPr>
          <w:trHeight w:val="426"/>
        </w:trPr>
        <w:tc>
          <w:tcPr>
            <w:tcW w:w="412" w:type="dxa"/>
            <w:vAlign w:val="center"/>
          </w:tcPr>
          <w:p w14:paraId="3AADC2B8" w14:textId="6BBAF3C9" w:rsidR="001514BD" w:rsidRPr="008359CF" w:rsidRDefault="00A75EFD" w:rsidP="000A5357">
            <w:pPr>
              <w:jc w:val="center"/>
              <w:rPr>
                <w:rFonts w:asciiTheme="minorHAnsi" w:hAnsiTheme="minorHAnsi" w:cstheme="minorHAnsi"/>
              </w:rPr>
            </w:pPr>
            <w:r>
              <w:rPr>
                <w:rFonts w:asciiTheme="minorHAnsi" w:hAnsiTheme="minorHAnsi" w:cstheme="minorHAnsi"/>
              </w:rPr>
              <w:t>4</w:t>
            </w:r>
          </w:p>
        </w:tc>
        <w:tc>
          <w:tcPr>
            <w:tcW w:w="227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1BDEA1F9" w:rsidR="001514BD" w:rsidRPr="001C55C4" w:rsidRDefault="00676A89" w:rsidP="001C55C4">
            <w:pPr>
              <w:jc w:val="center"/>
              <w:rPr>
                <w:rFonts w:asciiTheme="minorHAnsi" w:hAnsiTheme="minorHAnsi" w:cstheme="minorHAnsi"/>
              </w:rPr>
            </w:pPr>
            <w:r>
              <w:rPr>
                <w:rFonts w:asciiTheme="minorHAnsi" w:hAnsiTheme="minorHAnsi" w:cstheme="minorHAnsi"/>
              </w:rPr>
              <w:t>26</w:t>
            </w:r>
            <w:r w:rsidR="00BC2B5C" w:rsidRPr="001C55C4">
              <w:rPr>
                <w:rFonts w:asciiTheme="minorHAnsi" w:hAnsiTheme="minorHAnsi" w:cstheme="minorHAnsi"/>
              </w:rPr>
              <w:t>/</w:t>
            </w:r>
            <w:r w:rsidR="00F543D9">
              <w:rPr>
                <w:rFonts w:asciiTheme="minorHAnsi" w:hAnsiTheme="minorHAnsi" w:cstheme="minorHAnsi"/>
              </w:rPr>
              <w:t>06</w:t>
            </w:r>
            <w:r w:rsidR="00EB72BC">
              <w:rPr>
                <w:rFonts w:asciiTheme="minorHAnsi" w:hAnsiTheme="minorHAnsi" w:cstheme="minorHAnsi"/>
              </w:rPr>
              <w:t>/2023</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77777777" w:rsidR="00187CB5" w:rsidRPr="001C55C4" w:rsidRDefault="003B249F" w:rsidP="001C55C4">
            <w:pPr>
              <w:jc w:val="center"/>
              <w:rPr>
                <w:rFonts w:asciiTheme="minorHAnsi" w:hAnsiTheme="minorHAnsi" w:cstheme="minorHAnsi"/>
              </w:rPr>
            </w:pPr>
            <w:r w:rsidRPr="001C55C4">
              <w:rPr>
                <w:rFonts w:asciiTheme="minorHAnsi" w:hAnsiTheme="minorHAnsi" w:cstheme="minorHAnsi"/>
              </w:rPr>
              <w:t>10:00</w:t>
            </w:r>
          </w:p>
        </w:tc>
        <w:tc>
          <w:tcPr>
            <w:tcW w:w="3822" w:type="dxa"/>
            <w:vAlign w:val="center"/>
          </w:tcPr>
          <w:p w14:paraId="5F39F424" w14:textId="7EE843FA" w:rsidR="00A15001" w:rsidRPr="00CC6980" w:rsidRDefault="00FD5DAE" w:rsidP="008359C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7D554022" w14:textId="6DA4F519" w:rsidR="001514BD" w:rsidRDefault="004A3CB4" w:rsidP="00187CB5">
            <w:pPr>
              <w:jc w:val="both"/>
              <w:rPr>
                <w:rFonts w:asciiTheme="minorHAnsi" w:hAnsiTheme="minorHAnsi" w:cstheme="minorHAnsi"/>
                <w:highlight w:val="yellow"/>
              </w:rPr>
            </w:pPr>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sidR="003B4E80">
              <w:rPr>
                <w:rFonts w:asciiTheme="minorHAnsi" w:hAnsiTheme="minorHAnsi" w:cstheme="minorHAnsi"/>
                <w:bCs/>
              </w:rPr>
              <w:t xml:space="preserve">Calle </w:t>
            </w:r>
            <w:r>
              <w:rPr>
                <w:rFonts w:asciiTheme="minorHAnsi" w:hAnsiTheme="minorHAnsi" w:cstheme="minorHAnsi"/>
                <w:bCs/>
              </w:rPr>
              <w:t>Reyes Ortiz Edificio Gun</w:t>
            </w:r>
            <w:r w:rsidR="003B4E80">
              <w:rPr>
                <w:rFonts w:asciiTheme="minorHAnsi" w:hAnsiTheme="minorHAnsi" w:cstheme="minorHAnsi"/>
                <w:bCs/>
              </w:rPr>
              <w:t xml:space="preserve">dlach Torre Oeste </w:t>
            </w:r>
            <w:r>
              <w:rPr>
                <w:rFonts w:asciiTheme="minorHAnsi" w:hAnsiTheme="minorHAnsi" w:cstheme="minorHAnsi"/>
                <w:bCs/>
              </w:rPr>
              <w:t>P2</w:t>
            </w:r>
            <w:r w:rsidR="003B4E80">
              <w:rPr>
                <w:rFonts w:asciiTheme="minorHAnsi" w:hAnsiTheme="minorHAnsi" w:cstheme="minorHAnsi"/>
                <w:bCs/>
              </w:rPr>
              <w:t>2</w:t>
            </w:r>
            <w:r>
              <w:rPr>
                <w:rFonts w:asciiTheme="minorHAnsi" w:hAnsiTheme="minorHAnsi" w:cstheme="minorHAnsi"/>
                <w:bCs/>
              </w:rPr>
              <w:t xml:space="preserve"> Recepción</w:t>
            </w:r>
            <w:r w:rsidRPr="001C55C4">
              <w:rPr>
                <w:rFonts w:asciiTheme="minorHAnsi" w:hAnsiTheme="minorHAnsi" w:cstheme="minorHAnsi"/>
                <w:highlight w:val="yellow"/>
              </w:rPr>
              <w:t xml:space="preserve"> </w:t>
            </w:r>
          </w:p>
          <w:p w14:paraId="4024BD7B" w14:textId="128B1946" w:rsidR="004A3CB4" w:rsidRPr="001C55C4" w:rsidRDefault="004A3CB4" w:rsidP="00187CB5">
            <w:pPr>
              <w:jc w:val="both"/>
              <w:rPr>
                <w:rFonts w:asciiTheme="minorHAnsi" w:hAnsiTheme="minorHAnsi" w:cstheme="minorHAnsi"/>
                <w:highlight w:val="yellow"/>
              </w:rPr>
            </w:pPr>
          </w:p>
        </w:tc>
      </w:tr>
      <w:tr w:rsidR="00187CB5" w:rsidRPr="00552079" w14:paraId="5C953DDC" w14:textId="77777777" w:rsidTr="00BC2B5C">
        <w:trPr>
          <w:trHeight w:val="480"/>
        </w:trPr>
        <w:tc>
          <w:tcPr>
            <w:tcW w:w="412" w:type="dxa"/>
            <w:vAlign w:val="center"/>
          </w:tcPr>
          <w:p w14:paraId="1BAEBAE9" w14:textId="444DBB49" w:rsidR="00187CB5" w:rsidRPr="008359CF" w:rsidRDefault="00A75EFD" w:rsidP="00187CB5">
            <w:pPr>
              <w:jc w:val="center"/>
              <w:rPr>
                <w:rFonts w:asciiTheme="minorHAnsi" w:hAnsiTheme="minorHAnsi" w:cstheme="minorHAnsi"/>
              </w:rPr>
            </w:pPr>
            <w:r>
              <w:rPr>
                <w:rFonts w:asciiTheme="minorHAnsi" w:hAnsiTheme="minorHAnsi" w:cstheme="minorHAnsi"/>
              </w:rPr>
              <w:t>5</w:t>
            </w:r>
          </w:p>
        </w:tc>
        <w:tc>
          <w:tcPr>
            <w:tcW w:w="227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5E0308A9" w:rsidR="001C55C4" w:rsidRDefault="001C55C4" w:rsidP="00721DBF">
            <w:pPr>
              <w:rPr>
                <w:rFonts w:asciiTheme="minorHAnsi" w:hAnsiTheme="minorHAnsi" w:cstheme="minorHAnsi"/>
              </w:rPr>
            </w:pPr>
          </w:p>
          <w:p w14:paraId="1244D98B" w14:textId="300E4028" w:rsidR="00187CB5" w:rsidRPr="001C55C4" w:rsidRDefault="00676A89" w:rsidP="001C55C4">
            <w:pPr>
              <w:jc w:val="center"/>
              <w:rPr>
                <w:rFonts w:asciiTheme="minorHAnsi" w:hAnsiTheme="minorHAnsi" w:cstheme="minorHAnsi"/>
              </w:rPr>
            </w:pPr>
            <w:r>
              <w:rPr>
                <w:rFonts w:asciiTheme="minorHAnsi" w:hAnsiTheme="minorHAnsi" w:cstheme="minorHAnsi"/>
              </w:rPr>
              <w:t>26</w:t>
            </w:r>
            <w:r w:rsidR="00BC2B5C" w:rsidRPr="001C55C4">
              <w:rPr>
                <w:rFonts w:asciiTheme="minorHAnsi" w:hAnsiTheme="minorHAnsi" w:cstheme="minorHAnsi"/>
              </w:rPr>
              <w:t>/</w:t>
            </w:r>
            <w:r w:rsidR="00F543D9">
              <w:rPr>
                <w:rFonts w:asciiTheme="minorHAnsi" w:hAnsiTheme="minorHAnsi" w:cstheme="minorHAnsi"/>
              </w:rPr>
              <w:t>06</w:t>
            </w:r>
            <w:r w:rsidR="00EB72BC">
              <w:rPr>
                <w:rFonts w:asciiTheme="minorHAnsi" w:hAnsiTheme="minorHAnsi" w:cstheme="minorHAnsi"/>
              </w:rPr>
              <w:t>/2023</w:t>
            </w:r>
          </w:p>
          <w:p w14:paraId="765A67D5" w14:textId="34808809" w:rsidR="003B249F" w:rsidRPr="001C55C4" w:rsidRDefault="003B249F" w:rsidP="001C55C4">
            <w:pPr>
              <w:jc w:val="center"/>
              <w:rPr>
                <w:rFonts w:asciiTheme="minorHAnsi" w:hAnsiTheme="minorHAnsi" w:cstheme="minorHAnsi"/>
              </w:rPr>
            </w:pPr>
          </w:p>
        </w:tc>
        <w:tc>
          <w:tcPr>
            <w:tcW w:w="1588" w:type="dxa"/>
            <w:vAlign w:val="center"/>
          </w:tcPr>
          <w:p w14:paraId="2A145B9A" w14:textId="77777777" w:rsidR="00187CB5" w:rsidRPr="001C55C4" w:rsidRDefault="003B249F" w:rsidP="001C55C4">
            <w:pPr>
              <w:jc w:val="center"/>
              <w:rPr>
                <w:rFonts w:asciiTheme="minorHAnsi" w:hAnsiTheme="minorHAnsi" w:cstheme="minorHAnsi"/>
              </w:rPr>
            </w:pPr>
            <w:r w:rsidRPr="001C55C4">
              <w:rPr>
                <w:rFonts w:asciiTheme="minorHAnsi" w:hAnsiTheme="minorHAnsi" w:cstheme="minorHAnsi"/>
              </w:rPr>
              <w:t>10:30</w:t>
            </w:r>
          </w:p>
        </w:tc>
        <w:tc>
          <w:tcPr>
            <w:tcW w:w="3822" w:type="dxa"/>
            <w:vAlign w:val="center"/>
          </w:tcPr>
          <w:p w14:paraId="7FB52809" w14:textId="77777777" w:rsidR="00602D99" w:rsidRPr="001C55C4" w:rsidRDefault="00602D99" w:rsidP="00602D99">
            <w:pPr>
              <w:rPr>
                <w:rFonts w:asciiTheme="minorHAnsi" w:hAnsiTheme="minorHAnsi" w:cstheme="minorHAnsi"/>
              </w:rPr>
            </w:pPr>
            <w:r w:rsidRPr="001C55C4">
              <w:rPr>
                <w:rFonts w:asciiTheme="minorHAnsi" w:hAnsiTheme="minorHAnsi" w:cstheme="minorHAnsi"/>
              </w:rPr>
              <w:t>Se realizará vía Zoom, en la siguiente dirección:</w:t>
            </w:r>
          </w:p>
          <w:p w14:paraId="63CDD21C" w14:textId="77777777" w:rsidR="00602D99" w:rsidRPr="001C55C4" w:rsidRDefault="00602D99" w:rsidP="00602D99">
            <w:pPr>
              <w:rPr>
                <w:rFonts w:asciiTheme="minorHAnsi" w:hAnsiTheme="minorHAnsi" w:cstheme="minorHAnsi"/>
              </w:rPr>
            </w:pPr>
          </w:p>
          <w:p w14:paraId="5CE72F53" w14:textId="77777777" w:rsidR="000C405A" w:rsidRPr="0074327E" w:rsidRDefault="000C405A" w:rsidP="000C405A">
            <w:pPr>
              <w:shd w:val="clear" w:color="auto" w:fill="FFFFFF"/>
              <w:rPr>
                <w:rFonts w:asciiTheme="minorHAnsi" w:hAnsiTheme="minorHAnsi" w:cstheme="minorHAnsi"/>
                <w:color w:val="222222"/>
                <w:lang w:val="es-BO" w:eastAsia="es-BO"/>
              </w:rPr>
            </w:pPr>
            <w:r w:rsidRPr="0074327E">
              <w:rPr>
                <w:rFonts w:asciiTheme="minorHAnsi" w:hAnsiTheme="minorHAnsi" w:cstheme="minorHAnsi"/>
                <w:color w:val="222222"/>
                <w:lang w:val="es-BO" w:eastAsia="es-BO"/>
              </w:rPr>
              <w:t>Meeting ID: 863 835 5559</w:t>
            </w:r>
          </w:p>
          <w:p w14:paraId="1BD1D997" w14:textId="34AD8431" w:rsidR="00187CB5" w:rsidRPr="001C55C4" w:rsidRDefault="00187CB5" w:rsidP="003B4E80">
            <w:pPr>
              <w:shd w:val="clear" w:color="auto" w:fill="FFFFFF"/>
              <w:rPr>
                <w:rFonts w:asciiTheme="minorHAnsi" w:hAnsiTheme="minorHAnsi" w:cstheme="minorHAnsi"/>
                <w:highlight w:val="yellow"/>
                <w:lang w:val="es-BO"/>
              </w:rPr>
            </w:pPr>
          </w:p>
        </w:tc>
      </w:tr>
      <w:tr w:rsidR="001514BD" w:rsidRPr="00552079" w14:paraId="48074110" w14:textId="77777777" w:rsidTr="00227CD2">
        <w:trPr>
          <w:trHeight w:val="661"/>
        </w:trPr>
        <w:tc>
          <w:tcPr>
            <w:tcW w:w="412" w:type="dxa"/>
            <w:vAlign w:val="center"/>
          </w:tcPr>
          <w:p w14:paraId="6473101D" w14:textId="02F759ED" w:rsidR="001514BD" w:rsidRPr="008359CF" w:rsidRDefault="00A75EFD" w:rsidP="000A5357">
            <w:pPr>
              <w:jc w:val="center"/>
              <w:rPr>
                <w:rFonts w:asciiTheme="minorHAnsi" w:hAnsiTheme="minorHAnsi" w:cstheme="minorHAnsi"/>
              </w:rPr>
            </w:pPr>
            <w:r>
              <w:rPr>
                <w:rFonts w:asciiTheme="minorHAnsi" w:hAnsiTheme="minorHAnsi" w:cstheme="minorHAnsi"/>
              </w:rPr>
              <w:t>6</w:t>
            </w:r>
          </w:p>
        </w:tc>
        <w:tc>
          <w:tcPr>
            <w:tcW w:w="227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18FAC204" w:rsidR="001514BD" w:rsidRPr="001C55C4" w:rsidRDefault="00676A89" w:rsidP="001C55C4">
            <w:pPr>
              <w:jc w:val="center"/>
              <w:rPr>
                <w:rFonts w:asciiTheme="minorHAnsi" w:hAnsiTheme="minorHAnsi" w:cstheme="minorHAnsi"/>
              </w:rPr>
            </w:pPr>
            <w:r>
              <w:rPr>
                <w:rFonts w:asciiTheme="minorHAnsi" w:hAnsiTheme="minorHAnsi" w:cstheme="minorHAnsi"/>
              </w:rPr>
              <w:t>01</w:t>
            </w:r>
            <w:r w:rsidR="000F2477" w:rsidRPr="001C55C4">
              <w:rPr>
                <w:rFonts w:asciiTheme="minorHAnsi" w:hAnsiTheme="minorHAnsi" w:cstheme="minorHAnsi"/>
              </w:rPr>
              <w:t>/0</w:t>
            </w:r>
            <w:r>
              <w:rPr>
                <w:rFonts w:asciiTheme="minorHAnsi" w:hAnsiTheme="minorHAnsi" w:cstheme="minorHAnsi"/>
              </w:rPr>
              <w:t>8</w:t>
            </w:r>
            <w:r w:rsidR="000F2477" w:rsidRPr="001C55C4">
              <w:rPr>
                <w:rFonts w:asciiTheme="minorHAnsi" w:hAnsiTheme="minorHAnsi" w:cstheme="minorHAnsi"/>
              </w:rPr>
              <w:t>/</w:t>
            </w:r>
            <w:r w:rsidR="00BC2B5C" w:rsidRPr="001C55C4">
              <w:rPr>
                <w:rFonts w:asciiTheme="minorHAnsi" w:hAnsiTheme="minorHAnsi" w:cstheme="minorHAnsi"/>
              </w:rPr>
              <w:t>202</w:t>
            </w:r>
            <w:r w:rsidR="00A75EFD">
              <w:rPr>
                <w:rFonts w:asciiTheme="minorHAnsi" w:hAnsiTheme="minorHAnsi" w:cstheme="minorHAnsi"/>
              </w:rPr>
              <w:t>3</w:t>
            </w:r>
          </w:p>
        </w:tc>
        <w:tc>
          <w:tcPr>
            <w:tcW w:w="3822" w:type="dxa"/>
            <w:vAlign w:val="center"/>
          </w:tcPr>
          <w:p w14:paraId="1F02C333" w14:textId="735DAAEA" w:rsidR="001514BD" w:rsidRPr="001C55C4" w:rsidRDefault="00602D99" w:rsidP="000A5357">
            <w:pPr>
              <w:rPr>
                <w:rFonts w:asciiTheme="minorHAnsi" w:hAnsiTheme="minorHAnsi" w:cstheme="minorHAnsi"/>
                <w:highlight w:val="yellow"/>
                <w:lang w:val="es-BO"/>
              </w:rPr>
            </w:pPr>
            <w:r w:rsidRPr="001C55C4">
              <w:rPr>
                <w:rFonts w:asciiTheme="minorHAnsi" w:hAnsiTheme="minorHAnsi" w:cstheme="minorHAnsi"/>
                <w:lang w:val="es-BO"/>
              </w:rPr>
              <w:t xml:space="preserve">Página Web: </w:t>
            </w:r>
            <w:r w:rsidRPr="001C55C4">
              <w:rPr>
                <w:rFonts w:asciiTheme="minorHAnsi" w:hAnsiTheme="minorHAnsi" w:cstheme="minorHAnsi"/>
              </w:rPr>
              <w:t xml:space="preserve"> </w:t>
            </w:r>
            <w:r w:rsidRPr="001C55C4">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23" w:type="dxa"/>
        <w:tblInd w:w="-572" w:type="dxa"/>
        <w:tblLook w:val="04A0" w:firstRow="1" w:lastRow="0" w:firstColumn="1" w:lastColumn="0" w:noHBand="0" w:noVBand="1"/>
      </w:tblPr>
      <w:tblGrid>
        <w:gridCol w:w="3544"/>
        <w:gridCol w:w="6379"/>
      </w:tblGrid>
      <w:tr w:rsidR="001514BD" w:rsidRPr="005C734B" w14:paraId="2E7A3162" w14:textId="77777777" w:rsidTr="00DE2F6D">
        <w:trPr>
          <w:trHeight w:val="566"/>
        </w:trPr>
        <w:tc>
          <w:tcPr>
            <w:tcW w:w="9923"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DE2F6D">
        <w:trPr>
          <w:trHeight w:val="545"/>
        </w:trPr>
        <w:tc>
          <w:tcPr>
            <w:tcW w:w="3544"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379" w:type="dxa"/>
          </w:tcPr>
          <w:p w14:paraId="4D4A21F5" w14:textId="23A8D1C0" w:rsidR="001514BD" w:rsidRPr="00A81DCD" w:rsidRDefault="00730105"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Nº011/2022 del 23 de febrero de 2022, a través del presente proceso, invita a las empresas legalmente establecidas a presentar propuestas, bajo las condiciones del presente Pliego de Condiciones (PC)</w:t>
            </w:r>
          </w:p>
        </w:tc>
      </w:tr>
      <w:tr w:rsidR="001514BD" w:rsidRPr="00A81DCD" w14:paraId="7F596EF4" w14:textId="77777777" w:rsidTr="00DE2F6D">
        <w:trPr>
          <w:trHeight w:val="1568"/>
        </w:trPr>
        <w:tc>
          <w:tcPr>
            <w:tcW w:w="3544"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379"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730105">
            <w:pPr>
              <w:pStyle w:val="Sinespaciado"/>
              <w:ind w:left="284"/>
              <w:rPr>
                <w:rFonts w:asciiTheme="minorHAnsi" w:hAnsiTheme="minorHAnsi" w:cs="Arial"/>
              </w:rPr>
            </w:pPr>
          </w:p>
          <w:p w14:paraId="035282F2" w14:textId="77777777" w:rsidR="00EC2848" w:rsidRPr="00A81DCD" w:rsidRDefault="00EC2848" w:rsidP="00730105">
            <w:pPr>
              <w:pStyle w:val="Sinespaciado"/>
              <w:numPr>
                <w:ilvl w:val="0"/>
                <w:numId w:val="3"/>
              </w:numPr>
              <w:spacing w:after="20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730105">
            <w:pPr>
              <w:pStyle w:val="Sinespaciado"/>
              <w:numPr>
                <w:ilvl w:val="0"/>
                <w:numId w:val="3"/>
              </w:numPr>
              <w:spacing w:after="20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DE2F6D">
        <w:tc>
          <w:tcPr>
            <w:tcW w:w="3544"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379"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DE2F6D">
        <w:tc>
          <w:tcPr>
            <w:tcW w:w="3544"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379"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3F728EB8" w:rsidR="00081572" w:rsidRPr="00CC6980" w:rsidRDefault="00081572">
            <w:pPr>
              <w:pStyle w:val="Prrafodelista"/>
              <w:numPr>
                <w:ilvl w:val="1"/>
                <w:numId w:val="20"/>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r w:rsidR="003D2FCF" w:rsidRPr="00CC6980">
              <w:rPr>
                <w:rFonts w:asciiTheme="minorHAnsi" w:hAnsiTheme="minorHAnsi" w:cs="Arial"/>
              </w:rPr>
              <w:t>a la</w:t>
            </w:r>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pPr>
              <w:pStyle w:val="Sinespaciado"/>
              <w:numPr>
                <w:ilvl w:val="1"/>
                <w:numId w:val="20"/>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502EA96" w:rsidR="005F30ED" w:rsidRPr="00730105" w:rsidRDefault="00081572">
            <w:pPr>
              <w:pStyle w:val="Sinespaciado"/>
              <w:numPr>
                <w:ilvl w:val="1"/>
                <w:numId w:val="20"/>
              </w:numPr>
              <w:spacing w:after="200" w:line="276" w:lineRule="auto"/>
              <w:ind w:hanging="42"/>
              <w:jc w:val="both"/>
              <w:rPr>
                <w:rFonts w:asciiTheme="minorHAnsi" w:hAnsiTheme="minorHAnsi" w:cs="Arial"/>
              </w:rPr>
            </w:pPr>
            <w:r w:rsidRPr="00A81DCD">
              <w:rPr>
                <w:rFonts w:asciiTheme="minorHAnsi" w:hAnsiTheme="minorHAnsi" w:cs="Arial"/>
              </w:rPr>
              <w:t xml:space="preserve">Cualquier relacionamiento referente al presente proceso de contratación por parte de cualquier funcionario del proponente o potencial proponente hacia cualquier empleado de la CSBP, que no sea en forma escrita y que sea demostrada ante el Comité de Contrataciones </w:t>
            </w:r>
            <w:r w:rsidRPr="00A81DCD">
              <w:rPr>
                <w:rFonts w:asciiTheme="minorHAnsi" w:hAnsiTheme="minorHAnsi" w:cs="Arial"/>
              </w:rPr>
              <w:lastRenderedPageBreak/>
              <w:t>o la autoridad jerárquica superior, según corresponda, motivará la inhabilitación del proponente o potencial proponente.</w:t>
            </w:r>
          </w:p>
        </w:tc>
      </w:tr>
      <w:tr w:rsidR="00733372" w:rsidRPr="00A81DCD" w14:paraId="1502D80D" w14:textId="77777777" w:rsidTr="00DE2F6D">
        <w:tc>
          <w:tcPr>
            <w:tcW w:w="3544"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379" w:type="dxa"/>
          </w:tcPr>
          <w:p w14:paraId="63FB2EFC" w14:textId="3BCD18F6" w:rsidR="00730105" w:rsidRDefault="00730105" w:rsidP="00730105">
            <w:pPr>
              <w:pStyle w:val="Prrafodelista"/>
              <w:numPr>
                <w:ilvl w:val="1"/>
                <w:numId w:val="2"/>
              </w:numPr>
              <w:spacing w:after="120"/>
              <w:rPr>
                <w:rFonts w:asciiTheme="minorHAnsi" w:hAnsiTheme="minorHAnsi" w:cs="Arial"/>
              </w:rPr>
            </w:pPr>
            <w:r>
              <w:rPr>
                <w:rFonts w:asciiTheme="minorHAnsi" w:hAnsiTheme="minorHAnsi" w:cs="Arial"/>
              </w:rPr>
              <w:t>Instancia de Aprobación:</w:t>
            </w:r>
          </w:p>
          <w:p w14:paraId="464357D4" w14:textId="77777777" w:rsidR="00CC7376" w:rsidRDefault="00CC7376" w:rsidP="00CC7376">
            <w:pPr>
              <w:pStyle w:val="Prrafodelista"/>
              <w:spacing w:after="120"/>
              <w:ind w:left="744"/>
              <w:rPr>
                <w:rFonts w:asciiTheme="minorHAnsi" w:hAnsiTheme="minorHAnsi" w:cs="Arial"/>
              </w:rPr>
            </w:pPr>
          </w:p>
          <w:p w14:paraId="36467076" w14:textId="670B7C48" w:rsidR="00730105" w:rsidRDefault="00730105" w:rsidP="00730105">
            <w:pPr>
              <w:pStyle w:val="Prrafodelista"/>
              <w:rPr>
                <w:rFonts w:asciiTheme="minorHAnsi" w:hAnsiTheme="minorHAnsi" w:cs="Arial"/>
              </w:rPr>
            </w:pPr>
            <w:r>
              <w:rPr>
                <w:rFonts w:asciiTheme="minorHAnsi" w:hAnsiTheme="minorHAnsi" w:cs="Arial"/>
              </w:rPr>
              <w:t>Lic. Patricia Crespo</w:t>
            </w:r>
            <w:r>
              <w:rPr>
                <w:rFonts w:asciiTheme="minorHAnsi" w:hAnsiTheme="minorHAnsi" w:cs="Arial"/>
              </w:rPr>
              <w:tab/>
              <w:t xml:space="preserve">Gerente Administrativo Financiero </w:t>
            </w:r>
          </w:p>
          <w:p w14:paraId="47551C75" w14:textId="77777777" w:rsidR="00730105" w:rsidRDefault="00730105" w:rsidP="00730105">
            <w:pPr>
              <w:pStyle w:val="Prrafodelista"/>
              <w:spacing w:after="120"/>
              <w:rPr>
                <w:rFonts w:asciiTheme="minorHAnsi" w:hAnsiTheme="minorHAnsi" w:cs="Arial"/>
              </w:rPr>
            </w:pPr>
            <w:r>
              <w:rPr>
                <w:rFonts w:asciiTheme="minorHAnsi" w:hAnsiTheme="minorHAnsi" w:cs="Arial"/>
              </w:rPr>
              <w:t xml:space="preserve">Dr. Edgar Butrón </w:t>
            </w:r>
            <w:r>
              <w:rPr>
                <w:rFonts w:asciiTheme="minorHAnsi" w:hAnsiTheme="minorHAnsi" w:cs="Arial"/>
              </w:rPr>
              <w:tab/>
            </w:r>
            <w:r>
              <w:rPr>
                <w:rFonts w:asciiTheme="minorHAnsi" w:hAnsiTheme="minorHAnsi" w:cs="Arial"/>
              </w:rPr>
              <w:tab/>
            </w:r>
            <w:r>
              <w:rPr>
                <w:rFonts w:asciiTheme="minorHAnsi" w:hAnsiTheme="minorHAnsi" w:cs="Arial"/>
              </w:rPr>
              <w:tab/>
              <w:t xml:space="preserve">Gerente Médico. </w:t>
            </w:r>
          </w:p>
          <w:p w14:paraId="3C5BE084" w14:textId="77777777"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0105">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040D1060" w14:textId="1E035691" w:rsidR="00733372" w:rsidRPr="005D5CCC" w:rsidRDefault="00733372" w:rsidP="005D5CCC">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p w14:paraId="780C9025" w14:textId="659AF099" w:rsidR="00CC7376" w:rsidRPr="00A81DCD" w:rsidRDefault="00CC7376" w:rsidP="00CC7376">
            <w:pPr>
              <w:pStyle w:val="Prrafodelista"/>
              <w:rPr>
                <w:rFonts w:asciiTheme="minorHAnsi" w:hAnsiTheme="minorHAnsi" w:cs="Arial"/>
              </w:rPr>
            </w:pPr>
          </w:p>
        </w:tc>
      </w:tr>
      <w:tr w:rsidR="00A755EB" w:rsidRPr="00A81DCD" w14:paraId="25F48587" w14:textId="77777777" w:rsidTr="00DE2F6D">
        <w:trPr>
          <w:trHeight w:val="609"/>
        </w:trPr>
        <w:tc>
          <w:tcPr>
            <w:tcW w:w="3544"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379" w:type="dxa"/>
          </w:tcPr>
          <w:p w14:paraId="4E622364" w14:textId="09B64A04" w:rsidR="00A755EB" w:rsidRPr="00CC7376" w:rsidRDefault="00A755EB" w:rsidP="00CC7376">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DE2F6D">
        <w:trPr>
          <w:trHeight w:val="703"/>
        </w:trPr>
        <w:tc>
          <w:tcPr>
            <w:tcW w:w="3544"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379" w:type="dxa"/>
          </w:tcPr>
          <w:p w14:paraId="1DE9915C" w14:textId="4F38E53A" w:rsidR="00CC7376" w:rsidRPr="00CC7376" w:rsidRDefault="00A755EB" w:rsidP="00CC7376">
            <w:pPr>
              <w:jc w:val="both"/>
              <w:rPr>
                <w:rFonts w:asciiTheme="minorHAnsi" w:hAnsiTheme="minorHAnsi" w:cs="Arial"/>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DE2F6D">
        <w:trPr>
          <w:trHeight w:val="982"/>
        </w:trPr>
        <w:tc>
          <w:tcPr>
            <w:tcW w:w="3544"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379" w:type="dxa"/>
          </w:tcPr>
          <w:p w14:paraId="13CF7416" w14:textId="77777777" w:rsidR="00A755EB" w:rsidRDefault="00A755EB" w:rsidP="00CC7376">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6E0D6B04" w:rsidR="00CC7376" w:rsidRPr="00A81DCD" w:rsidRDefault="00CC7376" w:rsidP="00CC7376">
            <w:pPr>
              <w:pStyle w:val="Sinespaciado"/>
              <w:jc w:val="both"/>
              <w:rPr>
                <w:rFonts w:asciiTheme="minorHAnsi" w:hAnsiTheme="minorHAnsi" w:cs="Arial"/>
              </w:rPr>
            </w:pPr>
          </w:p>
        </w:tc>
      </w:tr>
      <w:tr w:rsidR="00A755EB" w:rsidRPr="00A81DCD" w14:paraId="00066BB9" w14:textId="77777777" w:rsidTr="00DE2F6D">
        <w:trPr>
          <w:trHeight w:val="842"/>
        </w:trPr>
        <w:tc>
          <w:tcPr>
            <w:tcW w:w="3544"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379"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DE2F6D">
        <w:tc>
          <w:tcPr>
            <w:tcW w:w="3544" w:type="dxa"/>
          </w:tcPr>
          <w:p w14:paraId="3F94CACF" w14:textId="44D98796" w:rsidR="00A755EB" w:rsidRPr="00A81DCD" w:rsidRDefault="00244127"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w:t>
            </w:r>
            <w:r w:rsidR="00A755EB" w:rsidRPr="00A81DCD">
              <w:rPr>
                <w:rFonts w:asciiTheme="minorHAnsi" w:hAnsiTheme="minorHAnsi" w:cstheme="minorHAnsi"/>
                <w:b/>
              </w:rPr>
              <w:t xml:space="preserve">CANCELACION DEL PROCESO DE CONTRATACION </w:t>
            </w:r>
          </w:p>
        </w:tc>
        <w:tc>
          <w:tcPr>
            <w:tcW w:w="6379"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Exista un hecho de fuerza mayor o caso fortuito irreversible que no permita la culminación del proceso.</w:t>
            </w:r>
          </w:p>
          <w:p w14:paraId="581FCD3F"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DE2F6D">
        <w:trPr>
          <w:trHeight w:val="693"/>
        </w:trPr>
        <w:tc>
          <w:tcPr>
            <w:tcW w:w="3544"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379"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DE2F6D">
        <w:trPr>
          <w:trHeight w:val="1541"/>
        </w:trPr>
        <w:tc>
          <w:tcPr>
            <w:tcW w:w="3544" w:type="dxa"/>
          </w:tcPr>
          <w:p w14:paraId="68D62B0C" w14:textId="42285414" w:rsidR="00A755EB" w:rsidRPr="00A81DCD" w:rsidRDefault="00666978" w:rsidP="00666978">
            <w:pPr>
              <w:pStyle w:val="Sinespaciado"/>
              <w:ind w:left="22"/>
              <w:jc w:val="both"/>
              <w:rPr>
                <w:rFonts w:asciiTheme="minorHAnsi" w:hAnsiTheme="minorHAnsi" w:cstheme="minorHAnsi"/>
                <w:b/>
              </w:rPr>
            </w:pPr>
            <w:r>
              <w:rPr>
                <w:rFonts w:asciiTheme="minorHAnsi" w:hAnsiTheme="minorHAnsi" w:cstheme="minorHAnsi"/>
                <w:b/>
              </w:rPr>
              <w:t xml:space="preserve">12. </w:t>
            </w:r>
            <w:r w:rsidR="00A755EB" w:rsidRPr="00A81DCD">
              <w:rPr>
                <w:rFonts w:asciiTheme="minorHAnsi" w:hAnsiTheme="minorHAnsi" w:cstheme="minorHAnsi"/>
                <w:b/>
              </w:rPr>
              <w:t xml:space="preserve">ANULACION DEL PROCESO DE CONTRATACION </w:t>
            </w:r>
          </w:p>
        </w:tc>
        <w:tc>
          <w:tcPr>
            <w:tcW w:w="6379"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C7376" w:rsidRPr="00A81DCD" w14:paraId="081DC5FC" w14:textId="77777777" w:rsidTr="00DE2F6D">
        <w:trPr>
          <w:trHeight w:val="880"/>
        </w:trPr>
        <w:tc>
          <w:tcPr>
            <w:tcW w:w="3544" w:type="dxa"/>
          </w:tcPr>
          <w:p w14:paraId="35538E4C" w14:textId="3E2F549C" w:rsidR="00CC7376" w:rsidRPr="00A81DCD" w:rsidRDefault="00666978" w:rsidP="00666978">
            <w:pPr>
              <w:pStyle w:val="Sinespaciado"/>
              <w:ind w:left="34"/>
              <w:jc w:val="both"/>
              <w:rPr>
                <w:rFonts w:asciiTheme="minorHAnsi" w:hAnsiTheme="minorHAnsi" w:cstheme="minorHAnsi"/>
                <w:b/>
              </w:rPr>
            </w:pPr>
            <w:r>
              <w:rPr>
                <w:rFonts w:asciiTheme="minorHAnsi" w:hAnsiTheme="minorHAnsi" w:cstheme="minorHAnsi"/>
                <w:b/>
              </w:rPr>
              <w:t xml:space="preserve">13. </w:t>
            </w:r>
            <w:r w:rsidR="00CC7376">
              <w:rPr>
                <w:rFonts w:asciiTheme="minorHAnsi" w:hAnsiTheme="minorHAnsi" w:cstheme="minorHAnsi"/>
                <w:b/>
              </w:rPr>
              <w:t>RESPONSABILIDAD</w:t>
            </w:r>
          </w:p>
        </w:tc>
        <w:tc>
          <w:tcPr>
            <w:tcW w:w="6379" w:type="dxa"/>
          </w:tcPr>
          <w:p w14:paraId="6186B6C0" w14:textId="4AA1496B" w:rsidR="00CC7376" w:rsidRPr="00A81DCD" w:rsidRDefault="00CC7376" w:rsidP="00745BEA">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C7376" w:rsidRPr="00A81DCD" w14:paraId="06C50D37" w14:textId="77777777" w:rsidTr="00DE2F6D">
        <w:trPr>
          <w:trHeight w:val="1133"/>
        </w:trPr>
        <w:tc>
          <w:tcPr>
            <w:tcW w:w="3544" w:type="dxa"/>
          </w:tcPr>
          <w:p w14:paraId="03B7FE57" w14:textId="0A5F2122" w:rsidR="00CC7376" w:rsidRPr="00A81DCD" w:rsidRDefault="00CC7376">
            <w:pPr>
              <w:pStyle w:val="Sinespaciado"/>
              <w:numPr>
                <w:ilvl w:val="0"/>
                <w:numId w:val="31"/>
              </w:numPr>
              <w:jc w:val="both"/>
              <w:rPr>
                <w:rFonts w:asciiTheme="minorHAnsi" w:hAnsiTheme="minorHAnsi" w:cstheme="minorHAnsi"/>
                <w:b/>
              </w:rPr>
            </w:pPr>
            <w:r>
              <w:rPr>
                <w:rFonts w:asciiTheme="minorHAnsi" w:hAnsiTheme="minorHAnsi" w:cstheme="minorHAnsi"/>
                <w:b/>
              </w:rPr>
              <w:t>MULTAS</w:t>
            </w:r>
          </w:p>
        </w:tc>
        <w:tc>
          <w:tcPr>
            <w:tcW w:w="6379" w:type="dxa"/>
          </w:tcPr>
          <w:p w14:paraId="44A4F12C" w14:textId="0B984453" w:rsidR="00CC7376" w:rsidRPr="00A81DCD" w:rsidRDefault="00CC7376" w:rsidP="00745BEA">
            <w:pPr>
              <w:pStyle w:val="Sinespaciado"/>
              <w:jc w:val="both"/>
              <w:rPr>
                <w:rFonts w:asciiTheme="minorHAnsi" w:hAnsiTheme="minorHAnsi" w:cs="Arial"/>
              </w:rPr>
            </w:pPr>
            <w:bookmarkStart w:id="0"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cero punto tres por ciento (0.3%)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0"/>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24" w:type="dxa"/>
        <w:tblInd w:w="-431" w:type="dxa"/>
        <w:tblLook w:val="04A0" w:firstRow="1" w:lastRow="0" w:firstColumn="1" w:lastColumn="0" w:noHBand="0" w:noVBand="1"/>
      </w:tblPr>
      <w:tblGrid>
        <w:gridCol w:w="3403"/>
        <w:gridCol w:w="6521"/>
      </w:tblGrid>
      <w:tr w:rsidR="009C528A" w:rsidRPr="00A81DCD" w14:paraId="1B51356E" w14:textId="77777777" w:rsidTr="00DE2F6D">
        <w:trPr>
          <w:trHeight w:val="469"/>
        </w:trPr>
        <w:tc>
          <w:tcPr>
            <w:tcW w:w="9924"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lastRenderedPageBreak/>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DE2F6D">
        <w:tc>
          <w:tcPr>
            <w:tcW w:w="3403" w:type="dxa"/>
          </w:tcPr>
          <w:p w14:paraId="157B7ED3" w14:textId="77777777" w:rsidR="009C528A" w:rsidRPr="00A81DCD" w:rsidRDefault="009C528A">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521"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1256A92A" w14:textId="0B73D994" w:rsidR="006C4C32" w:rsidRPr="005B30DE" w:rsidRDefault="005B30DE">
            <w:pPr>
              <w:pStyle w:val="Sinespaciado"/>
              <w:numPr>
                <w:ilvl w:val="0"/>
                <w:numId w:val="27"/>
              </w:numPr>
              <w:tabs>
                <w:tab w:val="left" w:pos="993"/>
              </w:tabs>
              <w:suppressAutoHyphens/>
              <w:spacing w:after="120"/>
              <w:jc w:val="both"/>
              <w:rPr>
                <w:rFonts w:asciiTheme="minorHAnsi" w:hAnsiTheme="minorHAnsi" w:cs="Arial"/>
              </w:rPr>
            </w:pPr>
            <w:r>
              <w:rPr>
                <w:rFonts w:asciiTheme="minorHAnsi" w:hAnsiTheme="minorHAnsi" w:cs="Arial"/>
              </w:rPr>
              <w:t xml:space="preserve">Carta de presentación y declaración jurada firmada por el representante legal del proponente, de acuerdo al </w:t>
            </w:r>
            <w:r>
              <w:rPr>
                <w:rFonts w:asciiTheme="minorHAnsi" w:hAnsiTheme="minorHAnsi" w:cs="Arial"/>
                <w:b/>
                <w:bCs/>
              </w:rPr>
              <w:t>Formulario N°1</w:t>
            </w:r>
            <w:r>
              <w:rPr>
                <w:rFonts w:asciiTheme="minorHAnsi" w:hAnsiTheme="minorHAnsi" w:cs="Arial"/>
              </w:rPr>
              <w:t>, en</w:t>
            </w:r>
            <w:r>
              <w:rPr>
                <w:rFonts w:asciiTheme="minorHAnsi" w:hAnsiTheme="minorHAnsi" w:cs="Arial"/>
                <w:b/>
              </w:rPr>
              <w:t xml:space="preserve"> original</w:t>
            </w:r>
            <w:r>
              <w:rPr>
                <w:rFonts w:asciiTheme="minorHAnsi" w:hAnsiTheme="minorHAnsi" w:cs="Arial"/>
              </w:rPr>
              <w:t>.</w:t>
            </w:r>
          </w:p>
          <w:p w14:paraId="2EBA86F2" w14:textId="2AF4FD0E" w:rsidR="00E040FF" w:rsidRPr="005B30DE" w:rsidRDefault="005B30DE">
            <w:pPr>
              <w:pStyle w:val="Sinespaciado"/>
              <w:numPr>
                <w:ilvl w:val="0"/>
                <w:numId w:val="27"/>
              </w:numPr>
              <w:tabs>
                <w:tab w:val="left" w:pos="993"/>
              </w:tabs>
              <w:suppressAutoHyphens/>
              <w:spacing w:after="120"/>
              <w:jc w:val="both"/>
              <w:rPr>
                <w:rFonts w:asciiTheme="minorHAnsi" w:hAnsiTheme="minorHAnsi" w:cs="Arial"/>
                <w:b/>
              </w:rPr>
            </w:pPr>
            <w:r>
              <w:rPr>
                <w:rFonts w:asciiTheme="minorHAnsi" w:hAnsiTheme="minorHAnsi" w:cs="Arial"/>
              </w:rPr>
              <w:t xml:space="preserve">Identificación del proponente, de acuerdo al </w:t>
            </w:r>
            <w:r>
              <w:rPr>
                <w:rFonts w:asciiTheme="minorHAnsi" w:hAnsiTheme="minorHAnsi" w:cs="Arial"/>
                <w:b/>
                <w:bCs/>
              </w:rPr>
              <w:t>Formulario N°2</w:t>
            </w:r>
            <w:r>
              <w:rPr>
                <w:rFonts w:asciiTheme="minorHAnsi" w:hAnsiTheme="minorHAnsi" w:cs="Arial"/>
              </w:rPr>
              <w:t xml:space="preserve">, en </w:t>
            </w:r>
            <w:r>
              <w:rPr>
                <w:rFonts w:asciiTheme="minorHAnsi" w:hAnsiTheme="minorHAnsi" w:cs="Arial"/>
                <w:b/>
              </w:rPr>
              <w:t>original.</w:t>
            </w:r>
          </w:p>
          <w:p w14:paraId="44D7CE3A" w14:textId="4F76288B" w:rsidR="00E040FF" w:rsidRPr="008E4E44" w:rsidRDefault="00E040FF">
            <w:pPr>
              <w:pStyle w:val="Prrafodelista"/>
              <w:numPr>
                <w:ilvl w:val="0"/>
                <w:numId w:val="14"/>
              </w:numPr>
              <w:tabs>
                <w:tab w:val="left" w:pos="993"/>
              </w:tabs>
              <w:suppressAutoHyphens/>
              <w:jc w:val="both"/>
              <w:rPr>
                <w:rFonts w:asciiTheme="minorHAnsi" w:hAnsiTheme="minorHAnsi" w:cstheme="minorHAnsi"/>
              </w:rPr>
            </w:pPr>
            <w:r w:rsidRPr="008E4E44">
              <w:rPr>
                <w:rFonts w:asciiTheme="minorHAnsi" w:hAnsiTheme="minorHAnsi" w:cstheme="minorHAnsi"/>
              </w:rPr>
              <w:t xml:space="preserve">Compromiso mediante carta, de mantenimiento del precio ofertado por noventa (90) días calendario </w:t>
            </w:r>
            <w:r w:rsidRPr="005B30DE">
              <w:rPr>
                <w:rFonts w:asciiTheme="minorHAnsi" w:hAnsiTheme="minorHAnsi" w:cstheme="minorHAnsi"/>
                <w:b/>
                <w:bCs/>
              </w:rPr>
              <w:t>Formulario N°3</w:t>
            </w:r>
            <w:r w:rsidRPr="008E4E44">
              <w:rPr>
                <w:rFonts w:asciiTheme="minorHAnsi" w:hAnsiTheme="minorHAnsi" w:cstheme="minorHAnsi"/>
              </w:rPr>
              <w:t xml:space="preserve">, en </w:t>
            </w:r>
            <w:r w:rsidRPr="008E4E44">
              <w:rPr>
                <w:rFonts w:asciiTheme="minorHAnsi" w:hAnsiTheme="minorHAnsi" w:cstheme="minorHAnsi"/>
                <w:b/>
              </w:rPr>
              <w:t>original</w:t>
            </w:r>
          </w:p>
          <w:p w14:paraId="244C502C" w14:textId="77777777" w:rsidR="00C820D2" w:rsidRPr="00C820D2" w:rsidRDefault="00E040FF">
            <w:pPr>
              <w:pStyle w:val="Prrafodelista"/>
              <w:numPr>
                <w:ilvl w:val="0"/>
                <w:numId w:val="14"/>
              </w:numPr>
              <w:tabs>
                <w:tab w:val="left" w:pos="993"/>
              </w:tabs>
              <w:suppressAutoHyphens/>
              <w:jc w:val="both"/>
              <w:rPr>
                <w:rFonts w:asciiTheme="minorHAnsi" w:hAnsiTheme="minorHAnsi" w:cstheme="minorHAnsi"/>
              </w:rPr>
            </w:pPr>
            <w:r w:rsidRPr="008E4E44">
              <w:rPr>
                <w:rFonts w:asciiTheme="minorHAnsi" w:hAnsiTheme="minorHAnsi" w:cstheme="minorHAnsi"/>
              </w:rPr>
              <w:t xml:space="preserve">Experiencia del Proponente </w:t>
            </w:r>
            <w:r w:rsidRPr="005B30DE">
              <w:rPr>
                <w:rFonts w:asciiTheme="minorHAnsi" w:hAnsiTheme="minorHAnsi" w:cstheme="minorHAnsi"/>
                <w:b/>
                <w:bCs/>
              </w:rPr>
              <w:t>Formulario N°4</w:t>
            </w:r>
            <w:r w:rsidRPr="008E4E44">
              <w:rPr>
                <w:rFonts w:asciiTheme="minorHAnsi" w:hAnsiTheme="minorHAnsi" w:cstheme="minorHAnsi"/>
              </w:rPr>
              <w:t xml:space="preserve">, en </w:t>
            </w:r>
            <w:r w:rsidRPr="008E4E44">
              <w:rPr>
                <w:rFonts w:asciiTheme="minorHAnsi" w:hAnsiTheme="minorHAnsi" w:cstheme="minorHAnsi"/>
                <w:b/>
              </w:rPr>
              <w:t>original</w:t>
            </w:r>
          </w:p>
          <w:p w14:paraId="6E530E2C" w14:textId="24895E06" w:rsidR="00D07291" w:rsidRPr="00801E02" w:rsidRDefault="00D07291">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003C2617" w:rsidRPr="00DB7BE8">
              <w:rPr>
                <w:rFonts w:asciiTheme="minorHAnsi" w:hAnsiTheme="minorHAnsi" w:cstheme="minorHAnsi"/>
                <w:bCs/>
                <w:lang w:val="es-ES_tradnl"/>
              </w:rPr>
              <w:t xml:space="preserve">, con </w:t>
            </w:r>
            <w:r w:rsidR="00FC624A" w:rsidRPr="00FC624A">
              <w:rPr>
                <w:rFonts w:asciiTheme="minorHAnsi" w:hAnsiTheme="minorHAnsi" w:cstheme="minorHAnsi"/>
                <w:bCs/>
                <w:lang w:val="es-ES_tradnl"/>
              </w:rPr>
              <w:t>característica de renovabl</w:t>
            </w:r>
            <w:r w:rsidR="003C2617">
              <w:rPr>
                <w:rFonts w:asciiTheme="minorHAnsi" w:hAnsiTheme="minorHAnsi" w:cstheme="minorHAnsi"/>
                <w:bCs/>
                <w:lang w:val="es-ES_tradnl"/>
              </w:rPr>
              <w:t>e</w:t>
            </w:r>
            <w:r w:rsidR="00FC624A" w:rsidRPr="00FC624A">
              <w:rPr>
                <w:rFonts w:asciiTheme="minorHAnsi" w:hAnsiTheme="minorHAnsi" w:cstheme="minorHAnsi"/>
                <w:bCs/>
                <w:lang w:val="es-ES_tradnl"/>
              </w:rPr>
              <w:t>, de carácter irrevocable y a primer requerimiento emitidas por Instituciones Financieras autorizadas por la ASFI o por aseguradoras autorizadas por la APS, según corresponda.</w:t>
            </w:r>
          </w:p>
          <w:p w14:paraId="68BFF17F" w14:textId="77777777" w:rsidR="003C2617" w:rsidRPr="003C2617" w:rsidRDefault="003C2617" w:rsidP="003C2617">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0E3ED71" w14:textId="77777777" w:rsidR="003C2617" w:rsidRPr="003C2617" w:rsidRDefault="003C2617" w:rsidP="003C2617">
            <w:pPr>
              <w:tabs>
                <w:tab w:val="left" w:pos="993"/>
              </w:tabs>
              <w:suppressAutoHyphens/>
              <w:jc w:val="both"/>
              <w:rPr>
                <w:rFonts w:asciiTheme="minorHAnsi" w:hAnsiTheme="minorHAnsi" w:cstheme="minorHAnsi"/>
                <w:bCs/>
              </w:rPr>
            </w:pPr>
            <w:r w:rsidRPr="003C2617">
              <w:rPr>
                <w:rFonts w:asciiTheme="minorHAnsi" w:hAnsiTheme="minorHAnsi" w:cstheme="minorHAnsi"/>
                <w:bCs/>
              </w:rPr>
              <w:t>Devolución: esta garantía será devuelta:</w:t>
            </w:r>
          </w:p>
          <w:p w14:paraId="2319040F" w14:textId="77777777" w:rsidR="003C2617" w:rsidRPr="003C2617" w:rsidRDefault="003C2617" w:rsidP="003C2617">
            <w:pPr>
              <w:pStyle w:val="Prrafodelista"/>
              <w:tabs>
                <w:tab w:val="left" w:pos="993"/>
              </w:tabs>
              <w:suppressAutoHyphens/>
              <w:jc w:val="both"/>
              <w:rPr>
                <w:rFonts w:asciiTheme="minorHAnsi" w:hAnsiTheme="minorHAnsi" w:cstheme="minorHAnsi"/>
                <w:bCs/>
              </w:rPr>
            </w:pPr>
          </w:p>
          <w:p w14:paraId="11BD7E88"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2DABDB09"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03C82087" w14:textId="43C09D31" w:rsidR="006E0FB6" w:rsidRDefault="006E0FB6" w:rsidP="003C2617">
            <w:pPr>
              <w:tabs>
                <w:tab w:val="left" w:pos="993"/>
              </w:tabs>
              <w:suppressAutoHyphens/>
              <w:ind w:left="360"/>
              <w:jc w:val="both"/>
              <w:rPr>
                <w:rFonts w:asciiTheme="minorHAnsi" w:hAnsiTheme="minorHAnsi" w:cstheme="minorHAnsi"/>
                <w:bCs/>
              </w:rPr>
            </w:pPr>
          </w:p>
          <w:p w14:paraId="4F5B2B21" w14:textId="77777777" w:rsidR="00DE2F6D" w:rsidRPr="003C2617" w:rsidDel="0089087B" w:rsidRDefault="00DE2F6D" w:rsidP="003C2617">
            <w:pPr>
              <w:tabs>
                <w:tab w:val="left" w:pos="993"/>
              </w:tabs>
              <w:suppressAutoHyphens/>
              <w:ind w:left="360"/>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lastRenderedPageBreak/>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7EABFC3D" w:rsidR="006C4C32" w:rsidRDefault="006C4C32">
            <w:pPr>
              <w:pStyle w:val="Sinespaciado"/>
              <w:numPr>
                <w:ilvl w:val="0"/>
                <w:numId w:val="14"/>
              </w:numPr>
              <w:suppressAutoHyphens/>
              <w:spacing w:after="120"/>
              <w:jc w:val="both"/>
              <w:rPr>
                <w:rFonts w:asciiTheme="minorHAnsi" w:hAnsiTheme="minorHAnsi" w:cs="Arial"/>
                <w:b/>
              </w:rPr>
            </w:pPr>
            <w:r w:rsidRPr="002B5E88">
              <w:rPr>
                <w:rFonts w:asciiTheme="minorHAnsi" w:hAnsiTheme="minorHAnsi" w:cs="Arial"/>
                <w:b/>
                <w:bCs/>
              </w:rPr>
              <w:t>Formulario</w:t>
            </w:r>
            <w:r w:rsidRPr="00A81DCD">
              <w:rPr>
                <w:rFonts w:asciiTheme="minorHAnsi" w:hAnsiTheme="minorHAnsi" w:cs="Arial"/>
              </w:rPr>
              <w:t xml:space="preserve"> </w:t>
            </w:r>
            <w:r w:rsidR="00E040FF" w:rsidRPr="00953147">
              <w:rPr>
                <w:rFonts w:asciiTheme="minorHAnsi" w:hAnsiTheme="minorHAnsi" w:cs="Arial"/>
                <w:b/>
                <w:bCs/>
              </w:rPr>
              <w:t>N°5</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2B5E88">
              <w:rPr>
                <w:rFonts w:asciiTheme="minorHAnsi" w:hAnsiTheme="minorHAnsi" w:cs="Arial"/>
                <w:b/>
              </w:rPr>
              <w:t xml:space="preserve"> (para cada ítem).</w:t>
            </w:r>
          </w:p>
          <w:p w14:paraId="3E1554B8" w14:textId="74DF5319" w:rsidR="00D26FA0" w:rsidRPr="002B5E88" w:rsidRDefault="00E040FF">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Acompañar para cada uno de los Productos ofertados los</w:t>
            </w:r>
            <w:r w:rsidRPr="00C31B1E">
              <w:rPr>
                <w:rFonts w:asciiTheme="minorHAnsi" w:hAnsiTheme="minorHAnsi" w:cstheme="minorHAnsi"/>
                <w:b/>
                <w:bCs/>
              </w:rPr>
              <w:t xml:space="preserve"> Formularios </w:t>
            </w:r>
            <w:r w:rsidR="002B5E88">
              <w:rPr>
                <w:rFonts w:asciiTheme="minorHAnsi" w:hAnsiTheme="minorHAnsi" w:cstheme="minorHAnsi"/>
                <w:b/>
                <w:bCs/>
              </w:rPr>
              <w:t xml:space="preserve">       </w:t>
            </w:r>
            <w:r w:rsidR="00B54FA0" w:rsidRPr="002B5E88">
              <w:rPr>
                <w:rFonts w:asciiTheme="minorHAnsi" w:hAnsiTheme="minorHAnsi" w:cstheme="minorHAnsi"/>
                <w:b/>
                <w:bCs/>
              </w:rPr>
              <w:t>N° 5, N°6, N°7, N°8</w:t>
            </w:r>
            <w:r w:rsidRPr="002B5E88">
              <w:rPr>
                <w:rFonts w:asciiTheme="minorHAnsi" w:hAnsiTheme="minorHAnsi" w:cstheme="minorHAnsi"/>
              </w:rPr>
              <w:t xml:space="preserve">. Estos formularios deben estar obligatoriamente firmados por el Regente Farmacéutico acreditado y el Representante Legal de la Empresa Oferente. </w:t>
            </w:r>
          </w:p>
          <w:p w14:paraId="4534AD84" w14:textId="6B637780" w:rsidR="00D26FA0" w:rsidRPr="002B5E88"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Fotocopia modelo de Certificado de Control de Calidad de cada producto ofertado de acuerdo a Farmacopea de referencia o Técnica propia del laboratorio productor debidamente validada</w:t>
            </w:r>
            <w:r w:rsidRPr="00C31B1E">
              <w:rPr>
                <w:rFonts w:asciiTheme="minorHAnsi" w:hAnsiTheme="minorHAnsi" w:cstheme="minorHAnsi"/>
              </w:rPr>
              <w:t>.</w:t>
            </w:r>
          </w:p>
          <w:p w14:paraId="38E14EE9" w14:textId="4C47A9BE" w:rsidR="008E4A34" w:rsidRPr="002B5E88" w:rsidRDefault="00E040FF">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Muestra comercial de cada medicamento ofertado según lo señalado en las especificaciones técnicas que debe ser idéntico al producto; el envase primario, secundario y presentación que ofertan debe ser de acuerdo al Registro Sanitario, para Insumos Odontológicos y Material Médico Quirúrgico, en los casos que no se pueda presentar muestra original del producto, debe presentar indefectiblemente en catálogo, debiendo señalar claramente las especificaciones técnicas de cada producto. </w:t>
            </w:r>
          </w:p>
          <w:p w14:paraId="5425DF57" w14:textId="128D213F" w:rsidR="008E4A34" w:rsidRPr="002B5E88" w:rsidRDefault="00E040FF">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Fotocopias Legalizadas de Registro Sanitario de todos y cada uno de los productos farmacéuticos a ofertarse expedido por la Agencia Estatal de Medicamentos y Tecnología en Salud (AGEMED) del Ministerio de Salud y Deportes. Para los casos en que el Registro Sanitario se halle en trámite de reinscripción se deberá adjuntar copia de la solicitud de reinscripción presentada a la Agencia Estatal de Medicamentos y Tecnología en Salud (AGEMED) del Ministerio de Salud y Deportes. No se tomarán en cuenta solicitudes de reinscripción presentadas fuera del plazo establecido </w:t>
            </w:r>
            <w:r w:rsidR="007E3B13">
              <w:rPr>
                <w:rFonts w:asciiTheme="minorHAnsi" w:hAnsiTheme="minorHAnsi" w:cstheme="minorHAnsi"/>
              </w:rPr>
              <w:t>en</w:t>
            </w:r>
            <w:r w:rsidRPr="00C31B1E">
              <w:rPr>
                <w:rFonts w:asciiTheme="minorHAnsi" w:hAnsiTheme="minorHAnsi" w:cstheme="minorHAnsi"/>
              </w:rPr>
              <w:t xml:space="preserve"> el registro sanitario.</w:t>
            </w:r>
          </w:p>
          <w:p w14:paraId="1C204E43" w14:textId="79946312" w:rsidR="008E4A34" w:rsidRPr="002B5E88" w:rsidRDefault="00E040FF">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Adicionalmente:</w:t>
            </w:r>
            <w:r w:rsidR="006F64A9">
              <w:rPr>
                <w:rFonts w:asciiTheme="minorHAnsi" w:hAnsiTheme="minorHAnsi" w:cstheme="minorHAnsi"/>
              </w:rPr>
              <w:t xml:space="preserve"> </w:t>
            </w:r>
            <w:r w:rsidRPr="003C226A">
              <w:rPr>
                <w:rFonts w:asciiTheme="minorHAnsi" w:hAnsiTheme="minorHAnsi" w:cstheme="minorHAnsi"/>
              </w:rPr>
              <w:t>Certificado de Registro de Empresa actualizado, emitido por la Agencia Estatal de Medicamentos y Tecnología en Salud (AGEMED) del Ministerio de Salud y Deportes, señalando que la empresa está legalmente establecida en el país y autorizado su funcionamiento para la gestión correspondiente, para Medicamentos, Insumos Odontológicos y Material Médico Quirúrgico.</w:t>
            </w:r>
          </w:p>
          <w:p w14:paraId="0B353E24" w14:textId="473B222F" w:rsidR="00953147" w:rsidRPr="002B5E88"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 xml:space="preserve">Carta de Compromiso de Cambio de productos próximos a vencerse, </w:t>
            </w:r>
            <w:r w:rsidRPr="003C226A">
              <w:rPr>
                <w:rFonts w:asciiTheme="minorHAnsi" w:hAnsiTheme="minorHAnsi" w:cstheme="minorHAnsi"/>
                <w:b/>
              </w:rPr>
              <w:t xml:space="preserve">Formulario </w:t>
            </w:r>
            <w:r w:rsidR="00B54FA0" w:rsidRPr="003C226A">
              <w:rPr>
                <w:rFonts w:asciiTheme="minorHAnsi" w:hAnsiTheme="minorHAnsi" w:cstheme="minorHAnsi"/>
                <w:b/>
              </w:rPr>
              <w:t>N°9</w:t>
            </w:r>
            <w:r w:rsidRPr="003C226A">
              <w:rPr>
                <w:rFonts w:asciiTheme="minorHAnsi" w:hAnsiTheme="minorHAnsi" w:cstheme="minorHAnsi"/>
                <w:b/>
              </w:rPr>
              <w:t>,</w:t>
            </w:r>
            <w:r w:rsidRPr="003C226A">
              <w:rPr>
                <w:rFonts w:asciiTheme="minorHAnsi" w:hAnsiTheme="minorHAnsi" w:cstheme="minorHAnsi"/>
              </w:rPr>
              <w:t xml:space="preserve"> para aquellos productos entregados con una vida útil menor a 24 meses, especificando que la CSBP deberá notificar cualquier cambio con </w:t>
            </w:r>
            <w:r w:rsidRPr="003C226A">
              <w:rPr>
                <w:rFonts w:asciiTheme="minorHAnsi" w:hAnsiTheme="minorHAnsi" w:cstheme="minorHAnsi"/>
                <w:u w:val="single"/>
              </w:rPr>
              <w:t>tres meses</w:t>
            </w:r>
            <w:r w:rsidRPr="003C226A">
              <w:rPr>
                <w:rFonts w:asciiTheme="minorHAnsi" w:hAnsiTheme="minorHAnsi" w:cstheme="minorHAnsi"/>
              </w:rPr>
              <w:t xml:space="preserve"> de antelación debiendo además el proveedor, llevar el control propio de los productos entregados con menos de 24 meses de vida útil, para proponer su cambio oportunamente. </w:t>
            </w:r>
          </w:p>
          <w:p w14:paraId="51FAFE8D" w14:textId="4E41A28A" w:rsidR="008E4A34" w:rsidRPr="002B5E88"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lastRenderedPageBreak/>
              <w:t xml:space="preserve">Carta de Compromiso de cambio de productos que sufran alteraciones por defecto de fabricación </w:t>
            </w:r>
            <w:r w:rsidRPr="003C226A">
              <w:rPr>
                <w:rFonts w:asciiTheme="minorHAnsi" w:hAnsiTheme="minorHAnsi" w:cstheme="minorHAnsi"/>
                <w:b/>
              </w:rPr>
              <w:t xml:space="preserve">Formulario </w:t>
            </w:r>
            <w:r w:rsidR="00B54FA0" w:rsidRPr="003C226A">
              <w:rPr>
                <w:rFonts w:asciiTheme="minorHAnsi" w:hAnsiTheme="minorHAnsi" w:cstheme="minorHAnsi"/>
                <w:b/>
              </w:rPr>
              <w:t>N°10</w:t>
            </w:r>
            <w:r w:rsidRPr="003C226A">
              <w:rPr>
                <w:rFonts w:asciiTheme="minorHAnsi" w:hAnsiTheme="minorHAnsi" w:cstheme="minorHAnsi"/>
                <w:b/>
              </w:rPr>
              <w:t>.</w:t>
            </w:r>
            <w:r w:rsidRPr="003C226A">
              <w:rPr>
                <w:rFonts w:asciiTheme="minorHAnsi" w:hAnsiTheme="minorHAnsi" w:cstheme="minorHAnsi"/>
              </w:rPr>
              <w:t xml:space="preserve"> </w:t>
            </w:r>
          </w:p>
          <w:p w14:paraId="2C8EC03B" w14:textId="23EE3167" w:rsidR="008E4A34" w:rsidRPr="003C226A" w:rsidRDefault="00E040FF">
            <w:pPr>
              <w:pStyle w:val="Sinespaciado"/>
              <w:numPr>
                <w:ilvl w:val="0"/>
                <w:numId w:val="14"/>
              </w:numPr>
              <w:suppressAutoHyphens/>
              <w:spacing w:after="120"/>
              <w:jc w:val="both"/>
              <w:rPr>
                <w:rFonts w:asciiTheme="minorHAnsi" w:hAnsiTheme="minorHAnsi" w:cstheme="minorHAnsi"/>
                <w:b/>
              </w:rPr>
            </w:pPr>
            <w:r w:rsidRPr="003C226A">
              <w:rPr>
                <w:rFonts w:asciiTheme="minorHAnsi" w:hAnsiTheme="minorHAnsi" w:cstheme="minorHAnsi"/>
              </w:rPr>
              <w:t xml:space="preserve">Carta de Compromiso de mantener durante una gestión, el precio unitario de los productos ofertados que sean adjudicados por la CSBP, de manera que la Caja de Salud de la Banca Privada, por razones de la tendencia a incrementar el volumen de atención que brinda, pueda requerir realizar compras menores </w:t>
            </w:r>
            <w:r w:rsidRPr="00663907">
              <w:rPr>
                <w:rFonts w:asciiTheme="minorHAnsi" w:hAnsiTheme="minorHAnsi" w:cstheme="minorHAnsi"/>
              </w:rPr>
              <w:t xml:space="preserve">hasta un </w:t>
            </w:r>
            <w:r w:rsidR="00E1423E" w:rsidRPr="00663907">
              <w:rPr>
                <w:rFonts w:asciiTheme="minorHAnsi" w:hAnsiTheme="minorHAnsi" w:cstheme="minorHAnsi"/>
              </w:rPr>
              <w:t>40</w:t>
            </w:r>
            <w:r w:rsidRPr="00663907">
              <w:rPr>
                <w:rFonts w:asciiTheme="minorHAnsi" w:hAnsiTheme="minorHAnsi" w:cstheme="minorHAnsi"/>
              </w:rPr>
              <w:t>% más</w:t>
            </w:r>
            <w:r w:rsidRPr="003C226A">
              <w:rPr>
                <w:rFonts w:asciiTheme="minorHAnsi" w:hAnsiTheme="minorHAnsi" w:cstheme="minorHAnsi"/>
              </w:rPr>
              <w:t xml:space="preserve"> de la cantidad licitada y adjudicada </w:t>
            </w:r>
            <w:r w:rsidRPr="003C226A">
              <w:rPr>
                <w:rFonts w:asciiTheme="minorHAnsi" w:hAnsiTheme="minorHAnsi" w:cstheme="minorHAnsi"/>
                <w:b/>
              </w:rPr>
              <w:t xml:space="preserve">Formulario </w:t>
            </w:r>
            <w:r w:rsidR="00B54FA0" w:rsidRPr="003C226A">
              <w:rPr>
                <w:rFonts w:asciiTheme="minorHAnsi" w:hAnsiTheme="minorHAnsi" w:cstheme="minorHAnsi"/>
                <w:b/>
              </w:rPr>
              <w:t>N°11</w:t>
            </w:r>
            <w:r w:rsidRPr="003C226A">
              <w:rPr>
                <w:rFonts w:asciiTheme="minorHAnsi" w:hAnsiTheme="minorHAnsi" w:cstheme="minorHAnsi"/>
                <w:b/>
              </w:rPr>
              <w:t>.</w:t>
            </w:r>
          </w:p>
          <w:p w14:paraId="48AC2CC9" w14:textId="0FD15B1E" w:rsidR="008E4A34" w:rsidRPr="003C226A" w:rsidRDefault="00E040FF" w:rsidP="00BE7AD9">
            <w:pPr>
              <w:ind w:left="742"/>
              <w:jc w:val="both"/>
              <w:rPr>
                <w:rFonts w:asciiTheme="minorHAnsi" w:hAnsiTheme="minorHAnsi" w:cstheme="minorHAnsi"/>
              </w:rPr>
            </w:pPr>
            <w:r w:rsidRPr="003C226A">
              <w:rPr>
                <w:rFonts w:asciiTheme="minorHAnsi" w:hAnsiTheme="minorHAnsi" w:cstheme="minorHAnsi"/>
              </w:rPr>
              <w:t>Cuando el Proponente no es el fabricante de los productos farmacéuticos, debe presentar fotocopia simple del certificado de reconocimiento de representación legal, emitido por la Agencia Estatal de Medicamentos y Tecnología en Salud (AGEMED) del Ministerio de Salud y Deportes o carta del laboratorio fabricante, que demuestre que está autorizado para comercializar los productos farmacéuticos en Bolivia. Cuando el Proponente es el fabricante debe presentar fotocopia simple de la certificación de fabricante emitida por la Agencia Estatal de Medicamentos y Tecnología en Salud (AGEMED) del Ministerio de Salud y Deportes.</w:t>
            </w:r>
          </w:p>
          <w:p w14:paraId="30C4AB5F" w14:textId="77777777" w:rsidR="008E4A34" w:rsidRPr="003C226A" w:rsidRDefault="008E4A34" w:rsidP="003C226A">
            <w:pPr>
              <w:ind w:left="709"/>
              <w:jc w:val="both"/>
              <w:rPr>
                <w:rFonts w:asciiTheme="minorHAnsi" w:hAnsiTheme="minorHAnsi" w:cstheme="minorHAnsi"/>
              </w:rPr>
            </w:pPr>
          </w:p>
          <w:p w14:paraId="080E06EB" w14:textId="762FC4BA" w:rsidR="008E4A34" w:rsidRPr="00BE7AD9"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Fotocopia simple del Certificado de exclusividad de comercialización emitido por la Agencia Estatal de Medicamentos y Tecnología en Salud (AGEMED) del Ministerio de Salud y Deportes únicamente para los productos que sean de comercialización exclusiva.</w:t>
            </w:r>
          </w:p>
          <w:p w14:paraId="35AE65B2" w14:textId="0DC76633" w:rsidR="00BB00F5" w:rsidRPr="00BE7AD9"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Declaración Jurada que Acredita que la Empresa Cuenta con el Certificado de Buenas Prácticas de Manufactura (BPM) o el Certificado de Buenas Prácticas de Almacenamiento (BPA) (Formulario 4),</w:t>
            </w:r>
            <w:r w:rsidR="003C226A">
              <w:rPr>
                <w:rFonts w:asciiTheme="minorHAnsi" w:hAnsiTheme="minorHAnsi" w:cstheme="minorHAnsi"/>
              </w:rPr>
              <w:t xml:space="preserve"> </w:t>
            </w:r>
            <w:r w:rsidRPr="003C226A">
              <w:rPr>
                <w:rFonts w:asciiTheme="minorHAnsi" w:hAnsiTheme="minorHAnsi" w:cstheme="minorHAnsi"/>
              </w:rPr>
              <w:t>cuando corresponda.</w:t>
            </w:r>
            <w:r w:rsidR="004C6126">
              <w:rPr>
                <w:rFonts w:asciiTheme="minorHAnsi" w:hAnsiTheme="minorHAnsi" w:cstheme="minorHAnsi"/>
              </w:rPr>
              <w:t xml:space="preserve"> </w:t>
            </w:r>
            <w:r w:rsidRPr="003C226A">
              <w:rPr>
                <w:rFonts w:asciiTheme="minorHAnsi" w:hAnsiTheme="minorHAnsi" w:cstheme="minorHAnsi"/>
              </w:rPr>
              <w:t>Los Formularios de la propuesta son declaraciones juradas de los proponentes, que deben ser presentados en original con la firma del Representante Legal.</w:t>
            </w:r>
            <w:r w:rsidR="003C226A">
              <w:rPr>
                <w:rFonts w:asciiTheme="minorHAnsi" w:hAnsiTheme="minorHAnsi" w:cstheme="minorHAnsi"/>
              </w:rPr>
              <w:t xml:space="preserve"> </w:t>
            </w:r>
            <w:r w:rsidRPr="003C226A">
              <w:rPr>
                <w:rFonts w:asciiTheme="minorHAnsi" w:hAnsiTheme="minorHAnsi" w:cstheme="minorHAnsi"/>
              </w:rPr>
              <w:t>Para las empresas unipersonales, estos Formularios podrán ser firmados directamente por su propietario, cuando no acrediten a un Representante Legal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03C786A" w:rsidR="006C4C32" w:rsidRDefault="006C4C3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BE7AD9">
              <w:rPr>
                <w:rFonts w:asciiTheme="minorHAnsi" w:hAnsiTheme="minorHAnsi" w:cs="Arial"/>
                <w:b/>
                <w:bCs/>
              </w:rPr>
              <w:t>Formulario N</w:t>
            </w:r>
            <w:r w:rsidR="00B54FA0" w:rsidRPr="00BE7AD9">
              <w:rPr>
                <w:rFonts w:asciiTheme="minorHAnsi" w:hAnsiTheme="minorHAnsi" w:cs="Arial"/>
                <w:b/>
                <w:bCs/>
              </w:rPr>
              <w:t>°12</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1AE457B9" w14:textId="2CAD2266" w:rsidR="000B11E5" w:rsidRPr="00A81DCD" w:rsidRDefault="00E53838">
            <w:pPr>
              <w:pStyle w:val="Sinespaciado"/>
              <w:numPr>
                <w:ilvl w:val="0"/>
                <w:numId w:val="14"/>
              </w:numPr>
              <w:jc w:val="both"/>
              <w:rPr>
                <w:rFonts w:asciiTheme="minorHAnsi" w:hAnsiTheme="minorHAnsi" w:cs="Arial"/>
                <w:b/>
              </w:rPr>
            </w:pPr>
            <w:r>
              <w:rPr>
                <w:rFonts w:asciiTheme="minorHAnsi" w:hAnsiTheme="minorHAnsi" w:cs="Arial"/>
                <w:b/>
              </w:rPr>
              <w:t xml:space="preserve">Formularios N° 13, 13A o 13B </w:t>
            </w:r>
            <w:r w:rsidRPr="00E53838">
              <w:rPr>
                <w:rFonts w:asciiTheme="minorHAnsi" w:hAnsiTheme="minorHAnsi" w:cs="Arial"/>
                <w:bCs/>
              </w:rPr>
              <w:t>id</w:t>
            </w:r>
            <w:r>
              <w:rPr>
                <w:rFonts w:asciiTheme="minorHAnsi" w:hAnsiTheme="minorHAnsi" w:cs="Arial"/>
                <w:bCs/>
              </w:rPr>
              <w:t xml:space="preserve">entificando en los Anexos de este documento, según corresponda a Medicamentos, Material Médico Quirúrgico e Insumos </w:t>
            </w:r>
            <w:r w:rsidR="00F25D8A">
              <w:rPr>
                <w:rFonts w:asciiTheme="minorHAnsi" w:hAnsiTheme="minorHAnsi" w:cs="Arial"/>
                <w:bCs/>
              </w:rPr>
              <w:t>Odontológicos</w:t>
            </w:r>
            <w:r>
              <w:rPr>
                <w:rFonts w:asciiTheme="minorHAnsi" w:hAnsiTheme="minorHAnsi" w:cs="Arial"/>
                <w:bCs/>
              </w:rPr>
              <w:t>.</w:t>
            </w:r>
          </w:p>
          <w:p w14:paraId="3DBD3187" w14:textId="236BFBD3" w:rsidR="006C4C32" w:rsidRPr="00A81DCD" w:rsidRDefault="006C4C32" w:rsidP="007E5661">
            <w:pPr>
              <w:jc w:val="both"/>
              <w:rPr>
                <w:rFonts w:asciiTheme="minorHAnsi" w:hAnsiTheme="minorHAnsi" w:cstheme="minorHAnsi"/>
              </w:rPr>
            </w:pPr>
          </w:p>
        </w:tc>
      </w:tr>
      <w:tr w:rsidR="006C4C32" w:rsidRPr="00A81DCD" w14:paraId="20124835" w14:textId="77777777" w:rsidTr="00DE2F6D">
        <w:tc>
          <w:tcPr>
            <w:tcW w:w="3403" w:type="dxa"/>
          </w:tcPr>
          <w:p w14:paraId="2BD737F3" w14:textId="4E27249C" w:rsidR="006C4C32" w:rsidRPr="00A81DCD" w:rsidRDefault="006C4C32">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521" w:type="dxa"/>
          </w:tcPr>
          <w:p w14:paraId="1BA2C6C2" w14:textId="1AC52A5D" w:rsidR="006C4C32" w:rsidRDefault="006C4C32" w:rsidP="00BE7AD9">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8F6E543" w14:textId="77777777" w:rsidR="00BE7AD9" w:rsidRPr="00A81DCD" w:rsidRDefault="00BE7AD9" w:rsidP="00BE7AD9">
            <w:pPr>
              <w:pStyle w:val="Sinespaciado"/>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lastRenderedPageBreak/>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7370A8E6" w:rsidR="006C4C32" w:rsidRDefault="006C4C32">
            <w:pPr>
              <w:pStyle w:val="Sinespaciado"/>
              <w:numPr>
                <w:ilvl w:val="0"/>
                <w:numId w:val="21"/>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440C7B90" w14:textId="77777777" w:rsidR="00BE7AD9" w:rsidRPr="00BE7AD9" w:rsidRDefault="00BE7AD9" w:rsidP="00BE7AD9">
            <w:pPr>
              <w:pStyle w:val="Sinespaciado"/>
              <w:ind w:left="720"/>
              <w:jc w:val="both"/>
              <w:rPr>
                <w:rFonts w:asciiTheme="minorHAnsi" w:hAnsiTheme="minorHAnsi" w:cs="Arial"/>
              </w:rPr>
            </w:pPr>
          </w:p>
          <w:p w14:paraId="78A00B7E" w14:textId="7B8582A4" w:rsidR="006C4C32" w:rsidRPr="00BC0298" w:rsidRDefault="006C4C32">
            <w:pPr>
              <w:pStyle w:val="Sinespaciado"/>
              <w:numPr>
                <w:ilvl w:val="0"/>
                <w:numId w:val="21"/>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0B31AC60" w:rsidR="006C4C32" w:rsidRPr="00BE7AD9" w:rsidRDefault="006C4C32">
            <w:pPr>
              <w:pStyle w:val="Sinespaciado"/>
              <w:numPr>
                <w:ilvl w:val="0"/>
                <w:numId w:val="21"/>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DE2F6D">
        <w:tc>
          <w:tcPr>
            <w:tcW w:w="3403" w:type="dxa"/>
          </w:tcPr>
          <w:p w14:paraId="16FA14B9" w14:textId="712D8461" w:rsidR="00C94FB1" w:rsidRPr="00A81DCD" w:rsidRDefault="00C94FB1">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521"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286FC8A4" w:rsidR="00C94FB1" w:rsidRPr="00A81DCD" w:rsidRDefault="00C94FB1" w:rsidP="00A34ADC">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35EDFEB7" w:rsidR="00370A18" w:rsidRPr="00370A18" w:rsidRDefault="00F01F78" w:rsidP="007E5661">
            <w:pPr>
              <w:jc w:val="both"/>
              <w:rPr>
                <w:rFonts w:asciiTheme="minorHAnsi" w:hAnsiTheme="minorHAnsi" w:cstheme="minorHAnsi"/>
                <w:b/>
                <w:u w:val="single"/>
              </w:rPr>
            </w:pPr>
            <w:r w:rsidRPr="00F01F78">
              <w:rPr>
                <w:rFonts w:asciiTheme="minorHAnsi" w:hAnsiTheme="minorHAnsi" w:cstheme="minorHAnsi"/>
              </w:rPr>
              <w:t xml:space="preserve">La propuesta debe ser presentada en un </w:t>
            </w:r>
            <w:r w:rsidR="003D2FCF" w:rsidRPr="00F01F78">
              <w:rPr>
                <w:rFonts w:asciiTheme="minorHAnsi" w:hAnsiTheme="minorHAnsi" w:cstheme="minorHAnsi"/>
                <w:b/>
              </w:rPr>
              <w:t>EJEMPLAR ORIGINAL</w:t>
            </w:r>
            <w:r w:rsidR="003D2FCF" w:rsidRPr="00F01F78">
              <w:rPr>
                <w:rFonts w:asciiTheme="minorHAnsi" w:hAnsiTheme="minorHAnsi" w:cstheme="minorHAnsi"/>
              </w:rPr>
              <w:t xml:space="preserve"> </w:t>
            </w:r>
            <w:r w:rsidRPr="00F01F78">
              <w:rPr>
                <w:rFonts w:asciiTheme="minorHAnsi" w:hAnsiTheme="minorHAnsi" w:cstheme="minorHAnsi"/>
              </w:rPr>
              <w:t xml:space="preserve">y </w:t>
            </w:r>
            <w:r w:rsidR="003D2FCF" w:rsidRPr="00F01F78">
              <w:rPr>
                <w:rFonts w:asciiTheme="minorHAnsi" w:hAnsiTheme="minorHAnsi" w:cstheme="minorHAnsi"/>
                <w:b/>
                <w:u w:val="single"/>
              </w:rPr>
              <w:t>UNA COPIA</w:t>
            </w:r>
            <w:r w:rsidR="003D2FCF" w:rsidRPr="00F01F78">
              <w:rPr>
                <w:rFonts w:asciiTheme="minorHAnsi" w:hAnsiTheme="minorHAnsi" w:cstheme="minorHAnsi"/>
                <w:u w:val="single"/>
              </w:rPr>
              <w:t xml:space="preserve"> </w:t>
            </w:r>
            <w:r w:rsidR="003D2FCF" w:rsidRPr="00F01F78">
              <w:rPr>
                <w:rFonts w:asciiTheme="minorHAnsi" w:hAnsiTheme="minorHAnsi" w:cstheme="minorHAnsi"/>
                <w:b/>
                <w:u w:val="single"/>
              </w:rPr>
              <w:t>DIGITAL</w:t>
            </w:r>
            <w:r w:rsidR="003D2FCF">
              <w:rPr>
                <w:rFonts w:asciiTheme="minorHAnsi" w:hAnsiTheme="minorHAnsi" w:cstheme="minorHAnsi"/>
                <w:b/>
                <w:u w:val="single"/>
              </w:rPr>
              <w:t>.</w:t>
            </w:r>
          </w:p>
        </w:tc>
      </w:tr>
      <w:tr w:rsidR="00C94FB1" w:rsidRPr="00A81DCD" w14:paraId="110179F5" w14:textId="77777777" w:rsidTr="00DE2F6D">
        <w:trPr>
          <w:trHeight w:val="10163"/>
        </w:trPr>
        <w:tc>
          <w:tcPr>
            <w:tcW w:w="3403" w:type="dxa"/>
          </w:tcPr>
          <w:p w14:paraId="09FC20D8" w14:textId="3F391836" w:rsidR="00C94FB1" w:rsidRPr="00A81DCD" w:rsidRDefault="00C94FB1">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521" w:type="dxa"/>
          </w:tcPr>
          <w:p w14:paraId="4DD34438" w14:textId="598F761E" w:rsidR="00C94FB1" w:rsidRDefault="00C94FB1" w:rsidP="00895D6B">
            <w:pPr>
              <w:tabs>
                <w:tab w:val="left" w:pos="993"/>
              </w:tabs>
              <w:jc w:val="both"/>
              <w:outlineLvl w:val="0"/>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p>
          <w:p w14:paraId="48D8B99D" w14:textId="77777777" w:rsidR="0088734C" w:rsidRPr="00A81DCD" w:rsidRDefault="0088734C" w:rsidP="00895D6B">
            <w:pPr>
              <w:tabs>
                <w:tab w:val="left" w:pos="993"/>
              </w:tabs>
              <w:jc w:val="both"/>
              <w:outlineLvl w:val="0"/>
              <w:rPr>
                <w:rFonts w:asciiTheme="minorHAnsi" w:hAnsiTheme="minorHAnsi" w:cstheme="minorHAnsi"/>
                <w:b/>
                <w:bCs/>
                <w:color w:val="000000"/>
                <w:kern w:val="28"/>
                <w:lang w:eastAsia="es-ES"/>
              </w:rPr>
            </w:pPr>
          </w:p>
          <w:p w14:paraId="6AD71271" w14:textId="77777777" w:rsidR="00C94FB1" w:rsidRPr="00A81DCD" w:rsidRDefault="00C94FB1" w:rsidP="0088734C">
            <w:pPr>
              <w:pStyle w:val="Sinespaciado"/>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2F9C6303">
                      <wp:simplePos x="0" y="0"/>
                      <wp:positionH relativeFrom="column">
                        <wp:posOffset>275590</wp:posOffset>
                      </wp:positionH>
                      <wp:positionV relativeFrom="paragraph">
                        <wp:posOffset>24130</wp:posOffset>
                      </wp:positionV>
                      <wp:extent cx="3594735" cy="2430780"/>
                      <wp:effectExtent l="0" t="0" r="24765" b="26670"/>
                      <wp:wrapNone/>
                      <wp:docPr id="2" name="Rectángulo 2"/>
                      <wp:cNvGraphicFramePr/>
                      <a:graphic xmlns:a="http://schemas.openxmlformats.org/drawingml/2006/main">
                        <a:graphicData uri="http://schemas.microsoft.com/office/word/2010/wordprocessingShape">
                          <wps:wsp>
                            <wps:cNvSpPr/>
                            <wps:spPr>
                              <a:xfrm>
                                <a:off x="0" y="0"/>
                                <a:ext cx="3594735" cy="243078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75B9380" w14:textId="0A9C4D3B" w:rsidR="00E24A98" w:rsidRDefault="00E24A98" w:rsidP="00A34ADC">
                                  <w:pPr>
                                    <w:ind w:left="180" w:right="180"/>
                                    <w:jc w:val="center"/>
                                    <w:rPr>
                                      <w:rFonts w:ascii="Arial Narrow" w:hAnsi="Arial Narrow" w:cs="Arial"/>
                                      <w:b/>
                                      <w:bCs/>
                                    </w:rPr>
                                  </w:pPr>
                                  <w:r>
                                    <w:rPr>
                                      <w:noProof/>
                                      <w:lang w:val="es-BO" w:eastAsia="es-BO"/>
                                    </w:rPr>
                                    <w:drawing>
                                      <wp:inline distT="0" distB="0" distL="0" distR="0" wp14:anchorId="4754B2C9" wp14:editId="3F430ED1">
                                        <wp:extent cx="991870" cy="32766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2F365E1B" w14:textId="77777777" w:rsidR="00E24A98" w:rsidRDefault="00E24A98" w:rsidP="00A34ADC">
                                  <w:pPr>
                                    <w:ind w:left="180" w:right="180"/>
                                    <w:jc w:val="center"/>
                                    <w:rPr>
                                      <w:rFonts w:ascii="Arial Narrow" w:hAnsi="Arial Narrow" w:cs="Arial"/>
                                      <w:b/>
                                      <w:bCs/>
                                    </w:rPr>
                                  </w:pPr>
                                  <w:r>
                                    <w:rPr>
                                      <w:rFonts w:ascii="Arial Narrow" w:hAnsi="Arial Narrow" w:cs="Arial"/>
                                      <w:b/>
                                      <w:bCs/>
                                    </w:rPr>
                                    <w:t>CAJA DE SALUD DE LA BANCA PRIVADA</w:t>
                                  </w:r>
                                </w:p>
                                <w:p w14:paraId="53C50C05" w14:textId="77777777" w:rsidR="00E24A98" w:rsidRDefault="00E24A98" w:rsidP="00A34ADC">
                                  <w:pPr>
                                    <w:ind w:left="180" w:right="180"/>
                                    <w:jc w:val="center"/>
                                    <w:rPr>
                                      <w:rFonts w:ascii="Arial Narrow" w:hAnsi="Arial Narrow" w:cs="Arial"/>
                                      <w:b/>
                                      <w:bCs/>
                                    </w:rPr>
                                  </w:pPr>
                                  <w:r>
                                    <w:rPr>
                                      <w:rFonts w:ascii="Arial Narrow" w:hAnsi="Arial Narrow" w:cs="Arial"/>
                                      <w:b/>
                                      <w:bCs/>
                                    </w:rPr>
                                    <w:t>OFICINA NACIONAL,</w:t>
                                  </w:r>
                                </w:p>
                                <w:p w14:paraId="496B1054" w14:textId="0A2FAA36" w:rsidR="00E24A98" w:rsidRDefault="00E24A98" w:rsidP="00A34ADC">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Reyes Ortiz Edificio Gundlach Torre Oeste P22 Recepción</w:t>
                                  </w:r>
                                </w:p>
                                <w:p w14:paraId="2B5E51AA" w14:textId="77777777" w:rsidR="00E24A98" w:rsidRDefault="00E24A98" w:rsidP="00A34ADC">
                                  <w:pPr>
                                    <w:ind w:left="180" w:right="180"/>
                                    <w:rPr>
                                      <w:rFonts w:ascii="Arial Narrow" w:hAnsi="Arial Narrow"/>
                                      <w:b/>
                                      <w:bCs/>
                                      <w:i/>
                                      <w:szCs w:val="22"/>
                                    </w:rPr>
                                  </w:pPr>
                                </w:p>
                                <w:p w14:paraId="5C6FB6DB" w14:textId="77777777" w:rsidR="00E24A98" w:rsidRDefault="00E24A98" w:rsidP="00A34ADC">
                                  <w:pPr>
                                    <w:ind w:left="180" w:right="180"/>
                                    <w:jc w:val="center"/>
                                    <w:rPr>
                                      <w:rFonts w:ascii="Arial Narrow" w:hAnsi="Arial Narrow" w:cs="Arial"/>
                                      <w:b/>
                                      <w:bCs/>
                                    </w:rPr>
                                  </w:pPr>
                                  <w:r>
                                    <w:rPr>
                                      <w:rFonts w:ascii="Arial Narrow" w:hAnsi="Arial Narrow" w:cs="Arial"/>
                                      <w:b/>
                                      <w:bCs/>
                                    </w:rPr>
                                    <w:t>RAZÓN SOCIAL O NOMBRE DEL PROPONENTE:</w:t>
                                  </w:r>
                                </w:p>
                                <w:p w14:paraId="44C6D011" w14:textId="77777777" w:rsidR="00E24A98" w:rsidRDefault="00E24A98" w:rsidP="00A34ADC">
                                  <w:pPr>
                                    <w:ind w:left="180" w:right="180"/>
                                    <w:jc w:val="both"/>
                                    <w:rPr>
                                      <w:rFonts w:ascii="Arial Narrow" w:hAnsi="Arial Narrow" w:cs="Arial"/>
                                      <w:b/>
                                      <w:bCs/>
                                    </w:rPr>
                                  </w:pPr>
                                  <w:r>
                                    <w:rPr>
                                      <w:rFonts w:ascii="Arial Narrow" w:hAnsi="Arial Narrow" w:cs="Arial"/>
                                      <w:b/>
                                      <w:bCs/>
                                    </w:rPr>
                                    <w:t>__________________________________________________</w:t>
                                  </w:r>
                                </w:p>
                                <w:p w14:paraId="1A28F438" w14:textId="3BAD73B6" w:rsidR="00E24A98" w:rsidRDefault="00E24A98" w:rsidP="00A34ADC">
                                  <w:pPr>
                                    <w:ind w:left="180" w:right="180"/>
                                    <w:jc w:val="center"/>
                                    <w:rPr>
                                      <w:rFonts w:ascii="Arial Narrow" w:hAnsi="Arial Narrow" w:cs="Arial"/>
                                      <w:b/>
                                      <w:bCs/>
                                      <w:lang w:val="pt-BR"/>
                                    </w:rPr>
                                  </w:pPr>
                                  <w:r>
                                    <w:rPr>
                                      <w:rFonts w:ascii="Arial Narrow" w:hAnsi="Arial Narrow" w:cs="Arial"/>
                                      <w:b/>
                                      <w:bCs/>
                                      <w:lang w:val="pt-BR"/>
                                    </w:rPr>
                                    <w:t>CÓDIGO: ON-IP-010-2022-2C</w:t>
                                  </w:r>
                                </w:p>
                                <w:p w14:paraId="302DCC3B" w14:textId="18705489" w:rsidR="00E24A98" w:rsidRDefault="00E24A98" w:rsidP="00A34ADC">
                                  <w:pPr>
                                    <w:ind w:left="180" w:right="180"/>
                                    <w:jc w:val="center"/>
                                    <w:rPr>
                                      <w:rFonts w:ascii="Arial Narrow" w:hAnsi="Arial Narrow" w:cs="Arial"/>
                                      <w:b/>
                                      <w:bCs/>
                                      <w:lang w:val="pt-BR"/>
                                    </w:rPr>
                                  </w:pPr>
                                  <w:r>
                                    <w:rPr>
                                      <w:rFonts w:ascii="Arial Narrow" w:hAnsi="Arial Narrow" w:cs="Arial"/>
                                      <w:b/>
                                      <w:bCs/>
                                      <w:lang w:val="pt-BR"/>
                                    </w:rPr>
                                    <w:t>“</w:t>
                                  </w:r>
                                  <w:bookmarkStart w:id="1" w:name="_Hlk110253719"/>
                                  <w:r>
                                    <w:rPr>
                                      <w:rFonts w:ascii="Arial Narrow" w:hAnsi="Arial Narrow" w:cs="Arial"/>
                                      <w:b/>
                                      <w:bCs/>
                                      <w:lang w:val="pt-BR"/>
                                    </w:rPr>
                                    <w:t>ADQUISICIÓN DE MEDICAMENTOS, MATERIAL MEDICO QUIRURGICO E INSUMOS ODONTOLOGICOS</w:t>
                                  </w:r>
                                  <w:bookmarkEnd w:id="1"/>
                                  <w:r>
                                    <w:rPr>
                                      <w:rFonts w:ascii="Arial Narrow" w:hAnsi="Arial Narrow" w:cs="Arial"/>
                                      <w:b/>
                                      <w:bCs/>
                                      <w:lang w:val="pt-BR"/>
                                    </w:rPr>
                                    <w:t xml:space="preserve"> GESTIÓN 2023”</w:t>
                                  </w:r>
                                </w:p>
                                <w:p w14:paraId="4E5D19EC" w14:textId="567873AB" w:rsidR="00E24A98" w:rsidRDefault="00E24A98" w:rsidP="0088734C">
                                  <w:pPr>
                                    <w:ind w:left="180" w:right="180"/>
                                    <w:jc w:val="center"/>
                                    <w:rPr>
                                      <w:rFonts w:ascii="Arial Narrow" w:hAnsi="Arial Narrow" w:cs="Arial"/>
                                      <w:b/>
                                      <w:bCs/>
                                    </w:rPr>
                                  </w:pPr>
                                  <w:r>
                                    <w:rPr>
                                      <w:rFonts w:ascii="Arial Narrow" w:hAnsi="Arial Narrow" w:cs="Arial"/>
                                      <w:b/>
                                      <w:bCs/>
                                      <w:lang w:val="pt-BR"/>
                                    </w:rPr>
                                    <w:t>SEGUNDA CONVOCATORIA</w:t>
                                  </w:r>
                                </w:p>
                                <w:p w14:paraId="64B84B86" w14:textId="45194BE4" w:rsidR="00E24A98" w:rsidRPr="00B55DD8" w:rsidRDefault="00E24A98" w:rsidP="00895D6B">
                                  <w:pPr>
                                    <w:ind w:left="180" w:right="180"/>
                                    <w:jc w:val="center"/>
                                    <w:rPr>
                                      <w:rFonts w:ascii="Arial Narrow" w:hAnsi="Arial Narrow" w:cs="Arial"/>
                                    </w:rPr>
                                  </w:pPr>
                                  <w:r w:rsidRPr="00B55DD8">
                                    <w:rPr>
                                      <w:rFonts w:ascii="Arial Narrow" w:hAnsi="Arial Narrow" w:cs="Arial"/>
                                      <w:b/>
                                    </w:rPr>
                                    <w:t xml:space="preserve">No abrir antes de horas </w:t>
                                  </w:r>
                                  <w:r w:rsidRPr="00A75EFD">
                                    <w:rPr>
                                      <w:rFonts w:ascii="Arial Narrow" w:hAnsi="Arial Narrow" w:cs="Arial"/>
                                      <w:b/>
                                    </w:rPr>
                                    <w:t xml:space="preserve">10:30 del día </w:t>
                                  </w:r>
                                  <w:r w:rsidR="00676A89">
                                    <w:rPr>
                                      <w:rFonts w:ascii="Arial Narrow" w:hAnsi="Arial Narrow" w:cs="Arial"/>
                                      <w:b/>
                                    </w:rPr>
                                    <w:t>26</w:t>
                                  </w:r>
                                  <w:r w:rsidRPr="00A75EFD">
                                    <w:rPr>
                                      <w:rFonts w:ascii="Arial Narrow" w:hAnsi="Arial Narrow" w:cs="Arial"/>
                                      <w:b/>
                                    </w:rPr>
                                    <w:t xml:space="preserve"> de </w:t>
                                  </w:r>
                                  <w:r>
                                    <w:rPr>
                                      <w:rFonts w:ascii="Arial Narrow" w:hAnsi="Arial Narrow" w:cs="Arial"/>
                                      <w:b/>
                                    </w:rPr>
                                    <w:t>junio de 2023</w:t>
                                  </w:r>
                                </w:p>
                                <w:p w14:paraId="0D3636E3" w14:textId="16A1F0E2" w:rsidR="00E24A98" w:rsidRDefault="00E24A9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21.7pt;margin-top:1.9pt;width:283.05pt;height:19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" fillcolor="white [3201]" strokecolor="#5b9bd5 [3204]" strokeweight="1.5pt">
                      <v:textbox>
                        <w:txbxContent>
                          <w:p w14:paraId="175B9380" w14:textId="0A9C4D3B" w:rsidR="00E24A98" w:rsidRDefault="00E24A98" w:rsidP="00A34ADC">
                            <w:pPr>
                              <w:ind w:left="180" w:right="180"/>
                              <w:jc w:val="center"/>
                              <w:rPr>
                                <w:rFonts w:ascii="Arial Narrow" w:hAnsi="Arial Narrow" w:cs="Arial"/>
                                <w:b/>
                                <w:bCs/>
                              </w:rPr>
                            </w:pPr>
                            <w:r>
                              <w:rPr>
                                <w:noProof/>
                                <w:lang w:val="es-BO" w:eastAsia="es-BO"/>
                              </w:rPr>
                              <w:drawing>
                                <wp:inline distT="0" distB="0" distL="0" distR="0" wp14:anchorId="4754B2C9" wp14:editId="3F430ED1">
                                  <wp:extent cx="991870" cy="32766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2F365E1B" w14:textId="77777777" w:rsidR="00E24A98" w:rsidRDefault="00E24A98" w:rsidP="00A34ADC">
                            <w:pPr>
                              <w:ind w:left="180" w:right="180"/>
                              <w:jc w:val="center"/>
                              <w:rPr>
                                <w:rFonts w:ascii="Arial Narrow" w:hAnsi="Arial Narrow" w:cs="Arial"/>
                                <w:b/>
                                <w:bCs/>
                              </w:rPr>
                            </w:pPr>
                            <w:r>
                              <w:rPr>
                                <w:rFonts w:ascii="Arial Narrow" w:hAnsi="Arial Narrow" w:cs="Arial"/>
                                <w:b/>
                                <w:bCs/>
                              </w:rPr>
                              <w:t>CAJA DE SALUD DE LA BANCA PRIVADA</w:t>
                            </w:r>
                          </w:p>
                          <w:p w14:paraId="53C50C05" w14:textId="77777777" w:rsidR="00E24A98" w:rsidRDefault="00E24A98" w:rsidP="00A34ADC">
                            <w:pPr>
                              <w:ind w:left="180" w:right="180"/>
                              <w:jc w:val="center"/>
                              <w:rPr>
                                <w:rFonts w:ascii="Arial Narrow" w:hAnsi="Arial Narrow" w:cs="Arial"/>
                                <w:b/>
                                <w:bCs/>
                              </w:rPr>
                            </w:pPr>
                            <w:r>
                              <w:rPr>
                                <w:rFonts w:ascii="Arial Narrow" w:hAnsi="Arial Narrow" w:cs="Arial"/>
                                <w:b/>
                                <w:bCs/>
                              </w:rPr>
                              <w:t>OFICINA NACIONAL,</w:t>
                            </w:r>
                          </w:p>
                          <w:p w14:paraId="496B1054" w14:textId="0A2FAA36" w:rsidR="00E24A98" w:rsidRDefault="00E24A98" w:rsidP="00A34ADC">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Reyes Ortiz Edificio Gundlach Torre Oeste P22 Recepción</w:t>
                            </w:r>
                          </w:p>
                          <w:p w14:paraId="2B5E51AA" w14:textId="77777777" w:rsidR="00E24A98" w:rsidRDefault="00E24A98" w:rsidP="00A34ADC">
                            <w:pPr>
                              <w:ind w:left="180" w:right="180"/>
                              <w:rPr>
                                <w:rFonts w:ascii="Arial Narrow" w:hAnsi="Arial Narrow"/>
                                <w:b/>
                                <w:bCs/>
                                <w:i/>
                                <w:szCs w:val="22"/>
                              </w:rPr>
                            </w:pPr>
                          </w:p>
                          <w:p w14:paraId="5C6FB6DB" w14:textId="77777777" w:rsidR="00E24A98" w:rsidRDefault="00E24A98" w:rsidP="00A34ADC">
                            <w:pPr>
                              <w:ind w:left="180" w:right="180"/>
                              <w:jc w:val="center"/>
                              <w:rPr>
                                <w:rFonts w:ascii="Arial Narrow" w:hAnsi="Arial Narrow" w:cs="Arial"/>
                                <w:b/>
                                <w:bCs/>
                              </w:rPr>
                            </w:pPr>
                            <w:r>
                              <w:rPr>
                                <w:rFonts w:ascii="Arial Narrow" w:hAnsi="Arial Narrow" w:cs="Arial"/>
                                <w:b/>
                                <w:bCs/>
                              </w:rPr>
                              <w:t>RAZÓN SOCIAL O NOMBRE DEL PROPONENTE:</w:t>
                            </w:r>
                          </w:p>
                          <w:p w14:paraId="44C6D011" w14:textId="77777777" w:rsidR="00E24A98" w:rsidRDefault="00E24A98" w:rsidP="00A34ADC">
                            <w:pPr>
                              <w:ind w:left="180" w:right="180"/>
                              <w:jc w:val="both"/>
                              <w:rPr>
                                <w:rFonts w:ascii="Arial Narrow" w:hAnsi="Arial Narrow" w:cs="Arial"/>
                                <w:b/>
                                <w:bCs/>
                              </w:rPr>
                            </w:pPr>
                            <w:r>
                              <w:rPr>
                                <w:rFonts w:ascii="Arial Narrow" w:hAnsi="Arial Narrow" w:cs="Arial"/>
                                <w:b/>
                                <w:bCs/>
                              </w:rPr>
                              <w:t>__________________________________________________</w:t>
                            </w:r>
                          </w:p>
                          <w:p w14:paraId="1A28F438" w14:textId="3BAD73B6" w:rsidR="00E24A98" w:rsidRDefault="00E24A98" w:rsidP="00A34ADC">
                            <w:pPr>
                              <w:ind w:left="180" w:right="180"/>
                              <w:jc w:val="center"/>
                              <w:rPr>
                                <w:rFonts w:ascii="Arial Narrow" w:hAnsi="Arial Narrow" w:cs="Arial"/>
                                <w:b/>
                                <w:bCs/>
                                <w:lang w:val="pt-BR"/>
                              </w:rPr>
                            </w:pPr>
                            <w:r>
                              <w:rPr>
                                <w:rFonts w:ascii="Arial Narrow" w:hAnsi="Arial Narrow" w:cs="Arial"/>
                                <w:b/>
                                <w:bCs/>
                                <w:lang w:val="pt-BR"/>
                              </w:rPr>
                              <w:t>CÓDIGO: ON-IP-010-2022-2C</w:t>
                            </w:r>
                          </w:p>
                          <w:p w14:paraId="302DCC3B" w14:textId="18705489" w:rsidR="00E24A98" w:rsidRDefault="00E24A98" w:rsidP="00A34ADC">
                            <w:pPr>
                              <w:ind w:left="180" w:right="180"/>
                              <w:jc w:val="center"/>
                              <w:rPr>
                                <w:rFonts w:ascii="Arial Narrow" w:hAnsi="Arial Narrow" w:cs="Arial"/>
                                <w:b/>
                                <w:bCs/>
                                <w:lang w:val="pt-BR"/>
                              </w:rPr>
                            </w:pPr>
                            <w:r>
                              <w:rPr>
                                <w:rFonts w:ascii="Arial Narrow" w:hAnsi="Arial Narrow" w:cs="Arial"/>
                                <w:b/>
                                <w:bCs/>
                                <w:lang w:val="pt-BR"/>
                              </w:rPr>
                              <w:t>“</w:t>
                            </w:r>
                            <w:bookmarkStart w:id="2" w:name="_Hlk110253719"/>
                            <w:r>
                              <w:rPr>
                                <w:rFonts w:ascii="Arial Narrow" w:hAnsi="Arial Narrow" w:cs="Arial"/>
                                <w:b/>
                                <w:bCs/>
                                <w:lang w:val="pt-BR"/>
                              </w:rPr>
                              <w:t>ADQUISICIÓN DE MEDICAMENTOS, MATERIAL MEDICO QUIRURGICO E INSUMOS ODONTOLOGICOS</w:t>
                            </w:r>
                            <w:bookmarkEnd w:id="2"/>
                            <w:r>
                              <w:rPr>
                                <w:rFonts w:ascii="Arial Narrow" w:hAnsi="Arial Narrow" w:cs="Arial"/>
                                <w:b/>
                                <w:bCs/>
                                <w:lang w:val="pt-BR"/>
                              </w:rPr>
                              <w:t xml:space="preserve"> GESTIÓN 2023”</w:t>
                            </w:r>
                          </w:p>
                          <w:p w14:paraId="4E5D19EC" w14:textId="567873AB" w:rsidR="00E24A98" w:rsidRDefault="00E24A98" w:rsidP="0088734C">
                            <w:pPr>
                              <w:ind w:left="180" w:right="180"/>
                              <w:jc w:val="center"/>
                              <w:rPr>
                                <w:rFonts w:ascii="Arial Narrow" w:hAnsi="Arial Narrow" w:cs="Arial"/>
                                <w:b/>
                                <w:bCs/>
                              </w:rPr>
                            </w:pPr>
                            <w:r>
                              <w:rPr>
                                <w:rFonts w:ascii="Arial Narrow" w:hAnsi="Arial Narrow" w:cs="Arial"/>
                                <w:b/>
                                <w:bCs/>
                                <w:lang w:val="pt-BR"/>
                              </w:rPr>
                              <w:t>SEGUNDA CONVOCATORIA</w:t>
                            </w:r>
                          </w:p>
                          <w:p w14:paraId="64B84B86" w14:textId="45194BE4" w:rsidR="00E24A98" w:rsidRPr="00B55DD8" w:rsidRDefault="00E24A98" w:rsidP="00895D6B">
                            <w:pPr>
                              <w:ind w:left="180" w:right="180"/>
                              <w:jc w:val="center"/>
                              <w:rPr>
                                <w:rFonts w:ascii="Arial Narrow" w:hAnsi="Arial Narrow" w:cs="Arial"/>
                              </w:rPr>
                            </w:pPr>
                            <w:r w:rsidRPr="00B55DD8">
                              <w:rPr>
                                <w:rFonts w:ascii="Arial Narrow" w:hAnsi="Arial Narrow" w:cs="Arial"/>
                                <w:b/>
                              </w:rPr>
                              <w:t xml:space="preserve">No abrir antes de horas </w:t>
                            </w:r>
                            <w:r w:rsidRPr="00A75EFD">
                              <w:rPr>
                                <w:rFonts w:ascii="Arial Narrow" w:hAnsi="Arial Narrow" w:cs="Arial"/>
                                <w:b/>
                              </w:rPr>
                              <w:t xml:space="preserve">10:30 del día </w:t>
                            </w:r>
                            <w:r w:rsidR="00676A89">
                              <w:rPr>
                                <w:rFonts w:ascii="Arial Narrow" w:hAnsi="Arial Narrow" w:cs="Arial"/>
                                <w:b/>
                              </w:rPr>
                              <w:t>26</w:t>
                            </w:r>
                            <w:r w:rsidRPr="00A75EFD">
                              <w:rPr>
                                <w:rFonts w:ascii="Arial Narrow" w:hAnsi="Arial Narrow" w:cs="Arial"/>
                                <w:b/>
                              </w:rPr>
                              <w:t xml:space="preserve"> de </w:t>
                            </w:r>
                            <w:r>
                              <w:rPr>
                                <w:rFonts w:ascii="Arial Narrow" w:hAnsi="Arial Narrow" w:cs="Arial"/>
                                <w:b/>
                              </w:rPr>
                              <w:t>junio de 2023</w:t>
                            </w:r>
                          </w:p>
                          <w:p w14:paraId="0D3636E3" w14:textId="16A1F0E2" w:rsidR="00E24A98" w:rsidRDefault="00E24A9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D4D2252" w14:textId="77777777" w:rsidR="00A34ADC" w:rsidRDefault="00A34ADC" w:rsidP="00E53838">
            <w:pPr>
              <w:tabs>
                <w:tab w:val="num" w:pos="1985"/>
              </w:tabs>
              <w:rPr>
                <w:rFonts w:asciiTheme="minorHAnsi" w:hAnsiTheme="minorHAnsi" w:cs="Arial"/>
              </w:rPr>
            </w:pPr>
          </w:p>
          <w:p w14:paraId="438C33D8" w14:textId="77777777" w:rsidR="00A34ADC" w:rsidRDefault="00A34ADC" w:rsidP="00E53838">
            <w:pPr>
              <w:tabs>
                <w:tab w:val="num" w:pos="1985"/>
              </w:tabs>
              <w:rPr>
                <w:rFonts w:asciiTheme="minorHAnsi" w:hAnsiTheme="minorHAnsi" w:cs="Arial"/>
              </w:rPr>
            </w:pPr>
          </w:p>
          <w:p w14:paraId="564D1D41" w14:textId="77777777" w:rsidR="00A34ADC" w:rsidRDefault="00A34ADC" w:rsidP="00E53838">
            <w:pPr>
              <w:tabs>
                <w:tab w:val="num" w:pos="1985"/>
              </w:tabs>
              <w:rPr>
                <w:rFonts w:asciiTheme="minorHAnsi" w:hAnsiTheme="minorHAnsi" w:cs="Arial"/>
              </w:rPr>
            </w:pPr>
          </w:p>
          <w:p w14:paraId="24C7C7A2" w14:textId="77777777" w:rsidR="00A34ADC" w:rsidRDefault="00A34ADC" w:rsidP="00E53838">
            <w:pPr>
              <w:tabs>
                <w:tab w:val="num" w:pos="1985"/>
              </w:tabs>
              <w:rPr>
                <w:rFonts w:asciiTheme="minorHAnsi" w:hAnsiTheme="minorHAnsi" w:cs="Arial"/>
              </w:rPr>
            </w:pPr>
          </w:p>
          <w:p w14:paraId="50194EC5" w14:textId="77777777" w:rsidR="00A34ADC" w:rsidRDefault="00A34ADC" w:rsidP="00E53838">
            <w:pPr>
              <w:tabs>
                <w:tab w:val="num" w:pos="1985"/>
              </w:tabs>
              <w:rPr>
                <w:rFonts w:asciiTheme="minorHAnsi" w:hAnsiTheme="minorHAnsi" w:cs="Arial"/>
              </w:rPr>
            </w:pPr>
          </w:p>
          <w:p w14:paraId="3754314A" w14:textId="1F425DE8" w:rsidR="00C94FB1" w:rsidRPr="00A81DCD" w:rsidRDefault="00C94FB1" w:rsidP="00D26F97">
            <w:pPr>
              <w:tabs>
                <w:tab w:val="num" w:pos="1985"/>
              </w:tabs>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D26F97">
            <w:pPr>
              <w:tabs>
                <w:tab w:val="num" w:pos="1985"/>
              </w:tabs>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D26F97">
            <w:pPr>
              <w:tabs>
                <w:tab w:val="num" w:pos="1985"/>
              </w:tabs>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D26F97">
            <w:pPr>
              <w:tabs>
                <w:tab w:val="num" w:pos="1985"/>
              </w:tabs>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3BCEDC7E" w:rsidR="00C94FB1" w:rsidRPr="00A81DCD" w:rsidRDefault="00C94FB1" w:rsidP="003E7612">
            <w:pPr>
              <w:jc w:val="both"/>
              <w:rPr>
                <w:rFonts w:asciiTheme="minorHAnsi" w:hAnsiTheme="minorHAnsi" w:cs="Arial"/>
              </w:rPr>
            </w:pPr>
            <w:r w:rsidRPr="00A81DCD">
              <w:rPr>
                <w:rFonts w:asciiTheme="minorHAnsi" w:hAnsiTheme="minorHAnsi" w:cs="Arial"/>
              </w:rPr>
              <w:t>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09EDA418"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0ED3B076" w14:textId="7CBCE9C8"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El proponente podrá mediante nota expresa, desistir de continua</w:t>
            </w:r>
          </w:p>
          <w:p w14:paraId="6A256140"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6619F47" w:rsidR="00C94FB1" w:rsidRDefault="00C94FB1" w:rsidP="003E7612">
            <w:pPr>
              <w:ind w:left="851" w:hanging="851"/>
              <w:jc w:val="both"/>
              <w:rPr>
                <w:rFonts w:asciiTheme="minorHAnsi" w:hAnsiTheme="minorHAnsi" w:cs="Arial"/>
              </w:rPr>
            </w:pPr>
            <w:r w:rsidRPr="00A81DCD">
              <w:rPr>
                <w:rFonts w:asciiTheme="minorHAnsi" w:hAnsiTheme="minorHAnsi" w:cs="Arial"/>
              </w:rPr>
              <w:t>en el Libro de Actas o Registro Electrónico.</w:t>
            </w:r>
          </w:p>
          <w:p w14:paraId="1A28704A" w14:textId="77777777" w:rsidR="0088734C" w:rsidRPr="00A81DCD" w:rsidRDefault="0088734C" w:rsidP="003E7612">
            <w:pPr>
              <w:ind w:left="851" w:hanging="851"/>
              <w:jc w:val="both"/>
              <w:rPr>
                <w:rFonts w:asciiTheme="minorHAnsi" w:hAnsiTheme="minorHAnsi" w:cs="Arial"/>
              </w:rPr>
            </w:pPr>
          </w:p>
          <w:p w14:paraId="723520F6" w14:textId="1C688659"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79675E1" w:rsidR="00E53838" w:rsidRPr="00765F02" w:rsidRDefault="00E53838" w:rsidP="00D26F97">
            <w:pPr>
              <w:jc w:val="both"/>
              <w:rPr>
                <w:rFonts w:asciiTheme="minorHAnsi" w:hAnsiTheme="minorHAnsi" w:cs="Arial"/>
              </w:rPr>
            </w:pPr>
          </w:p>
        </w:tc>
      </w:tr>
      <w:tr w:rsidR="00C94FB1" w:rsidRPr="00A81DCD" w14:paraId="48E75B09" w14:textId="77777777" w:rsidTr="00DE2F6D">
        <w:trPr>
          <w:trHeight w:val="487"/>
        </w:trPr>
        <w:tc>
          <w:tcPr>
            <w:tcW w:w="3403" w:type="dxa"/>
          </w:tcPr>
          <w:p w14:paraId="00B06088" w14:textId="49454E92" w:rsidR="00C94FB1" w:rsidRPr="00A81DCD" w:rsidRDefault="00C94FB1">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521"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DE2F6D">
        <w:trPr>
          <w:trHeight w:val="852"/>
        </w:trPr>
        <w:tc>
          <w:tcPr>
            <w:tcW w:w="3403" w:type="dxa"/>
          </w:tcPr>
          <w:p w14:paraId="0E084810" w14:textId="446BA39E" w:rsidR="00C94FB1" w:rsidRPr="00A81DCD" w:rsidRDefault="00C94FB1">
            <w:pPr>
              <w:pStyle w:val="Sinespaciado"/>
              <w:numPr>
                <w:ilvl w:val="0"/>
                <w:numId w:val="31"/>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521"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DE2F6D">
        <w:trPr>
          <w:trHeight w:val="852"/>
        </w:trPr>
        <w:tc>
          <w:tcPr>
            <w:tcW w:w="3403" w:type="dxa"/>
          </w:tcPr>
          <w:p w14:paraId="07FF2D58" w14:textId="10BA282D" w:rsidR="00E075F6" w:rsidRPr="00A81DCD" w:rsidRDefault="00E075F6">
            <w:pPr>
              <w:pStyle w:val="Sinespaciado"/>
              <w:numPr>
                <w:ilvl w:val="0"/>
                <w:numId w:val="31"/>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521"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54FC19AD" w:rsidR="009B2D30" w:rsidRPr="00BC0298" w:rsidRDefault="009B2D30">
            <w:pPr>
              <w:pStyle w:val="Prrafodelista1"/>
              <w:numPr>
                <w:ilvl w:val="0"/>
                <w:numId w:val="22"/>
              </w:numPr>
              <w:spacing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D26F97">
            <w:pPr>
              <w:pStyle w:val="Prrafodelista1"/>
              <w:spacing w:after="12"/>
              <w:rPr>
                <w:rFonts w:asciiTheme="minorHAnsi" w:hAnsiTheme="minorHAnsi"/>
              </w:rPr>
            </w:pPr>
          </w:p>
          <w:p w14:paraId="4FFFC8FE" w14:textId="6671EFC4" w:rsidR="009B2D30" w:rsidRPr="00BC0298" w:rsidRDefault="009B2D30">
            <w:pPr>
              <w:pStyle w:val="Prrafodelista1"/>
              <w:numPr>
                <w:ilvl w:val="0"/>
                <w:numId w:val="22"/>
              </w:numPr>
              <w:spacing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D26F97">
            <w:pPr>
              <w:pStyle w:val="Prrafodelista1"/>
              <w:spacing w:after="12"/>
              <w:ind w:left="0"/>
              <w:rPr>
                <w:rFonts w:asciiTheme="minorHAnsi" w:hAnsiTheme="minorHAnsi"/>
              </w:rPr>
            </w:pPr>
          </w:p>
          <w:p w14:paraId="2E3D2E69" w14:textId="2B2806EF" w:rsidR="006E0FB6" w:rsidRPr="00BC0298" w:rsidRDefault="006E0FB6">
            <w:pPr>
              <w:pStyle w:val="Prrafodelista1"/>
              <w:numPr>
                <w:ilvl w:val="0"/>
                <w:numId w:val="22"/>
              </w:numPr>
              <w:spacing w:after="12"/>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399ED84A" w14:textId="77777777" w:rsidR="00BC0298" w:rsidRPr="00BC0298" w:rsidRDefault="00BC0298" w:rsidP="00D26F97">
            <w:pPr>
              <w:pStyle w:val="Prrafodelista1"/>
              <w:spacing w:after="12"/>
              <w:ind w:left="0"/>
              <w:rPr>
                <w:rFonts w:asciiTheme="minorHAnsi" w:hAnsiTheme="minorHAnsi"/>
              </w:rPr>
            </w:pPr>
          </w:p>
          <w:p w14:paraId="1C0E11FC" w14:textId="211FEC6E" w:rsidR="009B2D30" w:rsidRDefault="009B2D30">
            <w:pPr>
              <w:pStyle w:val="Prrafodelista1"/>
              <w:numPr>
                <w:ilvl w:val="0"/>
                <w:numId w:val="22"/>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0BE0E5A" w14:textId="77777777" w:rsidR="00D26F97" w:rsidRPr="00BC0298" w:rsidRDefault="00D26F97" w:rsidP="00D26F97">
            <w:pPr>
              <w:pStyle w:val="Prrafodelista1"/>
              <w:ind w:left="0"/>
              <w:rPr>
                <w:rFonts w:asciiTheme="minorHAnsi" w:hAnsiTheme="minorHAnsi" w:cstheme="minorHAnsi"/>
              </w:rPr>
            </w:pPr>
          </w:p>
          <w:p w14:paraId="637B4F1A" w14:textId="7BB1E85D" w:rsidR="00E075F6" w:rsidRPr="00BC0298" w:rsidRDefault="009B2D30">
            <w:pPr>
              <w:pStyle w:val="Prrafodelista"/>
              <w:numPr>
                <w:ilvl w:val="0"/>
                <w:numId w:val="22"/>
              </w:numPr>
              <w:tabs>
                <w:tab w:val="left" w:pos="1276"/>
              </w:tabs>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DE2F6D">
        <w:trPr>
          <w:trHeight w:val="852"/>
        </w:trPr>
        <w:tc>
          <w:tcPr>
            <w:tcW w:w="3403" w:type="dxa"/>
          </w:tcPr>
          <w:p w14:paraId="7061185C" w14:textId="58AE89B6" w:rsidR="005E3FAF" w:rsidRPr="00A81DCD" w:rsidRDefault="005E3FAF">
            <w:pPr>
              <w:pStyle w:val="Sinespaciado"/>
              <w:numPr>
                <w:ilvl w:val="0"/>
                <w:numId w:val="3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521" w:type="dxa"/>
          </w:tcPr>
          <w:p w14:paraId="41274958" w14:textId="0B53E0A3" w:rsidR="005E3FAF" w:rsidRPr="005E3FAF" w:rsidRDefault="005E3FAF">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lastRenderedPageBreak/>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DE2F6D">
        <w:trPr>
          <w:trHeight w:val="852"/>
        </w:trPr>
        <w:tc>
          <w:tcPr>
            <w:tcW w:w="3403" w:type="dxa"/>
          </w:tcPr>
          <w:p w14:paraId="1AE63FB5" w14:textId="02D56B30" w:rsidR="009B2D30" w:rsidRPr="00A81DCD" w:rsidRDefault="009B2D30">
            <w:pPr>
              <w:pStyle w:val="Sinespaciado"/>
              <w:numPr>
                <w:ilvl w:val="0"/>
                <w:numId w:val="3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521"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2F60091C" w14:textId="4BB427BD" w:rsidR="00062208" w:rsidRPr="00A81DCD" w:rsidRDefault="00351232" w:rsidP="00351232">
      <w:pPr>
        <w:tabs>
          <w:tab w:val="left" w:pos="7476"/>
        </w:tabs>
        <w:spacing w:after="160" w:line="259" w:lineRule="auto"/>
        <w:rPr>
          <w:rFonts w:asciiTheme="minorHAnsi" w:hAnsiTheme="minorHAnsi" w:cstheme="minorHAnsi"/>
          <w:b/>
          <w:sz w:val="22"/>
          <w:szCs w:val="22"/>
        </w:rPr>
      </w:pPr>
      <w:r>
        <w:rPr>
          <w:rFonts w:asciiTheme="minorHAnsi" w:hAnsiTheme="minorHAnsi" w:cstheme="minorHAnsi"/>
          <w:b/>
          <w:sz w:val="22"/>
          <w:szCs w:val="22"/>
        </w:rPr>
        <w:tab/>
      </w:r>
    </w:p>
    <w:tbl>
      <w:tblPr>
        <w:tblStyle w:val="Tablaconcuadrcula"/>
        <w:tblW w:w="9782" w:type="dxa"/>
        <w:tblInd w:w="-289" w:type="dxa"/>
        <w:tblLook w:val="04A0" w:firstRow="1" w:lastRow="0" w:firstColumn="1" w:lastColumn="0" w:noHBand="0" w:noVBand="1"/>
      </w:tblPr>
      <w:tblGrid>
        <w:gridCol w:w="1967"/>
        <w:gridCol w:w="7815"/>
      </w:tblGrid>
      <w:tr w:rsidR="009C528A" w:rsidRPr="00A81DCD" w14:paraId="0746C4DA" w14:textId="77777777" w:rsidTr="00DE2F6D">
        <w:trPr>
          <w:trHeight w:val="522"/>
        </w:trPr>
        <w:tc>
          <w:tcPr>
            <w:tcW w:w="9782" w:type="dxa"/>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lastRenderedPageBreak/>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DE2F6D">
        <w:trPr>
          <w:trHeight w:val="5382"/>
        </w:trPr>
        <w:tc>
          <w:tcPr>
            <w:tcW w:w="1967" w:type="dxa"/>
          </w:tcPr>
          <w:p w14:paraId="40FA9D3C" w14:textId="7DCA4B9F" w:rsidR="009C528A" w:rsidRPr="00A81DCD" w:rsidRDefault="00A416DE">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815" w:type="dxa"/>
          </w:tcPr>
          <w:p w14:paraId="794A42AD" w14:textId="082DE540" w:rsidR="00A416DE" w:rsidRPr="00A81DCD" w:rsidRDefault="00A416DE" w:rsidP="00BC0298">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Pr="00A81DCD">
              <w:rPr>
                <w:rFonts w:asciiTheme="minorHAnsi" w:hAnsiTheme="minorHAnsi" w:cs="Arial"/>
                <w:b/>
              </w:rPr>
              <w:t xml:space="preserve">CALIDAD Y </w:t>
            </w:r>
            <w:r w:rsidR="00D60305">
              <w:rPr>
                <w:rFonts w:asciiTheme="minorHAnsi" w:hAnsiTheme="minorHAnsi" w:cs="Arial"/>
                <w:b/>
              </w:rPr>
              <w:t>PRECIO.</w:t>
            </w:r>
          </w:p>
          <w:p w14:paraId="30ECECE5" w14:textId="77777777" w:rsidR="00A416DE" w:rsidRPr="00A81DCD" w:rsidRDefault="00A416DE" w:rsidP="00A416DE">
            <w:pPr>
              <w:ind w:left="284"/>
              <w:jc w:val="both"/>
              <w:rPr>
                <w:rFonts w:asciiTheme="minorHAnsi" w:hAnsiTheme="minorHAnsi" w:cs="Arial"/>
                <w:b/>
              </w:rPr>
            </w:pPr>
          </w:p>
          <w:p w14:paraId="0C48E563" w14:textId="234A3831" w:rsidR="00A416DE" w:rsidRPr="00301B53" w:rsidRDefault="00A416DE" w:rsidP="00BC0298">
            <w:pPr>
              <w:rPr>
                <w:rFonts w:asciiTheme="minorHAnsi" w:hAnsiTheme="minorHAnsi" w:cs="Arial"/>
                <w:color w:val="FF0000"/>
              </w:rPr>
            </w:pPr>
            <w:r w:rsidRPr="00A81DCD">
              <w:rPr>
                <w:rFonts w:asciiTheme="minorHAnsi" w:hAnsiTheme="minorHAnsi" w:cs="Arial"/>
              </w:rPr>
              <w:t>Inicialmente se evaluarán los documentos</w:t>
            </w:r>
            <w:r w:rsidR="00581B25">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sidR="005A7937">
              <w:rPr>
                <w:rFonts w:asciiTheme="minorHAnsi" w:hAnsiTheme="minorHAnsi" w:cs="Arial"/>
              </w:rPr>
              <w:t>.</w:t>
            </w:r>
          </w:p>
          <w:p w14:paraId="6394B26C" w14:textId="77777777" w:rsidR="00A416DE" w:rsidRPr="00A81DCD" w:rsidRDefault="00A416DE" w:rsidP="00A416DE">
            <w:pPr>
              <w:ind w:left="284"/>
              <w:jc w:val="both"/>
              <w:rPr>
                <w:rFonts w:asciiTheme="minorHAnsi" w:hAnsiTheme="minorHAnsi" w:cs="Arial"/>
              </w:rPr>
            </w:pPr>
          </w:p>
          <w:p w14:paraId="5A8DC08F" w14:textId="7F598A31" w:rsidR="00A416DE" w:rsidRPr="00A81DCD" w:rsidRDefault="00A416DE" w:rsidP="00BC0298">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0B211A4D" w14:textId="77777777" w:rsidR="00A416DE" w:rsidRPr="00A81DCD" w:rsidRDefault="00A416DE" w:rsidP="00A416DE">
            <w:pPr>
              <w:ind w:left="284"/>
              <w:jc w:val="both"/>
              <w:rPr>
                <w:rFonts w:asciiTheme="minorHAnsi" w:hAnsiTheme="minorHAnsi" w:cs="Arial"/>
              </w:rPr>
            </w:pPr>
          </w:p>
          <w:p w14:paraId="0FFAA21D" w14:textId="0F1DD63D" w:rsidR="00A416DE" w:rsidRDefault="00A416DE" w:rsidP="00BC0298">
            <w:pPr>
              <w:jc w:val="both"/>
              <w:rPr>
                <w:rFonts w:asciiTheme="minorHAnsi" w:hAnsiTheme="minorHAnsi" w:cs="Arial"/>
              </w:rPr>
            </w:pPr>
            <w:r w:rsidRPr="00A81DCD">
              <w:rPr>
                <w:rFonts w:asciiTheme="minorHAnsi" w:hAnsiTheme="minorHAnsi" w:cs="Arial"/>
              </w:rPr>
              <w:t>Rec</w:t>
            </w:r>
            <w:r w:rsidR="000C19AD">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3A31349A" w14:textId="77777777" w:rsidR="00BC0298" w:rsidRPr="00A81DCD" w:rsidRDefault="00BC0298" w:rsidP="00BC0298">
            <w:pPr>
              <w:jc w:val="both"/>
              <w:rPr>
                <w:rFonts w:asciiTheme="minorHAnsi" w:hAnsiTheme="minorHAnsi" w:cs="Arial"/>
              </w:rPr>
            </w:pPr>
          </w:p>
          <w:p w14:paraId="1D29F779" w14:textId="77777777" w:rsidR="00A416DE" w:rsidRPr="00A81DCD" w:rsidRDefault="00A416DE" w:rsidP="00BC0298">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6E0794A0" w14:textId="77777777" w:rsidR="00A416DE" w:rsidRPr="00A81DCD" w:rsidRDefault="00A416DE" w:rsidP="00A416DE">
            <w:pPr>
              <w:tabs>
                <w:tab w:val="left" w:pos="993"/>
              </w:tabs>
              <w:ind w:left="992"/>
              <w:jc w:val="both"/>
              <w:rPr>
                <w:rFonts w:asciiTheme="minorHAnsi" w:hAnsiTheme="minorHAnsi" w:cs="Arial"/>
              </w:rPr>
            </w:pPr>
          </w:p>
          <w:p w14:paraId="33DDBCC1" w14:textId="259AB3AE" w:rsidR="00A416DE" w:rsidRDefault="00A416DE" w:rsidP="00BC0298">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3854CFFE" w14:textId="77777777" w:rsidR="00BC0298" w:rsidRDefault="00BC0298" w:rsidP="00BC0298">
            <w:pPr>
              <w:jc w:val="both"/>
              <w:rPr>
                <w:rFonts w:asciiTheme="minorHAnsi" w:hAnsiTheme="minorHAnsi" w:cs="Arial"/>
              </w:rPr>
            </w:pPr>
          </w:p>
          <w:p w14:paraId="5C9F110D" w14:textId="4BDDC2F4" w:rsidR="00A416DE" w:rsidRPr="00BC0298" w:rsidRDefault="00A416DE">
            <w:pPr>
              <w:pStyle w:val="Prrafodelista"/>
              <w:numPr>
                <w:ilvl w:val="0"/>
                <w:numId w:val="23"/>
              </w:numPr>
              <w:tabs>
                <w:tab w:val="left" w:pos="993"/>
                <w:tab w:val="left" w:pos="1418"/>
              </w:tabs>
              <w:jc w:val="both"/>
              <w:rPr>
                <w:rFonts w:asciiTheme="minorHAnsi" w:hAnsiTheme="minorHAnsi" w:cs="Arial"/>
              </w:rPr>
            </w:pPr>
            <w:r w:rsidRPr="00BC0298">
              <w:rPr>
                <w:rFonts w:asciiTheme="minorHAnsi" w:hAnsiTheme="minorHAnsi" w:cs="Arial"/>
              </w:rPr>
              <w:t>Evaluación de la calidad, sobre 70 puntos</w:t>
            </w:r>
          </w:p>
          <w:p w14:paraId="696EEFEB" w14:textId="4DE93595" w:rsidR="009C528A" w:rsidRPr="00AB011D" w:rsidRDefault="00A416DE" w:rsidP="00420B66">
            <w:pPr>
              <w:pStyle w:val="Prrafodelista"/>
              <w:numPr>
                <w:ilvl w:val="0"/>
                <w:numId w:val="23"/>
              </w:numPr>
              <w:tabs>
                <w:tab w:val="left" w:pos="993"/>
                <w:tab w:val="left" w:pos="1418"/>
              </w:tabs>
              <w:jc w:val="both"/>
              <w:rPr>
                <w:rFonts w:asciiTheme="minorHAnsi" w:hAnsiTheme="minorHAnsi" w:cs="Arial"/>
              </w:rPr>
            </w:pPr>
            <w:r w:rsidRPr="00BC0298">
              <w:rPr>
                <w:rFonts w:asciiTheme="minorHAnsi" w:hAnsiTheme="minorHAnsi" w:cs="Arial"/>
              </w:rPr>
              <w:t>Evaluación de la propuesta económica, sobre 30 puntos</w:t>
            </w:r>
          </w:p>
        </w:tc>
      </w:tr>
      <w:tr w:rsidR="00E73458" w:rsidRPr="00A81DCD" w14:paraId="629F1DFB" w14:textId="77777777" w:rsidTr="00DE2F6D">
        <w:trPr>
          <w:trHeight w:val="926"/>
        </w:trPr>
        <w:tc>
          <w:tcPr>
            <w:tcW w:w="1967" w:type="dxa"/>
          </w:tcPr>
          <w:p w14:paraId="2274A58D" w14:textId="1D98213B" w:rsidR="00E73458" w:rsidRPr="00A81DCD" w:rsidRDefault="00A416DE">
            <w:pPr>
              <w:pStyle w:val="Sinespaciado"/>
              <w:numPr>
                <w:ilvl w:val="0"/>
                <w:numId w:val="31"/>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7815" w:type="dxa"/>
          </w:tcPr>
          <w:p w14:paraId="067FAA60" w14:textId="10F61FD5" w:rsidR="00A416DE" w:rsidRPr="00A81DCD" w:rsidRDefault="00A416DE" w:rsidP="00A416DE">
            <w:pPr>
              <w:jc w:val="both"/>
              <w:rPr>
                <w:rFonts w:asciiTheme="minorHAnsi" w:hAnsiTheme="minorHAnsi" w:cs="Arial"/>
              </w:rPr>
            </w:pPr>
            <w:r w:rsidRPr="00A81DCD">
              <w:rPr>
                <w:rFonts w:asciiTheme="minorHAnsi" w:hAnsiTheme="minorHAnsi" w:cs="Arial"/>
              </w:rPr>
              <w:t>Este sistema está d</w:t>
            </w:r>
            <w:r w:rsidR="00E062C1">
              <w:rPr>
                <w:rFonts w:asciiTheme="minorHAnsi" w:hAnsiTheme="minorHAnsi" w:cs="Arial"/>
              </w:rPr>
              <w:t>iseñado</w:t>
            </w:r>
            <w:r w:rsidRPr="00A81DCD">
              <w:rPr>
                <w:rFonts w:asciiTheme="minorHAnsi" w:hAnsiTheme="minorHAnsi" w:cs="Arial"/>
              </w:rPr>
              <w:t xml:space="preserve"> a seleccionar las propuestas que cumplan con toda la documentación requerida y aprueben la calificación técnica y económica, con la finalidad de elegir la propuesta más conveniente a los intereses de la CSBP.</w:t>
            </w:r>
          </w:p>
          <w:p w14:paraId="6AB7D8A6" w14:textId="77777777" w:rsidR="00A416DE" w:rsidRPr="00A81DCD" w:rsidRDefault="00A416DE" w:rsidP="00A416DE">
            <w:pPr>
              <w:ind w:left="567"/>
              <w:jc w:val="both"/>
              <w:rPr>
                <w:rFonts w:asciiTheme="minorHAnsi" w:hAnsiTheme="minorHAnsi" w:cs="Arial"/>
              </w:rPr>
            </w:pPr>
          </w:p>
          <w:p w14:paraId="29FF45DA" w14:textId="77777777" w:rsidR="00A416DE" w:rsidRPr="00A81DCD" w:rsidRDefault="00A416DE" w:rsidP="00A416DE">
            <w:pPr>
              <w:jc w:val="both"/>
              <w:rPr>
                <w:rFonts w:asciiTheme="minorHAnsi" w:hAnsiTheme="minorHAnsi" w:cs="Arial"/>
              </w:rPr>
            </w:pPr>
            <w:r w:rsidRPr="00A81DCD">
              <w:rPr>
                <w:rFonts w:asciiTheme="minorHAnsi" w:hAnsiTheme="minorHAnsi" w:cs="Arial"/>
              </w:rPr>
              <w:t xml:space="preserve">Asimismo, en caso de haber alcanzado dos propuestas la misma calificación final, se dará prioridad al producto de industria farmacéutica nacional, recomendando su adjudicación. </w:t>
            </w:r>
          </w:p>
          <w:p w14:paraId="4127851A" w14:textId="77777777" w:rsidR="00A416DE" w:rsidRPr="00A81DCD" w:rsidRDefault="00A416DE" w:rsidP="00A416DE">
            <w:pPr>
              <w:ind w:left="567"/>
              <w:jc w:val="both"/>
              <w:rPr>
                <w:rFonts w:asciiTheme="minorHAnsi" w:hAnsiTheme="minorHAnsi" w:cs="Arial"/>
              </w:rPr>
            </w:pPr>
          </w:p>
          <w:p w14:paraId="242A062C" w14:textId="0710B6DC" w:rsidR="00A416DE" w:rsidRPr="00A81DCD" w:rsidRDefault="00A416DE" w:rsidP="00A416DE">
            <w:pPr>
              <w:jc w:val="both"/>
              <w:rPr>
                <w:rFonts w:asciiTheme="minorHAnsi" w:hAnsiTheme="minorHAnsi" w:cs="Arial"/>
              </w:rPr>
            </w:pPr>
            <w:r w:rsidRPr="00A81DCD">
              <w:rPr>
                <w:rFonts w:asciiTheme="minorHAnsi" w:hAnsiTheme="minorHAnsi" w:cs="Arial"/>
              </w:rPr>
              <w:t>El procedimiento contempla dos etapas, la primera relacionada con la calificación económica con una ponderación de treinta puntos (30) y la segunda con el análisis y Calificación Técnica, con una ponderación de setenta puntos (70).</w:t>
            </w:r>
          </w:p>
          <w:p w14:paraId="7B3B83A6" w14:textId="77777777" w:rsidR="00A416DE" w:rsidRPr="00A81DCD" w:rsidRDefault="00A416DE" w:rsidP="00A416DE">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A416DE" w:rsidRPr="00A81DCD" w14:paraId="0411138A" w14:textId="77777777" w:rsidTr="00A416DE">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73E030A" w14:textId="77777777" w:rsidR="00A416DE" w:rsidRPr="00A81DCD" w:rsidRDefault="00A416DE" w:rsidP="00A416DE">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1076742" w14:textId="77777777" w:rsidR="00A416DE" w:rsidRPr="00A81DCD" w:rsidRDefault="00A416DE" w:rsidP="00A416DE">
                  <w:pPr>
                    <w:rPr>
                      <w:rFonts w:asciiTheme="minorHAnsi" w:hAnsiTheme="minorHAnsi" w:cs="Arial"/>
                      <w:b/>
                      <w:bCs/>
                    </w:rPr>
                  </w:pPr>
                  <w:r w:rsidRPr="00A81DCD">
                    <w:rPr>
                      <w:rFonts w:asciiTheme="minorHAnsi" w:hAnsiTheme="minorHAnsi" w:cs="Arial"/>
                      <w:b/>
                      <w:bCs/>
                    </w:rPr>
                    <w:t>PUNTAJE</w:t>
                  </w:r>
                </w:p>
              </w:tc>
            </w:tr>
            <w:tr w:rsidR="00A416DE" w:rsidRPr="00A81DCD" w14:paraId="1A005619" w14:textId="77777777" w:rsidTr="00A416DE">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E275054" w14:textId="77777777" w:rsidR="00A416DE" w:rsidRPr="00A81DCD" w:rsidRDefault="00A416DE" w:rsidP="00A416DE">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5416D05" w14:textId="77777777" w:rsidR="00A416DE" w:rsidRPr="00A81DCD" w:rsidRDefault="00A416DE" w:rsidP="00A416DE">
                  <w:pPr>
                    <w:jc w:val="center"/>
                    <w:rPr>
                      <w:rFonts w:asciiTheme="minorHAnsi" w:hAnsiTheme="minorHAnsi" w:cs="Arial"/>
                    </w:rPr>
                  </w:pPr>
                  <w:r w:rsidRPr="00A81DCD">
                    <w:rPr>
                      <w:rFonts w:asciiTheme="minorHAnsi" w:hAnsiTheme="minorHAnsi" w:cs="Arial"/>
                    </w:rPr>
                    <w:t>30</w:t>
                  </w:r>
                </w:p>
              </w:tc>
            </w:tr>
            <w:tr w:rsidR="00A416DE" w:rsidRPr="00A81DCD" w14:paraId="3839A8CA" w14:textId="77777777" w:rsidTr="00A416DE">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9F3CB89" w14:textId="77777777" w:rsidR="00A416DE" w:rsidRPr="00A81DCD" w:rsidRDefault="00A416DE" w:rsidP="00A416DE">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8D40111" w14:textId="77777777" w:rsidR="00A416DE" w:rsidRPr="00A81DCD" w:rsidRDefault="00A416DE" w:rsidP="00A416DE">
                  <w:pPr>
                    <w:jc w:val="center"/>
                    <w:rPr>
                      <w:rFonts w:asciiTheme="minorHAnsi" w:hAnsiTheme="minorHAnsi" w:cs="Arial"/>
                    </w:rPr>
                  </w:pPr>
                  <w:r w:rsidRPr="00A81DCD">
                    <w:rPr>
                      <w:rFonts w:asciiTheme="minorHAnsi" w:hAnsiTheme="minorHAnsi" w:cs="Arial"/>
                    </w:rPr>
                    <w:t>70</w:t>
                  </w:r>
                </w:p>
              </w:tc>
            </w:tr>
            <w:tr w:rsidR="00A416DE" w:rsidRPr="00A81DCD" w14:paraId="799F83B5" w14:textId="77777777" w:rsidTr="00A416DE">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70D2F64" w14:textId="77777777" w:rsidR="00A416DE" w:rsidRPr="00A81DCD" w:rsidRDefault="00A416DE" w:rsidP="00A416DE">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FDFD948" w14:textId="77777777" w:rsidR="00A416DE" w:rsidRPr="00A81DCD" w:rsidRDefault="00A416DE" w:rsidP="00A416DE">
                  <w:pPr>
                    <w:jc w:val="center"/>
                    <w:rPr>
                      <w:rFonts w:asciiTheme="minorHAnsi" w:hAnsiTheme="minorHAnsi" w:cs="Arial"/>
                      <w:b/>
                      <w:bCs/>
                    </w:rPr>
                  </w:pPr>
                  <w:r w:rsidRPr="00A81DCD">
                    <w:rPr>
                      <w:rFonts w:asciiTheme="minorHAnsi" w:hAnsiTheme="minorHAnsi" w:cs="Arial"/>
                      <w:b/>
                      <w:bCs/>
                    </w:rPr>
                    <w:t>100</w:t>
                  </w:r>
                </w:p>
              </w:tc>
            </w:tr>
          </w:tbl>
          <w:p w14:paraId="353663F4" w14:textId="77777777" w:rsidR="00A416DE" w:rsidRPr="00A81DCD" w:rsidRDefault="00A416DE" w:rsidP="00A416DE">
            <w:pPr>
              <w:ind w:left="360"/>
              <w:jc w:val="both"/>
              <w:rPr>
                <w:rFonts w:asciiTheme="minorHAnsi" w:hAnsiTheme="minorHAnsi" w:cs="Arial"/>
              </w:rPr>
            </w:pPr>
          </w:p>
          <w:p w14:paraId="3B66678B" w14:textId="257D3164" w:rsidR="00E73458" w:rsidRPr="00A81DCD" w:rsidRDefault="00E73458" w:rsidP="0094352B">
            <w:pPr>
              <w:jc w:val="both"/>
              <w:rPr>
                <w:rFonts w:asciiTheme="minorHAnsi" w:hAnsiTheme="minorHAnsi" w:cstheme="minorHAnsi"/>
              </w:rPr>
            </w:pPr>
          </w:p>
        </w:tc>
      </w:tr>
      <w:tr w:rsidR="009C528A" w:rsidRPr="00A81DCD" w14:paraId="457156DA" w14:textId="77777777" w:rsidTr="00DE2F6D">
        <w:trPr>
          <w:trHeight w:val="744"/>
        </w:trPr>
        <w:tc>
          <w:tcPr>
            <w:tcW w:w="1967" w:type="dxa"/>
          </w:tcPr>
          <w:p w14:paraId="0D4E01E6" w14:textId="1E72CFCE" w:rsidR="009C528A" w:rsidRPr="00A81DCD" w:rsidRDefault="00A416DE">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7815" w:type="dxa"/>
          </w:tcPr>
          <w:p w14:paraId="4F84FE28" w14:textId="77777777" w:rsidR="00A416DE" w:rsidRPr="00A81DCD" w:rsidRDefault="00A416DE" w:rsidP="00A416DE">
            <w:pPr>
              <w:jc w:val="both"/>
              <w:rPr>
                <w:rFonts w:asciiTheme="minorHAnsi" w:hAnsiTheme="minorHAnsi" w:cs="Arial"/>
                <w:b/>
                <w:bCs/>
              </w:rPr>
            </w:pPr>
            <w:r w:rsidRPr="00A81DCD">
              <w:rPr>
                <w:rFonts w:asciiTheme="minorHAnsi" w:hAnsiTheme="minorHAnsi" w:cs="Arial"/>
                <w:b/>
                <w:bCs/>
              </w:rPr>
              <w:t>Evaluación de la Propuesta Económica</w:t>
            </w:r>
          </w:p>
          <w:p w14:paraId="3C17245D" w14:textId="77777777" w:rsidR="00A416DE" w:rsidRPr="00A81DCD" w:rsidRDefault="00A416DE" w:rsidP="00A416DE">
            <w:pPr>
              <w:ind w:left="1068"/>
              <w:jc w:val="both"/>
              <w:rPr>
                <w:rFonts w:asciiTheme="minorHAnsi" w:hAnsiTheme="minorHAnsi" w:cs="Arial"/>
                <w:b/>
                <w:bCs/>
              </w:rPr>
            </w:pPr>
          </w:p>
          <w:p w14:paraId="5EDAE9D6" w14:textId="13F99440" w:rsidR="00A416DE" w:rsidRPr="001C3ACD" w:rsidRDefault="00A416DE" w:rsidP="00A416DE">
            <w:pPr>
              <w:jc w:val="both"/>
              <w:rPr>
                <w:rFonts w:asciiTheme="minorHAnsi" w:hAnsiTheme="minorHAnsi" w:cs="Arial"/>
                <w:b/>
                <w:bCs/>
              </w:rPr>
            </w:pPr>
            <w:r w:rsidRPr="00A81DCD">
              <w:rPr>
                <w:rFonts w:asciiTheme="minorHAnsi" w:hAnsiTheme="minorHAnsi" w:cs="Arial"/>
              </w:rPr>
              <w:t xml:space="preserve">Comprenderá la evaluación del precio propuesto, se verificará el resultado de los </w:t>
            </w:r>
            <w:r w:rsidR="00EA36BA">
              <w:rPr>
                <w:rFonts w:asciiTheme="minorHAnsi" w:hAnsiTheme="minorHAnsi" w:cs="Arial"/>
              </w:rPr>
              <w:t>precio</w:t>
            </w:r>
            <w:r w:rsidRPr="00A81DCD">
              <w:rPr>
                <w:rFonts w:asciiTheme="minorHAnsi" w:hAnsiTheme="minorHAnsi" w:cs="Arial"/>
              </w:rPr>
              <w:t xml:space="preserve">s unitarios por las cantidades requeridas y/o el monto total propuesto. Cuando exista diferencias entre el monto literal y numeral de la propuesta económica, </w:t>
            </w:r>
            <w:r w:rsidRPr="001C3ACD">
              <w:rPr>
                <w:rFonts w:asciiTheme="minorHAnsi" w:hAnsiTheme="minorHAnsi" w:cs="Arial"/>
                <w:b/>
                <w:bCs/>
              </w:rPr>
              <w:t>prevalece el literal sobre el numeral.</w:t>
            </w:r>
          </w:p>
          <w:p w14:paraId="6B7852A4" w14:textId="77777777" w:rsidR="00A416DE" w:rsidRPr="00A81DCD" w:rsidRDefault="00A416DE" w:rsidP="00A416DE">
            <w:pPr>
              <w:jc w:val="both"/>
              <w:rPr>
                <w:rFonts w:asciiTheme="minorHAnsi" w:hAnsiTheme="minorHAnsi" w:cs="Arial"/>
              </w:rPr>
            </w:pPr>
          </w:p>
          <w:p w14:paraId="0F499FB8" w14:textId="1C09E0D6" w:rsidR="00A416DE" w:rsidRDefault="00A416DE" w:rsidP="00A416DE">
            <w:pPr>
              <w:jc w:val="both"/>
              <w:rPr>
                <w:rFonts w:asciiTheme="minorHAnsi" w:hAnsiTheme="minorHAnsi" w:cs="Arial"/>
              </w:rPr>
            </w:pPr>
            <w:r w:rsidRPr="00A81DCD">
              <w:rPr>
                <w:rFonts w:asciiTheme="minorHAnsi" w:hAnsiTheme="minorHAnsi" w:cs="Arial"/>
              </w:rPr>
              <w:lastRenderedPageBreak/>
              <w:t>Si en el monto total propuesto se determina una diferencia superior al dos por ciento (2%) del monto obtenido en la revisión aritmética, la propuesta será descalificada.</w:t>
            </w:r>
          </w:p>
          <w:p w14:paraId="42033B06" w14:textId="77777777" w:rsidR="00BC0298" w:rsidRPr="00A81DCD" w:rsidRDefault="00BC0298" w:rsidP="00A416DE">
            <w:pPr>
              <w:jc w:val="both"/>
              <w:rPr>
                <w:rFonts w:asciiTheme="minorHAnsi" w:hAnsiTheme="minorHAnsi" w:cs="Arial"/>
              </w:rPr>
            </w:pPr>
          </w:p>
          <w:p w14:paraId="16811BAE" w14:textId="238013A0" w:rsidR="00A416DE" w:rsidRDefault="00A416DE" w:rsidP="00BC0298">
            <w:pPr>
              <w:jc w:val="both"/>
              <w:rPr>
                <w:rFonts w:asciiTheme="minorHAnsi" w:hAnsiTheme="minorHAnsi" w:cs="Arial"/>
              </w:rPr>
            </w:pPr>
            <w:r w:rsidRPr="00A81DCD">
              <w:rPr>
                <w:rFonts w:asciiTheme="minorHAnsi" w:hAnsiTheme="minorHAnsi" w:cs="Arial"/>
              </w:rPr>
              <w:t>Cuando la diferencia sea menor al dos por ciento (2%), la Comisión de Calificación adoptará el monto obtenido en la revisión aritmética como el monto válido de la propuesta.</w:t>
            </w:r>
          </w:p>
          <w:p w14:paraId="037DA3D1" w14:textId="77777777" w:rsidR="00BC0298" w:rsidRPr="00A81DCD" w:rsidRDefault="00BC0298" w:rsidP="00BC0298">
            <w:pPr>
              <w:jc w:val="both"/>
              <w:rPr>
                <w:rFonts w:asciiTheme="minorHAnsi" w:hAnsiTheme="minorHAnsi" w:cs="Arial"/>
              </w:rPr>
            </w:pPr>
          </w:p>
          <w:p w14:paraId="720FA0C6" w14:textId="77777777" w:rsidR="00A416DE" w:rsidRPr="00A81DCD" w:rsidRDefault="00A416DE" w:rsidP="00BC0298">
            <w:pPr>
              <w:jc w:val="both"/>
              <w:rPr>
                <w:rFonts w:asciiTheme="minorHAnsi" w:hAnsiTheme="minorHAnsi" w:cs="Arial"/>
              </w:rPr>
            </w:pPr>
            <w:r w:rsidRPr="00A81DCD">
              <w:rPr>
                <w:rFonts w:asciiTheme="minorHAnsi" w:hAnsiTheme="minorHAnsi" w:cs="Arial"/>
              </w:rPr>
              <w:t>La calificación de la propuesta económica se efectuará utilizando el criterio del precio evaluado más bajo, asignando a ésta 30 puntos, al resto en forma proporcional de acuerdo a la formula siguiente:</w:t>
            </w:r>
          </w:p>
          <w:p w14:paraId="5C97BF78" w14:textId="77777777" w:rsidR="00A416DE" w:rsidRPr="00A81DCD" w:rsidRDefault="00A416DE" w:rsidP="00A416DE">
            <w:pPr>
              <w:ind w:left="708"/>
              <w:jc w:val="both"/>
              <w:rPr>
                <w:rFonts w:asciiTheme="minorHAnsi" w:hAnsiTheme="minorHAnsi" w:cs="Arial"/>
              </w:rPr>
            </w:pPr>
          </w:p>
          <w:tbl>
            <w:tblPr>
              <w:tblW w:w="0" w:type="auto"/>
              <w:tblInd w:w="1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tblGrid>
            <w:tr w:rsidR="00A416DE" w:rsidRPr="00A81DCD" w14:paraId="370E1780" w14:textId="77777777" w:rsidTr="00A416DE">
              <w:tc>
                <w:tcPr>
                  <w:tcW w:w="3614" w:type="dxa"/>
                </w:tcPr>
                <w:p w14:paraId="44993C08" w14:textId="77777777" w:rsidR="00A416DE" w:rsidRPr="00A81DCD" w:rsidRDefault="00A416DE" w:rsidP="00A416DE">
                  <w:pPr>
                    <w:jc w:val="center"/>
                    <w:rPr>
                      <w:rFonts w:asciiTheme="minorHAnsi" w:hAnsiTheme="minorHAnsi" w:cs="Arial"/>
                      <w:b/>
                      <w:bCs/>
                    </w:rPr>
                  </w:pPr>
                </w:p>
                <w:p w14:paraId="45A0C5CA" w14:textId="77777777" w:rsidR="00A416DE" w:rsidRPr="00A81DCD" w:rsidRDefault="00A416DE" w:rsidP="00A416DE">
                  <w:pPr>
                    <w:jc w:val="center"/>
                    <w:rPr>
                      <w:rFonts w:asciiTheme="minorHAnsi" w:hAnsiTheme="minorHAnsi" w:cs="Arial"/>
                      <w:b/>
                      <w:bCs/>
                      <w:color w:val="FF0000"/>
                    </w:rPr>
                  </w:pPr>
                  <w:r w:rsidRPr="00A81DCD">
                    <w:rPr>
                      <w:rFonts w:asciiTheme="minorHAnsi" w:hAnsiTheme="minorHAnsi" w:cs="Arial"/>
                      <w:b/>
                      <w:bCs/>
                      <w:color w:val="FF0000"/>
                    </w:rPr>
                    <w:t xml:space="preserve">PEP = (MPO/PP)x30 </w:t>
                  </w:r>
                </w:p>
                <w:p w14:paraId="43D0A9C7" w14:textId="77777777" w:rsidR="00A416DE" w:rsidRPr="00A81DCD" w:rsidRDefault="00A416DE" w:rsidP="00A416DE">
                  <w:pPr>
                    <w:jc w:val="center"/>
                    <w:rPr>
                      <w:rFonts w:asciiTheme="minorHAnsi" w:hAnsiTheme="minorHAnsi" w:cs="Arial"/>
                    </w:rPr>
                  </w:pPr>
                </w:p>
              </w:tc>
            </w:tr>
          </w:tbl>
          <w:p w14:paraId="32A86C08" w14:textId="77777777" w:rsidR="00A416DE" w:rsidRPr="00A81DCD" w:rsidRDefault="00A416DE" w:rsidP="00A416DE">
            <w:pPr>
              <w:ind w:left="1428" w:firstLine="696"/>
              <w:jc w:val="both"/>
              <w:rPr>
                <w:rFonts w:asciiTheme="minorHAnsi" w:hAnsiTheme="minorHAnsi" w:cs="Arial"/>
                <w:b/>
                <w:bCs/>
              </w:rPr>
            </w:pPr>
          </w:p>
          <w:p w14:paraId="02454348" w14:textId="77777777" w:rsidR="00A416DE" w:rsidRPr="00A81DCD" w:rsidRDefault="00A416DE" w:rsidP="00A416DE">
            <w:pPr>
              <w:jc w:val="both"/>
              <w:rPr>
                <w:rFonts w:asciiTheme="minorHAnsi" w:hAnsiTheme="minorHAnsi" w:cs="Arial"/>
                <w:b/>
                <w:bCs/>
              </w:rPr>
            </w:pPr>
            <w:r w:rsidRPr="00A81DCD">
              <w:rPr>
                <w:rFonts w:asciiTheme="minorHAnsi" w:hAnsiTheme="minorHAnsi" w:cs="Arial"/>
                <w:b/>
                <w:bCs/>
              </w:rPr>
              <w:t xml:space="preserve">Dónde: </w:t>
            </w:r>
          </w:p>
          <w:p w14:paraId="6B3D849E" w14:textId="0B73F758" w:rsidR="00A416DE" w:rsidRPr="00A81DCD" w:rsidRDefault="00A416DE" w:rsidP="00A416DE">
            <w:pPr>
              <w:jc w:val="both"/>
              <w:rPr>
                <w:rFonts w:asciiTheme="minorHAnsi" w:hAnsiTheme="minorHAnsi" w:cs="Arial"/>
                <w:b/>
                <w:bCs/>
              </w:rPr>
            </w:pPr>
            <w:r w:rsidRPr="00A81DCD">
              <w:rPr>
                <w:rFonts w:asciiTheme="minorHAnsi" w:hAnsiTheme="minorHAnsi" w:cs="Arial"/>
                <w:b/>
                <w:bCs/>
              </w:rPr>
              <w:t xml:space="preserve">                   PEP   </w:t>
            </w:r>
            <w:r w:rsidR="003238F7">
              <w:rPr>
                <w:rFonts w:asciiTheme="minorHAnsi" w:hAnsiTheme="minorHAnsi" w:cs="Arial"/>
                <w:b/>
                <w:bCs/>
              </w:rPr>
              <w:t xml:space="preserve"> </w:t>
            </w:r>
            <w:r w:rsidRPr="00A81DCD">
              <w:rPr>
                <w:rFonts w:asciiTheme="minorHAnsi" w:hAnsiTheme="minorHAnsi" w:cs="Arial"/>
                <w:b/>
                <w:bCs/>
              </w:rPr>
              <w:t>= Precio evaluado de la Propuesta</w:t>
            </w:r>
          </w:p>
          <w:p w14:paraId="545C7BD2" w14:textId="23408446" w:rsidR="00A416DE" w:rsidRPr="00A81DCD" w:rsidRDefault="00A416DE" w:rsidP="00A416DE">
            <w:pPr>
              <w:jc w:val="both"/>
              <w:rPr>
                <w:rFonts w:asciiTheme="minorHAnsi" w:hAnsiTheme="minorHAnsi" w:cs="Arial"/>
                <w:b/>
                <w:bCs/>
              </w:rPr>
            </w:pPr>
            <w:r w:rsidRPr="00A81DCD">
              <w:rPr>
                <w:rFonts w:asciiTheme="minorHAnsi" w:hAnsiTheme="minorHAnsi" w:cs="Arial"/>
                <w:b/>
                <w:bCs/>
              </w:rPr>
              <w:t xml:space="preserve">                   MPO  = Menor Precio Ofertado</w:t>
            </w:r>
          </w:p>
          <w:p w14:paraId="7B071787" w14:textId="7AE49C58" w:rsidR="00A416DE" w:rsidRPr="00A81DCD" w:rsidRDefault="00A416DE" w:rsidP="00A416DE">
            <w:pPr>
              <w:jc w:val="both"/>
              <w:rPr>
                <w:rFonts w:asciiTheme="minorHAnsi" w:hAnsiTheme="minorHAnsi" w:cs="Arial"/>
                <w:b/>
                <w:bCs/>
              </w:rPr>
            </w:pPr>
            <w:r w:rsidRPr="00A81DCD">
              <w:rPr>
                <w:rFonts w:asciiTheme="minorHAnsi" w:hAnsiTheme="minorHAnsi" w:cs="Arial"/>
                <w:b/>
                <w:bCs/>
              </w:rPr>
              <w:t xml:space="preserve">                   PP     </w:t>
            </w:r>
            <w:r w:rsidR="003238F7">
              <w:rPr>
                <w:rFonts w:asciiTheme="minorHAnsi" w:hAnsiTheme="minorHAnsi" w:cs="Arial"/>
                <w:b/>
                <w:bCs/>
              </w:rPr>
              <w:t xml:space="preserve"> </w:t>
            </w:r>
            <w:r w:rsidRPr="00A81DCD">
              <w:rPr>
                <w:rFonts w:asciiTheme="minorHAnsi" w:hAnsiTheme="minorHAnsi" w:cs="Arial"/>
                <w:b/>
                <w:bCs/>
              </w:rPr>
              <w:t>= Precio Propuesto</w:t>
            </w:r>
          </w:p>
          <w:p w14:paraId="5A1E99FE" w14:textId="2F4ED0B5" w:rsidR="00A416DE" w:rsidRPr="00A81DCD" w:rsidRDefault="00A416DE" w:rsidP="00A416DE">
            <w:pPr>
              <w:jc w:val="both"/>
              <w:rPr>
                <w:rFonts w:asciiTheme="minorHAnsi" w:hAnsiTheme="minorHAnsi" w:cs="Arial"/>
                <w:b/>
                <w:bCs/>
              </w:rPr>
            </w:pPr>
            <w:r w:rsidRPr="00A81DCD">
              <w:rPr>
                <w:rFonts w:asciiTheme="minorHAnsi" w:hAnsiTheme="minorHAnsi" w:cs="Arial"/>
                <w:b/>
                <w:bCs/>
              </w:rPr>
              <w:t xml:space="preserve">                  </w:t>
            </w:r>
            <w:r w:rsidR="003238F7">
              <w:rPr>
                <w:rFonts w:asciiTheme="minorHAnsi" w:hAnsiTheme="minorHAnsi" w:cs="Arial"/>
                <w:b/>
                <w:bCs/>
              </w:rPr>
              <w:t xml:space="preserve"> </w:t>
            </w:r>
            <w:r w:rsidRPr="00A81DCD">
              <w:rPr>
                <w:rFonts w:asciiTheme="minorHAnsi" w:hAnsiTheme="minorHAnsi" w:cs="Arial"/>
                <w:b/>
                <w:bCs/>
              </w:rPr>
              <w:t>30     </w:t>
            </w:r>
            <w:r w:rsidR="003238F7">
              <w:rPr>
                <w:rFonts w:asciiTheme="minorHAnsi" w:hAnsiTheme="minorHAnsi" w:cs="Arial"/>
                <w:b/>
                <w:bCs/>
              </w:rPr>
              <w:t xml:space="preserve"> </w:t>
            </w:r>
            <w:r w:rsidRPr="00A81DCD">
              <w:rPr>
                <w:rFonts w:asciiTheme="minorHAnsi" w:hAnsiTheme="minorHAnsi" w:cs="Arial"/>
                <w:b/>
                <w:bCs/>
              </w:rPr>
              <w:t xml:space="preserve">= Puntaje asignado </w:t>
            </w:r>
          </w:p>
          <w:p w14:paraId="04AB949F" w14:textId="79C9992B" w:rsidR="009C528A" w:rsidRPr="00370A18" w:rsidRDefault="00A416DE" w:rsidP="00A416DE">
            <w:pPr>
              <w:jc w:val="both"/>
              <w:rPr>
                <w:rFonts w:asciiTheme="minorHAnsi" w:hAnsiTheme="minorHAnsi" w:cs="Arial"/>
                <w:b/>
                <w:bCs/>
              </w:rPr>
            </w:pPr>
            <w:r w:rsidRPr="00A81DCD">
              <w:rPr>
                <w:rFonts w:asciiTheme="minorHAnsi" w:hAnsiTheme="minorHAnsi" w:cs="Arial"/>
                <w:b/>
                <w:bCs/>
              </w:rPr>
              <w:t xml:space="preserve"> </w:t>
            </w:r>
          </w:p>
        </w:tc>
      </w:tr>
      <w:tr w:rsidR="00A416DE" w:rsidRPr="00A81DCD" w14:paraId="384C9145" w14:textId="77777777" w:rsidTr="00DE2F6D">
        <w:trPr>
          <w:trHeight w:val="744"/>
        </w:trPr>
        <w:tc>
          <w:tcPr>
            <w:tcW w:w="1967" w:type="dxa"/>
          </w:tcPr>
          <w:p w14:paraId="5A5EB741" w14:textId="31899DE0" w:rsidR="00A416DE" w:rsidRPr="00A81DCD" w:rsidRDefault="00581B25">
            <w:pPr>
              <w:pStyle w:val="Sinespaciado"/>
              <w:numPr>
                <w:ilvl w:val="0"/>
                <w:numId w:val="31"/>
              </w:numPr>
              <w:ind w:left="319" w:hanging="319"/>
              <w:jc w:val="both"/>
              <w:rPr>
                <w:rFonts w:asciiTheme="minorHAnsi" w:hAnsiTheme="minorHAnsi" w:cstheme="minorHAnsi"/>
                <w:b/>
              </w:rPr>
            </w:pPr>
            <w:r>
              <w:rPr>
                <w:rFonts w:asciiTheme="minorHAnsi" w:hAnsiTheme="minorHAnsi" w:cstheme="minorHAnsi"/>
                <w:b/>
              </w:rPr>
              <w:lastRenderedPageBreak/>
              <w:t>EVALUACIÓN TECNICA</w:t>
            </w:r>
          </w:p>
        </w:tc>
        <w:tc>
          <w:tcPr>
            <w:tcW w:w="7815" w:type="dxa"/>
          </w:tcPr>
          <w:p w14:paraId="2D9039C9" w14:textId="77777777" w:rsidR="00A416DE" w:rsidRPr="00A81DCD" w:rsidRDefault="00A416DE" w:rsidP="00A416DE">
            <w:pPr>
              <w:jc w:val="both"/>
              <w:rPr>
                <w:rFonts w:asciiTheme="minorHAnsi" w:hAnsiTheme="minorHAnsi" w:cs="Arial"/>
              </w:rPr>
            </w:pPr>
            <w:r w:rsidRPr="00A81DCD">
              <w:rPr>
                <w:rFonts w:asciiTheme="minorHAnsi" w:hAnsiTheme="minorHAnsi" w:cs="Arial"/>
              </w:rPr>
              <w:t>La calificación de las Especificaciones Técnicas de los Medicamentos, Insumos Odontológicos y Materiales Médico Quirúrgicos, se realizará asignando puntuación, considerando los siguientes aspectos:</w:t>
            </w:r>
          </w:p>
          <w:p w14:paraId="11058EB1" w14:textId="77777777" w:rsidR="00A416DE" w:rsidRPr="00A81DCD" w:rsidRDefault="00A416DE" w:rsidP="00A416DE">
            <w:pPr>
              <w:ind w:left="708"/>
              <w:jc w:val="both"/>
              <w:rPr>
                <w:rFonts w:asciiTheme="minorHAnsi" w:hAnsiTheme="minorHAnsi" w:cs="Arial"/>
              </w:rPr>
            </w:pPr>
          </w:p>
          <w:p w14:paraId="539E1C03" w14:textId="76536EAB" w:rsidR="004E0670" w:rsidRPr="00A81DCD" w:rsidRDefault="00A416DE" w:rsidP="00370A18">
            <w:pPr>
              <w:jc w:val="both"/>
              <w:rPr>
                <w:rFonts w:asciiTheme="minorHAnsi" w:hAnsiTheme="minorHAnsi" w:cs="Arial"/>
                <w:b/>
                <w:bCs/>
              </w:rPr>
            </w:pPr>
            <w:r w:rsidRPr="00A81DCD">
              <w:rPr>
                <w:rFonts w:asciiTheme="minorHAnsi" w:hAnsiTheme="minorHAnsi" w:cs="Arial"/>
                <w:b/>
                <w:bCs/>
              </w:rPr>
              <w:t>Calificación Técnica Medicamentos:</w:t>
            </w:r>
          </w:p>
          <w:tbl>
            <w:tblPr>
              <w:tblW w:w="0" w:type="auto"/>
              <w:tblInd w:w="884" w:type="dxa"/>
              <w:tblCellMar>
                <w:left w:w="0" w:type="dxa"/>
                <w:right w:w="0" w:type="dxa"/>
              </w:tblCellMar>
              <w:tblLook w:val="0000" w:firstRow="0" w:lastRow="0" w:firstColumn="0" w:lastColumn="0" w:noHBand="0" w:noVBand="0"/>
            </w:tblPr>
            <w:tblGrid>
              <w:gridCol w:w="707"/>
              <w:gridCol w:w="3616"/>
              <w:gridCol w:w="1064"/>
            </w:tblGrid>
            <w:tr w:rsidR="00A416DE" w:rsidRPr="00A81DCD" w14:paraId="1437827B" w14:textId="77777777" w:rsidTr="004E0670">
              <w:tc>
                <w:tcPr>
                  <w:tcW w:w="70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5B6F2C8B" w14:textId="77777777" w:rsidR="00A416DE" w:rsidRPr="00A81DCD" w:rsidRDefault="00A416DE" w:rsidP="00A416DE">
                  <w:pPr>
                    <w:jc w:val="both"/>
                    <w:rPr>
                      <w:rFonts w:asciiTheme="minorHAnsi" w:hAnsiTheme="minorHAnsi" w:cs="Arial"/>
                      <w:b/>
                    </w:rPr>
                  </w:pPr>
                  <w:r w:rsidRPr="00A81DCD">
                    <w:rPr>
                      <w:rFonts w:asciiTheme="minorHAnsi" w:hAnsiTheme="minorHAnsi" w:cs="Arial"/>
                    </w:rPr>
                    <w:t> </w:t>
                  </w:r>
                  <w:r w:rsidRPr="00A81DCD">
                    <w:rPr>
                      <w:rFonts w:asciiTheme="minorHAnsi" w:hAnsiTheme="minorHAnsi" w:cs="Arial"/>
                      <w:b/>
                    </w:rPr>
                    <w:t>Inciso</w:t>
                  </w:r>
                </w:p>
              </w:tc>
              <w:tc>
                <w:tcPr>
                  <w:tcW w:w="3616"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30CC9CE" w14:textId="77777777" w:rsidR="00A416DE" w:rsidRPr="00A81DCD" w:rsidRDefault="00A416DE" w:rsidP="00A416DE">
                  <w:pPr>
                    <w:jc w:val="center"/>
                    <w:rPr>
                      <w:rFonts w:asciiTheme="minorHAnsi" w:hAnsiTheme="minorHAnsi" w:cs="Arial"/>
                      <w:b/>
                    </w:rPr>
                  </w:pPr>
                  <w:r w:rsidRPr="00A81DCD">
                    <w:rPr>
                      <w:rFonts w:asciiTheme="minorHAnsi" w:hAnsiTheme="minorHAnsi" w:cs="Arial"/>
                      <w:b/>
                    </w:rPr>
                    <w:t>Detalle</w:t>
                  </w:r>
                </w:p>
              </w:tc>
              <w:tc>
                <w:tcPr>
                  <w:tcW w:w="106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vAlign w:val="center"/>
                </w:tcPr>
                <w:p w14:paraId="2CA6C099" w14:textId="77777777" w:rsidR="00A416DE" w:rsidRPr="00A81DCD" w:rsidRDefault="00A416DE" w:rsidP="004E0670">
                  <w:pPr>
                    <w:jc w:val="center"/>
                    <w:rPr>
                      <w:rFonts w:asciiTheme="minorHAnsi" w:hAnsiTheme="minorHAnsi" w:cs="Arial"/>
                      <w:b/>
                    </w:rPr>
                  </w:pPr>
                  <w:r w:rsidRPr="00A81DCD">
                    <w:rPr>
                      <w:rFonts w:asciiTheme="minorHAnsi" w:hAnsiTheme="minorHAnsi" w:cs="Arial"/>
                      <w:b/>
                    </w:rPr>
                    <w:t>Puntaje</w:t>
                  </w:r>
                </w:p>
              </w:tc>
            </w:tr>
            <w:tr w:rsidR="00A416DE" w:rsidRPr="00A81DCD" w14:paraId="072ECBAB"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0955471" w14:textId="77777777" w:rsidR="00A416DE" w:rsidRPr="00A81DCD" w:rsidRDefault="00A416DE" w:rsidP="00A416DE">
                  <w:pPr>
                    <w:rPr>
                      <w:rFonts w:asciiTheme="minorHAnsi" w:hAnsiTheme="minorHAnsi" w:cs="Arial"/>
                    </w:rPr>
                  </w:pPr>
                  <w:r w:rsidRPr="00A81DCD">
                    <w:rPr>
                      <w:rFonts w:asciiTheme="minorHAnsi" w:hAnsiTheme="minorHAnsi" w:cs="Arial"/>
                    </w:rPr>
                    <w:t>A</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BD54FE2" w14:textId="77777777" w:rsidR="00A416DE" w:rsidRPr="00A81DCD" w:rsidRDefault="00A416DE" w:rsidP="00A416DE">
                  <w:pPr>
                    <w:rPr>
                      <w:rFonts w:asciiTheme="minorHAnsi" w:hAnsiTheme="minorHAnsi" w:cs="Arial"/>
                    </w:rPr>
                  </w:pPr>
                  <w:r w:rsidRPr="00A81DCD">
                    <w:rPr>
                      <w:rFonts w:asciiTheme="minorHAnsi" w:hAnsiTheme="minorHAnsi" w:cs="Arial"/>
                    </w:rPr>
                    <w:t xml:space="preserve">Capacidad Operativa del Laboratorio productor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1669353" w14:textId="77777777" w:rsidR="00A416DE" w:rsidRPr="00A81DCD" w:rsidRDefault="00A416DE" w:rsidP="00A416DE">
                  <w:pPr>
                    <w:jc w:val="center"/>
                    <w:rPr>
                      <w:rFonts w:asciiTheme="minorHAnsi" w:hAnsiTheme="minorHAnsi" w:cs="Arial"/>
                    </w:rPr>
                  </w:pPr>
                  <w:r w:rsidRPr="00A81DCD">
                    <w:rPr>
                      <w:rFonts w:asciiTheme="minorHAnsi" w:hAnsiTheme="minorHAnsi" w:cs="Arial"/>
                    </w:rPr>
                    <w:t>20</w:t>
                  </w:r>
                </w:p>
              </w:tc>
            </w:tr>
            <w:tr w:rsidR="00A416DE" w:rsidRPr="00A81DCD" w14:paraId="7060CFA1"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94823FB" w14:textId="77777777" w:rsidR="00A416DE" w:rsidRPr="00A81DCD" w:rsidRDefault="00A416DE" w:rsidP="00A416DE">
                  <w:pPr>
                    <w:rPr>
                      <w:rFonts w:asciiTheme="minorHAnsi" w:hAnsiTheme="minorHAnsi" w:cs="Arial"/>
                    </w:rPr>
                  </w:pPr>
                  <w:r w:rsidRPr="00A81DCD">
                    <w:rPr>
                      <w:rFonts w:asciiTheme="minorHAnsi" w:hAnsiTheme="minorHAnsi" w:cs="Arial"/>
                    </w:rPr>
                    <w:t>B</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F992B40" w14:textId="77777777" w:rsidR="00A416DE" w:rsidRPr="00A81DCD" w:rsidRDefault="00A416DE" w:rsidP="00A416DE">
                  <w:pPr>
                    <w:rPr>
                      <w:rFonts w:asciiTheme="minorHAnsi" w:hAnsiTheme="minorHAnsi" w:cs="Arial"/>
                    </w:rPr>
                  </w:pPr>
                  <w:r w:rsidRPr="00A81DCD">
                    <w:rPr>
                      <w:rFonts w:asciiTheme="minorHAnsi" w:hAnsiTheme="minorHAnsi" w:cs="Arial"/>
                    </w:rPr>
                    <w:t>Especificaciones Técnicas del producto</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21D12A3" w14:textId="77777777" w:rsidR="00A416DE" w:rsidRPr="00A81DCD" w:rsidRDefault="00A416DE" w:rsidP="00A416DE">
                  <w:pPr>
                    <w:jc w:val="center"/>
                    <w:rPr>
                      <w:rFonts w:asciiTheme="minorHAnsi" w:hAnsiTheme="minorHAnsi" w:cs="Arial"/>
                    </w:rPr>
                  </w:pPr>
                  <w:r w:rsidRPr="00A81DCD">
                    <w:rPr>
                      <w:rFonts w:asciiTheme="minorHAnsi" w:hAnsiTheme="minorHAnsi" w:cs="Arial"/>
                    </w:rPr>
                    <w:t>30</w:t>
                  </w:r>
                </w:p>
              </w:tc>
            </w:tr>
            <w:tr w:rsidR="00A416DE" w:rsidRPr="00A81DCD" w14:paraId="3C920B02"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D0A3A37" w14:textId="77777777" w:rsidR="00A416DE" w:rsidRPr="00A81DCD" w:rsidRDefault="00A416DE" w:rsidP="00A416DE">
                  <w:pPr>
                    <w:rPr>
                      <w:rFonts w:asciiTheme="minorHAnsi" w:hAnsiTheme="minorHAnsi" w:cs="Arial"/>
                    </w:rPr>
                  </w:pPr>
                  <w:r w:rsidRPr="00A81DCD">
                    <w:rPr>
                      <w:rFonts w:asciiTheme="minorHAnsi" w:hAnsiTheme="minorHAnsi" w:cs="Arial"/>
                    </w:rPr>
                    <w:t>C</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C682B05" w14:textId="77777777" w:rsidR="00A416DE" w:rsidRPr="00A81DCD" w:rsidRDefault="00A416DE" w:rsidP="00A416DE">
                  <w:pPr>
                    <w:rPr>
                      <w:rFonts w:asciiTheme="minorHAnsi" w:hAnsiTheme="minorHAnsi" w:cs="Arial"/>
                    </w:rPr>
                  </w:pPr>
                  <w:r w:rsidRPr="00A81DCD">
                    <w:rPr>
                      <w:rFonts w:asciiTheme="minorHAnsi" w:hAnsiTheme="minorHAnsi" w:cs="Arial"/>
                    </w:rPr>
                    <w:t xml:space="preserve">Garantías Técnicas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3472CE4" w14:textId="77777777" w:rsidR="00A416DE" w:rsidRPr="00A81DCD" w:rsidRDefault="00A416DE" w:rsidP="00A416DE">
                  <w:pPr>
                    <w:jc w:val="center"/>
                    <w:rPr>
                      <w:rFonts w:asciiTheme="minorHAnsi" w:hAnsiTheme="minorHAnsi" w:cs="Arial"/>
                    </w:rPr>
                  </w:pPr>
                  <w:r w:rsidRPr="00A81DCD">
                    <w:rPr>
                      <w:rFonts w:asciiTheme="minorHAnsi" w:hAnsiTheme="minorHAnsi" w:cs="Arial"/>
                    </w:rPr>
                    <w:t>20</w:t>
                  </w:r>
                </w:p>
              </w:tc>
            </w:tr>
            <w:tr w:rsidR="00A416DE" w:rsidRPr="00A81DCD" w14:paraId="575FC060" w14:textId="77777777" w:rsidTr="00BC0298">
              <w:trPr>
                <w:trHeight w:val="107"/>
              </w:trPr>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BD1FF2" w14:textId="77777777" w:rsidR="00A416DE" w:rsidRPr="00A81DCD" w:rsidRDefault="00A416DE" w:rsidP="00A416DE">
                  <w:pPr>
                    <w:rPr>
                      <w:rFonts w:asciiTheme="minorHAnsi" w:hAnsiTheme="minorHAnsi" w:cs="Arial"/>
                    </w:rPr>
                  </w:pP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77F670B" w14:textId="77777777" w:rsidR="00A416DE" w:rsidRPr="00A81DCD" w:rsidRDefault="00A416DE" w:rsidP="00A416DE">
                  <w:pPr>
                    <w:rPr>
                      <w:rFonts w:asciiTheme="minorHAnsi" w:hAnsiTheme="minorHAnsi" w:cs="Arial"/>
                      <w:b/>
                    </w:rPr>
                  </w:pPr>
                  <w:r w:rsidRPr="00A81DCD">
                    <w:rPr>
                      <w:rFonts w:asciiTheme="minorHAnsi" w:hAnsiTheme="minorHAnsi" w:cs="Arial"/>
                      <w:b/>
                    </w:rPr>
                    <w:t>PUNTAJE TOTAL</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DA112EB" w14:textId="77777777" w:rsidR="00A416DE" w:rsidRPr="00A81DCD" w:rsidRDefault="00A416DE" w:rsidP="00A416DE">
                  <w:pPr>
                    <w:jc w:val="center"/>
                    <w:rPr>
                      <w:rFonts w:asciiTheme="minorHAnsi" w:hAnsiTheme="minorHAnsi" w:cs="Arial"/>
                      <w:b/>
                    </w:rPr>
                  </w:pPr>
                  <w:r w:rsidRPr="00A81DCD">
                    <w:rPr>
                      <w:rFonts w:asciiTheme="minorHAnsi" w:hAnsiTheme="minorHAnsi" w:cs="Arial"/>
                      <w:b/>
                    </w:rPr>
                    <w:t>70</w:t>
                  </w:r>
                </w:p>
              </w:tc>
            </w:tr>
          </w:tbl>
          <w:p w14:paraId="093651EA" w14:textId="77777777" w:rsidR="00A416DE" w:rsidRPr="00A81DCD" w:rsidRDefault="00A416DE" w:rsidP="00A416DE">
            <w:pPr>
              <w:rPr>
                <w:rFonts w:asciiTheme="minorHAnsi" w:hAnsiTheme="minorHAnsi" w:cs="Arial"/>
                <w:b/>
                <w:bCs/>
                <w:color w:val="000000" w:themeColor="text1"/>
              </w:rPr>
            </w:pPr>
          </w:p>
          <w:p w14:paraId="03F1421F" w14:textId="77777777" w:rsidR="00A416DE" w:rsidRPr="00A81DCD" w:rsidRDefault="00A416DE" w:rsidP="004C6F92">
            <w:pPr>
              <w:jc w:val="both"/>
              <w:rPr>
                <w:rFonts w:asciiTheme="minorHAnsi" w:hAnsiTheme="minorHAnsi" w:cs="Arial"/>
                <w:b/>
                <w:bCs/>
              </w:rPr>
            </w:pPr>
            <w:r w:rsidRPr="00A81DCD">
              <w:rPr>
                <w:rFonts w:asciiTheme="minorHAnsi" w:hAnsiTheme="minorHAnsi" w:cs="Arial"/>
                <w:b/>
                <w:bCs/>
              </w:rPr>
              <w:t>INCISO “A” Capacidad Operativa del laboratorio productor:</w:t>
            </w:r>
          </w:p>
          <w:p w14:paraId="59825702" w14:textId="77777777" w:rsidR="00A416DE" w:rsidRPr="00A81DCD" w:rsidRDefault="00A416DE" w:rsidP="00A416DE">
            <w:pPr>
              <w:rPr>
                <w:rFonts w:asciiTheme="minorHAnsi" w:hAnsiTheme="minorHAnsi" w:cs="Arial"/>
                <w:b/>
                <w:bCs/>
                <w:color w:val="000000" w:themeColor="text1"/>
              </w:rPr>
            </w:pPr>
          </w:p>
          <w:p w14:paraId="7850C6F5" w14:textId="77777777" w:rsidR="00A416DE" w:rsidRPr="00A81DCD" w:rsidRDefault="00A416DE" w:rsidP="004C6F92">
            <w:pPr>
              <w:jc w:val="both"/>
              <w:rPr>
                <w:rFonts w:asciiTheme="minorHAnsi" w:hAnsiTheme="minorHAnsi" w:cs="Arial"/>
              </w:rPr>
            </w:pPr>
            <w:r w:rsidRPr="00A81DCD">
              <w:rPr>
                <w:rFonts w:asciiTheme="minorHAnsi" w:hAnsiTheme="minorHAnsi" w:cs="Arial"/>
              </w:rPr>
              <w:t>La calificación de la capacidad operativa del Laboratorio Productor se realizará como sigue:</w:t>
            </w:r>
          </w:p>
          <w:p w14:paraId="30215D00" w14:textId="77777777" w:rsidR="00A416DE" w:rsidRPr="00A81DCD" w:rsidRDefault="00A416DE" w:rsidP="003238F7">
            <w:pPr>
              <w:jc w:val="both"/>
              <w:rPr>
                <w:rFonts w:asciiTheme="minorHAnsi" w:hAnsiTheme="minorHAnsi" w:cs="Arial"/>
              </w:rPr>
            </w:pPr>
          </w:p>
          <w:tbl>
            <w:tblPr>
              <w:tblW w:w="0" w:type="auto"/>
              <w:tblInd w:w="452" w:type="dxa"/>
              <w:tblCellMar>
                <w:left w:w="0" w:type="dxa"/>
                <w:right w:w="0" w:type="dxa"/>
              </w:tblCellMar>
              <w:tblLook w:val="0000" w:firstRow="0" w:lastRow="0" w:firstColumn="0" w:lastColumn="0" w:noHBand="0" w:noVBand="0"/>
            </w:tblPr>
            <w:tblGrid>
              <w:gridCol w:w="5258"/>
              <w:gridCol w:w="926"/>
            </w:tblGrid>
            <w:tr w:rsidR="00A416DE" w:rsidRPr="00A81DCD" w14:paraId="532F15E9" w14:textId="77777777" w:rsidTr="004C6F92">
              <w:trPr>
                <w:tblHeader/>
              </w:trPr>
              <w:tc>
                <w:tcPr>
                  <w:tcW w:w="525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tcPr>
                <w:p w14:paraId="0AF999C7" w14:textId="77777777" w:rsidR="00A416DE" w:rsidRPr="00A81DCD" w:rsidRDefault="00A416DE" w:rsidP="00370A18">
                  <w:pPr>
                    <w:jc w:val="center"/>
                    <w:rPr>
                      <w:rFonts w:asciiTheme="minorHAnsi" w:hAnsiTheme="minorHAnsi" w:cs="Arial"/>
                      <w:b/>
                      <w:bCs/>
                    </w:rPr>
                  </w:pPr>
                  <w:r w:rsidRPr="00A81DCD">
                    <w:rPr>
                      <w:rFonts w:asciiTheme="minorHAnsi" w:hAnsiTheme="minorHAnsi" w:cs="Arial"/>
                      <w:b/>
                      <w:bCs/>
                    </w:rPr>
                    <w:t>REQUISITOS PARA CALIFICAR LA CAPACIDAD OPERATIVA DEL LABORATORIO PRODUCTOR.</w:t>
                  </w:r>
                </w:p>
              </w:tc>
              <w:tc>
                <w:tcPr>
                  <w:tcW w:w="926"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248D136E" w14:textId="77777777" w:rsidR="00A416DE" w:rsidRPr="00A81DCD" w:rsidRDefault="00A416DE" w:rsidP="00A416DE">
                  <w:pPr>
                    <w:jc w:val="center"/>
                    <w:rPr>
                      <w:rFonts w:asciiTheme="minorHAnsi" w:hAnsiTheme="minorHAnsi" w:cs="Arial"/>
                      <w:b/>
                      <w:bCs/>
                    </w:rPr>
                  </w:pPr>
                  <w:r w:rsidRPr="00A81DCD">
                    <w:rPr>
                      <w:rFonts w:asciiTheme="minorHAnsi" w:hAnsiTheme="minorHAnsi" w:cs="Arial"/>
                      <w:b/>
                      <w:bCs/>
                    </w:rPr>
                    <w:t>20 PUNTOS</w:t>
                  </w:r>
                </w:p>
              </w:tc>
            </w:tr>
            <w:tr w:rsidR="00DC731F" w:rsidRPr="00A81DCD" w14:paraId="2BFC1847" w14:textId="77777777" w:rsidTr="004C6F92">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FC9CB44" w14:textId="77777777" w:rsidR="002856B2" w:rsidRPr="002856B2" w:rsidRDefault="002856B2" w:rsidP="002856B2">
                  <w:pPr>
                    <w:ind w:left="720"/>
                    <w:jc w:val="both"/>
                    <w:rPr>
                      <w:rFonts w:asciiTheme="minorHAnsi" w:hAnsiTheme="minorHAnsi" w:cstheme="minorHAnsi"/>
                      <w:b/>
                      <w:u w:val="single"/>
                    </w:rPr>
                  </w:pPr>
                  <w:r w:rsidRPr="002856B2">
                    <w:rPr>
                      <w:rFonts w:asciiTheme="minorHAnsi" w:hAnsiTheme="minorHAnsi" w:cstheme="minorHAnsi"/>
                      <w:b/>
                      <w:u w:val="single"/>
                    </w:rPr>
                    <w:t>Productos Nacionales</w:t>
                  </w:r>
                </w:p>
                <w:p w14:paraId="6B87C0A0" w14:textId="77777777" w:rsidR="002856B2" w:rsidRPr="002856B2" w:rsidRDefault="002856B2" w:rsidP="002856B2">
                  <w:pPr>
                    <w:numPr>
                      <w:ilvl w:val="0"/>
                      <w:numId w:val="15"/>
                    </w:numPr>
                    <w:jc w:val="both"/>
                    <w:rPr>
                      <w:rFonts w:asciiTheme="minorHAnsi" w:hAnsiTheme="minorHAnsi" w:cstheme="minorHAnsi"/>
                    </w:rPr>
                  </w:pPr>
                  <w:r w:rsidRPr="002856B2">
                    <w:rPr>
                      <w:rFonts w:asciiTheme="minorHAnsi" w:hAnsiTheme="minorHAnsi" w:cstheme="minorHAnsi"/>
                    </w:rPr>
                    <w:t xml:space="preserve">Certificado de cumplimiento de las Buenas Prácticas de Manufactura (BPM) vigente, emitido por el Agencia Reguladora de Medicamentos y Tecnología en Salud (AGEMED) del Ministerio de Salud y Deportes, adjuntar certificado. </w:t>
                  </w:r>
                </w:p>
                <w:p w14:paraId="66D9FA5E" w14:textId="04A34F2D" w:rsidR="00DC731F" w:rsidRPr="00DC731F" w:rsidRDefault="002856B2" w:rsidP="002856B2">
                  <w:pPr>
                    <w:numPr>
                      <w:ilvl w:val="0"/>
                      <w:numId w:val="15"/>
                    </w:numPr>
                    <w:jc w:val="both"/>
                    <w:rPr>
                      <w:rFonts w:asciiTheme="minorHAnsi" w:hAnsiTheme="minorHAnsi" w:cstheme="minorHAnsi"/>
                      <w:b/>
                      <w:u w:val="single"/>
                    </w:rPr>
                  </w:pPr>
                  <w:r w:rsidRPr="002856B2">
                    <w:rPr>
                      <w:rFonts w:asciiTheme="minorHAnsi" w:hAnsiTheme="minorHAnsi" w:cstheme="minorHAnsi"/>
                    </w:rPr>
                    <w:t xml:space="preserve">Indicar si el laboratorio es sujeto de inspecciones regulares por la Agencia Reguladora de Medicamentos </w:t>
                  </w:r>
                  <w:r w:rsidRPr="002856B2">
                    <w:rPr>
                      <w:rFonts w:asciiTheme="minorHAnsi" w:hAnsiTheme="minorHAnsi" w:cstheme="minorHAnsi"/>
                    </w:rPr>
                    <w:lastRenderedPageBreak/>
                    <w:t>y Tecnología en Salud (AGEMED) del Ministerio de Salud y Deportes en adecuación a las Buenas Prácticas de Manufactura (BPM), adjuntar certificado actualizado emitido por autoridad competente.</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12E6EB3" w14:textId="77777777" w:rsidR="00DC731F" w:rsidRPr="00DC731F" w:rsidRDefault="00DC731F" w:rsidP="00DC731F">
                  <w:pPr>
                    <w:jc w:val="center"/>
                    <w:rPr>
                      <w:rFonts w:asciiTheme="minorHAnsi" w:hAnsiTheme="minorHAnsi" w:cstheme="minorHAnsi"/>
                    </w:rPr>
                  </w:pPr>
                </w:p>
                <w:p w14:paraId="2D599036" w14:textId="77777777" w:rsidR="00DC731F" w:rsidRPr="00DC731F" w:rsidRDefault="00DC731F" w:rsidP="00DC731F">
                  <w:pPr>
                    <w:jc w:val="center"/>
                    <w:rPr>
                      <w:rFonts w:asciiTheme="minorHAnsi" w:hAnsiTheme="minorHAnsi" w:cstheme="minorHAnsi"/>
                    </w:rPr>
                  </w:pPr>
                </w:p>
                <w:p w14:paraId="5FFE3085" w14:textId="77777777" w:rsidR="00DC731F" w:rsidRPr="00DC731F" w:rsidRDefault="00DC731F" w:rsidP="00DC731F">
                  <w:pPr>
                    <w:jc w:val="center"/>
                    <w:rPr>
                      <w:rFonts w:asciiTheme="minorHAnsi" w:hAnsiTheme="minorHAnsi" w:cstheme="minorHAnsi"/>
                    </w:rPr>
                  </w:pPr>
                  <w:r w:rsidRPr="00DC731F">
                    <w:rPr>
                      <w:rFonts w:asciiTheme="minorHAnsi" w:hAnsiTheme="minorHAnsi" w:cstheme="minorHAnsi"/>
                    </w:rPr>
                    <w:t>20</w:t>
                  </w:r>
                </w:p>
                <w:p w14:paraId="35985468" w14:textId="77777777" w:rsidR="00DC731F" w:rsidRPr="00DC731F" w:rsidRDefault="00DC731F" w:rsidP="00DC731F">
                  <w:pPr>
                    <w:jc w:val="center"/>
                    <w:rPr>
                      <w:rFonts w:asciiTheme="minorHAnsi" w:hAnsiTheme="minorHAnsi" w:cstheme="minorHAnsi"/>
                    </w:rPr>
                  </w:pPr>
                </w:p>
                <w:p w14:paraId="2FEAD773" w14:textId="77777777" w:rsidR="00DC731F" w:rsidRPr="00DC731F" w:rsidRDefault="00DC731F" w:rsidP="00DC731F">
                  <w:pPr>
                    <w:jc w:val="center"/>
                    <w:rPr>
                      <w:rFonts w:asciiTheme="minorHAnsi" w:hAnsiTheme="minorHAnsi" w:cstheme="minorHAnsi"/>
                    </w:rPr>
                  </w:pPr>
                </w:p>
                <w:p w14:paraId="5F581D0F" w14:textId="77777777" w:rsidR="00DC731F" w:rsidRPr="00DC731F" w:rsidRDefault="00DC731F" w:rsidP="00DC731F">
                  <w:pPr>
                    <w:jc w:val="center"/>
                    <w:rPr>
                      <w:rFonts w:asciiTheme="minorHAnsi" w:hAnsiTheme="minorHAnsi" w:cstheme="minorHAnsi"/>
                    </w:rPr>
                  </w:pPr>
                </w:p>
                <w:p w14:paraId="525FB0D3" w14:textId="77777777" w:rsidR="00DC731F" w:rsidRPr="00DC731F" w:rsidRDefault="00DC731F" w:rsidP="00DC731F">
                  <w:pPr>
                    <w:rPr>
                      <w:rFonts w:asciiTheme="minorHAnsi" w:hAnsiTheme="minorHAnsi" w:cstheme="minorHAnsi"/>
                    </w:rPr>
                  </w:pPr>
                </w:p>
                <w:p w14:paraId="4F4BDA22" w14:textId="3C0F6977" w:rsidR="00DC731F" w:rsidRPr="00DC731F" w:rsidRDefault="00DC731F" w:rsidP="00DC731F">
                  <w:pPr>
                    <w:jc w:val="center"/>
                    <w:rPr>
                      <w:rFonts w:asciiTheme="minorHAnsi" w:hAnsiTheme="minorHAnsi" w:cstheme="minorHAnsi"/>
                    </w:rPr>
                  </w:pPr>
                  <w:r w:rsidRPr="00DC731F">
                    <w:rPr>
                      <w:rFonts w:asciiTheme="minorHAnsi" w:hAnsiTheme="minorHAnsi" w:cstheme="minorHAnsi"/>
                    </w:rPr>
                    <w:t>15</w:t>
                  </w:r>
                </w:p>
              </w:tc>
            </w:tr>
            <w:tr w:rsidR="00DC731F" w:rsidRPr="00A81DCD" w14:paraId="5107372D" w14:textId="77777777" w:rsidTr="004C6F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123"/>
              </w:trPr>
              <w:tc>
                <w:tcPr>
                  <w:tcW w:w="5258" w:type="dxa"/>
                  <w:shd w:val="clear" w:color="auto" w:fill="auto"/>
                  <w:tcMar>
                    <w:top w:w="0" w:type="dxa"/>
                    <w:left w:w="70" w:type="dxa"/>
                    <w:bottom w:w="0" w:type="dxa"/>
                    <w:right w:w="70" w:type="dxa"/>
                  </w:tcMar>
                </w:tcPr>
                <w:p w14:paraId="020F945E" w14:textId="77777777" w:rsidR="002856B2" w:rsidRPr="002856B2" w:rsidRDefault="002856B2" w:rsidP="002856B2">
                  <w:pPr>
                    <w:ind w:left="720"/>
                    <w:jc w:val="both"/>
                    <w:rPr>
                      <w:rFonts w:asciiTheme="minorHAnsi" w:hAnsiTheme="minorHAnsi" w:cstheme="minorHAnsi"/>
                      <w:b/>
                      <w:u w:val="single"/>
                    </w:rPr>
                  </w:pPr>
                  <w:r w:rsidRPr="002856B2">
                    <w:rPr>
                      <w:rFonts w:asciiTheme="minorHAnsi" w:hAnsiTheme="minorHAnsi" w:cstheme="minorHAnsi"/>
                      <w:b/>
                      <w:u w:val="single"/>
                    </w:rPr>
                    <w:t>Productos Importados</w:t>
                  </w:r>
                </w:p>
                <w:p w14:paraId="2ABB877B" w14:textId="77777777" w:rsidR="002856B2" w:rsidRPr="002856B2" w:rsidRDefault="002856B2" w:rsidP="002856B2">
                  <w:pPr>
                    <w:numPr>
                      <w:ilvl w:val="0"/>
                      <w:numId w:val="16"/>
                    </w:numPr>
                    <w:jc w:val="both"/>
                    <w:rPr>
                      <w:rFonts w:asciiTheme="minorHAnsi" w:hAnsiTheme="minorHAnsi" w:cstheme="minorHAnsi"/>
                    </w:rPr>
                  </w:pPr>
                  <w:r w:rsidRPr="002856B2">
                    <w:rPr>
                      <w:rFonts w:asciiTheme="minorHAnsi" w:hAnsiTheme="minorHAnsi" w:cstheme="minorHAnsi"/>
                    </w:rPr>
                    <w:t>Certificado de cumplimiento de las Buenas Prácticas de Manufactura (BPM) vigente emitido por autoridad competente del país de origen, adjuntar fotocopia del certificado.</w:t>
                  </w:r>
                </w:p>
                <w:p w14:paraId="77494F67" w14:textId="77777777" w:rsidR="002856B2" w:rsidRPr="002856B2" w:rsidRDefault="002856B2" w:rsidP="002856B2">
                  <w:pPr>
                    <w:numPr>
                      <w:ilvl w:val="0"/>
                      <w:numId w:val="16"/>
                    </w:numPr>
                    <w:jc w:val="both"/>
                    <w:rPr>
                      <w:rFonts w:asciiTheme="minorHAnsi" w:hAnsiTheme="minorHAnsi" w:cstheme="minorHAnsi"/>
                    </w:rPr>
                  </w:pPr>
                  <w:r w:rsidRPr="002856B2">
                    <w:rPr>
                      <w:rFonts w:asciiTheme="minorHAnsi" w:hAnsiTheme="minorHAnsi" w:cstheme="minorHAnsi"/>
                    </w:rPr>
                    <w:t>Certificado vigente de cumplimiento de Buenas Prácticas de Almacenamiento (BPA) emitido por la Agencia Reguladora de Medicamentos y Tecnología en Salud (AGEMED) del Ministerio de Salud y Deportes, adjuntar certificado.</w:t>
                  </w:r>
                </w:p>
                <w:p w14:paraId="1477D9A6" w14:textId="52780B77" w:rsidR="00DC731F" w:rsidRPr="00DC731F" w:rsidRDefault="002856B2" w:rsidP="002856B2">
                  <w:pPr>
                    <w:numPr>
                      <w:ilvl w:val="0"/>
                      <w:numId w:val="16"/>
                    </w:numPr>
                    <w:jc w:val="both"/>
                    <w:rPr>
                      <w:rFonts w:asciiTheme="minorHAnsi" w:hAnsiTheme="minorHAnsi" w:cstheme="minorHAnsi"/>
                    </w:rPr>
                  </w:pPr>
                  <w:r w:rsidRPr="002856B2">
                    <w:rPr>
                      <w:rFonts w:asciiTheme="minorHAnsi" w:hAnsiTheme="minorHAnsi" w:cstheme="minorHAnsi"/>
                    </w:rPr>
                    <w:t>Indicar si la empresa es sujeta a inspecciones regulares por la Agencia Reguladora de Medicamentos y Tecnología en Salud (AGEMED) del Ministerio de Salud y Deportes en adecuación a las Buenas Prácticas de Almacenamiento (BPA), adjuntar certificado actualizado emitido por autoridad competente.</w:t>
                  </w:r>
                </w:p>
              </w:tc>
              <w:tc>
                <w:tcPr>
                  <w:tcW w:w="926" w:type="dxa"/>
                  <w:shd w:val="clear" w:color="auto" w:fill="auto"/>
                  <w:tcMar>
                    <w:top w:w="0" w:type="dxa"/>
                    <w:left w:w="70" w:type="dxa"/>
                    <w:bottom w:w="0" w:type="dxa"/>
                    <w:right w:w="70" w:type="dxa"/>
                  </w:tcMar>
                </w:tcPr>
                <w:p w14:paraId="453E69E4" w14:textId="77777777" w:rsidR="00DC731F" w:rsidRPr="00DC731F" w:rsidRDefault="00DC731F" w:rsidP="00DC731F">
                  <w:pPr>
                    <w:jc w:val="center"/>
                    <w:rPr>
                      <w:rFonts w:asciiTheme="minorHAnsi" w:hAnsiTheme="minorHAnsi" w:cstheme="minorHAnsi"/>
                    </w:rPr>
                  </w:pPr>
                </w:p>
                <w:p w14:paraId="067136DC" w14:textId="77777777" w:rsidR="00DC731F" w:rsidRPr="00DC731F" w:rsidRDefault="00DC731F" w:rsidP="00DC731F">
                  <w:pPr>
                    <w:jc w:val="center"/>
                    <w:rPr>
                      <w:rFonts w:asciiTheme="minorHAnsi" w:hAnsiTheme="minorHAnsi" w:cstheme="minorHAnsi"/>
                    </w:rPr>
                  </w:pPr>
                </w:p>
                <w:p w14:paraId="40524008" w14:textId="77777777" w:rsidR="00DC731F" w:rsidRPr="00DC731F" w:rsidRDefault="00DC731F" w:rsidP="00DC731F">
                  <w:pPr>
                    <w:jc w:val="center"/>
                    <w:rPr>
                      <w:rFonts w:asciiTheme="minorHAnsi" w:hAnsiTheme="minorHAnsi" w:cstheme="minorHAnsi"/>
                    </w:rPr>
                  </w:pPr>
                  <w:r w:rsidRPr="00DC731F">
                    <w:rPr>
                      <w:rFonts w:asciiTheme="minorHAnsi" w:hAnsiTheme="minorHAnsi" w:cstheme="minorHAnsi"/>
                    </w:rPr>
                    <w:t>10</w:t>
                  </w:r>
                </w:p>
                <w:p w14:paraId="2E6F4FE5" w14:textId="77777777" w:rsidR="00DC731F" w:rsidRPr="00DC731F" w:rsidRDefault="00DC731F" w:rsidP="00DC731F">
                  <w:pPr>
                    <w:jc w:val="center"/>
                    <w:rPr>
                      <w:rFonts w:asciiTheme="minorHAnsi" w:hAnsiTheme="minorHAnsi" w:cstheme="minorHAnsi"/>
                    </w:rPr>
                  </w:pPr>
                </w:p>
                <w:p w14:paraId="7F58C7A0" w14:textId="77777777" w:rsidR="00DC731F" w:rsidRPr="00DC731F" w:rsidRDefault="00DC731F" w:rsidP="00DC731F">
                  <w:pPr>
                    <w:rPr>
                      <w:rFonts w:asciiTheme="minorHAnsi" w:hAnsiTheme="minorHAnsi" w:cstheme="minorHAnsi"/>
                    </w:rPr>
                  </w:pPr>
                </w:p>
                <w:p w14:paraId="0BEF3140" w14:textId="77777777" w:rsidR="00DC731F" w:rsidRPr="00DC731F" w:rsidRDefault="00DC731F" w:rsidP="00DC731F">
                  <w:pPr>
                    <w:jc w:val="center"/>
                    <w:rPr>
                      <w:rFonts w:asciiTheme="minorHAnsi" w:hAnsiTheme="minorHAnsi" w:cstheme="minorHAnsi"/>
                    </w:rPr>
                  </w:pPr>
                </w:p>
                <w:p w14:paraId="72411BEB" w14:textId="77777777" w:rsidR="00DC731F" w:rsidRPr="00DC731F" w:rsidRDefault="00DC731F" w:rsidP="00DC731F">
                  <w:pPr>
                    <w:jc w:val="center"/>
                    <w:rPr>
                      <w:rFonts w:asciiTheme="minorHAnsi" w:hAnsiTheme="minorHAnsi" w:cstheme="minorHAnsi"/>
                    </w:rPr>
                  </w:pPr>
                  <w:r w:rsidRPr="00DC731F">
                    <w:rPr>
                      <w:rFonts w:asciiTheme="minorHAnsi" w:hAnsiTheme="minorHAnsi" w:cstheme="minorHAnsi"/>
                    </w:rPr>
                    <w:t>10</w:t>
                  </w:r>
                </w:p>
                <w:p w14:paraId="46D90500" w14:textId="77777777" w:rsidR="00DC731F" w:rsidRPr="00DC731F" w:rsidRDefault="00DC731F" w:rsidP="00DC731F">
                  <w:pPr>
                    <w:jc w:val="center"/>
                    <w:rPr>
                      <w:rFonts w:asciiTheme="minorHAnsi" w:hAnsiTheme="minorHAnsi" w:cstheme="minorHAnsi"/>
                    </w:rPr>
                  </w:pPr>
                </w:p>
                <w:p w14:paraId="0EA1A9F1" w14:textId="77777777" w:rsidR="00DC731F" w:rsidRPr="00DC731F" w:rsidRDefault="00DC731F" w:rsidP="00DC731F">
                  <w:pPr>
                    <w:jc w:val="center"/>
                    <w:rPr>
                      <w:rFonts w:asciiTheme="minorHAnsi" w:hAnsiTheme="minorHAnsi" w:cstheme="minorHAnsi"/>
                    </w:rPr>
                  </w:pPr>
                </w:p>
                <w:p w14:paraId="6B014D54" w14:textId="77777777" w:rsidR="00DC731F" w:rsidRPr="00DC731F" w:rsidRDefault="00DC731F" w:rsidP="00DC731F">
                  <w:pPr>
                    <w:jc w:val="center"/>
                    <w:rPr>
                      <w:rFonts w:asciiTheme="minorHAnsi" w:hAnsiTheme="minorHAnsi" w:cstheme="minorHAnsi"/>
                    </w:rPr>
                  </w:pPr>
                </w:p>
                <w:p w14:paraId="2C0073FF" w14:textId="77777777" w:rsidR="00DC731F" w:rsidRPr="00DC731F" w:rsidRDefault="00DC731F" w:rsidP="00DC731F">
                  <w:pPr>
                    <w:jc w:val="center"/>
                    <w:rPr>
                      <w:rFonts w:asciiTheme="minorHAnsi" w:hAnsiTheme="minorHAnsi" w:cstheme="minorHAnsi"/>
                    </w:rPr>
                  </w:pPr>
                </w:p>
                <w:p w14:paraId="286EC771" w14:textId="77777777" w:rsidR="00DC731F" w:rsidRPr="00DC731F" w:rsidRDefault="00DC731F" w:rsidP="00DC731F">
                  <w:pPr>
                    <w:jc w:val="center"/>
                    <w:rPr>
                      <w:rFonts w:asciiTheme="minorHAnsi" w:hAnsiTheme="minorHAnsi" w:cstheme="minorHAnsi"/>
                    </w:rPr>
                  </w:pPr>
                </w:p>
                <w:p w14:paraId="32DFDBFD" w14:textId="3CE610AB" w:rsidR="00DC731F" w:rsidRPr="00DC731F" w:rsidRDefault="00DC731F" w:rsidP="00DC731F">
                  <w:pPr>
                    <w:jc w:val="center"/>
                    <w:rPr>
                      <w:rFonts w:asciiTheme="minorHAnsi" w:hAnsiTheme="minorHAnsi" w:cstheme="minorHAnsi"/>
                    </w:rPr>
                  </w:pPr>
                  <w:r w:rsidRPr="00DC731F">
                    <w:rPr>
                      <w:rFonts w:asciiTheme="minorHAnsi" w:hAnsiTheme="minorHAnsi" w:cstheme="minorHAnsi"/>
                    </w:rPr>
                    <w:t>5</w:t>
                  </w:r>
                </w:p>
              </w:tc>
            </w:tr>
          </w:tbl>
          <w:p w14:paraId="1CDC9104" w14:textId="77777777" w:rsidR="00A416DE" w:rsidRPr="00A81DCD" w:rsidRDefault="00A416DE" w:rsidP="00A416DE">
            <w:pPr>
              <w:ind w:firstLine="708"/>
              <w:jc w:val="both"/>
              <w:rPr>
                <w:rFonts w:asciiTheme="minorHAnsi" w:hAnsiTheme="minorHAnsi" w:cs="Arial"/>
                <w:b/>
                <w:bCs/>
                <w:color w:val="000000" w:themeColor="text1"/>
              </w:rPr>
            </w:pPr>
          </w:p>
          <w:p w14:paraId="54B40DDC" w14:textId="77777777" w:rsidR="00A416DE" w:rsidRPr="00A81DCD" w:rsidRDefault="00A416DE" w:rsidP="004C6F92">
            <w:pPr>
              <w:jc w:val="both"/>
              <w:rPr>
                <w:rFonts w:asciiTheme="minorHAnsi" w:hAnsiTheme="minorHAnsi" w:cs="Arial"/>
                <w:b/>
                <w:bCs/>
                <w:color w:val="000000" w:themeColor="text1"/>
              </w:rPr>
            </w:pPr>
            <w:r w:rsidRPr="00A81DCD">
              <w:rPr>
                <w:rFonts w:asciiTheme="minorHAnsi" w:hAnsiTheme="minorHAnsi" w:cs="Arial"/>
                <w:b/>
                <w:bCs/>
                <w:color w:val="000000" w:themeColor="text1"/>
              </w:rPr>
              <w:t>INCISO “B” Especificaciones Técnicas del Producto:</w:t>
            </w:r>
          </w:p>
          <w:p w14:paraId="1A848EBC" w14:textId="77777777" w:rsidR="00A416DE" w:rsidRPr="00A81DCD" w:rsidRDefault="00A416DE" w:rsidP="00A416DE">
            <w:pPr>
              <w:ind w:left="708"/>
              <w:jc w:val="both"/>
              <w:rPr>
                <w:rFonts w:asciiTheme="minorHAnsi" w:hAnsiTheme="minorHAnsi" w:cs="Arial"/>
              </w:rPr>
            </w:pPr>
          </w:p>
          <w:p w14:paraId="6A6485A8" w14:textId="77777777" w:rsidR="00A416DE" w:rsidRPr="00A81DCD" w:rsidRDefault="00A416DE" w:rsidP="004C6F92">
            <w:pPr>
              <w:jc w:val="both"/>
              <w:rPr>
                <w:rFonts w:asciiTheme="minorHAnsi" w:hAnsiTheme="minorHAnsi" w:cs="Arial"/>
              </w:rPr>
            </w:pPr>
            <w:r w:rsidRPr="00A81DCD">
              <w:rPr>
                <w:rFonts w:asciiTheme="minorHAnsi" w:hAnsiTheme="minorHAnsi" w:cs="Arial"/>
              </w:rPr>
              <w:t>Las especificaciones técnicas del producto serán evaluadas de acuerdo a las características de la presentación del producto asignando el puntaje que corresponda de acuerdo al cuadro siguiente:</w:t>
            </w:r>
          </w:p>
          <w:p w14:paraId="7A56F201" w14:textId="77777777" w:rsidR="003238F7" w:rsidRPr="00A81DCD" w:rsidRDefault="003238F7" w:rsidP="00F760E1">
            <w:pPr>
              <w:jc w:val="both"/>
              <w:rPr>
                <w:rFonts w:asciiTheme="minorHAnsi" w:hAnsiTheme="minorHAnsi" w:cs="Arial"/>
              </w:rPr>
            </w:pPr>
          </w:p>
          <w:tbl>
            <w:tblPr>
              <w:tblW w:w="0" w:type="auto"/>
              <w:jc w:val="center"/>
              <w:tblCellMar>
                <w:left w:w="0" w:type="dxa"/>
                <w:right w:w="0" w:type="dxa"/>
              </w:tblCellMar>
              <w:tblLook w:val="0000" w:firstRow="0" w:lastRow="0" w:firstColumn="0" w:lastColumn="0" w:noHBand="0" w:noVBand="0"/>
            </w:tblPr>
            <w:tblGrid>
              <w:gridCol w:w="6660"/>
              <w:gridCol w:w="919"/>
            </w:tblGrid>
            <w:tr w:rsidR="00A416DE" w:rsidRPr="00A81DCD" w14:paraId="10AD7994"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18B1E428" w14:textId="6E2CD00B" w:rsidR="00A416DE" w:rsidRPr="00A81DCD" w:rsidRDefault="00A416DE" w:rsidP="004C6F92">
                  <w:pPr>
                    <w:pStyle w:val="Ttulo1"/>
                    <w:spacing w:before="0"/>
                    <w:jc w:val="center"/>
                    <w:rPr>
                      <w:rFonts w:asciiTheme="minorHAnsi" w:hAnsiTheme="minorHAnsi" w:cs="Arial"/>
                      <w:b/>
                      <w:bCs/>
                      <w:sz w:val="22"/>
                      <w:szCs w:val="22"/>
                    </w:rPr>
                  </w:pPr>
                  <w:r w:rsidRPr="00A81DCD">
                    <w:rPr>
                      <w:rFonts w:asciiTheme="minorHAnsi" w:hAnsiTheme="minorHAnsi" w:cs="Arial"/>
                      <w:b/>
                      <w:bCs/>
                      <w:color w:val="auto"/>
                      <w:sz w:val="22"/>
                      <w:szCs w:val="22"/>
                    </w:rPr>
                    <w:t>FORMA FARMACÉUTICA</w:t>
                  </w:r>
                </w:p>
              </w:tc>
              <w:tc>
                <w:tcPr>
                  <w:tcW w:w="0" w:type="auto"/>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tcPr>
                <w:p w14:paraId="7B8AA373" w14:textId="77777777" w:rsidR="00A416DE" w:rsidRPr="00A81DCD" w:rsidRDefault="00A416DE" w:rsidP="004C6F92">
                  <w:pPr>
                    <w:jc w:val="center"/>
                    <w:rPr>
                      <w:rFonts w:asciiTheme="minorHAnsi" w:hAnsiTheme="minorHAnsi" w:cs="Arial"/>
                      <w:b/>
                      <w:bCs/>
                    </w:rPr>
                  </w:pPr>
                  <w:r w:rsidRPr="00A81DCD">
                    <w:rPr>
                      <w:rFonts w:asciiTheme="minorHAnsi" w:hAnsiTheme="minorHAnsi" w:cs="Arial"/>
                      <w:b/>
                      <w:bCs/>
                    </w:rPr>
                    <w:t>30 PUNTOS</w:t>
                  </w:r>
                </w:p>
              </w:tc>
            </w:tr>
            <w:tr w:rsidR="00DC731F" w:rsidRPr="00A81DCD" w14:paraId="44C78E3D"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A1DCD8C" w14:textId="7821676D" w:rsidR="00DC731F" w:rsidRPr="00DC731F" w:rsidRDefault="00DC731F" w:rsidP="00DC731F">
                  <w:pPr>
                    <w:rPr>
                      <w:rFonts w:asciiTheme="minorHAnsi" w:hAnsiTheme="minorHAnsi" w:cstheme="minorHAnsi"/>
                    </w:rPr>
                  </w:pPr>
                  <w:r w:rsidRPr="00DC731F">
                    <w:rPr>
                      <w:rFonts w:asciiTheme="minorHAnsi" w:hAnsiTheme="minorHAnsi" w:cstheme="minorHAnsi"/>
                      <w:b/>
                      <w:bCs/>
                    </w:rPr>
                    <w:t>1. COMPRIMIDOS EN</w:t>
                  </w:r>
                  <w:r w:rsidRPr="00DC731F">
                    <w:rPr>
                      <w:rFonts w:asciiTheme="minorHAnsi" w:hAnsiTheme="minorHAnsi" w:cstheme="minorHAnsi"/>
                    </w:rPr>
                    <w:t>:</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4636933" w14:textId="77777777" w:rsidR="00DC731F" w:rsidRPr="00DC731F" w:rsidRDefault="00DC731F" w:rsidP="00DC731F">
                  <w:pPr>
                    <w:jc w:val="center"/>
                    <w:rPr>
                      <w:rFonts w:asciiTheme="minorHAnsi" w:hAnsiTheme="minorHAnsi" w:cstheme="minorHAnsi"/>
                    </w:rPr>
                  </w:pPr>
                </w:p>
              </w:tc>
            </w:tr>
            <w:tr w:rsidR="002856B2" w:rsidRPr="00A81DCD" w14:paraId="121E8342"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6A8834B" w14:textId="6A8D0F26" w:rsidR="002856B2" w:rsidRPr="002856B2" w:rsidRDefault="002856B2" w:rsidP="002856B2">
                  <w:pPr>
                    <w:jc w:val="both"/>
                    <w:rPr>
                      <w:rFonts w:asciiTheme="minorHAnsi" w:eastAsiaTheme="minorHAnsi" w:hAnsiTheme="minorHAnsi" w:cstheme="minorHAnsi"/>
                    </w:rPr>
                  </w:pPr>
                  <w:r w:rsidRPr="002856B2">
                    <w:rPr>
                      <w:rFonts w:asciiTheme="minorHAnsi" w:eastAsiaTheme="minorHAnsi" w:hAnsiTheme="minorHAnsi" w:cstheme="minorHAnsi"/>
                    </w:rPr>
                    <w:t>Blíster,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9C19282" w14:textId="377143E6" w:rsidR="002856B2" w:rsidRPr="00DC731F" w:rsidRDefault="002856B2" w:rsidP="002856B2">
                  <w:pPr>
                    <w:jc w:val="center"/>
                    <w:rPr>
                      <w:rFonts w:asciiTheme="minorHAnsi" w:hAnsiTheme="minorHAnsi" w:cstheme="minorHAnsi"/>
                    </w:rPr>
                  </w:pPr>
                  <w:r w:rsidRPr="00DC731F">
                    <w:rPr>
                      <w:rFonts w:asciiTheme="minorHAnsi" w:hAnsiTheme="minorHAnsi" w:cstheme="minorHAnsi"/>
                    </w:rPr>
                    <w:t>30</w:t>
                  </w:r>
                </w:p>
              </w:tc>
            </w:tr>
            <w:tr w:rsidR="002856B2" w:rsidRPr="00A81DCD" w14:paraId="279584A7"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79E4289" w14:textId="34CFB2A2" w:rsidR="002856B2" w:rsidRPr="002856B2" w:rsidRDefault="002856B2" w:rsidP="002856B2">
                  <w:pPr>
                    <w:jc w:val="both"/>
                    <w:rPr>
                      <w:rFonts w:asciiTheme="minorHAnsi" w:eastAsiaTheme="minorHAnsi" w:hAnsiTheme="minorHAnsi" w:cstheme="minorHAnsi"/>
                    </w:rPr>
                  </w:pPr>
                  <w:r w:rsidRPr="002856B2">
                    <w:rPr>
                      <w:rFonts w:asciiTheme="minorHAnsi" w:eastAsiaTheme="minorHAnsi" w:hAnsiTheme="minorHAnsi" w:cstheme="minorHAnsi"/>
                    </w:rPr>
                    <w:t>Burbuja de aluminio, rotulado en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D6B4727" w14:textId="229F01D5" w:rsidR="002856B2" w:rsidRPr="00DC731F" w:rsidRDefault="002856B2" w:rsidP="002856B2">
                  <w:pPr>
                    <w:jc w:val="center"/>
                    <w:rPr>
                      <w:rFonts w:asciiTheme="minorHAnsi" w:hAnsiTheme="minorHAnsi" w:cstheme="minorHAnsi"/>
                    </w:rPr>
                  </w:pPr>
                  <w:r w:rsidRPr="00DC731F">
                    <w:rPr>
                      <w:rFonts w:asciiTheme="minorHAnsi" w:hAnsiTheme="minorHAnsi" w:cstheme="minorHAnsi"/>
                    </w:rPr>
                    <w:t>30</w:t>
                  </w:r>
                </w:p>
              </w:tc>
            </w:tr>
            <w:tr w:rsidR="002856B2" w:rsidRPr="00A81DCD" w14:paraId="56D03152"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E0EBA35" w14:textId="1400AF93" w:rsidR="002856B2" w:rsidRPr="002856B2" w:rsidRDefault="002856B2" w:rsidP="002856B2">
                  <w:pPr>
                    <w:jc w:val="both"/>
                    <w:rPr>
                      <w:rFonts w:asciiTheme="minorHAnsi" w:eastAsiaTheme="minorHAnsi" w:hAnsiTheme="minorHAnsi" w:cstheme="minorHAnsi"/>
                    </w:rPr>
                  </w:pPr>
                  <w:r w:rsidRPr="002856B2">
                    <w:rPr>
                      <w:rFonts w:asciiTheme="minorHAnsi" w:eastAsiaTheme="minorHAnsi" w:hAnsiTheme="minorHAnsi" w:cstheme="minorHAnsi"/>
                    </w:rPr>
                    <w:t>Folio de aluminio troquelado,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60A5E4C" w14:textId="707C5839" w:rsidR="002856B2" w:rsidRPr="00DC731F" w:rsidRDefault="002856B2" w:rsidP="002856B2">
                  <w:pPr>
                    <w:jc w:val="center"/>
                    <w:rPr>
                      <w:rFonts w:asciiTheme="minorHAnsi" w:hAnsiTheme="minorHAnsi" w:cstheme="minorHAnsi"/>
                    </w:rPr>
                  </w:pPr>
                  <w:r w:rsidRPr="00DC731F">
                    <w:rPr>
                      <w:rFonts w:asciiTheme="minorHAnsi" w:hAnsiTheme="minorHAnsi" w:cstheme="minorHAnsi"/>
                    </w:rPr>
                    <w:t>25</w:t>
                  </w:r>
                </w:p>
              </w:tc>
            </w:tr>
            <w:tr w:rsidR="002856B2" w:rsidRPr="00A81DCD" w14:paraId="134C6D33" w14:textId="77777777" w:rsidTr="00A93E82">
              <w:trPr>
                <w:trHeight w:val="726"/>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C00FAF9" w14:textId="64BA2731" w:rsidR="002856B2" w:rsidRPr="002856B2" w:rsidRDefault="002856B2" w:rsidP="002856B2">
                  <w:pPr>
                    <w:jc w:val="both"/>
                    <w:rPr>
                      <w:rFonts w:asciiTheme="minorHAnsi" w:eastAsiaTheme="minorHAnsi" w:hAnsiTheme="minorHAnsi" w:cstheme="minorHAnsi"/>
                    </w:rPr>
                  </w:pPr>
                  <w:r w:rsidRPr="002856B2">
                    <w:rPr>
                      <w:rFonts w:asciiTheme="minorHAnsi" w:eastAsiaTheme="minorHAnsi" w:hAnsiTheme="minorHAnsi" w:cstheme="minorHAnsi"/>
                    </w:rPr>
                    <w:t>Blíster, burbuja de aluminio y folio de aluminio con las características enunciadas anteriormente en envase de 100 comprimidos.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CA8D051" w14:textId="64E2A700" w:rsidR="002856B2" w:rsidRPr="00DC731F" w:rsidRDefault="002856B2" w:rsidP="002856B2">
                  <w:pPr>
                    <w:jc w:val="center"/>
                    <w:rPr>
                      <w:rFonts w:asciiTheme="minorHAnsi" w:hAnsiTheme="minorHAnsi" w:cstheme="minorHAnsi"/>
                    </w:rPr>
                  </w:pPr>
                  <w:r w:rsidRPr="00DC731F">
                    <w:rPr>
                      <w:rFonts w:asciiTheme="minorHAnsi" w:hAnsiTheme="minorHAnsi" w:cstheme="minorHAnsi"/>
                    </w:rPr>
                    <w:t>20</w:t>
                  </w:r>
                </w:p>
              </w:tc>
            </w:tr>
            <w:tr w:rsidR="00DC731F" w:rsidRPr="00A81DCD" w14:paraId="207F0739"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605F2B9" w14:textId="7CB82D7B" w:rsidR="00DC731F" w:rsidRPr="00DC731F" w:rsidRDefault="00DC731F" w:rsidP="00DC731F">
                  <w:pPr>
                    <w:rPr>
                      <w:rFonts w:asciiTheme="minorHAnsi" w:hAnsiTheme="minorHAnsi" w:cstheme="minorHAnsi"/>
                    </w:rPr>
                  </w:pPr>
                  <w:r w:rsidRPr="00DC731F">
                    <w:rPr>
                      <w:rFonts w:asciiTheme="minorHAnsi" w:hAnsiTheme="minorHAnsi" w:cstheme="minorHAnsi"/>
                    </w:rPr>
                    <w:br w:type="page"/>
                  </w:r>
                  <w:r w:rsidRPr="00DC731F">
                    <w:rPr>
                      <w:rFonts w:asciiTheme="minorHAnsi" w:hAnsiTheme="minorHAnsi" w:cstheme="minorHAnsi"/>
                    </w:rPr>
                    <w:br w:type="page"/>
                  </w:r>
                  <w:r w:rsidRPr="00DC731F">
                    <w:rPr>
                      <w:rFonts w:asciiTheme="minorHAnsi" w:hAnsiTheme="minorHAnsi" w:cstheme="minorHAnsi"/>
                      <w:b/>
                      <w:bCs/>
                    </w:rPr>
                    <w:t>2. CAPSULAS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D3DA20F" w14:textId="77777777" w:rsidR="00DC731F" w:rsidRPr="00DC731F" w:rsidRDefault="00DC731F" w:rsidP="00DC731F">
                  <w:pPr>
                    <w:jc w:val="center"/>
                    <w:rPr>
                      <w:rFonts w:asciiTheme="minorHAnsi" w:hAnsiTheme="minorHAnsi" w:cstheme="minorHAnsi"/>
                    </w:rPr>
                  </w:pPr>
                </w:p>
              </w:tc>
            </w:tr>
            <w:tr w:rsidR="002856B2" w:rsidRPr="00A81DCD" w14:paraId="120321FC" w14:textId="77777777" w:rsidTr="00A93E82">
              <w:trPr>
                <w:trHeight w:val="588"/>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444CD27" w14:textId="24A6D6DC" w:rsidR="002856B2" w:rsidRPr="002856B2" w:rsidRDefault="002856B2" w:rsidP="002856B2">
                  <w:pPr>
                    <w:jc w:val="both"/>
                    <w:rPr>
                      <w:rFonts w:asciiTheme="minorHAnsi" w:eastAsiaTheme="minorHAnsi" w:hAnsiTheme="minorHAnsi" w:cstheme="minorHAnsi"/>
                    </w:rPr>
                  </w:pPr>
                  <w:r w:rsidRPr="002856B2">
                    <w:rPr>
                      <w:rFonts w:asciiTheme="minorHAnsi" w:eastAsiaTheme="minorHAnsi" w:hAnsiTheme="minorHAnsi" w:cstheme="minorHAnsi"/>
                    </w:rPr>
                    <w:t>Blíster,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E7F3AE5" w14:textId="54CB2C26" w:rsidR="002856B2" w:rsidRPr="00DC731F" w:rsidRDefault="002856B2" w:rsidP="002856B2">
                  <w:pPr>
                    <w:jc w:val="center"/>
                    <w:rPr>
                      <w:rFonts w:asciiTheme="minorHAnsi" w:hAnsiTheme="minorHAnsi" w:cstheme="minorHAnsi"/>
                    </w:rPr>
                  </w:pPr>
                  <w:r w:rsidRPr="00DC731F">
                    <w:rPr>
                      <w:rFonts w:asciiTheme="minorHAnsi" w:hAnsiTheme="minorHAnsi" w:cstheme="minorHAnsi"/>
                    </w:rPr>
                    <w:t>30</w:t>
                  </w:r>
                </w:p>
              </w:tc>
            </w:tr>
            <w:tr w:rsidR="002856B2" w:rsidRPr="00A81DCD" w14:paraId="3EE6938F"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D3B7C44" w14:textId="61E87F01" w:rsidR="002856B2" w:rsidRPr="002856B2" w:rsidRDefault="002856B2" w:rsidP="002856B2">
                  <w:pPr>
                    <w:jc w:val="both"/>
                    <w:rPr>
                      <w:rFonts w:asciiTheme="minorHAnsi" w:eastAsiaTheme="minorHAnsi" w:hAnsiTheme="minorHAnsi" w:cstheme="minorHAnsi"/>
                    </w:rPr>
                  </w:pPr>
                  <w:r w:rsidRPr="002856B2">
                    <w:rPr>
                      <w:rFonts w:asciiTheme="minorHAnsi" w:eastAsiaTheme="minorHAnsi" w:hAnsiTheme="minorHAnsi" w:cstheme="minorHAnsi"/>
                    </w:rPr>
                    <w:t>Burbuja de aluminio, rotulado en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E1B0DA1" w14:textId="6FF83DB6" w:rsidR="002856B2" w:rsidRPr="00DC731F" w:rsidRDefault="002856B2" w:rsidP="002856B2">
                  <w:pPr>
                    <w:jc w:val="center"/>
                    <w:rPr>
                      <w:rFonts w:asciiTheme="minorHAnsi" w:hAnsiTheme="minorHAnsi" w:cstheme="minorHAnsi"/>
                    </w:rPr>
                  </w:pPr>
                  <w:r w:rsidRPr="00DC731F">
                    <w:rPr>
                      <w:rFonts w:asciiTheme="minorHAnsi" w:hAnsiTheme="minorHAnsi" w:cstheme="minorHAnsi"/>
                    </w:rPr>
                    <w:t>30</w:t>
                  </w:r>
                </w:p>
              </w:tc>
            </w:tr>
            <w:tr w:rsidR="002856B2" w:rsidRPr="00A81DCD" w14:paraId="149F8645"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EB7A606" w14:textId="27C53DE5" w:rsidR="002856B2" w:rsidRPr="002856B2" w:rsidRDefault="002856B2" w:rsidP="002856B2">
                  <w:pPr>
                    <w:jc w:val="both"/>
                    <w:rPr>
                      <w:rFonts w:asciiTheme="minorHAnsi" w:eastAsiaTheme="minorHAnsi" w:hAnsiTheme="minorHAnsi" w:cstheme="minorHAnsi"/>
                    </w:rPr>
                  </w:pPr>
                  <w:r w:rsidRPr="002856B2">
                    <w:rPr>
                      <w:rFonts w:asciiTheme="minorHAnsi" w:eastAsiaTheme="minorHAnsi" w:hAnsiTheme="minorHAnsi" w:cstheme="minorHAnsi"/>
                    </w:rPr>
                    <w:lastRenderedPageBreak/>
                    <w:t>Folio de aluminio troquelado,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668FC2F" w14:textId="7DCAC854" w:rsidR="002856B2" w:rsidRPr="00DC731F" w:rsidRDefault="002856B2" w:rsidP="002856B2">
                  <w:pPr>
                    <w:jc w:val="center"/>
                    <w:rPr>
                      <w:rFonts w:asciiTheme="minorHAnsi" w:hAnsiTheme="minorHAnsi" w:cstheme="minorHAnsi"/>
                    </w:rPr>
                  </w:pPr>
                  <w:r w:rsidRPr="00DC731F">
                    <w:rPr>
                      <w:rFonts w:asciiTheme="minorHAnsi" w:hAnsiTheme="minorHAnsi" w:cstheme="minorHAnsi"/>
                    </w:rPr>
                    <w:t>25</w:t>
                  </w:r>
                </w:p>
              </w:tc>
            </w:tr>
            <w:tr w:rsidR="002856B2" w:rsidRPr="00A81DCD" w14:paraId="025489F7"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4E43D54" w14:textId="77777777" w:rsidR="002856B2" w:rsidRPr="002856B2" w:rsidRDefault="002856B2" w:rsidP="002856B2">
                  <w:pPr>
                    <w:jc w:val="both"/>
                    <w:rPr>
                      <w:rFonts w:asciiTheme="minorHAnsi" w:eastAsiaTheme="minorHAnsi" w:hAnsiTheme="minorHAnsi" w:cstheme="minorHAnsi"/>
                    </w:rPr>
                  </w:pPr>
                  <w:r w:rsidRPr="002856B2">
                    <w:rPr>
                      <w:rFonts w:asciiTheme="minorHAnsi" w:eastAsiaTheme="minorHAnsi" w:hAnsiTheme="minorHAnsi" w:cstheme="minorHAnsi"/>
                    </w:rPr>
                    <w:t>Blíster, burbuja de aluminio y folio de aluminio con las características enunciadas anteriormente en envase de 100 cápsulas</w:t>
                  </w:r>
                </w:p>
                <w:p w14:paraId="46EECDD2" w14:textId="67742D68" w:rsidR="002856B2" w:rsidRPr="002856B2" w:rsidRDefault="002856B2" w:rsidP="002856B2">
                  <w:pPr>
                    <w:jc w:val="both"/>
                    <w:rPr>
                      <w:rFonts w:asciiTheme="minorHAnsi" w:eastAsiaTheme="minorHAnsi" w:hAnsiTheme="minorHAnsi" w:cstheme="minorHAnsi"/>
                    </w:rPr>
                  </w:pP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25AD970" w14:textId="043DD682" w:rsidR="002856B2" w:rsidRPr="00DC731F" w:rsidRDefault="002856B2" w:rsidP="002856B2">
                  <w:pPr>
                    <w:jc w:val="center"/>
                    <w:rPr>
                      <w:rFonts w:asciiTheme="minorHAnsi" w:hAnsiTheme="minorHAnsi" w:cstheme="minorHAnsi"/>
                    </w:rPr>
                  </w:pPr>
                  <w:r w:rsidRPr="00DC731F">
                    <w:rPr>
                      <w:rFonts w:asciiTheme="minorHAnsi" w:hAnsiTheme="minorHAnsi" w:cstheme="minorHAnsi"/>
                    </w:rPr>
                    <w:t>20</w:t>
                  </w:r>
                </w:p>
              </w:tc>
            </w:tr>
            <w:tr w:rsidR="00DC731F" w:rsidRPr="00A81DCD" w14:paraId="62CF321D"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03D67E8" w14:textId="635F99BD" w:rsidR="00DC731F" w:rsidRPr="00DC731F" w:rsidRDefault="00DC731F" w:rsidP="00DC731F">
                  <w:pPr>
                    <w:rPr>
                      <w:rFonts w:asciiTheme="minorHAnsi" w:hAnsiTheme="minorHAnsi" w:cstheme="minorHAnsi"/>
                      <w:b/>
                      <w:bCs/>
                    </w:rPr>
                  </w:pPr>
                  <w:r w:rsidRPr="00DC731F">
                    <w:rPr>
                      <w:rFonts w:asciiTheme="minorHAnsi" w:hAnsiTheme="minorHAnsi" w:cstheme="minorHAnsi"/>
                      <w:b/>
                      <w:bCs/>
                    </w:rPr>
                    <w:t>3. SUSPENSIONES DE PREPARACIÓN EXTEMPORÁNEA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EC7D1FA" w14:textId="77777777" w:rsidR="00DC731F" w:rsidRPr="00DC731F" w:rsidRDefault="00DC731F" w:rsidP="00DC731F">
                  <w:pPr>
                    <w:jc w:val="center"/>
                    <w:rPr>
                      <w:rFonts w:asciiTheme="minorHAnsi" w:hAnsiTheme="minorHAnsi" w:cstheme="minorHAnsi"/>
                    </w:rPr>
                  </w:pPr>
                </w:p>
              </w:tc>
            </w:tr>
            <w:tr w:rsidR="002856B2" w:rsidRPr="00A81DCD" w14:paraId="6844AE61"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1C26B5C" w14:textId="0A4B3797" w:rsidR="002856B2" w:rsidRPr="002856B2" w:rsidRDefault="002856B2" w:rsidP="002856B2">
                  <w:pPr>
                    <w:jc w:val="both"/>
                    <w:rPr>
                      <w:rFonts w:asciiTheme="minorHAnsi" w:eastAsiaTheme="minorHAnsi" w:hAnsiTheme="minorHAnsi" w:cstheme="minorHAnsi"/>
                    </w:rPr>
                  </w:pPr>
                  <w:r w:rsidRPr="002856B2">
                    <w:rPr>
                      <w:rFonts w:asciiTheme="minorHAnsi" w:eastAsiaTheme="minorHAnsi" w:hAnsiTheme="minorHAnsi" w:cstheme="minorHAnsi"/>
                    </w:rPr>
                    <w:t>Frasco de: PET o vidrio rotulado pirograbado con nivel de llenado claramente establecido, con envase secundario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A9D86AE" w14:textId="05DA3303" w:rsidR="002856B2" w:rsidRPr="00DC731F" w:rsidRDefault="002856B2" w:rsidP="002856B2">
                  <w:pPr>
                    <w:jc w:val="center"/>
                    <w:rPr>
                      <w:rFonts w:asciiTheme="minorHAnsi" w:hAnsiTheme="minorHAnsi" w:cstheme="minorHAnsi"/>
                    </w:rPr>
                  </w:pPr>
                  <w:r w:rsidRPr="00DC731F">
                    <w:rPr>
                      <w:rFonts w:asciiTheme="minorHAnsi" w:hAnsiTheme="minorHAnsi" w:cstheme="minorHAnsi"/>
                    </w:rPr>
                    <w:t>30</w:t>
                  </w:r>
                </w:p>
              </w:tc>
            </w:tr>
            <w:tr w:rsidR="002856B2" w:rsidRPr="00A81DCD" w14:paraId="33463F2B"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DE2B208" w14:textId="5C74B183" w:rsidR="002856B2" w:rsidRPr="002856B2" w:rsidRDefault="002856B2" w:rsidP="002856B2">
                  <w:pPr>
                    <w:jc w:val="both"/>
                    <w:rPr>
                      <w:rFonts w:asciiTheme="minorHAnsi" w:eastAsiaTheme="minorHAnsi" w:hAnsiTheme="minorHAnsi" w:cstheme="minorHAnsi"/>
                    </w:rPr>
                  </w:pPr>
                  <w:r w:rsidRPr="002856B2">
                    <w:rPr>
                      <w:rFonts w:asciiTheme="minorHAnsi" w:eastAsiaTheme="minorHAnsi" w:hAnsiTheme="minorHAnsi" w:cstheme="minorHAnsi"/>
                    </w:rPr>
                    <w:t>Frasco de PVC rotulado pirograbado o con etiqueta adherida en el envase primario de difícil remoción, con nivel de llenado claramente establecido, con envase secundario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CD49ADF" w14:textId="123A0D89" w:rsidR="002856B2" w:rsidRPr="00DC731F" w:rsidRDefault="002856B2" w:rsidP="002856B2">
                  <w:pPr>
                    <w:jc w:val="center"/>
                    <w:rPr>
                      <w:rFonts w:asciiTheme="minorHAnsi" w:hAnsiTheme="minorHAnsi" w:cstheme="minorHAnsi"/>
                    </w:rPr>
                  </w:pPr>
                  <w:r w:rsidRPr="00DC731F">
                    <w:rPr>
                      <w:rFonts w:asciiTheme="minorHAnsi" w:hAnsiTheme="minorHAnsi" w:cstheme="minorHAnsi"/>
                    </w:rPr>
                    <w:t>25</w:t>
                  </w:r>
                </w:p>
              </w:tc>
            </w:tr>
            <w:tr w:rsidR="00DC731F" w:rsidRPr="00A81DCD" w14:paraId="69B83825" w14:textId="77777777" w:rsidTr="00A93E82">
              <w:trPr>
                <w:trHeight w:val="160"/>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8F22CAA" w14:textId="46B57CEA" w:rsidR="00DC731F" w:rsidRPr="00DC731F" w:rsidRDefault="00DC731F" w:rsidP="00DC731F">
                  <w:pPr>
                    <w:rPr>
                      <w:rFonts w:asciiTheme="minorHAnsi" w:hAnsiTheme="minorHAnsi" w:cstheme="minorHAnsi"/>
                      <w:b/>
                    </w:rPr>
                  </w:pPr>
                  <w:r w:rsidRPr="00DC731F">
                    <w:rPr>
                      <w:rFonts w:asciiTheme="minorHAnsi" w:hAnsiTheme="minorHAnsi" w:cstheme="minorHAnsi"/>
                      <w:b/>
                      <w:bCs/>
                    </w:rPr>
                    <w:t>4. POLVOS Y GRANULADOS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DA839A4" w14:textId="77777777" w:rsidR="00DC731F" w:rsidRPr="00DC731F" w:rsidRDefault="00DC731F" w:rsidP="00DC731F">
                  <w:pPr>
                    <w:jc w:val="center"/>
                    <w:rPr>
                      <w:rFonts w:asciiTheme="minorHAnsi" w:hAnsiTheme="minorHAnsi" w:cstheme="minorHAnsi"/>
                    </w:rPr>
                  </w:pPr>
                </w:p>
              </w:tc>
            </w:tr>
            <w:tr w:rsidR="002856B2" w:rsidRPr="00A81DCD" w14:paraId="4E93C462"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B4ECF1D" w14:textId="7A1E2DB1" w:rsidR="002856B2" w:rsidRPr="002856B2" w:rsidRDefault="002856B2" w:rsidP="002856B2">
                  <w:pPr>
                    <w:jc w:val="both"/>
                    <w:rPr>
                      <w:rFonts w:asciiTheme="minorHAnsi" w:eastAsiaTheme="minorHAnsi" w:hAnsiTheme="minorHAnsi" w:cstheme="minorHAnsi"/>
                    </w:rPr>
                  </w:pPr>
                  <w:r w:rsidRPr="002856B2">
                    <w:rPr>
                      <w:rFonts w:asciiTheme="minorHAnsi" w:eastAsiaTheme="minorHAnsi" w:hAnsiTheme="minorHAnsi" w:cstheme="minorHAnsi"/>
                    </w:rPr>
                    <w:t>En sobres de aluminio termoformado con envase secundario o envases acorde al peso del producto que garantice la estabilidad, que incluya dosificador e instrucciones de preparación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796C660C" w14:textId="6A4F7F33" w:rsidR="002856B2" w:rsidRPr="00DC731F" w:rsidRDefault="002856B2" w:rsidP="002856B2">
                  <w:pPr>
                    <w:jc w:val="center"/>
                    <w:rPr>
                      <w:rFonts w:asciiTheme="minorHAnsi" w:hAnsiTheme="minorHAnsi" w:cstheme="minorHAnsi"/>
                    </w:rPr>
                  </w:pPr>
                  <w:r w:rsidRPr="00DC731F">
                    <w:rPr>
                      <w:rFonts w:asciiTheme="minorHAnsi" w:hAnsiTheme="minorHAnsi" w:cstheme="minorHAnsi"/>
                    </w:rPr>
                    <w:t>30</w:t>
                  </w:r>
                </w:p>
              </w:tc>
            </w:tr>
            <w:tr w:rsidR="002856B2" w:rsidRPr="00A81DCD" w14:paraId="648AAE48"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5E1BE58" w14:textId="11477541" w:rsidR="002856B2" w:rsidRPr="002856B2" w:rsidRDefault="002856B2" w:rsidP="002856B2">
                  <w:pPr>
                    <w:jc w:val="both"/>
                    <w:rPr>
                      <w:rFonts w:asciiTheme="minorHAnsi" w:eastAsiaTheme="minorHAnsi" w:hAnsiTheme="minorHAnsi" w:cstheme="minorHAnsi"/>
                    </w:rPr>
                  </w:pPr>
                  <w:r w:rsidRPr="002856B2">
                    <w:rPr>
                      <w:rFonts w:asciiTheme="minorHAnsi" w:eastAsiaTheme="minorHAnsi" w:hAnsiTheme="minorHAnsi" w:cstheme="minorHAnsi"/>
                    </w:rPr>
                    <w:t>En envase primario de polietileno con envase secundario individual más dosificador, o en caja de cartón rotulado con todas las leyendas exigidas más instrucciones de preparación.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104FE82D" w14:textId="11183099" w:rsidR="002856B2" w:rsidRPr="00DC731F" w:rsidRDefault="002856B2" w:rsidP="002856B2">
                  <w:pPr>
                    <w:jc w:val="center"/>
                    <w:rPr>
                      <w:rFonts w:asciiTheme="minorHAnsi" w:hAnsiTheme="minorHAnsi" w:cstheme="minorHAnsi"/>
                    </w:rPr>
                  </w:pPr>
                  <w:r w:rsidRPr="00DC731F">
                    <w:rPr>
                      <w:rFonts w:asciiTheme="minorHAnsi" w:hAnsiTheme="minorHAnsi" w:cstheme="minorHAnsi"/>
                    </w:rPr>
                    <w:t>25</w:t>
                  </w:r>
                </w:p>
              </w:tc>
            </w:tr>
            <w:tr w:rsidR="00DC731F" w:rsidRPr="00A81DCD" w14:paraId="3F10757F"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74CF93E" w14:textId="59990F82" w:rsidR="00DC731F" w:rsidRPr="00DC731F" w:rsidRDefault="00DC731F" w:rsidP="00DC731F">
                  <w:pPr>
                    <w:rPr>
                      <w:rFonts w:asciiTheme="minorHAnsi" w:hAnsiTheme="minorHAnsi" w:cstheme="minorHAnsi"/>
                      <w:b/>
                      <w:bCs/>
                    </w:rPr>
                  </w:pPr>
                  <w:r w:rsidRPr="00DC731F">
                    <w:rPr>
                      <w:rFonts w:asciiTheme="minorHAnsi" w:hAnsiTheme="minorHAnsi" w:cstheme="minorHAnsi"/>
                      <w:b/>
                      <w:bCs/>
                    </w:rPr>
                    <w:t>5. SUSPENSIONES LIQUIDAS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F028762" w14:textId="77777777" w:rsidR="00DC731F" w:rsidRPr="00DC731F" w:rsidRDefault="00DC731F" w:rsidP="00DC731F">
                  <w:pPr>
                    <w:jc w:val="center"/>
                    <w:rPr>
                      <w:rFonts w:asciiTheme="minorHAnsi" w:hAnsiTheme="minorHAnsi" w:cstheme="minorHAnsi"/>
                      <w:b/>
                      <w:bCs/>
                    </w:rPr>
                  </w:pPr>
                </w:p>
              </w:tc>
            </w:tr>
            <w:tr w:rsidR="002856B2" w:rsidRPr="00A81DCD" w14:paraId="587E0610"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785A22" w14:textId="40472629" w:rsidR="002856B2" w:rsidRPr="002856B2" w:rsidRDefault="002856B2" w:rsidP="002856B2">
                  <w:pPr>
                    <w:jc w:val="both"/>
                    <w:rPr>
                      <w:rFonts w:asciiTheme="minorHAnsi" w:eastAsiaTheme="minorHAnsi" w:hAnsiTheme="minorHAnsi" w:cstheme="minorHAnsi"/>
                    </w:rPr>
                  </w:pPr>
                  <w:r w:rsidRPr="002856B2">
                    <w:rPr>
                      <w:rFonts w:asciiTheme="minorHAnsi" w:eastAsiaTheme="minorHAnsi" w:hAnsiTheme="minorHAnsi" w:cstheme="minorHAnsi"/>
                    </w:rPr>
                    <w:t>Frasco de vidrio o PET con tapa pilfer, rotulado pirograbado, con dosificador exacto y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526B1C1" w14:textId="26514C52" w:rsidR="002856B2" w:rsidRPr="00DC731F" w:rsidRDefault="002856B2" w:rsidP="002856B2">
                  <w:pPr>
                    <w:jc w:val="center"/>
                    <w:rPr>
                      <w:rFonts w:asciiTheme="minorHAnsi" w:hAnsiTheme="minorHAnsi" w:cstheme="minorHAnsi"/>
                    </w:rPr>
                  </w:pPr>
                  <w:r w:rsidRPr="00DC731F">
                    <w:rPr>
                      <w:rFonts w:asciiTheme="minorHAnsi" w:hAnsiTheme="minorHAnsi" w:cstheme="minorHAnsi"/>
                    </w:rPr>
                    <w:t>30</w:t>
                  </w:r>
                </w:p>
              </w:tc>
            </w:tr>
            <w:tr w:rsidR="002856B2" w:rsidRPr="00A81DCD" w14:paraId="67485790"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BB828E" w14:textId="18B17C5F" w:rsidR="002856B2" w:rsidRPr="002856B2" w:rsidRDefault="002856B2" w:rsidP="002856B2">
                  <w:pPr>
                    <w:jc w:val="both"/>
                    <w:rPr>
                      <w:rFonts w:asciiTheme="minorHAnsi" w:eastAsiaTheme="minorHAnsi" w:hAnsiTheme="minorHAnsi" w:cstheme="minorHAnsi"/>
                    </w:rPr>
                  </w:pPr>
                  <w:r w:rsidRPr="002856B2">
                    <w:rPr>
                      <w:rFonts w:asciiTheme="minorHAnsi" w:eastAsiaTheme="minorHAnsi" w:hAnsiTheme="minorHAnsi" w:cstheme="minorHAnsi"/>
                    </w:rPr>
                    <w:t>Frasco de PVC con tapa de seguridad, rotulado pirograbado o con etiqueta adherida al envase primario de difícil remoción, con envase secundario individual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58C6D42" w14:textId="708AD2B8" w:rsidR="002856B2" w:rsidRPr="00DC731F" w:rsidRDefault="002856B2" w:rsidP="002856B2">
                  <w:pPr>
                    <w:jc w:val="center"/>
                    <w:rPr>
                      <w:rFonts w:asciiTheme="minorHAnsi" w:hAnsiTheme="minorHAnsi" w:cstheme="minorHAnsi"/>
                    </w:rPr>
                  </w:pPr>
                  <w:r w:rsidRPr="00DC731F">
                    <w:rPr>
                      <w:rFonts w:asciiTheme="minorHAnsi" w:hAnsiTheme="minorHAnsi" w:cstheme="minorHAnsi"/>
                    </w:rPr>
                    <w:t>25</w:t>
                  </w:r>
                </w:p>
              </w:tc>
            </w:tr>
            <w:tr w:rsidR="00DC731F" w:rsidRPr="00A81DCD" w14:paraId="59A857B5"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D54204E" w14:textId="04CC9C86" w:rsidR="00DC731F" w:rsidRPr="00DC731F" w:rsidRDefault="00DC731F" w:rsidP="00DC731F">
                  <w:pPr>
                    <w:pStyle w:val="Prrafodelista"/>
                    <w:numPr>
                      <w:ilvl w:val="0"/>
                      <w:numId w:val="28"/>
                    </w:numPr>
                    <w:ind w:left="257" w:hanging="218"/>
                    <w:rPr>
                      <w:rFonts w:asciiTheme="minorHAnsi" w:hAnsiTheme="minorHAnsi" w:cstheme="minorHAnsi"/>
                      <w:b/>
                      <w:bCs/>
                    </w:rPr>
                  </w:pPr>
                  <w:r w:rsidRPr="00DC731F">
                    <w:rPr>
                      <w:rFonts w:asciiTheme="minorHAnsi" w:hAnsiTheme="minorHAnsi" w:cstheme="minorHAnsi"/>
                      <w:b/>
                      <w:bCs/>
                    </w:rPr>
                    <w:t>JARABES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F6826E0" w14:textId="77777777" w:rsidR="00DC731F" w:rsidRPr="00DC731F" w:rsidRDefault="00DC731F" w:rsidP="00DC731F">
                  <w:pPr>
                    <w:jc w:val="center"/>
                    <w:rPr>
                      <w:rFonts w:asciiTheme="minorHAnsi" w:hAnsiTheme="minorHAnsi" w:cstheme="minorHAnsi"/>
                    </w:rPr>
                  </w:pPr>
                </w:p>
              </w:tc>
            </w:tr>
            <w:tr w:rsidR="002856B2" w:rsidRPr="00A81DCD" w14:paraId="5A5EA7FB"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A39B02B" w14:textId="54AFF935" w:rsidR="002856B2" w:rsidRPr="002856B2" w:rsidRDefault="002856B2" w:rsidP="002856B2">
                  <w:pPr>
                    <w:jc w:val="both"/>
                    <w:rPr>
                      <w:rFonts w:asciiTheme="minorHAnsi" w:eastAsiaTheme="minorHAnsi" w:hAnsiTheme="minorHAnsi" w:cstheme="minorHAnsi"/>
                    </w:rPr>
                  </w:pPr>
                  <w:r w:rsidRPr="002856B2">
                    <w:rPr>
                      <w:rFonts w:asciiTheme="minorHAnsi" w:eastAsiaTheme="minorHAnsi" w:hAnsiTheme="minorHAnsi" w:cstheme="minorHAnsi"/>
                    </w:rPr>
                    <w:t>Frasco de vidrio o PET con tapa pilfer, rotulado pirograbado, con dosificador exacto y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2282D4E" w14:textId="1197F84B" w:rsidR="002856B2" w:rsidRPr="00DC731F" w:rsidRDefault="002856B2" w:rsidP="002856B2">
                  <w:pPr>
                    <w:jc w:val="center"/>
                    <w:rPr>
                      <w:rFonts w:asciiTheme="minorHAnsi" w:hAnsiTheme="minorHAnsi" w:cstheme="minorHAnsi"/>
                    </w:rPr>
                  </w:pPr>
                  <w:r w:rsidRPr="00DC731F">
                    <w:rPr>
                      <w:rFonts w:asciiTheme="minorHAnsi" w:hAnsiTheme="minorHAnsi" w:cstheme="minorHAnsi"/>
                    </w:rPr>
                    <w:t>30</w:t>
                  </w:r>
                </w:p>
              </w:tc>
            </w:tr>
            <w:tr w:rsidR="002856B2" w:rsidRPr="00A81DCD" w14:paraId="6B8CCBBD"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C5F2D30" w14:textId="38AE3FA8" w:rsidR="002856B2" w:rsidRPr="002856B2" w:rsidRDefault="002856B2" w:rsidP="002856B2">
                  <w:pPr>
                    <w:jc w:val="both"/>
                    <w:rPr>
                      <w:rFonts w:asciiTheme="minorHAnsi" w:eastAsiaTheme="minorHAnsi" w:hAnsiTheme="minorHAnsi" w:cstheme="minorHAnsi"/>
                    </w:rPr>
                  </w:pPr>
                  <w:r w:rsidRPr="002856B2">
                    <w:rPr>
                      <w:rFonts w:asciiTheme="minorHAnsi" w:eastAsiaTheme="minorHAnsi" w:hAnsiTheme="minorHAnsi" w:cstheme="minorHAnsi"/>
                    </w:rPr>
                    <w:t>Frasco de PVC con tapa de seguridad, rotulado pirograbado o con etiqueta adherida al envase primario de difícil remoción, con envase secundario individual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A557595" w14:textId="011664B1" w:rsidR="002856B2" w:rsidRPr="00DC731F" w:rsidRDefault="002856B2" w:rsidP="002856B2">
                  <w:pPr>
                    <w:jc w:val="center"/>
                    <w:rPr>
                      <w:rFonts w:asciiTheme="minorHAnsi" w:hAnsiTheme="minorHAnsi" w:cstheme="minorHAnsi"/>
                    </w:rPr>
                  </w:pPr>
                  <w:r w:rsidRPr="00DC731F">
                    <w:rPr>
                      <w:rFonts w:asciiTheme="minorHAnsi" w:hAnsiTheme="minorHAnsi" w:cstheme="minorHAnsi"/>
                    </w:rPr>
                    <w:t>25</w:t>
                  </w:r>
                </w:p>
              </w:tc>
            </w:tr>
            <w:tr w:rsidR="00DC731F" w:rsidRPr="00A81DCD" w14:paraId="2184740D"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1371001C" w14:textId="4A2BF2C0" w:rsidR="00DC731F" w:rsidRPr="00DC731F" w:rsidRDefault="00DC731F" w:rsidP="00DC731F">
                  <w:pPr>
                    <w:rPr>
                      <w:rFonts w:asciiTheme="minorHAnsi" w:hAnsiTheme="minorHAnsi" w:cstheme="minorHAnsi"/>
                      <w:b/>
                      <w:bCs/>
                    </w:rPr>
                  </w:pPr>
                  <w:r w:rsidRPr="00DC731F">
                    <w:rPr>
                      <w:rFonts w:asciiTheme="minorHAnsi" w:hAnsiTheme="minorHAnsi" w:cstheme="minorHAnsi"/>
                      <w:b/>
                      <w:bCs/>
                    </w:rPr>
                    <w:t>7. SOLUCIONES Y SUSPENSIONES OFTÁLMICAS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11DDBC1" w14:textId="77777777" w:rsidR="00DC731F" w:rsidRPr="00DC731F" w:rsidRDefault="00DC731F" w:rsidP="00DC731F">
                  <w:pPr>
                    <w:jc w:val="center"/>
                    <w:rPr>
                      <w:rFonts w:asciiTheme="minorHAnsi" w:hAnsiTheme="minorHAnsi" w:cstheme="minorHAnsi"/>
                    </w:rPr>
                  </w:pPr>
                </w:p>
              </w:tc>
            </w:tr>
            <w:tr w:rsidR="002856B2" w:rsidRPr="00A81DCD" w14:paraId="0A805C73"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164D0CA" w14:textId="7FDF246C" w:rsidR="002856B2" w:rsidRPr="002856B2" w:rsidRDefault="002856B2" w:rsidP="002856B2">
                  <w:pPr>
                    <w:jc w:val="both"/>
                    <w:rPr>
                      <w:rFonts w:asciiTheme="minorHAnsi" w:hAnsiTheme="minorHAnsi" w:cstheme="minorHAnsi"/>
                    </w:rPr>
                  </w:pPr>
                  <w:r w:rsidRPr="002856B2">
                    <w:rPr>
                      <w:rFonts w:asciiTheme="minorHAnsi" w:hAnsiTheme="minorHAnsi" w:cstheme="minorHAnsi"/>
                    </w:rPr>
                    <w:t>Frasco gotero de vidrio o PET rotulado grabado directo en el envase primario con tapa a rosca con anillo de seguridad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3AACCD2" w14:textId="2BF6EEDE" w:rsidR="002856B2" w:rsidRPr="00DC731F" w:rsidRDefault="002856B2" w:rsidP="002856B2">
                  <w:pPr>
                    <w:jc w:val="center"/>
                    <w:rPr>
                      <w:rFonts w:asciiTheme="minorHAnsi" w:hAnsiTheme="minorHAnsi" w:cstheme="minorHAnsi"/>
                    </w:rPr>
                  </w:pPr>
                  <w:r w:rsidRPr="00DC731F">
                    <w:rPr>
                      <w:rFonts w:asciiTheme="minorHAnsi" w:hAnsiTheme="minorHAnsi" w:cstheme="minorHAnsi"/>
                    </w:rPr>
                    <w:t>30</w:t>
                  </w:r>
                </w:p>
              </w:tc>
            </w:tr>
            <w:tr w:rsidR="002856B2" w:rsidRPr="00A81DCD" w14:paraId="27923A78"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967582E" w14:textId="4AC0A2B1" w:rsidR="002856B2" w:rsidRPr="002856B2" w:rsidRDefault="002856B2" w:rsidP="002856B2">
                  <w:pPr>
                    <w:jc w:val="both"/>
                    <w:rPr>
                      <w:rFonts w:asciiTheme="minorHAnsi" w:hAnsiTheme="minorHAnsi" w:cstheme="minorHAnsi"/>
                    </w:rPr>
                  </w:pPr>
                  <w:r w:rsidRPr="002856B2">
                    <w:rPr>
                      <w:rFonts w:asciiTheme="minorHAnsi" w:hAnsiTheme="minorHAnsi" w:cstheme="minorHAnsi"/>
                    </w:rPr>
                    <w:t>Frasco gotero de PVC rotulado grabado directo en el envase primario o con etiqueta adherida en el envase primario de difícil remoción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CAEC397" w14:textId="5AAE29A2" w:rsidR="002856B2" w:rsidRPr="00DC731F" w:rsidRDefault="002856B2" w:rsidP="002856B2">
                  <w:pPr>
                    <w:jc w:val="center"/>
                    <w:rPr>
                      <w:rFonts w:asciiTheme="minorHAnsi" w:hAnsiTheme="minorHAnsi" w:cstheme="minorHAnsi"/>
                    </w:rPr>
                  </w:pPr>
                  <w:r w:rsidRPr="00DC731F">
                    <w:rPr>
                      <w:rFonts w:asciiTheme="minorHAnsi" w:hAnsiTheme="minorHAnsi" w:cstheme="minorHAnsi"/>
                    </w:rPr>
                    <w:t>25</w:t>
                  </w:r>
                </w:p>
              </w:tc>
            </w:tr>
            <w:tr w:rsidR="00DC731F" w:rsidRPr="00A81DCD" w14:paraId="1B28C539"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FD9D36E" w14:textId="5D1E72A8" w:rsidR="00DC731F" w:rsidRPr="00DC731F" w:rsidRDefault="00DC731F" w:rsidP="00DC731F">
                  <w:pPr>
                    <w:rPr>
                      <w:rFonts w:asciiTheme="minorHAnsi" w:hAnsiTheme="minorHAnsi" w:cstheme="minorHAnsi"/>
                      <w:b/>
                      <w:bCs/>
                    </w:rPr>
                  </w:pPr>
                  <w:r w:rsidRPr="00DC731F">
                    <w:rPr>
                      <w:rFonts w:asciiTheme="minorHAnsi" w:hAnsiTheme="minorHAnsi" w:cstheme="minorHAnsi"/>
                      <w:b/>
                      <w:bCs/>
                    </w:rPr>
                    <w:t>8. UNGUENTOS Y GELES OFTÁLMICOS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290E186" w14:textId="77777777" w:rsidR="00DC731F" w:rsidRPr="00DC731F" w:rsidRDefault="00DC731F" w:rsidP="00DC731F">
                  <w:pPr>
                    <w:jc w:val="center"/>
                    <w:rPr>
                      <w:rFonts w:asciiTheme="minorHAnsi" w:hAnsiTheme="minorHAnsi" w:cstheme="minorHAnsi"/>
                    </w:rPr>
                  </w:pPr>
                </w:p>
              </w:tc>
            </w:tr>
            <w:tr w:rsidR="002856B2" w:rsidRPr="00A81DCD" w14:paraId="29D6F2C0"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622D2A2" w14:textId="2289A85A" w:rsidR="002856B2" w:rsidRPr="002856B2" w:rsidRDefault="002856B2" w:rsidP="002856B2">
                  <w:pPr>
                    <w:rPr>
                      <w:rFonts w:asciiTheme="minorHAnsi" w:hAnsiTheme="minorHAnsi" w:cstheme="minorHAnsi"/>
                    </w:rPr>
                  </w:pPr>
                  <w:r w:rsidRPr="002856B2">
                    <w:rPr>
                      <w:rFonts w:asciiTheme="minorHAnsi" w:hAnsiTheme="minorHAnsi" w:cstheme="minorHAnsi"/>
                    </w:rPr>
                    <w:t>Tubo monobloque pico oftálmico de aluminio recubierto con resina aislante, rotulado impreso en el envase primario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0F749CD" w14:textId="5D22FA92" w:rsidR="002856B2" w:rsidRPr="00DC731F" w:rsidRDefault="002856B2" w:rsidP="002856B2">
                  <w:pPr>
                    <w:jc w:val="center"/>
                    <w:rPr>
                      <w:rFonts w:asciiTheme="minorHAnsi" w:hAnsiTheme="minorHAnsi" w:cstheme="minorHAnsi"/>
                    </w:rPr>
                  </w:pPr>
                  <w:r w:rsidRPr="00DC731F">
                    <w:rPr>
                      <w:rFonts w:asciiTheme="minorHAnsi" w:hAnsiTheme="minorHAnsi" w:cstheme="minorHAnsi"/>
                    </w:rPr>
                    <w:t>30</w:t>
                  </w:r>
                </w:p>
              </w:tc>
            </w:tr>
            <w:tr w:rsidR="002856B2" w:rsidRPr="00A81DCD" w14:paraId="60C78966"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62B68D9" w14:textId="6F43B11A" w:rsidR="002856B2" w:rsidRPr="002856B2" w:rsidRDefault="002856B2" w:rsidP="002856B2">
                  <w:pPr>
                    <w:rPr>
                      <w:rFonts w:asciiTheme="minorHAnsi" w:hAnsiTheme="minorHAnsi" w:cstheme="minorHAnsi"/>
                    </w:rPr>
                  </w:pPr>
                  <w:r w:rsidRPr="002856B2">
                    <w:rPr>
                      <w:rFonts w:asciiTheme="minorHAnsi" w:hAnsiTheme="minorHAnsi" w:cstheme="minorHAnsi"/>
                    </w:rPr>
                    <w:t>Tubo monobloque pico oftálmico de plástico, rotulado impreso en el envase primario o con etiqueta adherida al envase primario de difícil remoción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A621B8B" w14:textId="7EF8ABC5" w:rsidR="002856B2" w:rsidRPr="00DC731F" w:rsidRDefault="002856B2" w:rsidP="002856B2">
                  <w:pPr>
                    <w:jc w:val="center"/>
                    <w:rPr>
                      <w:rFonts w:asciiTheme="minorHAnsi" w:hAnsiTheme="minorHAnsi" w:cstheme="minorHAnsi"/>
                    </w:rPr>
                  </w:pPr>
                  <w:r w:rsidRPr="00DC731F">
                    <w:rPr>
                      <w:rFonts w:asciiTheme="minorHAnsi" w:hAnsiTheme="minorHAnsi" w:cstheme="minorHAnsi"/>
                    </w:rPr>
                    <w:t>25</w:t>
                  </w:r>
                </w:p>
              </w:tc>
            </w:tr>
            <w:tr w:rsidR="00DC731F" w:rsidRPr="00A81DCD" w14:paraId="7CDE4EEC"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1EEE917" w14:textId="26A12243" w:rsidR="00DC731F" w:rsidRPr="00DC731F" w:rsidRDefault="00DC731F" w:rsidP="00DC731F">
                  <w:pPr>
                    <w:rPr>
                      <w:rFonts w:asciiTheme="minorHAnsi" w:hAnsiTheme="minorHAnsi" w:cstheme="minorHAnsi"/>
                      <w:b/>
                      <w:bCs/>
                    </w:rPr>
                  </w:pPr>
                  <w:r w:rsidRPr="00DC731F">
                    <w:rPr>
                      <w:rFonts w:asciiTheme="minorHAnsi" w:hAnsiTheme="minorHAnsi" w:cstheme="minorHAnsi"/>
                      <w:b/>
                      <w:bCs/>
                    </w:rPr>
                    <w:t>9. CREMAS Y POMADAS DÉRMICAS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5710BCC" w14:textId="77777777" w:rsidR="00DC731F" w:rsidRPr="00DC731F" w:rsidRDefault="00DC731F" w:rsidP="00DC731F">
                  <w:pPr>
                    <w:jc w:val="center"/>
                    <w:rPr>
                      <w:rFonts w:asciiTheme="minorHAnsi" w:hAnsiTheme="minorHAnsi" w:cstheme="minorHAnsi"/>
                    </w:rPr>
                  </w:pPr>
                </w:p>
              </w:tc>
            </w:tr>
            <w:tr w:rsidR="002856B2" w:rsidRPr="00A81DCD" w14:paraId="42DEFE96"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786AE50" w14:textId="754BC746" w:rsidR="002856B2" w:rsidRPr="002856B2" w:rsidRDefault="002856B2" w:rsidP="002856B2">
                  <w:pPr>
                    <w:jc w:val="both"/>
                    <w:rPr>
                      <w:rFonts w:asciiTheme="minorHAnsi" w:hAnsiTheme="minorHAnsi" w:cstheme="minorHAnsi"/>
                    </w:rPr>
                  </w:pPr>
                  <w:r w:rsidRPr="002856B2">
                    <w:rPr>
                      <w:rFonts w:asciiTheme="minorHAnsi" w:hAnsiTheme="minorHAnsi" w:cstheme="minorHAnsi"/>
                    </w:rPr>
                    <w:lastRenderedPageBreak/>
                    <w:t>Tubos colapsibles de aluminio recubierto con resina aislante rotulado grabado directo en el envase primario, y con envase secundario individual o pote con las características requeridas.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4DA3990" w14:textId="49AC4E5A" w:rsidR="002856B2" w:rsidRPr="00DC731F" w:rsidRDefault="002856B2" w:rsidP="002856B2">
                  <w:pPr>
                    <w:jc w:val="center"/>
                    <w:rPr>
                      <w:rFonts w:asciiTheme="minorHAnsi" w:hAnsiTheme="minorHAnsi" w:cstheme="minorHAnsi"/>
                    </w:rPr>
                  </w:pPr>
                  <w:r w:rsidRPr="00DC731F">
                    <w:rPr>
                      <w:rFonts w:asciiTheme="minorHAnsi" w:hAnsiTheme="minorHAnsi" w:cstheme="minorHAnsi"/>
                    </w:rPr>
                    <w:t>30</w:t>
                  </w:r>
                </w:p>
              </w:tc>
            </w:tr>
            <w:tr w:rsidR="002856B2" w:rsidRPr="00A81DCD" w14:paraId="7BAB807C" w14:textId="77777777" w:rsidTr="00A93E82">
              <w:trPr>
                <w:trHeight w:val="670"/>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FD99FF2" w14:textId="6F4A4730" w:rsidR="002856B2" w:rsidRPr="002856B2" w:rsidRDefault="002856B2" w:rsidP="002856B2">
                  <w:pPr>
                    <w:spacing w:line="256" w:lineRule="auto"/>
                    <w:jc w:val="both"/>
                    <w:rPr>
                      <w:rFonts w:asciiTheme="minorHAnsi" w:hAnsiTheme="minorHAnsi" w:cstheme="minorHAnsi"/>
                    </w:rPr>
                  </w:pPr>
                  <w:r w:rsidRPr="002856B2">
                    <w:rPr>
                      <w:rFonts w:asciiTheme="minorHAnsi" w:hAnsiTheme="minorHAnsi" w:cstheme="minorHAnsi"/>
                    </w:rPr>
                    <w:t>Tubos colapsibles de plástico, rotulado grabado directo o con etiqueta adherida de difícil remoción en el envase primario,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ADA16DA" w14:textId="3B901E8E" w:rsidR="002856B2" w:rsidRPr="00DC731F" w:rsidRDefault="002856B2" w:rsidP="002856B2">
                  <w:pPr>
                    <w:jc w:val="center"/>
                    <w:rPr>
                      <w:rFonts w:asciiTheme="minorHAnsi" w:hAnsiTheme="minorHAnsi" w:cstheme="minorHAnsi"/>
                    </w:rPr>
                  </w:pPr>
                  <w:r w:rsidRPr="00DC731F">
                    <w:rPr>
                      <w:rFonts w:asciiTheme="minorHAnsi" w:hAnsiTheme="minorHAnsi" w:cstheme="minorHAnsi"/>
                    </w:rPr>
                    <w:t>25</w:t>
                  </w:r>
                </w:p>
              </w:tc>
            </w:tr>
            <w:tr w:rsidR="00DC731F" w:rsidRPr="00A81DCD" w14:paraId="3B2E2BF5"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D6D0656" w14:textId="1063D88E" w:rsidR="00DC731F" w:rsidRPr="00DC731F" w:rsidRDefault="00DC731F" w:rsidP="00DC731F">
                  <w:pPr>
                    <w:rPr>
                      <w:rFonts w:asciiTheme="minorHAnsi" w:hAnsiTheme="minorHAnsi" w:cstheme="minorHAnsi"/>
                      <w:b/>
                      <w:bCs/>
                    </w:rPr>
                  </w:pPr>
                  <w:r w:rsidRPr="00DC731F">
                    <w:rPr>
                      <w:rFonts w:asciiTheme="minorHAnsi" w:hAnsiTheme="minorHAnsi" w:cstheme="minorHAnsi"/>
                      <w:b/>
                      <w:bCs/>
                    </w:rPr>
                    <w:t>10. TÓPICOS QUE REQUIEREN APLICADOR RECTALES Y VAGINALES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A9903A8" w14:textId="77777777" w:rsidR="00DC731F" w:rsidRPr="00DC731F" w:rsidRDefault="00DC731F" w:rsidP="00DC731F">
                  <w:pPr>
                    <w:jc w:val="center"/>
                    <w:rPr>
                      <w:rFonts w:asciiTheme="minorHAnsi" w:hAnsiTheme="minorHAnsi" w:cstheme="minorHAnsi"/>
                    </w:rPr>
                  </w:pPr>
                </w:p>
              </w:tc>
            </w:tr>
            <w:tr w:rsidR="002856B2" w:rsidRPr="00A81DCD" w14:paraId="0441EF28"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592D5E" w14:textId="668BEE18" w:rsidR="002856B2" w:rsidRPr="002856B2" w:rsidRDefault="002856B2" w:rsidP="002856B2">
                  <w:pPr>
                    <w:jc w:val="both"/>
                    <w:rPr>
                      <w:rFonts w:asciiTheme="minorHAnsi" w:hAnsiTheme="minorHAnsi" w:cstheme="minorHAnsi"/>
                    </w:rPr>
                  </w:pPr>
                  <w:r w:rsidRPr="002856B2">
                    <w:rPr>
                      <w:rFonts w:asciiTheme="minorHAnsi" w:hAnsiTheme="minorHAnsi" w:cstheme="minorHAnsi"/>
                    </w:rPr>
                    <w:t>Tubos colapsibles de aluminio recubierto con resina aislante rotulado grabado directo en el envase primario, con envase secundario individual más aplicadores.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92E6768" w14:textId="3ACC849C" w:rsidR="002856B2" w:rsidRPr="00DC731F" w:rsidRDefault="002856B2" w:rsidP="002856B2">
                  <w:pPr>
                    <w:jc w:val="center"/>
                    <w:rPr>
                      <w:rFonts w:asciiTheme="minorHAnsi" w:hAnsiTheme="minorHAnsi" w:cstheme="minorHAnsi"/>
                    </w:rPr>
                  </w:pPr>
                  <w:r w:rsidRPr="00DC731F">
                    <w:rPr>
                      <w:rFonts w:asciiTheme="minorHAnsi" w:hAnsiTheme="minorHAnsi" w:cstheme="minorHAnsi"/>
                    </w:rPr>
                    <w:t>30</w:t>
                  </w:r>
                </w:p>
              </w:tc>
            </w:tr>
            <w:tr w:rsidR="002856B2" w:rsidRPr="00A81DCD" w14:paraId="7943FA27"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0807412" w14:textId="4A7DEF5D" w:rsidR="002856B2" w:rsidRPr="002856B2" w:rsidRDefault="002856B2" w:rsidP="002856B2">
                  <w:pPr>
                    <w:jc w:val="both"/>
                    <w:rPr>
                      <w:rFonts w:asciiTheme="minorHAnsi" w:hAnsiTheme="minorHAnsi" w:cstheme="minorHAnsi"/>
                    </w:rPr>
                  </w:pPr>
                  <w:r w:rsidRPr="002856B2">
                    <w:rPr>
                      <w:rFonts w:asciiTheme="minorHAnsi" w:hAnsiTheme="minorHAnsi" w:cstheme="minorHAnsi"/>
                    </w:rPr>
                    <w:t>Tubos colapsibles de plástico, rotulado grabado directo o con etiqueta adherida de difícil remoción en el envase primario, con envase secundario individual más aplicadores.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AF1CCA1" w14:textId="0C824041" w:rsidR="002856B2" w:rsidRPr="00DC731F" w:rsidRDefault="002856B2" w:rsidP="002856B2">
                  <w:pPr>
                    <w:jc w:val="center"/>
                    <w:rPr>
                      <w:rFonts w:asciiTheme="minorHAnsi" w:hAnsiTheme="minorHAnsi" w:cstheme="minorHAnsi"/>
                    </w:rPr>
                  </w:pPr>
                  <w:r w:rsidRPr="00DC731F">
                    <w:rPr>
                      <w:rFonts w:asciiTheme="minorHAnsi" w:hAnsiTheme="minorHAnsi" w:cstheme="minorHAnsi"/>
                    </w:rPr>
                    <w:t>25</w:t>
                  </w:r>
                </w:p>
              </w:tc>
            </w:tr>
            <w:tr w:rsidR="00DC731F" w:rsidRPr="00A81DCD" w14:paraId="651F3EBD"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FE096D0" w14:textId="05479116" w:rsidR="00DC731F" w:rsidRPr="00DC731F" w:rsidRDefault="00DC731F" w:rsidP="00DC731F">
                  <w:pPr>
                    <w:rPr>
                      <w:rFonts w:asciiTheme="minorHAnsi" w:hAnsiTheme="minorHAnsi" w:cstheme="minorHAnsi"/>
                      <w:b/>
                      <w:bCs/>
                    </w:rPr>
                  </w:pPr>
                  <w:r w:rsidRPr="00DC731F">
                    <w:rPr>
                      <w:rFonts w:asciiTheme="minorHAnsi" w:hAnsiTheme="minorHAnsi" w:cstheme="minorHAnsi"/>
                      <w:b/>
                      <w:bCs/>
                    </w:rPr>
                    <w:t>11. LOCIONES Y SOLUCIONES TÓPICAS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6069217" w14:textId="77777777" w:rsidR="00DC731F" w:rsidRPr="00DC731F" w:rsidRDefault="00DC731F" w:rsidP="00DC731F">
                  <w:pPr>
                    <w:jc w:val="center"/>
                    <w:rPr>
                      <w:rFonts w:asciiTheme="minorHAnsi" w:hAnsiTheme="minorHAnsi" w:cstheme="minorHAnsi"/>
                      <w:b/>
                      <w:bCs/>
                    </w:rPr>
                  </w:pPr>
                </w:p>
              </w:tc>
            </w:tr>
            <w:tr w:rsidR="002856B2" w:rsidRPr="00A81DCD" w14:paraId="2608EB1D"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AB6D650" w14:textId="75ACF2BE" w:rsidR="002856B2" w:rsidRPr="002856B2" w:rsidRDefault="002856B2" w:rsidP="002856B2">
                  <w:pPr>
                    <w:jc w:val="both"/>
                    <w:rPr>
                      <w:rFonts w:asciiTheme="minorHAnsi" w:hAnsiTheme="minorHAnsi" w:cstheme="minorHAnsi"/>
                    </w:rPr>
                  </w:pPr>
                  <w:r w:rsidRPr="002856B2">
                    <w:rPr>
                      <w:rFonts w:asciiTheme="minorHAnsi" w:hAnsiTheme="minorHAnsi" w:cstheme="minorHAnsi"/>
                    </w:rPr>
                    <w:t>Frasco de vidrio o PET rotulado grabado en envase primario y con envase secundario individual más aplicador.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348AC5A" w14:textId="4B80A977" w:rsidR="002856B2" w:rsidRPr="00DC731F" w:rsidRDefault="002856B2" w:rsidP="002856B2">
                  <w:pPr>
                    <w:jc w:val="center"/>
                    <w:rPr>
                      <w:rFonts w:asciiTheme="minorHAnsi" w:hAnsiTheme="minorHAnsi" w:cstheme="minorHAnsi"/>
                    </w:rPr>
                  </w:pPr>
                  <w:r w:rsidRPr="00DC731F">
                    <w:rPr>
                      <w:rFonts w:asciiTheme="minorHAnsi" w:hAnsiTheme="minorHAnsi" w:cstheme="minorHAnsi"/>
                    </w:rPr>
                    <w:t>30</w:t>
                  </w:r>
                </w:p>
              </w:tc>
            </w:tr>
            <w:tr w:rsidR="002856B2" w:rsidRPr="00A81DCD" w14:paraId="258622C9"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F307906" w14:textId="43C40C0E" w:rsidR="002856B2" w:rsidRPr="002856B2" w:rsidRDefault="002856B2" w:rsidP="002856B2">
                  <w:pPr>
                    <w:jc w:val="both"/>
                    <w:rPr>
                      <w:rFonts w:asciiTheme="minorHAnsi" w:hAnsiTheme="minorHAnsi" w:cstheme="minorHAnsi"/>
                    </w:rPr>
                  </w:pPr>
                  <w:r w:rsidRPr="002856B2">
                    <w:rPr>
                      <w:rFonts w:asciiTheme="minorHAnsi" w:hAnsiTheme="minorHAnsi" w:cstheme="minorHAnsi"/>
                    </w:rPr>
                    <w:t>Frasco de plástico rotulado grabado en envase primario o con etiqueta adherida de difícil remoción con envase secundario individual más aplicador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19FAB94" w14:textId="366542A0" w:rsidR="002856B2" w:rsidRPr="00DC731F" w:rsidRDefault="002856B2" w:rsidP="002856B2">
                  <w:pPr>
                    <w:jc w:val="center"/>
                    <w:rPr>
                      <w:rFonts w:asciiTheme="minorHAnsi" w:hAnsiTheme="minorHAnsi" w:cstheme="minorHAnsi"/>
                    </w:rPr>
                  </w:pPr>
                  <w:r w:rsidRPr="00DC731F">
                    <w:rPr>
                      <w:rFonts w:asciiTheme="minorHAnsi" w:hAnsiTheme="minorHAnsi" w:cstheme="minorHAnsi"/>
                    </w:rPr>
                    <w:t>25</w:t>
                  </w:r>
                </w:p>
              </w:tc>
            </w:tr>
            <w:tr w:rsidR="00DC731F" w:rsidRPr="00A81DCD" w14:paraId="4D821A49"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5F14094" w14:textId="23C072AC" w:rsidR="00DC731F" w:rsidRPr="00DC731F" w:rsidRDefault="00DC731F" w:rsidP="00DC731F">
                  <w:pPr>
                    <w:rPr>
                      <w:rFonts w:asciiTheme="minorHAnsi" w:hAnsiTheme="minorHAnsi" w:cstheme="minorHAnsi"/>
                      <w:b/>
                      <w:bCs/>
                    </w:rPr>
                  </w:pPr>
                  <w:r w:rsidRPr="00DC731F">
                    <w:rPr>
                      <w:rFonts w:asciiTheme="minorHAnsi" w:hAnsiTheme="minorHAnsi" w:cstheme="minorHAnsi"/>
                      <w:b/>
                      <w:bCs/>
                    </w:rPr>
                    <w:t>12. SUPOSITORIOS Y ÓVULOS</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3473326" w14:textId="77777777" w:rsidR="00DC731F" w:rsidRPr="00DC731F" w:rsidRDefault="00DC731F" w:rsidP="00DC731F">
                  <w:pPr>
                    <w:jc w:val="center"/>
                    <w:rPr>
                      <w:rFonts w:asciiTheme="minorHAnsi" w:hAnsiTheme="minorHAnsi" w:cstheme="minorHAnsi"/>
                    </w:rPr>
                  </w:pPr>
                </w:p>
              </w:tc>
            </w:tr>
            <w:tr w:rsidR="002856B2" w:rsidRPr="00A81DCD" w14:paraId="62AF7581"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337486D" w14:textId="68C60EB6" w:rsidR="002856B2" w:rsidRPr="002856B2" w:rsidRDefault="002856B2" w:rsidP="002856B2">
                  <w:pPr>
                    <w:jc w:val="both"/>
                    <w:rPr>
                      <w:rFonts w:asciiTheme="minorHAnsi" w:hAnsiTheme="minorHAnsi" w:cstheme="minorHAnsi"/>
                    </w:rPr>
                  </w:pPr>
                  <w:r w:rsidRPr="002856B2">
                    <w:rPr>
                      <w:rFonts w:asciiTheme="minorHAnsi" w:hAnsiTheme="minorHAnsi" w:cstheme="minorHAnsi"/>
                    </w:rPr>
                    <w:t>En folio de aluminio termo formado rotulado grabado en envase primario y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AE23246" w14:textId="5D5466C2" w:rsidR="002856B2" w:rsidRPr="00DC731F" w:rsidRDefault="002856B2" w:rsidP="002856B2">
                  <w:pPr>
                    <w:jc w:val="center"/>
                    <w:rPr>
                      <w:rFonts w:asciiTheme="minorHAnsi" w:hAnsiTheme="minorHAnsi" w:cstheme="minorHAnsi"/>
                    </w:rPr>
                  </w:pPr>
                  <w:r w:rsidRPr="00DC731F">
                    <w:rPr>
                      <w:rFonts w:asciiTheme="minorHAnsi" w:hAnsiTheme="minorHAnsi" w:cstheme="minorHAnsi"/>
                    </w:rPr>
                    <w:t>30</w:t>
                  </w:r>
                </w:p>
              </w:tc>
            </w:tr>
            <w:tr w:rsidR="002856B2" w:rsidRPr="00A81DCD" w14:paraId="22AA7A1E"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03BBA0C" w14:textId="5C805ACD" w:rsidR="002856B2" w:rsidRPr="002856B2" w:rsidRDefault="002856B2" w:rsidP="002856B2">
                  <w:pPr>
                    <w:jc w:val="both"/>
                    <w:rPr>
                      <w:rFonts w:asciiTheme="minorHAnsi" w:hAnsiTheme="minorHAnsi" w:cstheme="minorHAnsi"/>
                    </w:rPr>
                  </w:pPr>
                  <w:r w:rsidRPr="002856B2">
                    <w:rPr>
                      <w:rFonts w:asciiTheme="minorHAnsi" w:hAnsiTheme="minorHAnsi" w:cstheme="minorHAnsi"/>
                    </w:rPr>
                    <w:t>En folio de PVC termo formado rotulado grabado en envase primario y secundario individual.</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0E5D0C38" w14:textId="61F682CB" w:rsidR="002856B2" w:rsidRPr="00DC731F" w:rsidRDefault="002856B2" w:rsidP="002856B2">
                  <w:pPr>
                    <w:jc w:val="center"/>
                    <w:rPr>
                      <w:rFonts w:asciiTheme="minorHAnsi" w:hAnsiTheme="minorHAnsi" w:cstheme="minorHAnsi"/>
                    </w:rPr>
                  </w:pPr>
                  <w:r w:rsidRPr="00DC731F">
                    <w:rPr>
                      <w:rFonts w:asciiTheme="minorHAnsi" w:hAnsiTheme="minorHAnsi" w:cstheme="minorHAnsi"/>
                    </w:rPr>
                    <w:t>25</w:t>
                  </w:r>
                </w:p>
              </w:tc>
            </w:tr>
            <w:tr w:rsidR="002856B2" w:rsidRPr="00A81DCD" w14:paraId="2A5C683D"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11B9478" w14:textId="7E77B8B3" w:rsidR="002856B2" w:rsidRPr="002856B2" w:rsidRDefault="002856B2" w:rsidP="002856B2">
                  <w:pPr>
                    <w:jc w:val="both"/>
                    <w:rPr>
                      <w:rFonts w:asciiTheme="minorHAnsi" w:hAnsiTheme="minorHAnsi" w:cstheme="minorHAnsi"/>
                    </w:rPr>
                  </w:pPr>
                  <w:r w:rsidRPr="002856B2">
                    <w:rPr>
                      <w:rFonts w:asciiTheme="minorHAnsi" w:hAnsiTheme="minorHAnsi" w:cstheme="minorHAnsi"/>
                    </w:rPr>
                    <w:t>En folio de aluminio o PVC termo formado rotulado en envase primario y secundario por 100.</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A1B74CC" w14:textId="3E8AECD9" w:rsidR="002856B2" w:rsidRPr="00DC731F" w:rsidRDefault="002856B2" w:rsidP="002856B2">
                  <w:pPr>
                    <w:jc w:val="center"/>
                    <w:rPr>
                      <w:rFonts w:asciiTheme="minorHAnsi" w:hAnsiTheme="minorHAnsi" w:cstheme="minorHAnsi"/>
                    </w:rPr>
                  </w:pPr>
                  <w:r w:rsidRPr="00DC731F">
                    <w:rPr>
                      <w:rFonts w:asciiTheme="minorHAnsi" w:hAnsiTheme="minorHAnsi" w:cstheme="minorHAnsi"/>
                    </w:rPr>
                    <w:t>20</w:t>
                  </w:r>
                </w:p>
              </w:tc>
            </w:tr>
            <w:tr w:rsidR="00DC731F" w:rsidRPr="00A81DCD" w14:paraId="4EF55622"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617BEFF" w14:textId="76CAFFCF" w:rsidR="00DC731F" w:rsidRPr="00DC731F" w:rsidRDefault="00DC731F" w:rsidP="00DC731F">
                  <w:pPr>
                    <w:rPr>
                      <w:rFonts w:asciiTheme="minorHAnsi" w:hAnsiTheme="minorHAnsi" w:cstheme="minorHAnsi"/>
                      <w:b/>
                      <w:bCs/>
                    </w:rPr>
                  </w:pPr>
                  <w:r w:rsidRPr="00DC731F">
                    <w:rPr>
                      <w:rFonts w:asciiTheme="minorHAnsi" w:hAnsiTheme="minorHAnsi" w:cstheme="minorHAnsi"/>
                    </w:rPr>
                    <w:br w:type="page"/>
                  </w:r>
                  <w:r w:rsidRPr="00DC731F">
                    <w:rPr>
                      <w:rFonts w:asciiTheme="minorHAnsi" w:hAnsiTheme="minorHAnsi" w:cstheme="minorHAnsi"/>
                      <w:b/>
                      <w:bCs/>
                    </w:rPr>
                    <w:t>13. INYECTABLES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806FBC3" w14:textId="77777777" w:rsidR="00DC731F" w:rsidRPr="00DC731F" w:rsidRDefault="00DC731F" w:rsidP="00DC731F">
                  <w:pPr>
                    <w:jc w:val="center"/>
                    <w:rPr>
                      <w:rFonts w:asciiTheme="minorHAnsi" w:hAnsiTheme="minorHAnsi" w:cstheme="minorHAnsi"/>
                    </w:rPr>
                  </w:pPr>
                </w:p>
              </w:tc>
            </w:tr>
            <w:tr w:rsidR="002856B2" w:rsidRPr="00A81DCD" w14:paraId="4B12FB5A"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4F63E94" w14:textId="28A315D6" w:rsidR="002856B2" w:rsidRPr="002856B2" w:rsidRDefault="002856B2" w:rsidP="002856B2">
                  <w:pPr>
                    <w:jc w:val="both"/>
                    <w:rPr>
                      <w:rFonts w:asciiTheme="minorHAnsi" w:hAnsiTheme="minorHAnsi" w:cstheme="minorHAnsi"/>
                    </w:rPr>
                  </w:pPr>
                  <w:r w:rsidRPr="002856B2">
                    <w:rPr>
                      <w:rFonts w:asciiTheme="minorHAnsi" w:hAnsiTheme="minorHAnsi" w:cstheme="minorHAnsi"/>
                    </w:rPr>
                    <w:t>Frasco vial, tapa de seguridad adicional al capuchón de a la tapa de aluminio, rotulado pirograbado con envase secundario individual de preferencia que incluya solvente.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5CB80A4" w14:textId="08EFE90E" w:rsidR="002856B2" w:rsidRPr="00DC731F" w:rsidRDefault="002856B2" w:rsidP="002856B2">
                  <w:pPr>
                    <w:jc w:val="center"/>
                    <w:rPr>
                      <w:rFonts w:asciiTheme="minorHAnsi" w:hAnsiTheme="minorHAnsi" w:cstheme="minorHAnsi"/>
                    </w:rPr>
                  </w:pPr>
                  <w:r w:rsidRPr="00DC731F">
                    <w:rPr>
                      <w:rFonts w:asciiTheme="minorHAnsi" w:hAnsiTheme="minorHAnsi" w:cstheme="minorHAnsi"/>
                    </w:rPr>
                    <w:t>30</w:t>
                  </w:r>
                </w:p>
              </w:tc>
            </w:tr>
            <w:tr w:rsidR="002856B2" w:rsidRPr="00A81DCD" w14:paraId="2FAABC68"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2419B7D" w14:textId="1AE0CFF9" w:rsidR="002856B2" w:rsidRPr="002856B2" w:rsidRDefault="002856B2" w:rsidP="002856B2">
                  <w:pPr>
                    <w:jc w:val="both"/>
                    <w:rPr>
                      <w:rFonts w:asciiTheme="minorHAnsi" w:hAnsiTheme="minorHAnsi" w:cstheme="minorHAnsi"/>
                    </w:rPr>
                  </w:pPr>
                  <w:r w:rsidRPr="002856B2">
                    <w:rPr>
                      <w:rFonts w:asciiTheme="minorHAnsi" w:hAnsiTheme="minorHAnsi" w:cstheme="minorHAnsi"/>
                    </w:rPr>
                    <w:t>Frasco vial con tapa de seguridad con tapa de aluminio rotulado pirograbado o con etiqueta adherida al envase primario de difícil remoción en envase hospitalario (cajas por 25 viales)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9F6E48D" w14:textId="2CC55A91" w:rsidR="002856B2" w:rsidRPr="00DC731F" w:rsidRDefault="002856B2" w:rsidP="002856B2">
                  <w:pPr>
                    <w:jc w:val="center"/>
                    <w:rPr>
                      <w:rFonts w:asciiTheme="minorHAnsi" w:hAnsiTheme="minorHAnsi" w:cstheme="minorHAnsi"/>
                    </w:rPr>
                  </w:pPr>
                  <w:r w:rsidRPr="00DC731F">
                    <w:rPr>
                      <w:rFonts w:asciiTheme="minorHAnsi" w:hAnsiTheme="minorHAnsi" w:cstheme="minorHAnsi"/>
                    </w:rPr>
                    <w:t>25</w:t>
                  </w:r>
                </w:p>
              </w:tc>
            </w:tr>
            <w:tr w:rsidR="00DC731F" w:rsidRPr="00A81DCD" w14:paraId="6B3DC46C"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40AAAB0" w14:textId="1605EA8C" w:rsidR="00DC731F" w:rsidRPr="00DC731F" w:rsidRDefault="00DC731F" w:rsidP="00DC731F">
                  <w:pPr>
                    <w:rPr>
                      <w:rFonts w:asciiTheme="minorHAnsi" w:hAnsiTheme="minorHAnsi" w:cstheme="minorHAnsi"/>
                      <w:b/>
                      <w:bCs/>
                    </w:rPr>
                  </w:pPr>
                  <w:r w:rsidRPr="00DC731F">
                    <w:rPr>
                      <w:rFonts w:asciiTheme="minorHAnsi" w:hAnsiTheme="minorHAnsi" w:cstheme="minorHAnsi"/>
                    </w:rPr>
                    <w:br w:type="page"/>
                  </w:r>
                  <w:r w:rsidRPr="00DC731F">
                    <w:rPr>
                      <w:rFonts w:asciiTheme="minorHAnsi" w:hAnsiTheme="minorHAnsi" w:cstheme="minorHAnsi"/>
                      <w:b/>
                      <w:bCs/>
                    </w:rPr>
                    <w:t>14.INYECTABLES LIQUIDOS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842F1A9" w14:textId="77777777" w:rsidR="00DC731F" w:rsidRPr="00DC731F" w:rsidRDefault="00DC731F" w:rsidP="00DC731F">
                  <w:pPr>
                    <w:jc w:val="center"/>
                    <w:rPr>
                      <w:rFonts w:asciiTheme="minorHAnsi" w:hAnsiTheme="minorHAnsi" w:cstheme="minorHAnsi"/>
                    </w:rPr>
                  </w:pPr>
                </w:p>
              </w:tc>
            </w:tr>
            <w:tr w:rsidR="002856B2" w:rsidRPr="00A81DCD" w14:paraId="37E51A17"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BA54FE2" w14:textId="662D0219" w:rsidR="002856B2" w:rsidRPr="002856B2" w:rsidRDefault="002856B2" w:rsidP="002856B2">
                  <w:pPr>
                    <w:jc w:val="both"/>
                    <w:rPr>
                      <w:rFonts w:asciiTheme="minorHAnsi" w:hAnsiTheme="minorHAnsi" w:cstheme="minorHAnsi"/>
                    </w:rPr>
                  </w:pPr>
                  <w:r w:rsidRPr="002856B2">
                    <w:rPr>
                      <w:rFonts w:asciiTheme="minorHAnsi" w:hAnsiTheme="minorHAnsi" w:cstheme="minorHAnsi"/>
                    </w:rPr>
                    <w:t>Ampollas sistema OPC rotulado pirograbado en envase primario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FF65343" w14:textId="75B95C35" w:rsidR="002856B2" w:rsidRPr="00DC731F" w:rsidRDefault="002856B2" w:rsidP="002856B2">
                  <w:pPr>
                    <w:jc w:val="center"/>
                    <w:rPr>
                      <w:rFonts w:asciiTheme="minorHAnsi" w:hAnsiTheme="minorHAnsi" w:cstheme="minorHAnsi"/>
                    </w:rPr>
                  </w:pPr>
                  <w:r w:rsidRPr="00DC731F">
                    <w:rPr>
                      <w:rFonts w:asciiTheme="minorHAnsi" w:hAnsiTheme="minorHAnsi" w:cstheme="minorHAnsi"/>
                    </w:rPr>
                    <w:t>30</w:t>
                  </w:r>
                </w:p>
              </w:tc>
            </w:tr>
            <w:tr w:rsidR="002856B2" w:rsidRPr="00A81DCD" w14:paraId="4D9EBBD9"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B26BBA5" w14:textId="59C5CBD3" w:rsidR="002856B2" w:rsidRPr="002856B2" w:rsidRDefault="002856B2" w:rsidP="002856B2">
                  <w:pPr>
                    <w:jc w:val="both"/>
                    <w:rPr>
                      <w:rFonts w:asciiTheme="minorHAnsi" w:hAnsiTheme="minorHAnsi" w:cstheme="minorHAnsi"/>
                    </w:rPr>
                  </w:pPr>
                  <w:r w:rsidRPr="002856B2">
                    <w:rPr>
                      <w:rFonts w:asciiTheme="minorHAnsi" w:hAnsiTheme="minorHAnsi" w:cstheme="minorHAnsi"/>
                    </w:rPr>
                    <w:t>Ampollas con anillo de ruptura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7F99A3C" w14:textId="74150B06" w:rsidR="002856B2" w:rsidRPr="00DC731F" w:rsidRDefault="002856B2" w:rsidP="002856B2">
                  <w:pPr>
                    <w:jc w:val="center"/>
                    <w:rPr>
                      <w:rFonts w:asciiTheme="minorHAnsi" w:hAnsiTheme="minorHAnsi" w:cstheme="minorHAnsi"/>
                    </w:rPr>
                  </w:pPr>
                  <w:r w:rsidRPr="00DC731F">
                    <w:rPr>
                      <w:rFonts w:asciiTheme="minorHAnsi" w:hAnsiTheme="minorHAnsi" w:cstheme="minorHAnsi"/>
                    </w:rPr>
                    <w:t>25</w:t>
                  </w:r>
                </w:p>
              </w:tc>
            </w:tr>
            <w:tr w:rsidR="002856B2" w:rsidRPr="00A81DCD" w14:paraId="5E4DDE79"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D995BAE" w14:textId="10561F81" w:rsidR="002856B2" w:rsidRPr="002856B2" w:rsidRDefault="002856B2" w:rsidP="002856B2">
                  <w:pPr>
                    <w:jc w:val="both"/>
                    <w:rPr>
                      <w:rFonts w:asciiTheme="minorHAnsi" w:hAnsiTheme="minorHAnsi" w:cstheme="minorHAnsi"/>
                    </w:rPr>
                  </w:pPr>
                  <w:r w:rsidRPr="002856B2">
                    <w:rPr>
                      <w:rFonts w:asciiTheme="minorHAnsi" w:hAnsiTheme="minorHAnsi" w:cstheme="minorHAnsi"/>
                    </w:rPr>
                    <w:t>Ampollas con anillo de ruptura o sistema OPC rotulado pirograbado o con etiqueta adherida al envase primario de difícil remoción en envase hospitalario (cajas de 50 ampollas).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F5F18F8" w14:textId="262441FC" w:rsidR="002856B2" w:rsidRPr="00DC731F" w:rsidRDefault="002856B2" w:rsidP="002856B2">
                  <w:pPr>
                    <w:jc w:val="center"/>
                    <w:rPr>
                      <w:rFonts w:asciiTheme="minorHAnsi" w:hAnsiTheme="minorHAnsi" w:cstheme="minorHAnsi"/>
                    </w:rPr>
                  </w:pPr>
                  <w:r w:rsidRPr="00DC731F">
                    <w:rPr>
                      <w:rFonts w:asciiTheme="minorHAnsi" w:hAnsiTheme="minorHAnsi" w:cstheme="minorHAnsi"/>
                    </w:rPr>
                    <w:t>20</w:t>
                  </w:r>
                </w:p>
              </w:tc>
            </w:tr>
            <w:tr w:rsidR="00DC731F" w:rsidRPr="00A81DCD" w14:paraId="72EE0CE4"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6C5CB5E0" w14:textId="31E5404E" w:rsidR="00DC731F" w:rsidRPr="00DC731F" w:rsidRDefault="00DC731F" w:rsidP="00DC731F">
                  <w:pPr>
                    <w:rPr>
                      <w:rFonts w:asciiTheme="minorHAnsi" w:hAnsiTheme="minorHAnsi" w:cstheme="minorHAnsi"/>
                      <w:b/>
                      <w:bCs/>
                    </w:rPr>
                  </w:pPr>
                  <w:r w:rsidRPr="00DC731F">
                    <w:rPr>
                      <w:rFonts w:asciiTheme="minorHAnsi" w:hAnsiTheme="minorHAnsi" w:cstheme="minorHAnsi"/>
                      <w:b/>
                      <w:bCs/>
                    </w:rPr>
                    <w:t>15.SOLUCIONES DE GRAN VOLUMEN EN:</w:t>
                  </w:r>
                </w:p>
              </w:tc>
              <w:tc>
                <w:tcPr>
                  <w:tcW w:w="0" w:type="auto"/>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3BBA3E1F" w14:textId="77777777" w:rsidR="00DC731F" w:rsidRPr="00DC731F" w:rsidRDefault="00DC731F" w:rsidP="00DC731F">
                  <w:pPr>
                    <w:jc w:val="center"/>
                    <w:rPr>
                      <w:rFonts w:asciiTheme="minorHAnsi" w:hAnsiTheme="minorHAnsi" w:cstheme="minorHAnsi"/>
                      <w:b/>
                      <w:bCs/>
                    </w:rPr>
                  </w:pPr>
                </w:p>
              </w:tc>
            </w:tr>
            <w:tr w:rsidR="002856B2" w:rsidRPr="00A81DCD" w14:paraId="4C43F9F0"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31717AAB" w14:textId="3FAB8BF2" w:rsidR="002856B2" w:rsidRPr="002856B2" w:rsidRDefault="002856B2" w:rsidP="002856B2">
                  <w:pPr>
                    <w:jc w:val="both"/>
                    <w:rPr>
                      <w:rFonts w:asciiTheme="minorHAnsi" w:hAnsiTheme="minorHAnsi" w:cstheme="minorHAnsi"/>
                    </w:rPr>
                  </w:pPr>
                  <w:r w:rsidRPr="002856B2">
                    <w:rPr>
                      <w:rFonts w:asciiTheme="minorHAnsi" w:hAnsiTheme="minorHAnsi" w:cstheme="minorHAnsi"/>
                    </w:rPr>
                    <w:t>En Infusor de polietileno de baja densidad colapsible de preferencia libre de látex y sin PVC, con etiquetas diferenciadas de acuerdo al principio activo en el envase primario.</w:t>
                  </w:r>
                </w:p>
              </w:tc>
              <w:tc>
                <w:tcPr>
                  <w:tcW w:w="0" w:type="auto"/>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697BC511" w14:textId="370091A2" w:rsidR="002856B2" w:rsidRPr="00DC731F" w:rsidRDefault="002856B2" w:rsidP="002856B2">
                  <w:pPr>
                    <w:jc w:val="center"/>
                    <w:rPr>
                      <w:rFonts w:asciiTheme="minorHAnsi" w:hAnsiTheme="minorHAnsi" w:cstheme="minorHAnsi"/>
                      <w:bCs/>
                    </w:rPr>
                  </w:pPr>
                  <w:r w:rsidRPr="00DC731F">
                    <w:rPr>
                      <w:rFonts w:asciiTheme="minorHAnsi" w:hAnsiTheme="minorHAnsi" w:cstheme="minorHAnsi"/>
                      <w:bCs/>
                    </w:rPr>
                    <w:t>30</w:t>
                  </w:r>
                </w:p>
              </w:tc>
            </w:tr>
            <w:tr w:rsidR="002856B2" w:rsidRPr="00A81DCD" w14:paraId="35686696"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6D84114" w14:textId="20E30FAA" w:rsidR="002856B2" w:rsidRPr="002856B2" w:rsidRDefault="002856B2" w:rsidP="002856B2">
                  <w:pPr>
                    <w:jc w:val="both"/>
                    <w:rPr>
                      <w:rFonts w:asciiTheme="minorHAnsi" w:hAnsiTheme="minorHAnsi" w:cstheme="minorHAnsi"/>
                    </w:rPr>
                  </w:pPr>
                  <w:r w:rsidRPr="002856B2">
                    <w:rPr>
                      <w:rFonts w:asciiTheme="minorHAnsi" w:hAnsiTheme="minorHAnsi" w:cstheme="minorHAnsi"/>
                    </w:rPr>
                    <w:t>Infusor de plástico colapsible con etiquetas diferenciadas de acuerdo al principio activo en el envase primario.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14594C1" w14:textId="20A2CCDF" w:rsidR="002856B2" w:rsidRPr="00DC731F" w:rsidRDefault="002856B2" w:rsidP="002856B2">
                  <w:pPr>
                    <w:jc w:val="center"/>
                    <w:rPr>
                      <w:rFonts w:asciiTheme="minorHAnsi" w:hAnsiTheme="minorHAnsi" w:cstheme="minorHAnsi"/>
                    </w:rPr>
                  </w:pPr>
                  <w:r w:rsidRPr="00DC731F">
                    <w:rPr>
                      <w:rFonts w:asciiTheme="minorHAnsi" w:hAnsiTheme="minorHAnsi" w:cstheme="minorHAnsi"/>
                    </w:rPr>
                    <w:t>25</w:t>
                  </w:r>
                </w:p>
              </w:tc>
            </w:tr>
            <w:tr w:rsidR="00DC731F" w:rsidRPr="00A81DCD" w14:paraId="1C66ADAA"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134645C" w14:textId="58D3B2CB" w:rsidR="00DC731F" w:rsidRPr="00DC731F" w:rsidRDefault="00DC731F" w:rsidP="00DC731F">
                  <w:pPr>
                    <w:rPr>
                      <w:rFonts w:asciiTheme="minorHAnsi" w:hAnsiTheme="minorHAnsi" w:cstheme="minorHAnsi"/>
                      <w:b/>
                      <w:bCs/>
                    </w:rPr>
                  </w:pPr>
                  <w:r w:rsidRPr="00DC731F">
                    <w:rPr>
                      <w:rFonts w:asciiTheme="minorHAnsi" w:hAnsiTheme="minorHAnsi" w:cstheme="minorHAnsi"/>
                      <w:b/>
                      <w:bCs/>
                    </w:rPr>
                    <w:t>16. AEROSOLES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1FAC50F" w14:textId="77777777" w:rsidR="00DC731F" w:rsidRPr="00DC731F" w:rsidRDefault="00DC731F" w:rsidP="00DC731F">
                  <w:pPr>
                    <w:jc w:val="center"/>
                    <w:rPr>
                      <w:rFonts w:asciiTheme="minorHAnsi" w:hAnsiTheme="minorHAnsi" w:cstheme="minorHAnsi"/>
                    </w:rPr>
                  </w:pPr>
                </w:p>
              </w:tc>
            </w:tr>
            <w:tr w:rsidR="002856B2" w:rsidRPr="00A81DCD" w14:paraId="68B5C170" w14:textId="77777777" w:rsidTr="00A93E82">
              <w:trPr>
                <w:trHeight w:val="347"/>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A211033" w14:textId="78C230E3" w:rsidR="002856B2" w:rsidRPr="002856B2" w:rsidRDefault="002856B2" w:rsidP="002856B2">
                  <w:pPr>
                    <w:jc w:val="both"/>
                    <w:rPr>
                      <w:rFonts w:asciiTheme="minorHAnsi" w:hAnsiTheme="minorHAnsi" w:cstheme="minorHAnsi"/>
                    </w:rPr>
                  </w:pPr>
                  <w:r w:rsidRPr="002856B2">
                    <w:rPr>
                      <w:rFonts w:asciiTheme="minorHAnsi" w:hAnsiTheme="minorHAnsi" w:cstheme="minorHAnsi"/>
                    </w:rPr>
                    <w:lastRenderedPageBreak/>
                    <w:t>Tubo de aluminio rotulado grabado en el envase primario con envase secundario individual más instrucciones de uso.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1774C45" w14:textId="2B00BAD7" w:rsidR="002856B2" w:rsidRPr="00DC731F" w:rsidRDefault="002856B2" w:rsidP="002856B2">
                  <w:pPr>
                    <w:jc w:val="center"/>
                    <w:rPr>
                      <w:rFonts w:asciiTheme="minorHAnsi" w:hAnsiTheme="minorHAnsi" w:cstheme="minorHAnsi"/>
                    </w:rPr>
                  </w:pPr>
                  <w:r w:rsidRPr="00DC731F">
                    <w:rPr>
                      <w:rFonts w:asciiTheme="minorHAnsi" w:hAnsiTheme="minorHAnsi" w:cstheme="minorHAnsi"/>
                    </w:rPr>
                    <w:t>30</w:t>
                  </w:r>
                </w:p>
              </w:tc>
            </w:tr>
            <w:tr w:rsidR="002856B2" w:rsidRPr="00A81DCD" w14:paraId="346B8D1C"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FCAE5BE" w14:textId="74728D97" w:rsidR="002856B2" w:rsidRPr="002856B2" w:rsidRDefault="002856B2" w:rsidP="002856B2">
                  <w:pPr>
                    <w:jc w:val="both"/>
                    <w:rPr>
                      <w:rFonts w:asciiTheme="minorHAnsi" w:hAnsiTheme="minorHAnsi" w:cstheme="minorHAnsi"/>
                    </w:rPr>
                  </w:pPr>
                  <w:r w:rsidRPr="002856B2">
                    <w:rPr>
                      <w:rFonts w:asciiTheme="minorHAnsi" w:hAnsiTheme="minorHAnsi" w:cstheme="minorHAnsi"/>
                    </w:rPr>
                    <w:t>Tubo con aplicador rotulado en etiqueta adherida al envase primario en envase hospitalario más instrucciones de uso.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5DC6DC2" w14:textId="30D6FCE0" w:rsidR="002856B2" w:rsidRPr="00DC731F" w:rsidRDefault="002856B2" w:rsidP="002856B2">
                  <w:pPr>
                    <w:jc w:val="center"/>
                    <w:rPr>
                      <w:rFonts w:asciiTheme="minorHAnsi" w:hAnsiTheme="minorHAnsi" w:cstheme="minorHAnsi"/>
                    </w:rPr>
                  </w:pPr>
                  <w:r w:rsidRPr="00DC731F">
                    <w:rPr>
                      <w:rFonts w:asciiTheme="minorHAnsi" w:hAnsiTheme="minorHAnsi" w:cstheme="minorHAnsi"/>
                    </w:rPr>
                    <w:t>25</w:t>
                  </w:r>
                </w:p>
              </w:tc>
            </w:tr>
          </w:tbl>
          <w:p w14:paraId="02298ED5" w14:textId="77777777" w:rsidR="005A6A6C" w:rsidRPr="00A81DCD" w:rsidRDefault="005A6A6C" w:rsidP="00A416DE">
            <w:pPr>
              <w:jc w:val="both"/>
              <w:rPr>
                <w:rFonts w:asciiTheme="minorHAnsi" w:hAnsiTheme="minorHAnsi" w:cs="Arial"/>
              </w:rPr>
            </w:pPr>
          </w:p>
          <w:p w14:paraId="38B70B1A" w14:textId="597198AE" w:rsidR="00A416DE" w:rsidRDefault="00A416DE" w:rsidP="004C6F92">
            <w:pPr>
              <w:rPr>
                <w:rFonts w:asciiTheme="minorHAnsi" w:hAnsiTheme="minorHAnsi" w:cs="Arial"/>
                <w:b/>
                <w:bCs/>
              </w:rPr>
            </w:pPr>
            <w:r w:rsidRPr="00A81DCD">
              <w:rPr>
                <w:rFonts w:asciiTheme="minorHAnsi" w:hAnsiTheme="minorHAnsi" w:cs="Arial"/>
                <w:b/>
                <w:bCs/>
              </w:rPr>
              <w:t>INCISO C) Garantías Técnicas:</w:t>
            </w:r>
          </w:p>
          <w:p w14:paraId="75FB3754" w14:textId="77777777" w:rsidR="004C6F92" w:rsidRPr="00A81DCD" w:rsidRDefault="004C6F92" w:rsidP="004C6F92">
            <w:pPr>
              <w:rPr>
                <w:rFonts w:asciiTheme="minorHAnsi" w:hAnsiTheme="minorHAnsi" w:cs="Arial"/>
                <w:b/>
                <w:bCs/>
              </w:rPr>
            </w:pPr>
          </w:p>
          <w:p w14:paraId="6131B345" w14:textId="77777777" w:rsidR="00A416DE" w:rsidRPr="00A81DCD" w:rsidRDefault="00A416DE" w:rsidP="004C6F92">
            <w:pPr>
              <w:rPr>
                <w:rFonts w:asciiTheme="minorHAnsi" w:hAnsiTheme="minorHAnsi" w:cs="Arial"/>
              </w:rPr>
            </w:pPr>
            <w:r w:rsidRPr="00A81DCD">
              <w:rPr>
                <w:rFonts w:asciiTheme="minorHAnsi" w:hAnsiTheme="minorHAnsi" w:cs="Arial"/>
              </w:rPr>
              <w:t>Las garantías técnicas se calificarán considerando lo siguiente:</w:t>
            </w:r>
          </w:p>
          <w:p w14:paraId="4DEFB58F" w14:textId="00151169" w:rsidR="00417E6F" w:rsidRDefault="00417E6F" w:rsidP="004C6F92">
            <w:pPr>
              <w:rPr>
                <w:rFonts w:asciiTheme="minorHAnsi" w:hAnsiTheme="minorHAnsi" w:cs="Arial"/>
              </w:rPr>
            </w:pPr>
          </w:p>
          <w:p w14:paraId="4349902F" w14:textId="782D26E6" w:rsidR="00417E6F" w:rsidRDefault="00417E6F" w:rsidP="004C6F92">
            <w:pPr>
              <w:rPr>
                <w:rFonts w:asciiTheme="minorHAnsi" w:hAnsiTheme="minorHAnsi" w:cs="Arial"/>
              </w:rPr>
            </w:pPr>
          </w:p>
          <w:tbl>
            <w:tblPr>
              <w:tblpPr w:leftFromText="141" w:rightFromText="141" w:vertAnchor="text" w:horzAnchor="margin" w:tblpY="-244"/>
              <w:tblOverlap w:val="never"/>
              <w:tblW w:w="0" w:type="auto"/>
              <w:tblCellMar>
                <w:left w:w="0" w:type="dxa"/>
                <w:right w:w="0" w:type="dxa"/>
              </w:tblCellMar>
              <w:tblLook w:val="0000" w:firstRow="0" w:lastRow="0" w:firstColumn="0" w:lastColumn="0" w:noHBand="0" w:noVBand="0"/>
            </w:tblPr>
            <w:tblGrid>
              <w:gridCol w:w="6590"/>
              <w:gridCol w:w="989"/>
            </w:tblGrid>
            <w:tr w:rsidR="00C91DC4" w:rsidRPr="00A81DCD" w14:paraId="65DC26F9" w14:textId="77777777" w:rsidTr="00C91DC4">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6E88542" w14:textId="77777777" w:rsidR="00C91DC4" w:rsidRPr="00A81DCD" w:rsidRDefault="00C91DC4" w:rsidP="00C91DC4">
                  <w:pPr>
                    <w:ind w:left="470" w:hanging="470"/>
                    <w:jc w:val="both"/>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                    GARANTÍAS TÉCNICAS</w:t>
                  </w:r>
                </w:p>
              </w:tc>
              <w:tc>
                <w:tcPr>
                  <w:tcW w:w="0" w:type="auto"/>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614D199B" w14:textId="77777777" w:rsidR="00C91DC4" w:rsidRPr="00A81DCD" w:rsidRDefault="00C91DC4" w:rsidP="008D504D">
                  <w:pPr>
                    <w:pStyle w:val="Ttulo8"/>
                    <w:spacing w:before="0"/>
                    <w:jc w:val="center"/>
                    <w:rPr>
                      <w:rFonts w:asciiTheme="minorHAnsi" w:hAnsiTheme="minorHAnsi" w:cs="Arial"/>
                      <w:b/>
                      <w:sz w:val="22"/>
                      <w:szCs w:val="22"/>
                    </w:rPr>
                  </w:pPr>
                  <w:r w:rsidRPr="00A81DCD">
                    <w:rPr>
                      <w:rFonts w:asciiTheme="minorHAnsi" w:hAnsiTheme="minorHAnsi" w:cs="Arial"/>
                      <w:b/>
                      <w:color w:val="auto"/>
                      <w:sz w:val="22"/>
                      <w:szCs w:val="22"/>
                    </w:rPr>
                    <w:t>20 PUNTOS</w:t>
                  </w:r>
                </w:p>
              </w:tc>
            </w:tr>
            <w:tr w:rsidR="00C91DC4" w:rsidRPr="00A81DCD" w14:paraId="264CA377" w14:textId="77777777" w:rsidTr="00C91DC4">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D00C3A" w14:textId="4ACC4D90" w:rsidR="00C91DC4" w:rsidRPr="00A81DCD" w:rsidRDefault="00C91DC4" w:rsidP="00C91DC4">
                  <w:pPr>
                    <w:jc w:val="both"/>
                    <w:rPr>
                      <w:rFonts w:asciiTheme="minorHAnsi" w:hAnsiTheme="minorHAnsi" w:cs="Arial"/>
                    </w:rPr>
                  </w:pPr>
                  <w:r w:rsidRPr="00A81DCD">
                    <w:rPr>
                      <w:rFonts w:asciiTheme="minorHAnsi" w:hAnsiTheme="minorHAnsi" w:cs="Arial"/>
                    </w:rPr>
                    <w:t>1</w:t>
                  </w:r>
                  <w:r w:rsidRPr="002856B2">
                    <w:rPr>
                      <w:rFonts w:asciiTheme="minorHAnsi" w:hAnsiTheme="minorHAnsi" w:cstheme="minorHAnsi"/>
                    </w:rPr>
                    <w:t>.</w:t>
                  </w:r>
                  <w:r w:rsidR="002856B2" w:rsidRPr="002856B2">
                    <w:rPr>
                      <w:rFonts w:asciiTheme="minorHAnsi" w:hAnsiTheme="minorHAnsi" w:cstheme="minorHAnsi"/>
                    </w:rPr>
                    <w:t> Garantía de calidad, eficacia, seguridad y biodisponibilidad del medicamento ofertado, mediante Certificado de Control de Calidad de acuerdo a Farmacopeas de Referencia o Técnica Propia validada y aprobada.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EB07FF4" w14:textId="77777777" w:rsidR="008D504D" w:rsidRDefault="008D504D" w:rsidP="00C91DC4">
                  <w:pPr>
                    <w:pStyle w:val="Ttulo8"/>
                    <w:spacing w:before="0"/>
                    <w:jc w:val="center"/>
                    <w:rPr>
                      <w:rFonts w:asciiTheme="minorHAnsi" w:hAnsiTheme="minorHAnsi" w:cs="Arial"/>
                      <w:sz w:val="22"/>
                      <w:szCs w:val="22"/>
                    </w:rPr>
                  </w:pPr>
                </w:p>
                <w:p w14:paraId="4D71EAE1" w14:textId="2DD77BAE" w:rsidR="00C91DC4" w:rsidRPr="00A81DCD" w:rsidRDefault="008D504D" w:rsidP="00C91DC4">
                  <w:pPr>
                    <w:pStyle w:val="Ttulo8"/>
                    <w:spacing w:before="0"/>
                    <w:jc w:val="center"/>
                    <w:rPr>
                      <w:rFonts w:asciiTheme="minorHAnsi" w:hAnsiTheme="minorHAnsi" w:cs="Arial"/>
                      <w:b/>
                      <w:bCs/>
                      <w:sz w:val="22"/>
                      <w:szCs w:val="22"/>
                    </w:rPr>
                  </w:pPr>
                  <w:r>
                    <w:rPr>
                      <w:rFonts w:asciiTheme="minorHAnsi" w:hAnsiTheme="minorHAnsi" w:cs="Arial"/>
                      <w:sz w:val="22"/>
                      <w:szCs w:val="22"/>
                    </w:rPr>
                    <w:t>20</w:t>
                  </w:r>
                </w:p>
              </w:tc>
            </w:tr>
          </w:tbl>
          <w:p w14:paraId="2822A28B" w14:textId="77777777" w:rsidR="00A416DE" w:rsidRPr="00A81DCD" w:rsidRDefault="00A416DE" w:rsidP="004C6F92">
            <w:pPr>
              <w:jc w:val="both"/>
              <w:rPr>
                <w:rFonts w:asciiTheme="minorHAnsi" w:hAnsiTheme="minorHAnsi" w:cs="Arial"/>
                <w:b/>
                <w:bCs/>
              </w:rPr>
            </w:pPr>
            <w:r w:rsidRPr="00A81DCD">
              <w:rPr>
                <w:rFonts w:asciiTheme="minorHAnsi" w:hAnsiTheme="minorHAnsi" w:cs="Arial"/>
                <w:b/>
                <w:bCs/>
              </w:rPr>
              <w:t>Calificación Técnica de Insumos Odontológicos y Materiales Medico Quirúrgicos:</w:t>
            </w:r>
          </w:p>
          <w:p w14:paraId="53C283FD" w14:textId="77777777" w:rsidR="00A416DE" w:rsidRPr="00A81DCD" w:rsidRDefault="00A416DE" w:rsidP="00A416DE">
            <w:pPr>
              <w:ind w:left="709"/>
              <w:jc w:val="both"/>
              <w:rPr>
                <w:rFonts w:asciiTheme="minorHAnsi" w:hAnsiTheme="minorHAnsi" w:cs="Arial"/>
                <w:b/>
                <w:bCs/>
              </w:rPr>
            </w:pPr>
          </w:p>
          <w:p w14:paraId="684E646A" w14:textId="77777777" w:rsidR="00A416DE" w:rsidRPr="00A81DCD" w:rsidRDefault="00A416DE" w:rsidP="004C6F92">
            <w:pPr>
              <w:jc w:val="both"/>
              <w:rPr>
                <w:rFonts w:asciiTheme="minorHAnsi" w:hAnsiTheme="minorHAnsi" w:cs="Arial"/>
              </w:rPr>
            </w:pPr>
            <w:r w:rsidRPr="00A81DCD">
              <w:rPr>
                <w:rFonts w:asciiTheme="minorHAnsi" w:hAnsiTheme="minorHAnsi" w:cs="Arial"/>
              </w:rPr>
              <w:t>La calificación de las ofertas técnicas de Insumos Odontológicos y Material Médico Quirúrgico, se realizará considerando los siguientes aspectos:</w:t>
            </w:r>
          </w:p>
          <w:p w14:paraId="226F18BE" w14:textId="77777777" w:rsidR="00A416DE" w:rsidRPr="00A81DCD" w:rsidRDefault="00A416DE" w:rsidP="00A416DE">
            <w:pPr>
              <w:jc w:val="both"/>
              <w:rPr>
                <w:rFonts w:asciiTheme="minorHAnsi" w:hAnsiTheme="minorHAnsi" w:cs="Arial"/>
              </w:rPr>
            </w:pPr>
          </w:p>
          <w:tbl>
            <w:tblPr>
              <w:tblW w:w="0" w:type="auto"/>
              <w:jc w:val="center"/>
              <w:tblCellMar>
                <w:left w:w="0" w:type="dxa"/>
                <w:right w:w="0" w:type="dxa"/>
              </w:tblCellMar>
              <w:tblLook w:val="0000" w:firstRow="0" w:lastRow="0" w:firstColumn="0" w:lastColumn="0" w:noHBand="0" w:noVBand="0"/>
            </w:tblPr>
            <w:tblGrid>
              <w:gridCol w:w="621"/>
              <w:gridCol w:w="5314"/>
              <w:gridCol w:w="1009"/>
            </w:tblGrid>
            <w:tr w:rsidR="00A416DE" w:rsidRPr="00A81DCD" w14:paraId="6292AFAF" w14:textId="77777777" w:rsidTr="008D504D">
              <w:trPr>
                <w:jc w:val="center"/>
              </w:trPr>
              <w:tc>
                <w:tcPr>
                  <w:tcW w:w="0" w:type="auto"/>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1B14E986" w14:textId="77777777" w:rsidR="00A416DE" w:rsidRPr="00A81DCD" w:rsidRDefault="00A416DE" w:rsidP="008D504D">
                  <w:pPr>
                    <w:jc w:val="center"/>
                    <w:rPr>
                      <w:rFonts w:asciiTheme="minorHAnsi" w:hAnsiTheme="minorHAnsi" w:cs="Arial"/>
                      <w:b/>
                    </w:rPr>
                  </w:pPr>
                  <w:r w:rsidRPr="00A81DCD">
                    <w:rPr>
                      <w:rFonts w:asciiTheme="minorHAnsi" w:hAnsiTheme="minorHAnsi" w:cs="Arial"/>
                      <w:b/>
                    </w:rPr>
                    <w:t>Inciso</w:t>
                  </w:r>
                </w:p>
              </w:tc>
              <w:tc>
                <w:tcPr>
                  <w:tcW w:w="5314" w:type="dxa"/>
                  <w:tcBorders>
                    <w:top w:val="single" w:sz="8" w:space="0" w:color="auto"/>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0C4F6B83" w14:textId="77777777" w:rsidR="00A416DE" w:rsidRPr="00A81DCD" w:rsidRDefault="00A416DE" w:rsidP="008D504D">
                  <w:pPr>
                    <w:jc w:val="center"/>
                    <w:rPr>
                      <w:rFonts w:asciiTheme="minorHAnsi" w:hAnsiTheme="minorHAnsi" w:cs="Arial"/>
                      <w:b/>
                    </w:rPr>
                  </w:pPr>
                  <w:r w:rsidRPr="00A81DCD">
                    <w:rPr>
                      <w:rFonts w:asciiTheme="minorHAnsi" w:hAnsiTheme="minorHAnsi" w:cs="Arial"/>
                      <w:b/>
                    </w:rPr>
                    <w:t>Detalle</w:t>
                  </w:r>
                </w:p>
              </w:tc>
              <w:tc>
                <w:tcPr>
                  <w:tcW w:w="1009"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17428F16" w14:textId="67D174F0" w:rsidR="008D504D" w:rsidRDefault="008D504D" w:rsidP="00A416DE">
                  <w:pPr>
                    <w:jc w:val="center"/>
                    <w:rPr>
                      <w:rFonts w:asciiTheme="minorHAnsi" w:hAnsiTheme="minorHAnsi" w:cs="Arial"/>
                      <w:b/>
                    </w:rPr>
                  </w:pPr>
                  <w:r>
                    <w:rPr>
                      <w:rFonts w:asciiTheme="minorHAnsi" w:hAnsiTheme="minorHAnsi" w:cs="Arial"/>
                      <w:b/>
                    </w:rPr>
                    <w:t>70</w:t>
                  </w:r>
                </w:p>
                <w:p w14:paraId="5DDC2C0C" w14:textId="4A9C1176" w:rsidR="00A416DE" w:rsidRPr="00A81DCD" w:rsidRDefault="008D504D" w:rsidP="00A416DE">
                  <w:pPr>
                    <w:jc w:val="center"/>
                    <w:rPr>
                      <w:rFonts w:asciiTheme="minorHAnsi" w:hAnsiTheme="minorHAnsi" w:cs="Arial"/>
                      <w:b/>
                    </w:rPr>
                  </w:pPr>
                  <w:r>
                    <w:rPr>
                      <w:rFonts w:asciiTheme="minorHAnsi" w:hAnsiTheme="minorHAnsi" w:cs="Arial"/>
                      <w:b/>
                    </w:rPr>
                    <w:t>PUNTOS</w:t>
                  </w:r>
                </w:p>
              </w:tc>
            </w:tr>
            <w:tr w:rsidR="002856B2" w:rsidRPr="00A81DCD" w14:paraId="6A44ADC0"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06AB8EC" w14:textId="77777777" w:rsidR="002856B2" w:rsidRPr="00A81DCD" w:rsidRDefault="002856B2" w:rsidP="002856B2">
                  <w:pPr>
                    <w:jc w:val="both"/>
                    <w:rPr>
                      <w:rFonts w:asciiTheme="minorHAnsi" w:hAnsiTheme="minorHAnsi" w:cs="Arial"/>
                    </w:rPr>
                  </w:pPr>
                  <w:r w:rsidRPr="00A81DCD">
                    <w:rPr>
                      <w:rFonts w:asciiTheme="minorHAnsi" w:hAnsiTheme="minorHAnsi" w:cs="Arial"/>
                    </w:rPr>
                    <w:t>A</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945023D" w14:textId="75BB7ACD" w:rsidR="002856B2" w:rsidRPr="002856B2" w:rsidRDefault="002856B2" w:rsidP="002856B2">
                  <w:pPr>
                    <w:jc w:val="both"/>
                    <w:rPr>
                      <w:rFonts w:asciiTheme="minorHAnsi" w:hAnsiTheme="minorHAnsi" w:cstheme="minorHAnsi"/>
                    </w:rPr>
                  </w:pPr>
                  <w:r w:rsidRPr="002856B2">
                    <w:rPr>
                      <w:rFonts w:asciiTheme="minorHAnsi" w:hAnsiTheme="minorHAnsi" w:cstheme="minorHAnsi"/>
                    </w:rPr>
                    <w:t>Fotocopia de Certificado de cumplimiento de Normas ISO ó Buenas Prácticas de Manufactura del Laboratorio productor</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773A318" w14:textId="77777777" w:rsidR="002856B2" w:rsidRPr="00A81DCD" w:rsidRDefault="002856B2" w:rsidP="002856B2">
                  <w:pPr>
                    <w:jc w:val="center"/>
                    <w:rPr>
                      <w:rFonts w:asciiTheme="minorHAnsi" w:hAnsiTheme="minorHAnsi" w:cs="Arial"/>
                    </w:rPr>
                  </w:pPr>
                  <w:r w:rsidRPr="00A81DCD">
                    <w:rPr>
                      <w:rFonts w:asciiTheme="minorHAnsi" w:hAnsiTheme="minorHAnsi" w:cs="Arial"/>
                    </w:rPr>
                    <w:t>15</w:t>
                  </w:r>
                </w:p>
              </w:tc>
            </w:tr>
            <w:tr w:rsidR="002856B2" w:rsidRPr="00A81DCD" w14:paraId="572A621B"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7CA9D60" w14:textId="77777777" w:rsidR="002856B2" w:rsidRPr="00A81DCD" w:rsidRDefault="002856B2" w:rsidP="002856B2">
                  <w:pPr>
                    <w:jc w:val="both"/>
                    <w:rPr>
                      <w:rFonts w:asciiTheme="minorHAnsi" w:hAnsiTheme="minorHAnsi" w:cs="Arial"/>
                    </w:rPr>
                  </w:pPr>
                  <w:r w:rsidRPr="00A81DCD">
                    <w:rPr>
                      <w:rFonts w:asciiTheme="minorHAnsi" w:hAnsiTheme="minorHAnsi" w:cs="Arial"/>
                    </w:rPr>
                    <w:t>B</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3046B07" w14:textId="52870FAB" w:rsidR="002856B2" w:rsidRPr="002856B2" w:rsidRDefault="002856B2" w:rsidP="002856B2">
                  <w:pPr>
                    <w:jc w:val="both"/>
                    <w:rPr>
                      <w:rFonts w:asciiTheme="minorHAnsi" w:hAnsiTheme="minorHAnsi" w:cstheme="minorHAnsi"/>
                    </w:rPr>
                  </w:pPr>
                  <w:r w:rsidRPr="002856B2">
                    <w:rPr>
                      <w:rFonts w:asciiTheme="minorHAnsi" w:hAnsiTheme="minorHAnsi" w:cstheme="minorHAnsi"/>
                    </w:rPr>
                    <w:t>Tamaño, medida y características del producto ofertado de acuerdo a especificaciones técnicas requeridas.</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B8ACEC0" w14:textId="77777777" w:rsidR="002856B2" w:rsidRPr="00A81DCD" w:rsidRDefault="002856B2" w:rsidP="002856B2">
                  <w:pPr>
                    <w:jc w:val="center"/>
                    <w:rPr>
                      <w:rFonts w:asciiTheme="minorHAnsi" w:hAnsiTheme="minorHAnsi" w:cs="Arial"/>
                    </w:rPr>
                  </w:pPr>
                  <w:r w:rsidRPr="00A81DCD">
                    <w:rPr>
                      <w:rFonts w:asciiTheme="minorHAnsi" w:hAnsiTheme="minorHAnsi" w:cs="Arial"/>
                    </w:rPr>
                    <w:t>15</w:t>
                  </w:r>
                </w:p>
              </w:tc>
            </w:tr>
            <w:tr w:rsidR="002856B2" w:rsidRPr="00A81DCD" w14:paraId="4A535409"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0029528" w14:textId="77777777" w:rsidR="002856B2" w:rsidRPr="00A81DCD" w:rsidRDefault="002856B2" w:rsidP="002856B2">
                  <w:pPr>
                    <w:jc w:val="both"/>
                    <w:rPr>
                      <w:rFonts w:asciiTheme="minorHAnsi" w:hAnsiTheme="minorHAnsi" w:cs="Arial"/>
                    </w:rPr>
                  </w:pPr>
                  <w:r w:rsidRPr="00A81DCD">
                    <w:rPr>
                      <w:rFonts w:asciiTheme="minorHAnsi" w:hAnsiTheme="minorHAnsi" w:cs="Arial"/>
                    </w:rPr>
                    <w:t>C</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E20CFDC" w14:textId="62CEF910" w:rsidR="002856B2" w:rsidRPr="002856B2" w:rsidRDefault="002856B2" w:rsidP="002856B2">
                  <w:pPr>
                    <w:jc w:val="both"/>
                    <w:rPr>
                      <w:rFonts w:asciiTheme="minorHAnsi" w:hAnsiTheme="minorHAnsi" w:cstheme="minorHAnsi"/>
                    </w:rPr>
                  </w:pPr>
                  <w:r w:rsidRPr="002856B2">
                    <w:rPr>
                      <w:rFonts w:asciiTheme="minorHAnsi" w:hAnsiTheme="minorHAnsi" w:cstheme="minorHAnsi"/>
                    </w:rPr>
                    <w:t>Fotocopia legalizada de registro sanitario vigente.</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BD30AD4" w14:textId="77777777" w:rsidR="002856B2" w:rsidRPr="00A81DCD" w:rsidRDefault="002856B2" w:rsidP="002856B2">
                  <w:pPr>
                    <w:jc w:val="center"/>
                    <w:rPr>
                      <w:rFonts w:asciiTheme="minorHAnsi" w:hAnsiTheme="minorHAnsi" w:cs="Arial"/>
                    </w:rPr>
                  </w:pPr>
                  <w:r w:rsidRPr="00A81DCD">
                    <w:rPr>
                      <w:rFonts w:asciiTheme="minorHAnsi" w:hAnsiTheme="minorHAnsi" w:cs="Arial"/>
                    </w:rPr>
                    <w:t>5</w:t>
                  </w:r>
                </w:p>
              </w:tc>
            </w:tr>
            <w:tr w:rsidR="002856B2" w:rsidRPr="00A81DCD" w14:paraId="7F1E9CD2"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9CBC21F" w14:textId="77777777" w:rsidR="002856B2" w:rsidRPr="00A81DCD" w:rsidRDefault="002856B2" w:rsidP="002856B2">
                  <w:pPr>
                    <w:jc w:val="both"/>
                    <w:rPr>
                      <w:rFonts w:asciiTheme="minorHAnsi" w:hAnsiTheme="minorHAnsi" w:cs="Arial"/>
                    </w:rPr>
                  </w:pPr>
                  <w:r w:rsidRPr="00A81DCD">
                    <w:rPr>
                      <w:rFonts w:asciiTheme="minorHAnsi" w:hAnsiTheme="minorHAnsi" w:cs="Arial"/>
                    </w:rPr>
                    <w:t>D</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8E30BD6" w14:textId="5CB39897" w:rsidR="002856B2" w:rsidRPr="002856B2" w:rsidRDefault="002856B2" w:rsidP="002856B2">
                  <w:pPr>
                    <w:jc w:val="both"/>
                    <w:rPr>
                      <w:rFonts w:asciiTheme="minorHAnsi" w:hAnsiTheme="minorHAnsi" w:cstheme="minorHAnsi"/>
                    </w:rPr>
                  </w:pPr>
                  <w:r w:rsidRPr="002856B2">
                    <w:rPr>
                      <w:rFonts w:asciiTheme="minorHAnsi" w:hAnsiTheme="minorHAnsi" w:cstheme="minorHAnsi"/>
                    </w:rPr>
                    <w:t xml:space="preserve">Características del envase primario y secundario que garanticen la estabilidad del producto. </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949CBDC" w14:textId="77777777" w:rsidR="002856B2" w:rsidRPr="00A81DCD" w:rsidRDefault="002856B2" w:rsidP="002856B2">
                  <w:pPr>
                    <w:jc w:val="center"/>
                    <w:rPr>
                      <w:rFonts w:asciiTheme="minorHAnsi" w:hAnsiTheme="minorHAnsi" w:cs="Arial"/>
                    </w:rPr>
                  </w:pPr>
                  <w:r w:rsidRPr="00A81DCD">
                    <w:rPr>
                      <w:rFonts w:asciiTheme="minorHAnsi" w:hAnsiTheme="minorHAnsi" w:cs="Arial"/>
                    </w:rPr>
                    <w:t>15</w:t>
                  </w:r>
                </w:p>
              </w:tc>
            </w:tr>
            <w:tr w:rsidR="002856B2" w:rsidRPr="00A81DCD" w14:paraId="0FD4CF33"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47325B0" w14:textId="77777777" w:rsidR="002856B2" w:rsidRPr="00A81DCD" w:rsidRDefault="002856B2" w:rsidP="002856B2">
                  <w:pPr>
                    <w:jc w:val="both"/>
                    <w:rPr>
                      <w:rFonts w:asciiTheme="minorHAnsi" w:hAnsiTheme="minorHAnsi" w:cs="Arial"/>
                    </w:rPr>
                  </w:pPr>
                  <w:r w:rsidRPr="00A81DCD">
                    <w:rPr>
                      <w:rFonts w:asciiTheme="minorHAnsi" w:hAnsiTheme="minorHAnsi" w:cs="Arial"/>
                    </w:rPr>
                    <w:t>E</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079C573" w14:textId="02A650BF" w:rsidR="002856B2" w:rsidRPr="002856B2" w:rsidRDefault="002856B2" w:rsidP="002856B2">
                  <w:pPr>
                    <w:jc w:val="both"/>
                    <w:rPr>
                      <w:rFonts w:asciiTheme="minorHAnsi" w:hAnsiTheme="minorHAnsi" w:cstheme="minorHAnsi"/>
                    </w:rPr>
                  </w:pPr>
                  <w:r w:rsidRPr="002856B2">
                    <w:rPr>
                      <w:rFonts w:asciiTheme="minorHAnsi" w:hAnsiTheme="minorHAnsi" w:cstheme="minorHAnsi"/>
                    </w:rPr>
                    <w:t>Antecedentes institucionales de cumplimiento de contrato (oportunidad de entrega).</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A98B7ED" w14:textId="77777777" w:rsidR="002856B2" w:rsidRPr="00A81DCD" w:rsidRDefault="002856B2" w:rsidP="002856B2">
                  <w:pPr>
                    <w:jc w:val="center"/>
                    <w:rPr>
                      <w:rFonts w:asciiTheme="minorHAnsi" w:hAnsiTheme="minorHAnsi" w:cs="Arial"/>
                    </w:rPr>
                  </w:pPr>
                  <w:r w:rsidRPr="00A81DCD">
                    <w:rPr>
                      <w:rFonts w:asciiTheme="minorHAnsi" w:hAnsiTheme="minorHAnsi" w:cs="Arial"/>
                    </w:rPr>
                    <w:t> 5</w:t>
                  </w:r>
                </w:p>
              </w:tc>
            </w:tr>
            <w:tr w:rsidR="002856B2" w:rsidRPr="00A81DCD" w14:paraId="68B77C9C"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21D91AB" w14:textId="77777777" w:rsidR="002856B2" w:rsidRPr="00A81DCD" w:rsidRDefault="002856B2" w:rsidP="002856B2">
                  <w:pPr>
                    <w:jc w:val="both"/>
                    <w:rPr>
                      <w:rFonts w:asciiTheme="minorHAnsi" w:hAnsiTheme="minorHAnsi" w:cs="Arial"/>
                    </w:rPr>
                  </w:pPr>
                  <w:r w:rsidRPr="00A81DCD">
                    <w:rPr>
                      <w:rFonts w:asciiTheme="minorHAnsi" w:hAnsiTheme="minorHAnsi" w:cs="Arial"/>
                    </w:rPr>
                    <w:t>F</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36A4B86" w14:textId="28D94BC6" w:rsidR="002856B2" w:rsidRPr="002856B2" w:rsidRDefault="002856B2" w:rsidP="002856B2">
                  <w:pPr>
                    <w:jc w:val="both"/>
                    <w:rPr>
                      <w:rFonts w:asciiTheme="minorHAnsi" w:hAnsiTheme="minorHAnsi" w:cstheme="minorHAnsi"/>
                    </w:rPr>
                  </w:pPr>
                  <w:r w:rsidRPr="002856B2">
                    <w:rPr>
                      <w:rFonts w:asciiTheme="minorHAnsi" w:hAnsiTheme="minorHAnsi" w:cstheme="minorHAnsi"/>
                    </w:rPr>
                    <w:t>Fotocopia modelo de certificado de análisis o de calidad del producto.</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FE03E01" w14:textId="77777777" w:rsidR="002856B2" w:rsidRPr="00A81DCD" w:rsidRDefault="002856B2" w:rsidP="002856B2">
                  <w:pPr>
                    <w:jc w:val="center"/>
                    <w:rPr>
                      <w:rFonts w:asciiTheme="minorHAnsi" w:hAnsiTheme="minorHAnsi" w:cs="Arial"/>
                    </w:rPr>
                  </w:pPr>
                  <w:r w:rsidRPr="00A81DCD">
                    <w:rPr>
                      <w:rFonts w:asciiTheme="minorHAnsi" w:hAnsiTheme="minorHAnsi" w:cs="Arial"/>
                    </w:rPr>
                    <w:t>15</w:t>
                  </w:r>
                </w:p>
              </w:tc>
            </w:tr>
            <w:tr w:rsidR="00A416DE" w:rsidRPr="00A81DCD" w14:paraId="653C1BEB"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2345B1D" w14:textId="77777777" w:rsidR="00A416DE" w:rsidRPr="00A81DCD" w:rsidRDefault="00A416DE" w:rsidP="00A416DE">
                  <w:pPr>
                    <w:jc w:val="both"/>
                    <w:rPr>
                      <w:rFonts w:asciiTheme="minorHAnsi" w:hAnsiTheme="minorHAnsi" w:cs="Arial"/>
                    </w:rPr>
                  </w:pP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D985DB3" w14:textId="6C04E0F6" w:rsidR="00A416DE" w:rsidRPr="00732FF4" w:rsidRDefault="00732FF4" w:rsidP="00A416DE">
                  <w:pPr>
                    <w:jc w:val="both"/>
                    <w:rPr>
                      <w:rFonts w:asciiTheme="minorHAnsi" w:hAnsiTheme="minorHAnsi" w:cs="Arial"/>
                      <w:b/>
                      <w:bCs/>
                    </w:rPr>
                  </w:pPr>
                  <w:r w:rsidRPr="00732FF4">
                    <w:rPr>
                      <w:rFonts w:asciiTheme="minorHAnsi" w:hAnsiTheme="minorHAnsi" w:cs="Arial"/>
                      <w:b/>
                      <w:bCs/>
                    </w:rPr>
                    <w:t>TOTAL,</w:t>
                  </w:r>
                  <w:r w:rsidR="00A416DE" w:rsidRPr="00732FF4">
                    <w:rPr>
                      <w:rFonts w:asciiTheme="minorHAnsi" w:hAnsiTheme="minorHAnsi" w:cs="Arial"/>
                      <w:b/>
                      <w:bCs/>
                    </w:rPr>
                    <w:t xml:space="preserve"> PUNTAJE</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94F60AA" w14:textId="77777777" w:rsidR="00A416DE" w:rsidRPr="00A81DCD" w:rsidRDefault="00A416DE" w:rsidP="00A416DE">
                  <w:pPr>
                    <w:jc w:val="center"/>
                    <w:rPr>
                      <w:rFonts w:asciiTheme="minorHAnsi" w:hAnsiTheme="minorHAnsi" w:cs="Arial"/>
                      <w:b/>
                      <w:bCs/>
                    </w:rPr>
                  </w:pPr>
                  <w:r w:rsidRPr="00A81DCD">
                    <w:rPr>
                      <w:rFonts w:asciiTheme="minorHAnsi" w:hAnsiTheme="minorHAnsi" w:cs="Arial"/>
                      <w:b/>
                      <w:bCs/>
                    </w:rPr>
                    <w:t>70</w:t>
                  </w:r>
                </w:p>
              </w:tc>
            </w:tr>
          </w:tbl>
          <w:p w14:paraId="4E07EF1F" w14:textId="77777777" w:rsidR="00A416DE" w:rsidRPr="00A81DCD" w:rsidRDefault="00A416DE" w:rsidP="00A416DE">
            <w:pPr>
              <w:jc w:val="both"/>
              <w:rPr>
                <w:rFonts w:asciiTheme="minorHAnsi" w:hAnsiTheme="minorHAnsi" w:cs="Arial"/>
                <w:color w:val="FF0000"/>
              </w:rPr>
            </w:pPr>
          </w:p>
          <w:p w14:paraId="216D4F8E" w14:textId="77777777" w:rsidR="00A416DE" w:rsidRPr="00A81DCD" w:rsidRDefault="00A416DE" w:rsidP="004C6F92">
            <w:pPr>
              <w:jc w:val="both"/>
              <w:rPr>
                <w:rFonts w:asciiTheme="minorHAnsi" w:hAnsiTheme="minorHAnsi" w:cs="Arial"/>
                <w:b/>
                <w:bCs/>
              </w:rPr>
            </w:pPr>
            <w:r w:rsidRPr="00A81DCD">
              <w:rPr>
                <w:rFonts w:asciiTheme="minorHAnsi" w:hAnsiTheme="minorHAnsi" w:cs="Arial"/>
                <w:b/>
                <w:bCs/>
              </w:rPr>
              <w:t>Puntuación mínima de calificación técnica:</w:t>
            </w:r>
          </w:p>
          <w:p w14:paraId="7991C583" w14:textId="77777777" w:rsidR="00A416DE" w:rsidRPr="00A81DCD" w:rsidRDefault="00A416DE" w:rsidP="00A416DE">
            <w:pPr>
              <w:jc w:val="both"/>
              <w:rPr>
                <w:rFonts w:asciiTheme="minorHAnsi" w:hAnsiTheme="minorHAnsi" w:cs="Arial"/>
              </w:rPr>
            </w:pPr>
          </w:p>
          <w:p w14:paraId="0B84B43C" w14:textId="77777777" w:rsidR="00732FF4" w:rsidRDefault="00A416DE" w:rsidP="00732FF4">
            <w:pPr>
              <w:jc w:val="both"/>
              <w:rPr>
                <w:rFonts w:asciiTheme="minorHAnsi" w:hAnsiTheme="minorHAnsi" w:cs="Arial"/>
              </w:rPr>
            </w:pPr>
            <w:r w:rsidRPr="00A81DCD">
              <w:rPr>
                <w:rFonts w:asciiTheme="minorHAnsi" w:hAnsiTheme="minorHAnsi" w:cs="Arial"/>
              </w:rPr>
              <w:t>Se establece el puntaje mínimo la calificación de 55 puntos, la misma que permitirá su habilitación.</w:t>
            </w:r>
          </w:p>
          <w:p w14:paraId="45831140" w14:textId="16DBDB9C" w:rsidR="00A416DE" w:rsidRPr="00732FF4" w:rsidRDefault="00A416DE" w:rsidP="00732FF4">
            <w:pPr>
              <w:jc w:val="both"/>
              <w:rPr>
                <w:rFonts w:asciiTheme="minorHAnsi" w:hAnsiTheme="minorHAnsi" w:cs="Arial"/>
              </w:rPr>
            </w:pPr>
            <w:r w:rsidRPr="00A81DCD">
              <w:rPr>
                <w:rFonts w:asciiTheme="minorHAnsi" w:hAnsiTheme="minorHAnsi" w:cs="Arial"/>
                <w:sz w:val="22"/>
                <w:szCs w:val="22"/>
              </w:rPr>
              <w:t xml:space="preserve">                     </w:t>
            </w:r>
          </w:p>
          <w:p w14:paraId="50399625" w14:textId="77777777" w:rsidR="00A416DE" w:rsidRPr="00A81DCD" w:rsidRDefault="00A416DE" w:rsidP="00E075F6">
            <w:pPr>
              <w:jc w:val="both"/>
              <w:rPr>
                <w:rFonts w:asciiTheme="minorHAnsi" w:hAnsiTheme="minorHAnsi" w:cs="Arial"/>
                <w:b/>
                <w:bCs/>
              </w:rPr>
            </w:pPr>
            <w:r w:rsidRPr="00A81DCD">
              <w:rPr>
                <w:rFonts w:asciiTheme="minorHAnsi" w:hAnsiTheme="minorHAnsi" w:cs="Arial"/>
                <w:b/>
                <w:bCs/>
              </w:rPr>
              <w:t>LITERATURA E INFORMACIÓN</w:t>
            </w:r>
          </w:p>
          <w:p w14:paraId="4C41F7BC" w14:textId="77777777" w:rsidR="00A416DE" w:rsidRPr="00A81DCD" w:rsidRDefault="00A416DE" w:rsidP="00A416DE">
            <w:pPr>
              <w:ind w:left="993"/>
              <w:jc w:val="both"/>
              <w:rPr>
                <w:rFonts w:asciiTheme="minorHAnsi" w:hAnsiTheme="minorHAnsi" w:cs="Arial"/>
                <w:b/>
                <w:bCs/>
              </w:rPr>
            </w:pPr>
          </w:p>
          <w:p w14:paraId="5F8389A5" w14:textId="640A561E" w:rsidR="00732FF4" w:rsidRPr="00A81DCD" w:rsidRDefault="00A416DE" w:rsidP="00732FF4">
            <w:pPr>
              <w:jc w:val="both"/>
              <w:rPr>
                <w:rFonts w:asciiTheme="minorHAnsi" w:hAnsiTheme="minorHAnsi" w:cs="Arial"/>
              </w:rPr>
            </w:pPr>
            <w:r w:rsidRPr="00A81DCD">
              <w:rPr>
                <w:rFonts w:asciiTheme="minorHAnsi" w:hAnsiTheme="minorHAnsi" w:cs="Arial"/>
              </w:rPr>
              <w:t xml:space="preserve">No se requiere la presentación de información sobre: indicaciones, posología, contraindicaciones, precauciones, efectos secundarios, interacciones de los medicamentos ofertados. </w:t>
            </w:r>
          </w:p>
          <w:p w14:paraId="05C0735E" w14:textId="77777777" w:rsidR="00A416DE" w:rsidRPr="00A81DCD" w:rsidRDefault="00A416DE" w:rsidP="00E075F6">
            <w:pPr>
              <w:jc w:val="both"/>
              <w:rPr>
                <w:rFonts w:asciiTheme="minorHAnsi" w:hAnsiTheme="minorHAnsi" w:cs="Arial"/>
                <w:b/>
                <w:bCs/>
              </w:rPr>
            </w:pPr>
            <w:r w:rsidRPr="00A81DCD">
              <w:rPr>
                <w:rFonts w:asciiTheme="minorHAnsi" w:hAnsiTheme="minorHAnsi" w:cs="Arial"/>
                <w:b/>
                <w:bCs/>
              </w:rPr>
              <w:lastRenderedPageBreak/>
              <w:t>MEDICAMENTOS CONTROLADOS Y SUSTANCIAS CONTROLADAS</w:t>
            </w:r>
          </w:p>
          <w:p w14:paraId="4316804A" w14:textId="77777777" w:rsidR="00A416DE" w:rsidRPr="00A81DCD" w:rsidRDefault="00A416DE" w:rsidP="00A416DE">
            <w:pPr>
              <w:ind w:left="993"/>
              <w:jc w:val="both"/>
              <w:rPr>
                <w:rFonts w:asciiTheme="minorHAnsi" w:hAnsiTheme="minorHAnsi" w:cs="Arial"/>
              </w:rPr>
            </w:pPr>
          </w:p>
          <w:p w14:paraId="514477FD" w14:textId="77777777" w:rsidR="00A416DE" w:rsidRPr="00A81DCD" w:rsidRDefault="00A416DE" w:rsidP="00E075F6">
            <w:pPr>
              <w:jc w:val="both"/>
              <w:rPr>
                <w:rFonts w:asciiTheme="minorHAnsi" w:hAnsiTheme="minorHAnsi" w:cs="Arial"/>
              </w:rPr>
            </w:pPr>
            <w:r w:rsidRPr="00A81DCD">
              <w:rPr>
                <w:rFonts w:asciiTheme="minorHAnsi" w:hAnsiTheme="minorHAnsi" w:cs="Arial"/>
              </w:rPr>
              <w:t xml:space="preserve">En caso de requerirse medicamentos psicotrópicos, estupefacientes y sustancias controladas, los proponentes deberán regirse a la legislación vigente, Ley, 913, Ley 1737 y sus reglamentos correspondientes. </w:t>
            </w:r>
          </w:p>
          <w:p w14:paraId="7EA919B8" w14:textId="77777777" w:rsidR="00A416DE" w:rsidRPr="00A81DCD" w:rsidRDefault="00A416DE" w:rsidP="00A416DE">
            <w:pPr>
              <w:jc w:val="both"/>
              <w:rPr>
                <w:rFonts w:asciiTheme="minorHAnsi" w:hAnsiTheme="minorHAnsi" w:cs="Arial"/>
                <w:b/>
                <w:bCs/>
              </w:rPr>
            </w:pPr>
          </w:p>
        </w:tc>
      </w:tr>
      <w:tr w:rsidR="00E075F6" w:rsidRPr="00A81DCD" w14:paraId="1F1CBB78" w14:textId="77777777" w:rsidTr="00DE2F6D">
        <w:trPr>
          <w:trHeight w:val="744"/>
        </w:trPr>
        <w:tc>
          <w:tcPr>
            <w:tcW w:w="1967" w:type="dxa"/>
          </w:tcPr>
          <w:p w14:paraId="25887AB5" w14:textId="26BCB061" w:rsidR="00E075F6" w:rsidRDefault="000D0028" w:rsidP="000D0028">
            <w:pPr>
              <w:pStyle w:val="Sinespaciado"/>
              <w:jc w:val="both"/>
              <w:rPr>
                <w:rFonts w:asciiTheme="minorHAnsi" w:hAnsiTheme="minorHAnsi" w:cstheme="minorHAnsi"/>
                <w:b/>
              </w:rPr>
            </w:pPr>
            <w:r>
              <w:rPr>
                <w:rFonts w:asciiTheme="minorHAnsi" w:hAnsiTheme="minorHAnsi" w:cstheme="minorHAnsi"/>
                <w:b/>
              </w:rPr>
              <w:lastRenderedPageBreak/>
              <w:t xml:space="preserve">28. </w:t>
            </w:r>
            <w:r w:rsidR="00E075F6" w:rsidRPr="00A81DCD">
              <w:rPr>
                <w:rFonts w:asciiTheme="minorHAnsi" w:hAnsiTheme="minorHAnsi" w:cstheme="minorHAnsi"/>
                <w:b/>
              </w:rPr>
              <w:t>CALIFICACION FINAL</w:t>
            </w:r>
          </w:p>
          <w:p w14:paraId="73BD471E" w14:textId="4134E6D6" w:rsidR="00EA36BA" w:rsidRPr="00605880" w:rsidRDefault="00EA36BA" w:rsidP="00605880"/>
        </w:tc>
        <w:tc>
          <w:tcPr>
            <w:tcW w:w="7815" w:type="dxa"/>
          </w:tcPr>
          <w:p w14:paraId="63BB4E40" w14:textId="6E68A5B7" w:rsidR="00705DFA" w:rsidRPr="00705DFA" w:rsidRDefault="00705DFA" w:rsidP="00705DFA">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14665832" w14:textId="77777777" w:rsidR="00705DFA" w:rsidRDefault="00705DFA" w:rsidP="00ED416B">
            <w:pPr>
              <w:rPr>
                <w:rFonts w:asciiTheme="minorHAnsi" w:hAnsiTheme="minorHAnsi" w:cs="Arial"/>
              </w:rPr>
            </w:pPr>
          </w:p>
          <w:p w14:paraId="27D3F641" w14:textId="23B5E6DC" w:rsidR="00ED416B" w:rsidRPr="00AE399A" w:rsidRDefault="00ED416B" w:rsidP="00ED416B">
            <w:pPr>
              <w:rPr>
                <w:rFonts w:asciiTheme="minorHAnsi" w:hAnsiTheme="minorHAnsi" w:cs="Arial"/>
              </w:rPr>
            </w:pPr>
            <w:r w:rsidRPr="00AE399A">
              <w:rPr>
                <w:rFonts w:asciiTheme="minorHAnsi" w:hAnsiTheme="minorHAnsi" w:cs="Arial"/>
              </w:rPr>
              <w:t>El puntaje final por ítem se obtendrá sumando los puntajes obtenidos en la evaluación de la oferta técnica y la oferta económica.</w:t>
            </w:r>
          </w:p>
          <w:p w14:paraId="099AD9F5" w14:textId="77777777" w:rsidR="00ED416B" w:rsidRPr="00AE399A" w:rsidRDefault="00ED416B" w:rsidP="00ED416B">
            <w:pPr>
              <w:rPr>
                <w:rFonts w:asciiTheme="minorHAnsi" w:hAnsiTheme="minorHAnsi" w:cs="Arial"/>
              </w:rPr>
            </w:pPr>
          </w:p>
          <w:p w14:paraId="14A84447" w14:textId="77777777" w:rsidR="00ED416B" w:rsidRPr="00AE399A" w:rsidRDefault="00ED416B" w:rsidP="00ED416B">
            <w:pPr>
              <w:rPr>
                <w:rFonts w:asciiTheme="minorHAnsi" w:hAnsiTheme="minorHAnsi" w:cs="Arial"/>
              </w:rPr>
            </w:pPr>
            <w:r w:rsidRPr="00AE399A">
              <w:rPr>
                <w:rFonts w:asciiTheme="minorHAnsi" w:hAnsiTheme="minorHAnsi" w:cs="Arial"/>
              </w:rPr>
              <w:t>-El procedimiento para la evaluación de la propuesta técnica (calidad) y propuesta económica; así como la obtención del puntaje final se repetirá para todos y cada uno de los ítems requeridos.</w:t>
            </w:r>
          </w:p>
          <w:p w14:paraId="16501B15" w14:textId="77777777" w:rsidR="00ED416B" w:rsidRPr="00AE399A" w:rsidRDefault="00ED416B" w:rsidP="00ED416B">
            <w:pPr>
              <w:jc w:val="both"/>
              <w:rPr>
                <w:rFonts w:asciiTheme="minorHAnsi" w:hAnsiTheme="minorHAnsi" w:cs="Arial"/>
              </w:rPr>
            </w:pPr>
          </w:p>
          <w:p w14:paraId="1A2BAC74" w14:textId="77777777" w:rsidR="00ED416B" w:rsidRPr="00AE399A" w:rsidRDefault="00ED416B" w:rsidP="00ED416B">
            <w:pPr>
              <w:tabs>
                <w:tab w:val="left" w:pos="709"/>
              </w:tabs>
              <w:jc w:val="both"/>
              <w:rPr>
                <w:rFonts w:asciiTheme="minorHAnsi" w:hAnsiTheme="minorHAnsi" w:cs="Arial"/>
              </w:rPr>
            </w:pPr>
            <w:r w:rsidRPr="00AE399A">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p w14:paraId="3F5E48D4" w14:textId="77777777" w:rsidR="00E075F6" w:rsidRPr="00A81DCD" w:rsidRDefault="00E075F6" w:rsidP="00A416DE">
            <w:pPr>
              <w:jc w:val="both"/>
              <w:rPr>
                <w:rFonts w:asciiTheme="minorHAnsi" w:hAnsiTheme="minorHAnsi" w:cs="Arial"/>
              </w:rPr>
            </w:pPr>
          </w:p>
        </w:tc>
      </w:tr>
      <w:tr w:rsidR="0036423C" w:rsidRPr="00A81DCD" w14:paraId="17CE1D6A" w14:textId="77777777" w:rsidTr="00DE2F6D">
        <w:trPr>
          <w:trHeight w:val="744"/>
        </w:trPr>
        <w:tc>
          <w:tcPr>
            <w:tcW w:w="1967" w:type="dxa"/>
          </w:tcPr>
          <w:p w14:paraId="6F9DED8E" w14:textId="7E40CACE" w:rsidR="0036423C" w:rsidRPr="00A81DCD" w:rsidRDefault="000D0028" w:rsidP="000D0028">
            <w:pPr>
              <w:pStyle w:val="Sinespaciado"/>
              <w:jc w:val="both"/>
              <w:rPr>
                <w:rFonts w:asciiTheme="minorHAnsi" w:hAnsiTheme="minorHAnsi" w:cstheme="minorHAnsi"/>
                <w:b/>
              </w:rPr>
            </w:pPr>
            <w:r>
              <w:rPr>
                <w:rFonts w:asciiTheme="minorHAnsi" w:hAnsiTheme="minorHAnsi" w:cstheme="minorHAnsi"/>
                <w:b/>
              </w:rPr>
              <w:t xml:space="preserve">29. </w:t>
            </w:r>
            <w:r w:rsidR="00DE2E6D" w:rsidRPr="00D07291">
              <w:rPr>
                <w:rFonts w:asciiTheme="minorHAnsi" w:hAnsiTheme="minorHAnsi" w:cstheme="minorHAnsi"/>
                <w:b/>
              </w:rPr>
              <w:t>PLAZO DE EVALUACION</w:t>
            </w:r>
            <w:r w:rsidR="00DE2E6D" w:rsidRPr="00A81DCD">
              <w:rPr>
                <w:rFonts w:asciiTheme="minorHAnsi" w:hAnsiTheme="minorHAnsi" w:cstheme="minorHAnsi"/>
                <w:b/>
              </w:rPr>
              <w:t xml:space="preserve"> </w:t>
            </w:r>
          </w:p>
        </w:tc>
        <w:tc>
          <w:tcPr>
            <w:tcW w:w="7815" w:type="dxa"/>
          </w:tcPr>
          <w:p w14:paraId="2CC06665" w14:textId="6D0C5BCB" w:rsidR="00DE2E6D" w:rsidRPr="00811FE2" w:rsidRDefault="00DE2E6D" w:rsidP="00DE2E6D">
            <w:pPr>
              <w:jc w:val="both"/>
              <w:rPr>
                <w:rFonts w:asciiTheme="minorHAnsi" w:hAnsiTheme="minorHAnsi" w:cs="Arial"/>
                <w:color w:val="FF0000"/>
              </w:rPr>
            </w:pPr>
            <w:r w:rsidRPr="00A81DCD">
              <w:rPr>
                <w:rFonts w:asciiTheme="minorHAnsi" w:hAnsiTheme="minorHAnsi" w:cs="Arial"/>
              </w:rPr>
              <w:t>La comisión de calificación evaluará la o las propuestas</w:t>
            </w:r>
            <w:r w:rsidR="007F0184">
              <w:rPr>
                <w:rFonts w:asciiTheme="minorHAnsi" w:hAnsiTheme="minorHAnsi" w:cs="Arial"/>
              </w:rPr>
              <w:t xml:space="preserve"> </w:t>
            </w:r>
            <w:r w:rsidR="00811FE2">
              <w:rPr>
                <w:rFonts w:asciiTheme="minorHAnsi" w:hAnsiTheme="minorHAnsi" w:cs="Arial"/>
              </w:rPr>
              <w:t>técnicas</w:t>
            </w:r>
            <w:r w:rsidRPr="00A81DCD">
              <w:rPr>
                <w:rFonts w:asciiTheme="minorHAnsi" w:hAnsiTheme="minorHAnsi" w:cs="Arial"/>
              </w:rPr>
              <w:t xml:space="preserve"> y preparará el Informe de Calificación Final y Recomendación en un plazo </w:t>
            </w:r>
            <w:r w:rsidR="000201DB">
              <w:rPr>
                <w:rFonts w:asciiTheme="minorHAnsi" w:hAnsiTheme="minorHAnsi" w:cs="Arial"/>
              </w:rPr>
              <w:t>de veinti</w:t>
            </w:r>
            <w:r w:rsidRPr="00A81DCD">
              <w:rPr>
                <w:rFonts w:asciiTheme="minorHAnsi" w:hAnsiTheme="minorHAnsi" w:cs="Arial"/>
              </w:rPr>
              <w:t xml:space="preserve">cinco (25) días </w:t>
            </w:r>
            <w:r w:rsidR="00811FE2" w:rsidRPr="00A81DCD">
              <w:rPr>
                <w:rFonts w:asciiTheme="minorHAnsi" w:hAnsiTheme="minorHAnsi" w:cs="Arial"/>
              </w:rPr>
              <w:t>hábiles</w:t>
            </w:r>
            <w:r w:rsidR="000201DB">
              <w:rPr>
                <w:rFonts w:asciiTheme="minorHAnsi" w:hAnsiTheme="minorHAnsi" w:cs="Arial"/>
              </w:rPr>
              <w:t>, los cuales podrán ser ampliados según la necesidad de la CSBP o por temas de fuerza mayor o caso fortuito.</w:t>
            </w:r>
          </w:p>
          <w:p w14:paraId="6C250C54" w14:textId="77777777" w:rsidR="00DE2E6D" w:rsidRPr="00811FE2" w:rsidRDefault="00DE2E6D" w:rsidP="00DE2E6D">
            <w:pPr>
              <w:ind w:left="284"/>
              <w:jc w:val="both"/>
              <w:rPr>
                <w:rFonts w:asciiTheme="minorHAnsi" w:hAnsiTheme="minorHAnsi" w:cs="Arial"/>
                <w:color w:val="FF0000"/>
              </w:rPr>
            </w:pPr>
          </w:p>
          <w:p w14:paraId="6456D1F9" w14:textId="77777777" w:rsidR="00DE2E6D" w:rsidRPr="00A81DCD" w:rsidRDefault="00DE2E6D" w:rsidP="00DE2E6D">
            <w:pPr>
              <w:jc w:val="both"/>
              <w:rPr>
                <w:rFonts w:asciiTheme="minorHAnsi" w:hAnsiTheme="minorHAnsi" w:cs="Arial"/>
              </w:rPr>
            </w:pPr>
            <w:r w:rsidRPr="00A81DCD">
              <w:rPr>
                <w:rFonts w:asciiTheme="minorHAnsi" w:hAnsiTheme="minorHAnsi" w:cs="Arial"/>
              </w:rPr>
              <w:t>Este informe será remitido con carácter de recomendación y no creará derecho alguno a favor del o los proponentes adjudicados.</w:t>
            </w:r>
          </w:p>
          <w:p w14:paraId="71C2272E" w14:textId="77777777" w:rsidR="00DE2E6D" w:rsidRPr="00A81DCD" w:rsidRDefault="00DE2E6D" w:rsidP="00DE2E6D">
            <w:pPr>
              <w:ind w:left="284"/>
              <w:jc w:val="both"/>
              <w:rPr>
                <w:rFonts w:asciiTheme="minorHAnsi" w:hAnsiTheme="minorHAnsi" w:cs="Arial"/>
              </w:rPr>
            </w:pPr>
          </w:p>
          <w:p w14:paraId="4065F4DD" w14:textId="77777777" w:rsidR="00DE2E6D" w:rsidRPr="00A81DCD" w:rsidRDefault="00DE2E6D" w:rsidP="00DE2E6D">
            <w:pPr>
              <w:jc w:val="both"/>
              <w:rPr>
                <w:rFonts w:asciiTheme="minorHAnsi" w:hAnsiTheme="minorHAnsi" w:cs="Arial"/>
              </w:rPr>
            </w:pPr>
            <w:r w:rsidRPr="00A81DCD">
              <w:rPr>
                <w:rFonts w:asciiTheme="minorHAnsi" w:hAnsiTheme="minorHAnsi" w:cs="Arial"/>
              </w:rPr>
              <w:t>En ningún caso los proponentes podrán solicitar información de otras propuestas.</w:t>
            </w:r>
          </w:p>
          <w:p w14:paraId="18AF4A9D" w14:textId="77777777" w:rsidR="0036423C" w:rsidRPr="00A81DCD" w:rsidRDefault="0036423C" w:rsidP="00E075F6">
            <w:pPr>
              <w:jc w:val="both"/>
              <w:rPr>
                <w:rFonts w:asciiTheme="minorHAnsi" w:hAnsiTheme="minorHAnsi" w:cs="Arial"/>
              </w:rPr>
            </w:pPr>
          </w:p>
        </w:tc>
      </w:tr>
      <w:tr w:rsidR="00DE2E6D" w:rsidRPr="00A81DCD" w14:paraId="2D4758AC" w14:textId="77777777" w:rsidTr="00DE2F6D">
        <w:trPr>
          <w:trHeight w:val="744"/>
        </w:trPr>
        <w:tc>
          <w:tcPr>
            <w:tcW w:w="1967" w:type="dxa"/>
          </w:tcPr>
          <w:p w14:paraId="1FA1DE27" w14:textId="24A6D2A9" w:rsidR="00DE2E6D" w:rsidRPr="00A81DCD" w:rsidRDefault="000D0028" w:rsidP="000D0028">
            <w:pPr>
              <w:pStyle w:val="Sinespaciado"/>
              <w:jc w:val="both"/>
              <w:rPr>
                <w:rFonts w:asciiTheme="minorHAnsi" w:hAnsiTheme="minorHAnsi" w:cstheme="minorHAnsi"/>
                <w:b/>
              </w:rPr>
            </w:pPr>
            <w:r>
              <w:rPr>
                <w:rFonts w:asciiTheme="minorHAnsi" w:hAnsiTheme="minorHAnsi" w:cstheme="minorHAnsi"/>
                <w:b/>
              </w:rPr>
              <w:t xml:space="preserve">30. </w:t>
            </w:r>
            <w:r w:rsidR="004D723B" w:rsidRPr="00A81DCD">
              <w:rPr>
                <w:rFonts w:asciiTheme="minorHAnsi" w:hAnsiTheme="minorHAnsi" w:cstheme="minorHAnsi"/>
                <w:b/>
              </w:rPr>
              <w:t xml:space="preserve">CONTENIDO DEL INFORME DE CALIFICACION FINAL Y RECOMENDACIÓN </w:t>
            </w:r>
          </w:p>
        </w:tc>
        <w:tc>
          <w:tcPr>
            <w:tcW w:w="7815" w:type="dxa"/>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pPr>
              <w:numPr>
                <w:ilvl w:val="0"/>
                <w:numId w:val="17"/>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pPr>
              <w:numPr>
                <w:ilvl w:val="0"/>
                <w:numId w:val="17"/>
              </w:numPr>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pPr>
              <w:numPr>
                <w:ilvl w:val="0"/>
                <w:numId w:val="17"/>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pPr>
              <w:numPr>
                <w:ilvl w:val="0"/>
                <w:numId w:val="17"/>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pPr>
              <w:numPr>
                <w:ilvl w:val="0"/>
                <w:numId w:val="17"/>
              </w:numPr>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pPr>
              <w:numPr>
                <w:ilvl w:val="0"/>
                <w:numId w:val="17"/>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pPr>
              <w:numPr>
                <w:ilvl w:val="0"/>
                <w:numId w:val="17"/>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77777777" w:rsidR="004D723B" w:rsidRPr="00A81DCD" w:rsidRDefault="004D723B">
            <w:pPr>
              <w:numPr>
                <w:ilvl w:val="0"/>
                <w:numId w:val="17"/>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DE2E6D" w:rsidRPr="00A81DCD" w:rsidRDefault="00DE2E6D" w:rsidP="00DE2E6D">
            <w:pPr>
              <w:jc w:val="both"/>
              <w:rPr>
                <w:rFonts w:asciiTheme="minorHAnsi" w:hAnsiTheme="minorHAnsi" w:cs="Arial"/>
              </w:rPr>
            </w:pPr>
          </w:p>
        </w:tc>
      </w:tr>
      <w:tr w:rsidR="00F8184E" w:rsidRPr="00A81DCD" w14:paraId="5A658B02" w14:textId="77777777" w:rsidTr="00DE2F6D">
        <w:trPr>
          <w:trHeight w:val="744"/>
        </w:trPr>
        <w:tc>
          <w:tcPr>
            <w:tcW w:w="1967" w:type="dxa"/>
          </w:tcPr>
          <w:p w14:paraId="1A7ACE3D" w14:textId="34EC7028" w:rsidR="00F8184E" w:rsidRPr="00A81DCD" w:rsidRDefault="000D0028" w:rsidP="000D0028">
            <w:pPr>
              <w:pStyle w:val="Sinespaciado"/>
              <w:jc w:val="both"/>
              <w:rPr>
                <w:rFonts w:asciiTheme="minorHAnsi" w:hAnsiTheme="minorHAnsi" w:cstheme="minorHAnsi"/>
                <w:b/>
              </w:rPr>
            </w:pPr>
            <w:r w:rsidRPr="00020DB4">
              <w:rPr>
                <w:rFonts w:asciiTheme="minorHAnsi" w:hAnsiTheme="minorHAnsi" w:cstheme="minorHAnsi"/>
                <w:b/>
              </w:rPr>
              <w:lastRenderedPageBreak/>
              <w:t xml:space="preserve">31. </w:t>
            </w:r>
            <w:r w:rsidR="00F8184E" w:rsidRPr="00020DB4">
              <w:rPr>
                <w:rFonts w:asciiTheme="minorHAnsi" w:hAnsiTheme="minorHAnsi" w:cstheme="minorHAnsi"/>
                <w:b/>
              </w:rPr>
              <w:t>PLAZO DE ENTREGA REFERE</w:t>
            </w:r>
            <w:r w:rsidR="006444F0">
              <w:rPr>
                <w:rFonts w:asciiTheme="minorHAnsi" w:hAnsiTheme="minorHAnsi" w:cstheme="minorHAnsi"/>
                <w:b/>
              </w:rPr>
              <w:t>N</w:t>
            </w:r>
            <w:r w:rsidR="00F8184E" w:rsidRPr="00020DB4">
              <w:rPr>
                <w:rFonts w:asciiTheme="minorHAnsi" w:hAnsiTheme="minorHAnsi" w:cstheme="minorHAnsi"/>
                <w:b/>
              </w:rPr>
              <w:t>CIAL:</w:t>
            </w:r>
          </w:p>
        </w:tc>
        <w:tc>
          <w:tcPr>
            <w:tcW w:w="7815" w:type="dxa"/>
          </w:tcPr>
          <w:p w14:paraId="50031627" w14:textId="77777777" w:rsidR="00DC731F" w:rsidRPr="00DC731F" w:rsidRDefault="00DC731F" w:rsidP="00DC731F">
            <w:pPr>
              <w:jc w:val="both"/>
              <w:rPr>
                <w:rFonts w:asciiTheme="minorHAnsi" w:hAnsiTheme="minorHAnsi" w:cstheme="minorHAnsi"/>
                <w:b/>
                <w:bCs/>
              </w:rPr>
            </w:pPr>
            <w:r w:rsidRPr="00DC731F">
              <w:rPr>
                <w:rFonts w:asciiTheme="minorHAnsi" w:hAnsiTheme="minorHAnsi" w:cstheme="minorHAnsi"/>
                <w:b/>
                <w:bCs/>
              </w:rPr>
              <w:t xml:space="preserve">El Plazo de entrega referencial de los productos farmacéuticos solicitados es </w:t>
            </w:r>
            <w:r w:rsidRPr="00DC731F">
              <w:rPr>
                <w:rFonts w:asciiTheme="minorHAnsi" w:hAnsiTheme="minorHAnsi" w:cstheme="minorHAnsi"/>
                <w:b/>
                <w:bCs/>
                <w:color w:val="000000" w:themeColor="text1"/>
              </w:rPr>
              <w:t xml:space="preserve">de cuarenta (40) días calendario </w:t>
            </w:r>
          </w:p>
          <w:p w14:paraId="3D6E6AC7" w14:textId="77777777" w:rsidR="00DC731F" w:rsidRPr="00DC731F" w:rsidRDefault="00DC731F" w:rsidP="00E651C8">
            <w:pPr>
              <w:jc w:val="both"/>
              <w:rPr>
                <w:rFonts w:asciiTheme="minorHAnsi" w:hAnsiTheme="minorHAnsi" w:cstheme="minorHAnsi"/>
              </w:rPr>
            </w:pPr>
          </w:p>
          <w:p w14:paraId="266117BA" w14:textId="58DD50B7" w:rsidR="001C3ACD" w:rsidRPr="00DC731F" w:rsidRDefault="00E651C8" w:rsidP="00E651C8">
            <w:pPr>
              <w:jc w:val="both"/>
              <w:rPr>
                <w:rFonts w:asciiTheme="minorHAnsi" w:hAnsiTheme="minorHAnsi" w:cstheme="minorHAnsi"/>
              </w:rPr>
            </w:pPr>
            <w:r w:rsidRPr="00DC731F">
              <w:rPr>
                <w:rFonts w:asciiTheme="minorHAnsi" w:hAnsiTheme="minorHAnsi" w:cstheme="minorHAnsi"/>
              </w:rPr>
              <w:t xml:space="preserve">El plazo de cuarenta </w:t>
            </w:r>
            <w:r w:rsidRPr="00DC731F">
              <w:rPr>
                <w:rFonts w:asciiTheme="minorHAnsi" w:hAnsiTheme="minorHAnsi" w:cstheme="minorHAnsi"/>
                <w:b/>
                <w:bCs/>
              </w:rPr>
              <w:t>(40) días calendario</w:t>
            </w:r>
            <w:r w:rsidRPr="00DC731F">
              <w:rPr>
                <w:rFonts w:asciiTheme="minorHAnsi" w:hAnsiTheme="minorHAnsi" w:cstheme="minorHAnsi"/>
              </w:rPr>
              <w:t xml:space="preserve"> se computará a partir de la fecha de emisión del contrato por Asesoría Legal Nacional de la CSBP, el mismo que será notificado por esa Unidad al proveedor adjudicado el día de la emisión del contrato para la firma correspondiente</w:t>
            </w:r>
          </w:p>
          <w:p w14:paraId="7446C7A2" w14:textId="031C77D4" w:rsidR="00F8184E" w:rsidRPr="00DC731F" w:rsidRDefault="00F8184E" w:rsidP="001C3ACD">
            <w:pPr>
              <w:jc w:val="both"/>
              <w:rPr>
                <w:rFonts w:asciiTheme="minorHAnsi" w:hAnsiTheme="minorHAnsi" w:cstheme="minorHAnsi"/>
              </w:rPr>
            </w:pPr>
          </w:p>
        </w:tc>
      </w:tr>
    </w:tbl>
    <w:p w14:paraId="47841372" w14:textId="77777777" w:rsidR="00CC3F77" w:rsidRDefault="00CC3F77" w:rsidP="00CC3F77">
      <w:pPr>
        <w:spacing w:after="160" w:line="259" w:lineRule="auto"/>
      </w:pPr>
    </w:p>
    <w:tbl>
      <w:tblPr>
        <w:tblStyle w:val="Tablaconcuadrcula"/>
        <w:tblW w:w="9782" w:type="dxa"/>
        <w:tblInd w:w="-289" w:type="dxa"/>
        <w:tblLook w:val="04A0" w:firstRow="1" w:lastRow="0" w:firstColumn="1" w:lastColumn="0" w:noHBand="0" w:noVBand="1"/>
      </w:tblPr>
      <w:tblGrid>
        <w:gridCol w:w="2836"/>
        <w:gridCol w:w="6946"/>
      </w:tblGrid>
      <w:tr w:rsidR="00CC3F77" w:rsidRPr="005C734B" w14:paraId="57964098" w14:textId="77777777" w:rsidTr="00DE2F6D">
        <w:trPr>
          <w:trHeight w:val="566"/>
        </w:trPr>
        <w:tc>
          <w:tcPr>
            <w:tcW w:w="9782" w:type="dxa"/>
            <w:gridSpan w:val="2"/>
            <w:shd w:val="clear" w:color="auto" w:fill="D0CECE" w:themeFill="background2" w:themeFillShade="E6"/>
          </w:tcPr>
          <w:p w14:paraId="30EAD25C" w14:textId="4123271C" w:rsidR="00CC3F77" w:rsidRPr="005C734B" w:rsidRDefault="00CC3F77" w:rsidP="00EB72BC">
            <w:pPr>
              <w:jc w:val="center"/>
              <w:rPr>
                <w:b/>
              </w:rPr>
            </w:pPr>
            <w:r>
              <w:rPr>
                <w:b/>
              </w:rPr>
              <w:t>PARTE</w:t>
            </w:r>
            <w:r w:rsidRPr="005C734B">
              <w:rPr>
                <w:b/>
              </w:rPr>
              <w:t xml:space="preserve"> I</w:t>
            </w:r>
            <w:r>
              <w:rPr>
                <w:b/>
              </w:rPr>
              <w:t>V</w:t>
            </w:r>
          </w:p>
          <w:p w14:paraId="3B94D403" w14:textId="4F2074E5" w:rsidR="00CC3F77" w:rsidRPr="005C734B" w:rsidRDefault="00CC3F77" w:rsidP="00EB72BC">
            <w:pPr>
              <w:jc w:val="center"/>
              <w:rPr>
                <w:b/>
              </w:rPr>
            </w:pPr>
            <w:r>
              <w:rPr>
                <w:b/>
              </w:rPr>
              <w:t>SUSCRIPCION DE CONTRATO</w:t>
            </w:r>
          </w:p>
        </w:tc>
      </w:tr>
      <w:tr w:rsidR="00DB7BE8" w:rsidRPr="00A81DCD" w14:paraId="254BF006" w14:textId="77777777" w:rsidTr="00DE2F6D">
        <w:trPr>
          <w:trHeight w:val="744"/>
        </w:trPr>
        <w:tc>
          <w:tcPr>
            <w:tcW w:w="2836" w:type="dxa"/>
          </w:tcPr>
          <w:p w14:paraId="15B819E5" w14:textId="59E9B497" w:rsidR="00DB7BE8" w:rsidRPr="00A81DCD" w:rsidRDefault="000D0028" w:rsidP="000D0028">
            <w:pPr>
              <w:pStyle w:val="Sinespaciado"/>
              <w:jc w:val="both"/>
              <w:rPr>
                <w:rFonts w:asciiTheme="minorHAnsi" w:hAnsiTheme="minorHAnsi" w:cstheme="minorHAnsi"/>
                <w:b/>
              </w:rPr>
            </w:pPr>
            <w:r>
              <w:rPr>
                <w:rFonts w:asciiTheme="minorHAnsi" w:hAnsiTheme="minorHAnsi" w:cstheme="minorHAnsi"/>
                <w:b/>
              </w:rPr>
              <w:t xml:space="preserve">32. </w:t>
            </w:r>
            <w:r w:rsidR="00DB7BE8">
              <w:rPr>
                <w:rFonts w:asciiTheme="minorHAnsi" w:hAnsiTheme="minorHAnsi" w:cstheme="minorHAnsi"/>
                <w:b/>
              </w:rPr>
              <w:t>GARANTIA O POLIZA A PRIMER REQUERIMIENTO DE CUMPLIMIENTO DE CONTRATO</w:t>
            </w:r>
          </w:p>
        </w:tc>
        <w:tc>
          <w:tcPr>
            <w:tcW w:w="6946" w:type="dxa"/>
          </w:tcPr>
          <w:p w14:paraId="52C6214F" w14:textId="656347F4" w:rsidR="00DB7BE8" w:rsidRPr="00880F2E" w:rsidRDefault="00DB7BE8" w:rsidP="000D0028">
            <w:pPr>
              <w:jc w:val="both"/>
              <w:rPr>
                <w:rFonts w:asciiTheme="minorHAnsi" w:hAnsiTheme="minorHAnsi" w:cs="Arial"/>
              </w:rPr>
            </w:pPr>
            <w:r w:rsidRPr="00880F2E">
              <w:rPr>
                <w:rFonts w:asciiTheme="minorHAnsi" w:hAnsiTheme="minorHAnsi" w:cs="Arial"/>
              </w:rPr>
              <w:t>Tiene por objeto garantizar el cumplimiento y conclusión del contrato. Su monto debe ser equivalente al 7% (siete por ciento) del valor total del contrato y vigente desde la fecha fijada para la firma del contrato hasta 360 días calendario posteriores al mismo</w:t>
            </w:r>
            <w:r>
              <w:rPr>
                <w:rFonts w:asciiTheme="minorHAnsi" w:hAnsiTheme="minorHAnsi" w:cs="Aria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w:t>
            </w:r>
            <w:r w:rsidR="003B745E">
              <w:rPr>
                <w:rFonts w:asciiTheme="minorHAnsi" w:hAnsiTheme="minorHAnsi" w:cstheme="minorHAnsi"/>
                <w:bCs/>
                <w:lang w:val="es-ES_tradnl"/>
              </w:rPr>
              <w:t xml:space="preserve"> y</w:t>
            </w:r>
            <w:r w:rsidRPr="00FC624A">
              <w:rPr>
                <w:rFonts w:asciiTheme="minorHAnsi" w:hAnsiTheme="minorHAnsi" w:cstheme="minorHAnsi"/>
                <w:bCs/>
                <w:lang w:val="es-ES_tradnl"/>
              </w:rPr>
              <w:t xml:space="preserve"> a primer requerimiento emitidas por Instituciones Financieras autorizadas por la ASFI o por aseguradoras autorizadas por la APS, según corresponda</w:t>
            </w:r>
            <w:r>
              <w:rPr>
                <w:rFonts w:asciiTheme="minorHAnsi" w:hAnsiTheme="minorHAnsi" w:cstheme="minorHAnsi"/>
                <w:bCs/>
                <w:lang w:val="es-ES_tradnl"/>
              </w:rPr>
              <w:t>.</w:t>
            </w:r>
          </w:p>
          <w:p w14:paraId="15F8B99B" w14:textId="77777777" w:rsidR="00DB7BE8" w:rsidRPr="00880F2E" w:rsidRDefault="00DB7BE8" w:rsidP="00EB72BC">
            <w:pPr>
              <w:ind w:left="284"/>
              <w:jc w:val="both"/>
              <w:rPr>
                <w:rFonts w:asciiTheme="minorHAnsi" w:hAnsiTheme="minorHAnsi" w:cs="Arial"/>
              </w:rPr>
            </w:pPr>
          </w:p>
          <w:p w14:paraId="01F523FD" w14:textId="77777777" w:rsidR="00DB7BE8" w:rsidRPr="00880F2E" w:rsidRDefault="00DB7BE8" w:rsidP="000D0028">
            <w:pPr>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347248A0" w14:textId="77777777" w:rsidR="00DB7BE8" w:rsidRPr="00880F2E" w:rsidRDefault="00DB7BE8" w:rsidP="00EB72BC">
            <w:pPr>
              <w:ind w:left="284"/>
              <w:jc w:val="both"/>
              <w:rPr>
                <w:rFonts w:asciiTheme="minorHAnsi" w:hAnsiTheme="minorHAnsi" w:cs="Arial"/>
              </w:rPr>
            </w:pPr>
          </w:p>
          <w:p w14:paraId="1F58DFF2" w14:textId="77777777" w:rsidR="00DB7BE8" w:rsidRPr="00880F2E" w:rsidRDefault="00DB7BE8" w:rsidP="000D0028">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5D9481FF" w14:textId="77777777" w:rsidR="00DB7BE8" w:rsidRPr="00A81DCD" w:rsidRDefault="00DB7BE8" w:rsidP="00716C19">
            <w:pPr>
              <w:jc w:val="both"/>
              <w:rPr>
                <w:rFonts w:asciiTheme="minorHAnsi" w:hAnsiTheme="minorHAnsi" w:cs="Arial"/>
              </w:rPr>
            </w:pPr>
          </w:p>
        </w:tc>
      </w:tr>
      <w:tr w:rsidR="00CC3F77" w:rsidRPr="00A81DCD" w14:paraId="0884740D" w14:textId="77777777" w:rsidTr="00DE2F6D">
        <w:trPr>
          <w:trHeight w:val="545"/>
        </w:trPr>
        <w:tc>
          <w:tcPr>
            <w:tcW w:w="2836" w:type="dxa"/>
          </w:tcPr>
          <w:p w14:paraId="3A38E854" w14:textId="7943E4C6" w:rsidR="00CC3F77" w:rsidRPr="00A81DCD" w:rsidRDefault="000D0028" w:rsidP="000D0028">
            <w:pPr>
              <w:pStyle w:val="Sinespaciado"/>
              <w:jc w:val="both"/>
              <w:rPr>
                <w:rFonts w:asciiTheme="minorHAnsi" w:hAnsiTheme="minorHAnsi" w:cstheme="minorHAnsi"/>
                <w:b/>
              </w:rPr>
            </w:pPr>
            <w:r>
              <w:rPr>
                <w:rFonts w:asciiTheme="minorHAnsi" w:hAnsiTheme="minorHAnsi" w:cstheme="minorHAnsi"/>
                <w:b/>
              </w:rPr>
              <w:t xml:space="preserve">33. </w:t>
            </w:r>
            <w:r w:rsidR="00CC3F77">
              <w:rPr>
                <w:rFonts w:asciiTheme="minorHAnsi" w:hAnsiTheme="minorHAnsi" w:cstheme="minorHAnsi"/>
                <w:b/>
              </w:rPr>
              <w:t>PRESENTACION DE DOCUMENTOS</w:t>
            </w:r>
          </w:p>
        </w:tc>
        <w:tc>
          <w:tcPr>
            <w:tcW w:w="6946" w:type="dxa"/>
          </w:tcPr>
          <w:p w14:paraId="12BBFA47" w14:textId="0A4EA41D" w:rsidR="00CC3F77" w:rsidRPr="000D0028" w:rsidRDefault="00CC3F77" w:rsidP="000D0028">
            <w:pPr>
              <w:jc w:val="both"/>
              <w:rPr>
                <w:rFonts w:asciiTheme="minorHAnsi" w:hAnsiTheme="minorHAnsi" w:cs="Arial"/>
              </w:rPr>
            </w:pPr>
            <w:r w:rsidRPr="000D0028">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DB7BE8" w:rsidRPr="000D0028">
              <w:rPr>
                <w:rFonts w:asciiTheme="minorHAnsi" w:hAnsiTheme="minorHAnsi" w:cs="Arial"/>
              </w:rPr>
              <w:t>, además de la Garantía de Cumplimiento de Contrato descrita en el punto anterior.</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0D0028" w:rsidRDefault="00CC3F77" w:rsidP="000D0028">
            <w:pPr>
              <w:jc w:val="both"/>
              <w:rPr>
                <w:rFonts w:asciiTheme="minorHAnsi" w:hAnsiTheme="minorHAnsi" w:cs="Arial"/>
              </w:rPr>
            </w:pPr>
            <w:r w:rsidRPr="000D0028">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0D0028" w:rsidRDefault="00CC3F77" w:rsidP="000D0028">
            <w:pPr>
              <w:jc w:val="both"/>
              <w:rPr>
                <w:rFonts w:asciiTheme="minorHAnsi" w:hAnsiTheme="minorHAnsi" w:cs="Arial"/>
              </w:rPr>
            </w:pPr>
            <w:r w:rsidRPr="000D0028">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76FBC01F" w14:textId="77777777" w:rsidR="00CC3F77" w:rsidRPr="000D0028" w:rsidRDefault="00CC3F77" w:rsidP="000D0028">
            <w:pPr>
              <w:jc w:val="both"/>
              <w:rPr>
                <w:rFonts w:asciiTheme="minorHAnsi" w:hAnsiTheme="minorHAnsi" w:cs="Arial"/>
              </w:rPr>
            </w:pPr>
            <w:r w:rsidRPr="000D0028">
              <w:rPr>
                <w:rFonts w:asciiTheme="minorHAnsi" w:hAnsiTheme="minorHAnsi" w:cs="Arial"/>
              </w:rPr>
              <w:t xml:space="preserve">Si el proponente adjudicado no cumpliese con la presentación de documentos requeridos para la firma del contrato, se ejecutará la garantía de seriedad de propuesta. </w:t>
            </w:r>
          </w:p>
          <w:p w14:paraId="33065BCD" w14:textId="77777777" w:rsidR="00CC3F77" w:rsidRPr="00CC3F77" w:rsidRDefault="00CC3F77" w:rsidP="00CC3F77">
            <w:pPr>
              <w:pStyle w:val="Prrafodelista"/>
              <w:ind w:left="284"/>
              <w:jc w:val="both"/>
              <w:rPr>
                <w:rFonts w:asciiTheme="minorHAnsi" w:hAnsiTheme="minorHAnsi" w:cs="Arial"/>
              </w:rPr>
            </w:pPr>
          </w:p>
          <w:p w14:paraId="15FC88BD" w14:textId="77777777" w:rsidR="00CC3F77" w:rsidRPr="000D0028" w:rsidRDefault="00CC3F77" w:rsidP="000D0028">
            <w:pPr>
              <w:jc w:val="both"/>
              <w:rPr>
                <w:rFonts w:asciiTheme="minorHAnsi" w:hAnsiTheme="minorHAnsi" w:cs="Arial"/>
              </w:rPr>
            </w:pPr>
            <w:r w:rsidRPr="000D0028">
              <w:rPr>
                <w:rFonts w:asciiTheme="minorHAnsi" w:hAnsiTheme="minorHAnsi" w:cs="Arial"/>
              </w:rPr>
              <w:t>Si se utilizó el sistema de evaluación y adjudicación: CALIDAD Y COSTO, se adjudicará a la propuesta que haya obtenido el segundo lugar en el puntaje total.</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0D0028" w:rsidRDefault="00CC3F77" w:rsidP="000D0028">
            <w:pPr>
              <w:jc w:val="both"/>
              <w:rPr>
                <w:rFonts w:asciiTheme="minorHAnsi" w:hAnsiTheme="minorHAnsi" w:cs="Arial"/>
              </w:rPr>
            </w:pPr>
            <w:r w:rsidRPr="000D0028">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EB72BC">
            <w:pPr>
              <w:jc w:val="both"/>
              <w:rPr>
                <w:rFonts w:asciiTheme="minorHAnsi" w:hAnsiTheme="minorHAnsi" w:cs="Arial"/>
              </w:rPr>
            </w:pPr>
          </w:p>
        </w:tc>
      </w:tr>
      <w:tr w:rsidR="00CC3F77" w:rsidRPr="00A81DCD" w14:paraId="172807D8" w14:textId="77777777" w:rsidTr="0095131F">
        <w:trPr>
          <w:trHeight w:val="70"/>
        </w:trPr>
        <w:tc>
          <w:tcPr>
            <w:tcW w:w="2836" w:type="dxa"/>
          </w:tcPr>
          <w:p w14:paraId="774FD05B" w14:textId="664F58FC" w:rsidR="00CC3F77" w:rsidRPr="0095131F" w:rsidRDefault="000D0028" w:rsidP="0095131F">
            <w:pPr>
              <w:pStyle w:val="Sinespaciado"/>
              <w:spacing w:after="200" w:line="276" w:lineRule="auto"/>
              <w:rPr>
                <w:rFonts w:asciiTheme="minorHAnsi" w:hAnsiTheme="minorHAnsi" w:cs="Arial"/>
                <w:b/>
              </w:rPr>
            </w:pPr>
            <w:r>
              <w:rPr>
                <w:rFonts w:asciiTheme="minorHAnsi" w:hAnsiTheme="minorHAnsi" w:cs="Arial"/>
                <w:b/>
              </w:rPr>
              <w:lastRenderedPageBreak/>
              <w:t xml:space="preserve">34. </w:t>
            </w:r>
            <w:r w:rsidR="00B704FF">
              <w:rPr>
                <w:rFonts w:asciiTheme="minorHAnsi" w:hAnsiTheme="minorHAnsi" w:cs="Arial"/>
                <w:b/>
              </w:rPr>
              <w:t>MODIFICACIONES</w:t>
            </w:r>
            <w:r w:rsidR="000336DF">
              <w:rPr>
                <w:rFonts w:asciiTheme="minorHAnsi" w:hAnsiTheme="minorHAnsi" w:cs="Arial"/>
                <w:b/>
              </w:rPr>
              <w:t xml:space="preserve"> AL CONTRATO</w:t>
            </w:r>
          </w:p>
        </w:tc>
        <w:tc>
          <w:tcPr>
            <w:tcW w:w="6946" w:type="dxa"/>
          </w:tcPr>
          <w:p w14:paraId="044CF38D" w14:textId="6A8AEA74" w:rsidR="00CC3F77" w:rsidRPr="00A81DCD" w:rsidRDefault="00B704FF" w:rsidP="00131DF8">
            <w:pPr>
              <w:jc w:val="both"/>
            </w:pPr>
            <w:r w:rsidRPr="00131DF8">
              <w:rPr>
                <w:rFonts w:asciiTheme="minorHAnsi" w:hAnsiTheme="minorHAnsi" w:cs="Arial"/>
              </w:rPr>
              <w:t>Se aplicarán modificaciones al contrato, cuando el cambio instruido por la CSBP afecte el plazo del contrato, sin dar lugar al incremento de los precios unitarios.</w:t>
            </w: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782" w:type="dxa"/>
        <w:tblInd w:w="-289" w:type="dxa"/>
        <w:tblLook w:val="04A0" w:firstRow="1" w:lastRow="0" w:firstColumn="1" w:lastColumn="0" w:noHBand="0" w:noVBand="1"/>
      </w:tblPr>
      <w:tblGrid>
        <w:gridCol w:w="9782"/>
      </w:tblGrid>
      <w:tr w:rsidR="008E789D" w:rsidRPr="005C734B" w14:paraId="50DFEAFA" w14:textId="77777777" w:rsidTr="00DE2F6D">
        <w:trPr>
          <w:trHeight w:val="936"/>
        </w:trPr>
        <w:tc>
          <w:tcPr>
            <w:tcW w:w="9782"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5C734B" w14:paraId="000200AC" w14:textId="77777777" w:rsidTr="00DE2F6D">
        <w:trPr>
          <w:trHeight w:val="1119"/>
        </w:trPr>
        <w:tc>
          <w:tcPr>
            <w:tcW w:w="9782" w:type="dxa"/>
          </w:tcPr>
          <w:p w14:paraId="7749A815" w14:textId="77777777" w:rsidR="00165591" w:rsidRPr="00A001F9" w:rsidRDefault="00916698" w:rsidP="00165591">
            <w:pPr>
              <w:pStyle w:val="Sinespaciado"/>
              <w:numPr>
                <w:ilvl w:val="0"/>
                <w:numId w:val="51"/>
              </w:numPr>
              <w:ind w:left="322" w:hanging="284"/>
              <w:jc w:val="both"/>
              <w:rPr>
                <w:rFonts w:asciiTheme="minorHAnsi" w:hAnsiTheme="minorHAnsi" w:cstheme="minorHAnsi"/>
                <w:b/>
                <w:bCs/>
              </w:rPr>
            </w:pPr>
            <w:r w:rsidRPr="00A001F9">
              <w:rPr>
                <w:rFonts w:asciiTheme="minorHAnsi" w:hAnsiTheme="minorHAnsi" w:cstheme="minorHAnsi"/>
              </w:rPr>
              <w:t xml:space="preserve"> </w:t>
            </w:r>
            <w:r w:rsidR="00165591" w:rsidRPr="00A001F9">
              <w:rPr>
                <w:rFonts w:asciiTheme="minorHAnsi" w:hAnsiTheme="minorHAnsi" w:cstheme="minorHAnsi"/>
                <w:b/>
                <w:bCs/>
              </w:rPr>
              <w:t>PRESENTACIÓN DE LAS OFERTAS</w:t>
            </w:r>
          </w:p>
          <w:p w14:paraId="6F7B7C47" w14:textId="77777777" w:rsidR="00A001F9" w:rsidRPr="00A001F9" w:rsidRDefault="00A001F9" w:rsidP="00A001F9">
            <w:pPr>
              <w:pStyle w:val="Sinespaciado"/>
              <w:ind w:left="38"/>
              <w:jc w:val="both"/>
              <w:rPr>
                <w:rFonts w:asciiTheme="minorHAnsi" w:hAnsiTheme="minorHAnsi" w:cstheme="minorHAnsi"/>
                <w:u w:val="single"/>
              </w:rPr>
            </w:pPr>
            <w:r w:rsidRPr="00A001F9">
              <w:rPr>
                <w:rFonts w:asciiTheme="minorHAnsi" w:hAnsiTheme="minorHAnsi" w:cstheme="minorHAnsi"/>
              </w:rPr>
              <w:t xml:space="preserve">Solo se aceptarán ofertas de los </w:t>
            </w:r>
            <w:r w:rsidRPr="00A001F9">
              <w:rPr>
                <w:rFonts w:asciiTheme="minorHAnsi" w:hAnsiTheme="minorHAnsi" w:cstheme="minorHAnsi"/>
                <w:b/>
                <w:bCs/>
              </w:rPr>
              <w:t>productos farmacéuticos que cuenten con Registro Sanitario vigente</w:t>
            </w:r>
            <w:r w:rsidRPr="00A001F9">
              <w:rPr>
                <w:rFonts w:asciiTheme="minorHAnsi" w:hAnsiTheme="minorHAnsi" w:cstheme="minorHAnsi"/>
              </w:rPr>
              <w:t xml:space="preserve"> otorgado por la Agencia Estatal de Medicamentos y Tecnología en Salud (AGEMED) del Ministerio de Salud y Deportes. </w:t>
            </w:r>
            <w:r w:rsidRPr="00A001F9">
              <w:rPr>
                <w:rFonts w:asciiTheme="minorHAnsi" w:hAnsiTheme="minorHAnsi" w:cstheme="minorHAnsi"/>
                <w:u w:val="single"/>
              </w:rPr>
              <w:t>Presentar fotocopia legalizada del Registro Sanitario vigente.</w:t>
            </w:r>
          </w:p>
          <w:p w14:paraId="6F5BB277" w14:textId="77777777" w:rsidR="00A001F9" w:rsidRPr="00A001F9" w:rsidRDefault="00A001F9" w:rsidP="00A001F9">
            <w:pPr>
              <w:pStyle w:val="Sinespaciado"/>
              <w:ind w:left="38"/>
              <w:jc w:val="both"/>
              <w:rPr>
                <w:rFonts w:asciiTheme="minorHAnsi" w:hAnsiTheme="minorHAnsi" w:cstheme="minorHAnsi"/>
                <w:lang w:val="es-BO"/>
              </w:rPr>
            </w:pPr>
          </w:p>
          <w:p w14:paraId="2BDA770B"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t>Para los casos en que el Registro Sanitario se halle en trámite de reinscripción se deberá presentar copia de la solicitud de reinscripción presentada a la Agencia Estatal de Medicamentos y Tecnología en Salud (AGEMED) del Ministerio de Salud y Deportes. No se tomarán en cuenta solicitudes de reinscripción presentadas fuera del plazo establecido.</w:t>
            </w:r>
          </w:p>
          <w:p w14:paraId="7715A58D" w14:textId="77777777" w:rsidR="00A001F9" w:rsidRPr="00A001F9" w:rsidRDefault="00A001F9" w:rsidP="00A001F9">
            <w:pPr>
              <w:pStyle w:val="Sinespaciado"/>
              <w:jc w:val="both"/>
              <w:rPr>
                <w:rFonts w:asciiTheme="minorHAnsi" w:hAnsiTheme="minorHAnsi" w:cstheme="minorHAnsi"/>
              </w:rPr>
            </w:pPr>
          </w:p>
          <w:p w14:paraId="147D1A25"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t>Para todos los medicamentos adjudicados, los proveedores deberán adjuntar lo siguiente:</w:t>
            </w:r>
          </w:p>
          <w:p w14:paraId="1E60C41A"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t>Fotocopia de Certificado de Control de Calidad de cada lote de medicamento entregado a la CSBP.</w:t>
            </w:r>
          </w:p>
          <w:p w14:paraId="014FD7F1" w14:textId="77777777" w:rsidR="00A001F9" w:rsidRPr="00A001F9" w:rsidRDefault="00A001F9" w:rsidP="00A001F9">
            <w:pPr>
              <w:pStyle w:val="Sinespaciado"/>
              <w:ind w:left="1416"/>
              <w:jc w:val="both"/>
              <w:rPr>
                <w:rFonts w:asciiTheme="minorHAnsi" w:hAnsiTheme="minorHAnsi" w:cstheme="minorHAnsi"/>
              </w:rPr>
            </w:pPr>
          </w:p>
          <w:p w14:paraId="6F1BD865"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t>Esta documentación servirá de ulterior referencia para el control de calidad de los productos que se adquieran, firmado por el profesional a cargo de esta función en el Laboratorio fabricante o en el laboratorio contratado para el efecto.</w:t>
            </w:r>
          </w:p>
          <w:p w14:paraId="1A497C1A" w14:textId="77777777" w:rsidR="00A001F9" w:rsidRPr="00A001F9" w:rsidRDefault="00A001F9" w:rsidP="00A001F9">
            <w:pPr>
              <w:pStyle w:val="Sinespaciado"/>
              <w:jc w:val="both"/>
              <w:rPr>
                <w:rFonts w:asciiTheme="minorHAnsi" w:hAnsiTheme="minorHAnsi" w:cstheme="minorHAnsi"/>
              </w:rPr>
            </w:pPr>
          </w:p>
          <w:p w14:paraId="102AB58F"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t>Las ofertas deberán corresponder exactamente a la forma farmacéutica, concentración, envase primario y especificaciones de calidad requeridas para cada medicamento.</w:t>
            </w:r>
          </w:p>
          <w:p w14:paraId="5183E6B2" w14:textId="77777777" w:rsidR="00A001F9" w:rsidRPr="00A001F9" w:rsidRDefault="00A001F9" w:rsidP="00A001F9">
            <w:pPr>
              <w:pStyle w:val="Sinespaciado"/>
              <w:jc w:val="both"/>
              <w:rPr>
                <w:rFonts w:asciiTheme="minorHAnsi" w:hAnsiTheme="minorHAnsi" w:cstheme="minorHAnsi"/>
              </w:rPr>
            </w:pPr>
          </w:p>
          <w:p w14:paraId="4C3619E6"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t>Las ofertas deberán corresponder a los nombres genéricos o Denominación Común Internacional (D.C.I.) requeridos. Los nombres de fantasía, marcas o marcas registradas del proveedor que se agreguen a la oferta no tendrán valor legal.</w:t>
            </w:r>
          </w:p>
          <w:p w14:paraId="528C6139" w14:textId="77777777" w:rsidR="00A001F9" w:rsidRPr="00A001F9" w:rsidRDefault="00A001F9" w:rsidP="00A001F9">
            <w:pPr>
              <w:jc w:val="both"/>
              <w:rPr>
                <w:rFonts w:asciiTheme="minorHAnsi" w:hAnsiTheme="minorHAnsi" w:cstheme="minorHAnsi"/>
                <w:b/>
                <w:bCs/>
              </w:rPr>
            </w:pPr>
            <w:r w:rsidRPr="00A001F9">
              <w:rPr>
                <w:rFonts w:asciiTheme="minorHAnsi" w:hAnsiTheme="minorHAnsi" w:cstheme="minorHAnsi"/>
              </w:rPr>
              <w:t> </w:t>
            </w:r>
          </w:p>
          <w:p w14:paraId="6E7AAB49" w14:textId="77777777" w:rsidR="00A001F9" w:rsidRPr="00A001F9" w:rsidRDefault="00A001F9" w:rsidP="00A001F9">
            <w:pPr>
              <w:pStyle w:val="Sinespaciado"/>
              <w:numPr>
                <w:ilvl w:val="0"/>
                <w:numId w:val="50"/>
              </w:numPr>
              <w:ind w:left="322" w:hanging="284"/>
              <w:jc w:val="both"/>
              <w:rPr>
                <w:rFonts w:asciiTheme="minorHAnsi" w:hAnsiTheme="minorHAnsi" w:cstheme="minorHAnsi"/>
                <w:b/>
                <w:bCs/>
              </w:rPr>
            </w:pPr>
            <w:r w:rsidRPr="00A001F9">
              <w:rPr>
                <w:rFonts w:asciiTheme="minorHAnsi" w:hAnsiTheme="minorHAnsi" w:cstheme="minorHAnsi"/>
                <w:b/>
                <w:bCs/>
              </w:rPr>
              <w:t>CALIDAD DE LOS PRODUCTOS</w:t>
            </w:r>
          </w:p>
          <w:p w14:paraId="7309F8B7" w14:textId="77777777" w:rsidR="00A001F9" w:rsidRPr="00A001F9" w:rsidRDefault="00A001F9" w:rsidP="00A001F9">
            <w:pPr>
              <w:ind w:left="284"/>
              <w:jc w:val="both"/>
              <w:rPr>
                <w:rFonts w:asciiTheme="minorHAnsi" w:hAnsiTheme="minorHAnsi" w:cstheme="minorHAnsi"/>
                <w:b/>
                <w:bCs/>
              </w:rPr>
            </w:pPr>
          </w:p>
          <w:p w14:paraId="60978595" w14:textId="77777777" w:rsidR="00A001F9" w:rsidRPr="00A001F9" w:rsidRDefault="00A001F9" w:rsidP="00A001F9">
            <w:pPr>
              <w:pStyle w:val="Sinespaciado"/>
              <w:jc w:val="both"/>
              <w:rPr>
                <w:rFonts w:asciiTheme="minorHAnsi" w:hAnsiTheme="minorHAnsi" w:cstheme="minorHAnsi"/>
                <w:b/>
                <w:bCs/>
              </w:rPr>
            </w:pPr>
            <w:r w:rsidRPr="00A001F9">
              <w:rPr>
                <w:rFonts w:asciiTheme="minorHAnsi" w:hAnsiTheme="minorHAnsi" w:cstheme="minorHAnsi"/>
              </w:rPr>
              <w:t>2.1 La calidad de los medicamentos representa la conformidad con las especificaciones de identidad, pureza, concentración y otras características.</w:t>
            </w:r>
          </w:p>
          <w:p w14:paraId="2FEC7DC5" w14:textId="77777777" w:rsidR="00A001F9" w:rsidRPr="00A001F9" w:rsidRDefault="00A001F9" w:rsidP="00A001F9">
            <w:pPr>
              <w:pStyle w:val="Sinespaciado"/>
              <w:ind w:left="644"/>
              <w:jc w:val="both"/>
              <w:rPr>
                <w:rFonts w:asciiTheme="minorHAnsi" w:hAnsiTheme="minorHAnsi" w:cstheme="minorHAnsi"/>
                <w:b/>
                <w:bCs/>
              </w:rPr>
            </w:pPr>
          </w:p>
          <w:p w14:paraId="1EA1C3D6" w14:textId="77777777" w:rsidR="00A001F9" w:rsidRPr="00A001F9" w:rsidRDefault="00A001F9" w:rsidP="00A001F9">
            <w:pPr>
              <w:pStyle w:val="Sinespaciado"/>
              <w:numPr>
                <w:ilvl w:val="1"/>
                <w:numId w:val="44"/>
              </w:numPr>
              <w:ind w:left="322" w:hanging="322"/>
              <w:jc w:val="both"/>
              <w:rPr>
                <w:rFonts w:asciiTheme="minorHAnsi" w:hAnsiTheme="minorHAnsi" w:cstheme="minorHAnsi"/>
              </w:rPr>
            </w:pPr>
            <w:r w:rsidRPr="00A001F9">
              <w:rPr>
                <w:rFonts w:asciiTheme="minorHAnsi" w:hAnsiTheme="minorHAnsi" w:cstheme="minorHAnsi"/>
                <w:b/>
                <w:bCs/>
              </w:rPr>
              <w:t>Toda propuesta deberá acompañar la fotocopia MODELO del Certificado de Control de Calidad de todos y cada uno de los productos farmacéuticos ofertados</w:t>
            </w:r>
            <w:r w:rsidRPr="00A001F9">
              <w:rPr>
                <w:rFonts w:asciiTheme="minorHAnsi" w:hAnsiTheme="minorHAnsi" w:cstheme="minorHAnsi"/>
              </w:rPr>
              <w:t xml:space="preserve"> </w:t>
            </w:r>
            <w:r w:rsidRPr="00A001F9">
              <w:rPr>
                <w:rFonts w:asciiTheme="minorHAnsi" w:hAnsiTheme="minorHAnsi" w:cstheme="minorHAnsi"/>
                <w:u w:val="single"/>
              </w:rPr>
              <w:t>firmado por el profesional a cargo de esta función en el laboratorio fabricante o laboratorio contratado para el efecto.</w:t>
            </w:r>
          </w:p>
          <w:p w14:paraId="3EE2B758" w14:textId="77777777" w:rsidR="00A001F9" w:rsidRPr="00A001F9" w:rsidRDefault="00A001F9" w:rsidP="00A001F9">
            <w:pPr>
              <w:pStyle w:val="Sinespaciado"/>
              <w:jc w:val="both"/>
              <w:rPr>
                <w:rFonts w:asciiTheme="minorHAnsi" w:hAnsiTheme="minorHAnsi" w:cstheme="minorHAnsi"/>
              </w:rPr>
            </w:pPr>
          </w:p>
          <w:p w14:paraId="1AA07334" w14:textId="77777777" w:rsidR="00A001F9" w:rsidRPr="00A001F9" w:rsidRDefault="00A001F9" w:rsidP="00A001F9">
            <w:pPr>
              <w:pStyle w:val="Sinespaciado"/>
              <w:numPr>
                <w:ilvl w:val="1"/>
                <w:numId w:val="44"/>
              </w:numPr>
              <w:spacing w:after="60"/>
              <w:ind w:left="180" w:hanging="142"/>
              <w:jc w:val="both"/>
              <w:rPr>
                <w:rFonts w:asciiTheme="minorHAnsi" w:hAnsiTheme="minorHAnsi" w:cstheme="minorHAnsi"/>
              </w:rPr>
            </w:pPr>
            <w:r w:rsidRPr="00A001F9">
              <w:rPr>
                <w:rFonts w:asciiTheme="minorHAnsi" w:hAnsiTheme="minorHAnsi" w:cstheme="minorHAnsi"/>
              </w:rPr>
              <w:t xml:space="preserve">Para los productos de importación, los certificados de control de calidad deberán llegar antes o junto con los productos. Para efectos de cumplimiento de los plazos de entrega estipulados en la comunicación de adjudicación, no se considerará recibido ningún producto mientras no se haya entregado el correspondiente certificado de control de calidad. </w:t>
            </w:r>
          </w:p>
          <w:p w14:paraId="18704944" w14:textId="77777777" w:rsidR="00A001F9" w:rsidRPr="00A001F9" w:rsidRDefault="00A001F9" w:rsidP="00A001F9">
            <w:pPr>
              <w:pStyle w:val="Sinespaciado"/>
              <w:spacing w:after="60"/>
              <w:ind w:left="2084"/>
              <w:jc w:val="both"/>
              <w:rPr>
                <w:rFonts w:asciiTheme="minorHAnsi" w:hAnsiTheme="minorHAnsi" w:cstheme="minorHAnsi"/>
              </w:rPr>
            </w:pPr>
          </w:p>
          <w:p w14:paraId="26B77219" w14:textId="77777777" w:rsidR="00A001F9" w:rsidRPr="00A001F9" w:rsidRDefault="00A001F9" w:rsidP="00A001F9">
            <w:pPr>
              <w:spacing w:after="60"/>
              <w:jc w:val="both"/>
              <w:rPr>
                <w:rFonts w:asciiTheme="minorHAnsi" w:hAnsiTheme="minorHAnsi" w:cstheme="minorHAnsi"/>
              </w:rPr>
            </w:pPr>
            <w:r w:rsidRPr="00A001F9">
              <w:rPr>
                <w:rFonts w:asciiTheme="minorHAnsi" w:hAnsiTheme="minorHAnsi" w:cstheme="minorHAnsi"/>
              </w:rPr>
              <w:t>Los certificados de control de calidad deberán contener por lo menos la siguiente información general:</w:t>
            </w:r>
          </w:p>
          <w:p w14:paraId="66A0EBFE" w14:textId="77777777" w:rsidR="00A001F9" w:rsidRPr="00A001F9" w:rsidRDefault="00A001F9" w:rsidP="00A001F9">
            <w:pPr>
              <w:numPr>
                <w:ilvl w:val="0"/>
                <w:numId w:val="45"/>
              </w:numPr>
              <w:ind w:left="1800"/>
              <w:jc w:val="both"/>
              <w:rPr>
                <w:rFonts w:asciiTheme="minorHAnsi" w:hAnsiTheme="minorHAnsi" w:cstheme="minorHAnsi"/>
              </w:rPr>
            </w:pPr>
            <w:r w:rsidRPr="00A001F9">
              <w:rPr>
                <w:rFonts w:asciiTheme="minorHAnsi" w:hAnsiTheme="minorHAnsi" w:cstheme="minorHAnsi"/>
              </w:rPr>
              <w:t>Nombre del fabricante</w:t>
            </w:r>
          </w:p>
          <w:p w14:paraId="468A50FB" w14:textId="77777777" w:rsidR="00A001F9" w:rsidRPr="00A001F9" w:rsidRDefault="00A001F9" w:rsidP="00A001F9">
            <w:pPr>
              <w:numPr>
                <w:ilvl w:val="0"/>
                <w:numId w:val="45"/>
              </w:numPr>
              <w:ind w:left="1800"/>
              <w:jc w:val="both"/>
              <w:rPr>
                <w:rFonts w:asciiTheme="minorHAnsi" w:hAnsiTheme="minorHAnsi" w:cstheme="minorHAnsi"/>
              </w:rPr>
            </w:pPr>
            <w:r w:rsidRPr="00A001F9">
              <w:rPr>
                <w:rFonts w:asciiTheme="minorHAnsi" w:hAnsiTheme="minorHAnsi" w:cstheme="minorHAnsi"/>
              </w:rPr>
              <w:t>Nombre(s) genérico(s) del producto o D.C.I.</w:t>
            </w:r>
          </w:p>
          <w:p w14:paraId="435181A1" w14:textId="77777777" w:rsidR="00A001F9" w:rsidRPr="00A001F9" w:rsidRDefault="00A001F9" w:rsidP="00A001F9">
            <w:pPr>
              <w:numPr>
                <w:ilvl w:val="0"/>
                <w:numId w:val="45"/>
              </w:numPr>
              <w:ind w:left="1800"/>
              <w:jc w:val="both"/>
              <w:rPr>
                <w:rFonts w:asciiTheme="minorHAnsi" w:hAnsiTheme="minorHAnsi" w:cstheme="minorHAnsi"/>
              </w:rPr>
            </w:pPr>
            <w:r w:rsidRPr="00A001F9">
              <w:rPr>
                <w:rFonts w:asciiTheme="minorHAnsi" w:hAnsiTheme="minorHAnsi" w:cstheme="minorHAnsi"/>
              </w:rPr>
              <w:t>Forma farmacéutica y concentración</w:t>
            </w:r>
          </w:p>
          <w:p w14:paraId="28E6CC2A" w14:textId="77777777" w:rsidR="00A001F9" w:rsidRPr="00A001F9" w:rsidRDefault="00A001F9" w:rsidP="00A001F9">
            <w:pPr>
              <w:numPr>
                <w:ilvl w:val="0"/>
                <w:numId w:val="45"/>
              </w:numPr>
              <w:ind w:left="1800"/>
              <w:jc w:val="both"/>
              <w:rPr>
                <w:rFonts w:asciiTheme="minorHAnsi" w:hAnsiTheme="minorHAnsi" w:cstheme="minorHAnsi"/>
              </w:rPr>
            </w:pPr>
            <w:r w:rsidRPr="00A001F9">
              <w:rPr>
                <w:rFonts w:asciiTheme="minorHAnsi" w:hAnsiTheme="minorHAnsi" w:cstheme="minorHAnsi"/>
              </w:rPr>
              <w:t>Número y tamaño de lote o serie</w:t>
            </w:r>
          </w:p>
          <w:p w14:paraId="39333675" w14:textId="77777777" w:rsidR="00A001F9" w:rsidRPr="00A001F9" w:rsidRDefault="00A001F9" w:rsidP="00A001F9">
            <w:pPr>
              <w:numPr>
                <w:ilvl w:val="0"/>
                <w:numId w:val="45"/>
              </w:numPr>
              <w:ind w:left="1800"/>
              <w:jc w:val="both"/>
              <w:rPr>
                <w:rFonts w:asciiTheme="minorHAnsi" w:hAnsiTheme="minorHAnsi" w:cstheme="minorHAnsi"/>
              </w:rPr>
            </w:pPr>
            <w:r w:rsidRPr="00A001F9">
              <w:rPr>
                <w:rFonts w:asciiTheme="minorHAnsi" w:hAnsiTheme="minorHAnsi" w:cstheme="minorHAnsi"/>
              </w:rPr>
              <w:t xml:space="preserve">Fecha de fabricación o elaboración </w:t>
            </w:r>
          </w:p>
          <w:p w14:paraId="7CBD001D" w14:textId="77777777" w:rsidR="00A001F9" w:rsidRPr="00A001F9" w:rsidRDefault="00A001F9" w:rsidP="00A001F9">
            <w:pPr>
              <w:numPr>
                <w:ilvl w:val="0"/>
                <w:numId w:val="45"/>
              </w:numPr>
              <w:ind w:left="1800"/>
              <w:jc w:val="both"/>
              <w:rPr>
                <w:rFonts w:asciiTheme="minorHAnsi" w:hAnsiTheme="minorHAnsi" w:cstheme="minorHAnsi"/>
              </w:rPr>
            </w:pPr>
            <w:r w:rsidRPr="00A001F9">
              <w:rPr>
                <w:rFonts w:asciiTheme="minorHAnsi" w:hAnsiTheme="minorHAnsi" w:cstheme="minorHAnsi"/>
              </w:rPr>
              <w:t>Fecha de vencimiento</w:t>
            </w:r>
          </w:p>
          <w:p w14:paraId="79BA6206" w14:textId="77777777" w:rsidR="00A001F9" w:rsidRPr="00A001F9" w:rsidRDefault="00A001F9" w:rsidP="00A001F9">
            <w:pPr>
              <w:numPr>
                <w:ilvl w:val="0"/>
                <w:numId w:val="45"/>
              </w:numPr>
              <w:ind w:left="1800"/>
              <w:jc w:val="both"/>
              <w:rPr>
                <w:rFonts w:asciiTheme="minorHAnsi" w:hAnsiTheme="minorHAnsi" w:cstheme="minorHAnsi"/>
              </w:rPr>
            </w:pPr>
            <w:r w:rsidRPr="00A001F9">
              <w:rPr>
                <w:rFonts w:asciiTheme="minorHAnsi" w:hAnsiTheme="minorHAnsi" w:cstheme="minorHAnsi"/>
              </w:rPr>
              <w:t>Número y fecha del protocolo de análisis</w:t>
            </w:r>
          </w:p>
          <w:p w14:paraId="7E4F8C5E" w14:textId="77777777" w:rsidR="00A001F9" w:rsidRPr="00A001F9" w:rsidRDefault="00A001F9" w:rsidP="00A001F9">
            <w:pPr>
              <w:numPr>
                <w:ilvl w:val="0"/>
                <w:numId w:val="45"/>
              </w:numPr>
              <w:ind w:left="1800"/>
              <w:jc w:val="both"/>
              <w:rPr>
                <w:rFonts w:asciiTheme="minorHAnsi" w:hAnsiTheme="minorHAnsi" w:cstheme="minorHAnsi"/>
              </w:rPr>
            </w:pPr>
            <w:r w:rsidRPr="00A001F9">
              <w:rPr>
                <w:rFonts w:asciiTheme="minorHAnsi" w:hAnsiTheme="minorHAnsi" w:cstheme="minorHAnsi"/>
              </w:rPr>
              <w:t>Resultados de cada ensayo, límites aceptados y fuentes que avalen estos límites de acuerdo a las farmacopeas de referencia (por ejemplo, USP vigente)</w:t>
            </w:r>
          </w:p>
          <w:p w14:paraId="4CC8ECA8" w14:textId="77777777" w:rsidR="00A001F9" w:rsidRPr="00A001F9" w:rsidRDefault="00A001F9" w:rsidP="00A001F9">
            <w:pPr>
              <w:numPr>
                <w:ilvl w:val="0"/>
                <w:numId w:val="45"/>
              </w:numPr>
              <w:ind w:left="1800"/>
              <w:jc w:val="both"/>
              <w:rPr>
                <w:rFonts w:asciiTheme="minorHAnsi" w:hAnsiTheme="minorHAnsi" w:cstheme="minorHAnsi"/>
              </w:rPr>
            </w:pPr>
            <w:r w:rsidRPr="00A001F9">
              <w:rPr>
                <w:rFonts w:asciiTheme="minorHAnsi" w:hAnsiTheme="minorHAnsi" w:cstheme="minorHAnsi"/>
              </w:rPr>
              <w:t>Constancia de aprobación del lote</w:t>
            </w:r>
          </w:p>
          <w:p w14:paraId="532BC245" w14:textId="77777777" w:rsidR="00A001F9" w:rsidRPr="00A001F9" w:rsidRDefault="00A001F9" w:rsidP="00A001F9">
            <w:pPr>
              <w:ind w:left="1800"/>
              <w:jc w:val="both"/>
              <w:rPr>
                <w:rFonts w:asciiTheme="minorHAnsi" w:hAnsiTheme="minorHAnsi" w:cstheme="minorHAnsi"/>
              </w:rPr>
            </w:pPr>
          </w:p>
          <w:p w14:paraId="50C8B7B8" w14:textId="77777777" w:rsidR="00A001F9" w:rsidRPr="00A001F9" w:rsidRDefault="00A001F9" w:rsidP="00A001F9">
            <w:pPr>
              <w:pStyle w:val="Sinespaciado"/>
              <w:numPr>
                <w:ilvl w:val="1"/>
                <w:numId w:val="44"/>
              </w:numPr>
              <w:ind w:left="322" w:hanging="322"/>
              <w:jc w:val="both"/>
              <w:rPr>
                <w:rFonts w:asciiTheme="minorHAnsi" w:hAnsiTheme="minorHAnsi" w:cstheme="minorHAnsi"/>
              </w:rPr>
            </w:pPr>
            <w:r w:rsidRPr="00A001F9">
              <w:rPr>
                <w:rFonts w:asciiTheme="minorHAnsi" w:hAnsiTheme="minorHAnsi" w:cstheme="minorHAnsi"/>
              </w:rPr>
              <w:t xml:space="preserve">Los </w:t>
            </w:r>
            <w:r w:rsidRPr="00A001F9">
              <w:rPr>
                <w:rFonts w:asciiTheme="minorHAnsi" w:hAnsiTheme="minorHAnsi" w:cstheme="minorHAnsi"/>
                <w:b/>
                <w:bCs/>
              </w:rPr>
              <w:t>Certificados de</w:t>
            </w:r>
            <w:r w:rsidRPr="00A001F9">
              <w:rPr>
                <w:rFonts w:asciiTheme="minorHAnsi" w:hAnsiTheme="minorHAnsi" w:cstheme="minorHAnsi"/>
              </w:rPr>
              <w:t xml:space="preserve"> </w:t>
            </w:r>
            <w:r w:rsidRPr="00A001F9">
              <w:rPr>
                <w:rFonts w:asciiTheme="minorHAnsi" w:hAnsiTheme="minorHAnsi" w:cstheme="minorHAnsi"/>
                <w:b/>
              </w:rPr>
              <w:t>Control de comprimidos, grageas y cápsulas</w:t>
            </w:r>
            <w:r w:rsidRPr="00A001F9">
              <w:rPr>
                <w:rFonts w:asciiTheme="minorHAnsi" w:hAnsiTheme="minorHAnsi" w:cstheme="minorHAnsi"/>
              </w:rPr>
              <w:t xml:space="preserve"> deberán contener, además de lo indicado en el punto 2.3. la siguiente información mínima:</w:t>
            </w:r>
          </w:p>
          <w:p w14:paraId="3F3CE1D7" w14:textId="77777777" w:rsidR="00A001F9" w:rsidRPr="00A001F9" w:rsidRDefault="00A001F9" w:rsidP="00A001F9">
            <w:pPr>
              <w:numPr>
                <w:ilvl w:val="0"/>
                <w:numId w:val="45"/>
              </w:numPr>
              <w:ind w:left="1800"/>
              <w:jc w:val="both"/>
              <w:rPr>
                <w:rFonts w:asciiTheme="minorHAnsi" w:hAnsiTheme="minorHAnsi" w:cstheme="minorHAnsi"/>
              </w:rPr>
            </w:pPr>
            <w:r w:rsidRPr="00A001F9">
              <w:rPr>
                <w:rFonts w:asciiTheme="minorHAnsi" w:hAnsiTheme="minorHAnsi" w:cstheme="minorHAnsi"/>
              </w:rPr>
              <w:t>Descripción (aspecto, color, olor)</w:t>
            </w:r>
          </w:p>
          <w:p w14:paraId="1DB0C056" w14:textId="77777777" w:rsidR="00A001F9" w:rsidRPr="00A001F9" w:rsidRDefault="00A001F9" w:rsidP="00A001F9">
            <w:pPr>
              <w:numPr>
                <w:ilvl w:val="0"/>
                <w:numId w:val="45"/>
              </w:numPr>
              <w:ind w:left="1800"/>
              <w:jc w:val="both"/>
              <w:rPr>
                <w:rFonts w:asciiTheme="minorHAnsi" w:hAnsiTheme="minorHAnsi" w:cstheme="minorHAnsi"/>
              </w:rPr>
            </w:pPr>
            <w:r w:rsidRPr="00A001F9">
              <w:rPr>
                <w:rFonts w:asciiTheme="minorHAnsi" w:hAnsiTheme="minorHAnsi" w:cstheme="minorHAnsi"/>
              </w:rPr>
              <w:t>Peso promedio</w:t>
            </w:r>
          </w:p>
          <w:p w14:paraId="20CF64CF" w14:textId="77777777" w:rsidR="00A001F9" w:rsidRPr="00A001F9" w:rsidRDefault="00A001F9" w:rsidP="00A001F9">
            <w:pPr>
              <w:numPr>
                <w:ilvl w:val="0"/>
                <w:numId w:val="45"/>
              </w:numPr>
              <w:ind w:left="1800"/>
              <w:jc w:val="both"/>
              <w:rPr>
                <w:rFonts w:asciiTheme="minorHAnsi" w:hAnsiTheme="minorHAnsi" w:cstheme="minorHAnsi"/>
              </w:rPr>
            </w:pPr>
            <w:r w:rsidRPr="00A001F9">
              <w:rPr>
                <w:rFonts w:asciiTheme="minorHAnsi" w:hAnsiTheme="minorHAnsi" w:cstheme="minorHAnsi"/>
              </w:rPr>
              <w:t>Variación del peso</w:t>
            </w:r>
          </w:p>
          <w:p w14:paraId="4F5B0A34" w14:textId="77777777" w:rsidR="00A001F9" w:rsidRPr="00A001F9" w:rsidRDefault="00A001F9" w:rsidP="00A001F9">
            <w:pPr>
              <w:numPr>
                <w:ilvl w:val="0"/>
                <w:numId w:val="45"/>
              </w:numPr>
              <w:ind w:left="1800"/>
              <w:jc w:val="both"/>
              <w:rPr>
                <w:rFonts w:asciiTheme="minorHAnsi" w:hAnsiTheme="minorHAnsi" w:cstheme="minorHAnsi"/>
              </w:rPr>
            </w:pPr>
            <w:r w:rsidRPr="00A001F9">
              <w:rPr>
                <w:rFonts w:asciiTheme="minorHAnsi" w:hAnsiTheme="minorHAnsi" w:cstheme="minorHAnsi"/>
              </w:rPr>
              <w:t>Dureza, cuando corresponda</w:t>
            </w:r>
          </w:p>
          <w:p w14:paraId="72A33EC9" w14:textId="77777777" w:rsidR="00A001F9" w:rsidRPr="00A001F9" w:rsidRDefault="00A001F9" w:rsidP="00A001F9">
            <w:pPr>
              <w:numPr>
                <w:ilvl w:val="0"/>
                <w:numId w:val="45"/>
              </w:numPr>
              <w:ind w:left="1800"/>
              <w:jc w:val="both"/>
              <w:rPr>
                <w:rFonts w:asciiTheme="minorHAnsi" w:hAnsiTheme="minorHAnsi" w:cstheme="minorHAnsi"/>
              </w:rPr>
            </w:pPr>
            <w:r w:rsidRPr="00A001F9">
              <w:rPr>
                <w:rFonts w:asciiTheme="minorHAnsi" w:hAnsiTheme="minorHAnsi" w:cstheme="minorHAnsi"/>
              </w:rPr>
              <w:t>Tiempo de desintegración</w:t>
            </w:r>
          </w:p>
          <w:p w14:paraId="7BAC9350" w14:textId="77777777" w:rsidR="00A001F9" w:rsidRPr="00A001F9" w:rsidRDefault="00A001F9" w:rsidP="00A001F9">
            <w:pPr>
              <w:numPr>
                <w:ilvl w:val="0"/>
                <w:numId w:val="45"/>
              </w:numPr>
              <w:ind w:left="1800"/>
              <w:jc w:val="both"/>
              <w:rPr>
                <w:rFonts w:asciiTheme="minorHAnsi" w:hAnsiTheme="minorHAnsi" w:cstheme="minorHAnsi"/>
              </w:rPr>
            </w:pPr>
            <w:r w:rsidRPr="00A001F9">
              <w:rPr>
                <w:rFonts w:asciiTheme="minorHAnsi" w:hAnsiTheme="minorHAnsi" w:cstheme="minorHAnsi"/>
              </w:rPr>
              <w:t>Valoración del principio activo</w:t>
            </w:r>
          </w:p>
          <w:p w14:paraId="269C4C4A" w14:textId="77777777" w:rsidR="00A001F9" w:rsidRPr="00A001F9" w:rsidRDefault="00A001F9" w:rsidP="00A001F9">
            <w:pPr>
              <w:numPr>
                <w:ilvl w:val="0"/>
                <w:numId w:val="45"/>
              </w:numPr>
              <w:ind w:left="1800"/>
              <w:jc w:val="both"/>
              <w:rPr>
                <w:rFonts w:asciiTheme="minorHAnsi" w:hAnsiTheme="minorHAnsi" w:cstheme="minorHAnsi"/>
              </w:rPr>
            </w:pPr>
            <w:r w:rsidRPr="00A001F9">
              <w:rPr>
                <w:rFonts w:asciiTheme="minorHAnsi" w:hAnsiTheme="minorHAnsi" w:cstheme="minorHAnsi"/>
              </w:rPr>
              <w:t xml:space="preserve">Test de disolución que incluya el tiempo establecido de acuerdo a farmacopea de referencia </w:t>
            </w:r>
          </w:p>
          <w:p w14:paraId="55277FD5" w14:textId="77777777" w:rsidR="00A001F9" w:rsidRPr="00A001F9" w:rsidRDefault="00A001F9" w:rsidP="00A001F9">
            <w:pPr>
              <w:numPr>
                <w:ilvl w:val="0"/>
                <w:numId w:val="45"/>
              </w:numPr>
              <w:ind w:left="1800"/>
              <w:jc w:val="both"/>
              <w:rPr>
                <w:rFonts w:asciiTheme="minorHAnsi" w:hAnsiTheme="minorHAnsi" w:cstheme="minorHAnsi"/>
              </w:rPr>
            </w:pPr>
            <w:r w:rsidRPr="00A001F9">
              <w:rPr>
                <w:rFonts w:asciiTheme="minorHAnsi" w:hAnsiTheme="minorHAnsi" w:cstheme="minorHAnsi"/>
              </w:rPr>
              <w:t>Uniformidad de contenido (cuando así lo requiera la farmacopea de referencia)</w:t>
            </w:r>
          </w:p>
          <w:p w14:paraId="675FFD1F" w14:textId="77777777" w:rsidR="00A001F9" w:rsidRPr="00A001F9" w:rsidRDefault="00A001F9" w:rsidP="00A001F9">
            <w:pPr>
              <w:pStyle w:val="Sinespaciado"/>
              <w:numPr>
                <w:ilvl w:val="1"/>
                <w:numId w:val="44"/>
              </w:numPr>
              <w:ind w:left="322" w:hanging="322"/>
              <w:jc w:val="both"/>
              <w:rPr>
                <w:rFonts w:asciiTheme="minorHAnsi" w:hAnsiTheme="minorHAnsi" w:cstheme="minorHAnsi"/>
              </w:rPr>
            </w:pPr>
            <w:r w:rsidRPr="00A001F9">
              <w:rPr>
                <w:rFonts w:asciiTheme="minorHAnsi" w:hAnsiTheme="minorHAnsi" w:cstheme="minorHAnsi"/>
              </w:rPr>
              <w:t xml:space="preserve">Los </w:t>
            </w:r>
            <w:r w:rsidRPr="00A001F9">
              <w:rPr>
                <w:rFonts w:asciiTheme="minorHAnsi" w:hAnsiTheme="minorHAnsi" w:cstheme="minorHAnsi"/>
                <w:b/>
                <w:bCs/>
              </w:rPr>
              <w:t>Certificados de Control de Calidad de inyectables</w:t>
            </w:r>
            <w:r w:rsidRPr="00A001F9">
              <w:rPr>
                <w:rFonts w:asciiTheme="minorHAnsi" w:hAnsiTheme="minorHAnsi" w:cstheme="minorHAnsi"/>
              </w:rPr>
              <w:t xml:space="preserve"> deberán contener, además de lo indicado en el punto 2.3. la siguiente información mínima:   </w:t>
            </w:r>
          </w:p>
          <w:p w14:paraId="687E79EE" w14:textId="77777777" w:rsidR="00A001F9" w:rsidRPr="00A001F9" w:rsidRDefault="00A001F9" w:rsidP="00A001F9">
            <w:pPr>
              <w:numPr>
                <w:ilvl w:val="0"/>
                <w:numId w:val="46"/>
              </w:numPr>
              <w:ind w:left="1800"/>
              <w:jc w:val="both"/>
              <w:rPr>
                <w:rFonts w:asciiTheme="minorHAnsi" w:hAnsiTheme="minorHAnsi" w:cstheme="minorHAnsi"/>
              </w:rPr>
            </w:pPr>
            <w:r w:rsidRPr="00A001F9">
              <w:rPr>
                <w:rFonts w:asciiTheme="minorHAnsi" w:hAnsiTheme="minorHAnsi" w:cstheme="minorHAnsi"/>
              </w:rPr>
              <w:t>Aspecto y color de la solución (sí el producto es sólido indicar la cantidad de solvente usado para esta prueba)</w:t>
            </w:r>
          </w:p>
          <w:p w14:paraId="5718A056" w14:textId="77777777" w:rsidR="00A001F9" w:rsidRPr="00A001F9" w:rsidRDefault="00A001F9" w:rsidP="00A001F9">
            <w:pPr>
              <w:numPr>
                <w:ilvl w:val="0"/>
                <w:numId w:val="46"/>
              </w:numPr>
              <w:ind w:left="1800"/>
              <w:jc w:val="both"/>
              <w:rPr>
                <w:rFonts w:asciiTheme="minorHAnsi" w:hAnsiTheme="minorHAnsi" w:cstheme="minorHAnsi"/>
              </w:rPr>
            </w:pPr>
            <w:r w:rsidRPr="00A001F9">
              <w:rPr>
                <w:rFonts w:asciiTheme="minorHAnsi" w:hAnsiTheme="minorHAnsi" w:cstheme="minorHAnsi"/>
              </w:rPr>
              <w:t>pH</w:t>
            </w:r>
          </w:p>
          <w:p w14:paraId="66CBED44" w14:textId="77777777" w:rsidR="00A001F9" w:rsidRPr="00A001F9" w:rsidRDefault="00A001F9" w:rsidP="00A001F9">
            <w:pPr>
              <w:numPr>
                <w:ilvl w:val="0"/>
                <w:numId w:val="46"/>
              </w:numPr>
              <w:ind w:left="1800"/>
              <w:jc w:val="both"/>
              <w:rPr>
                <w:rFonts w:asciiTheme="minorHAnsi" w:hAnsiTheme="minorHAnsi" w:cstheme="minorHAnsi"/>
              </w:rPr>
            </w:pPr>
            <w:r w:rsidRPr="00A001F9">
              <w:rPr>
                <w:rFonts w:asciiTheme="minorHAnsi" w:hAnsiTheme="minorHAnsi" w:cstheme="minorHAnsi"/>
              </w:rPr>
              <w:t>Contenido útil individual</w:t>
            </w:r>
          </w:p>
          <w:p w14:paraId="385A245E" w14:textId="77777777" w:rsidR="00A001F9" w:rsidRPr="00A001F9" w:rsidRDefault="00A001F9" w:rsidP="00A001F9">
            <w:pPr>
              <w:numPr>
                <w:ilvl w:val="0"/>
                <w:numId w:val="46"/>
              </w:numPr>
              <w:ind w:left="1800"/>
              <w:jc w:val="both"/>
              <w:rPr>
                <w:rFonts w:asciiTheme="minorHAnsi" w:hAnsiTheme="minorHAnsi" w:cstheme="minorHAnsi"/>
              </w:rPr>
            </w:pPr>
            <w:r w:rsidRPr="00A001F9">
              <w:rPr>
                <w:rFonts w:asciiTheme="minorHAnsi" w:hAnsiTheme="minorHAnsi" w:cstheme="minorHAnsi"/>
              </w:rPr>
              <w:t>Valoración del principio activo</w:t>
            </w:r>
          </w:p>
          <w:p w14:paraId="7531FBBE" w14:textId="77777777" w:rsidR="00A001F9" w:rsidRPr="00A001F9" w:rsidRDefault="00A001F9" w:rsidP="00A001F9">
            <w:pPr>
              <w:numPr>
                <w:ilvl w:val="0"/>
                <w:numId w:val="46"/>
              </w:numPr>
              <w:ind w:left="1800"/>
              <w:jc w:val="both"/>
              <w:rPr>
                <w:rFonts w:asciiTheme="minorHAnsi" w:hAnsiTheme="minorHAnsi" w:cstheme="minorHAnsi"/>
              </w:rPr>
            </w:pPr>
            <w:r w:rsidRPr="00A001F9">
              <w:rPr>
                <w:rFonts w:asciiTheme="minorHAnsi" w:hAnsiTheme="minorHAnsi" w:cstheme="minorHAnsi"/>
              </w:rPr>
              <w:t>Control de esterilidad y pirógenos</w:t>
            </w:r>
          </w:p>
          <w:p w14:paraId="1993A0CF" w14:textId="77777777" w:rsidR="00A001F9" w:rsidRPr="00A001F9" w:rsidRDefault="00A001F9" w:rsidP="00A001F9">
            <w:pPr>
              <w:pStyle w:val="Sinespaciado"/>
              <w:numPr>
                <w:ilvl w:val="1"/>
                <w:numId w:val="44"/>
              </w:numPr>
              <w:ind w:left="322" w:hanging="284"/>
              <w:jc w:val="both"/>
              <w:rPr>
                <w:rFonts w:asciiTheme="minorHAnsi" w:hAnsiTheme="minorHAnsi" w:cstheme="minorHAnsi"/>
              </w:rPr>
            </w:pPr>
            <w:r w:rsidRPr="00A001F9">
              <w:rPr>
                <w:rFonts w:asciiTheme="minorHAnsi" w:hAnsiTheme="minorHAnsi" w:cstheme="minorHAnsi"/>
              </w:rPr>
              <w:t xml:space="preserve">Los </w:t>
            </w:r>
            <w:r w:rsidRPr="00A001F9">
              <w:rPr>
                <w:rFonts w:asciiTheme="minorHAnsi" w:hAnsiTheme="minorHAnsi" w:cstheme="minorHAnsi"/>
                <w:b/>
                <w:bCs/>
              </w:rPr>
              <w:t>Certificados de Control de Calidad de jarabes y soluciones orales</w:t>
            </w:r>
            <w:r w:rsidRPr="00A001F9">
              <w:rPr>
                <w:rFonts w:asciiTheme="minorHAnsi" w:hAnsiTheme="minorHAnsi" w:cstheme="minorHAnsi"/>
              </w:rPr>
              <w:t xml:space="preserve"> deberán contener, además de lo indicado en el punto 2.3. la siguiente información mínima:</w:t>
            </w:r>
          </w:p>
          <w:p w14:paraId="4F8CF78B" w14:textId="77777777" w:rsidR="00A001F9" w:rsidRPr="00A001F9" w:rsidRDefault="00A001F9" w:rsidP="00A001F9">
            <w:pPr>
              <w:numPr>
                <w:ilvl w:val="0"/>
                <w:numId w:val="46"/>
              </w:numPr>
              <w:ind w:left="1800"/>
              <w:jc w:val="both"/>
              <w:rPr>
                <w:rFonts w:asciiTheme="minorHAnsi" w:hAnsiTheme="minorHAnsi" w:cstheme="minorHAnsi"/>
              </w:rPr>
            </w:pPr>
            <w:r w:rsidRPr="00A001F9">
              <w:rPr>
                <w:rFonts w:asciiTheme="minorHAnsi" w:hAnsiTheme="minorHAnsi" w:cstheme="minorHAnsi"/>
              </w:rPr>
              <w:t>Descripción (aspecto, color, olor)</w:t>
            </w:r>
          </w:p>
          <w:p w14:paraId="6E01813C" w14:textId="77777777" w:rsidR="00A001F9" w:rsidRPr="00A001F9" w:rsidRDefault="00A001F9" w:rsidP="00A001F9">
            <w:pPr>
              <w:numPr>
                <w:ilvl w:val="0"/>
                <w:numId w:val="46"/>
              </w:numPr>
              <w:ind w:left="1800"/>
              <w:jc w:val="both"/>
              <w:rPr>
                <w:rFonts w:asciiTheme="minorHAnsi" w:hAnsiTheme="minorHAnsi" w:cstheme="minorHAnsi"/>
              </w:rPr>
            </w:pPr>
            <w:r w:rsidRPr="00A001F9">
              <w:rPr>
                <w:rFonts w:asciiTheme="minorHAnsi" w:hAnsiTheme="minorHAnsi" w:cstheme="minorHAnsi"/>
              </w:rPr>
              <w:t>Contenido útil individual</w:t>
            </w:r>
          </w:p>
          <w:p w14:paraId="4AC7D0A9" w14:textId="77777777" w:rsidR="00A001F9" w:rsidRPr="00A001F9" w:rsidRDefault="00A001F9" w:rsidP="00A001F9">
            <w:pPr>
              <w:numPr>
                <w:ilvl w:val="0"/>
                <w:numId w:val="46"/>
              </w:numPr>
              <w:ind w:left="1800"/>
              <w:jc w:val="both"/>
              <w:rPr>
                <w:rFonts w:asciiTheme="minorHAnsi" w:hAnsiTheme="minorHAnsi" w:cstheme="minorHAnsi"/>
              </w:rPr>
            </w:pPr>
            <w:r w:rsidRPr="00A001F9">
              <w:rPr>
                <w:rFonts w:asciiTheme="minorHAnsi" w:hAnsiTheme="minorHAnsi" w:cstheme="minorHAnsi"/>
              </w:rPr>
              <w:t>Contenido útil promedio</w:t>
            </w:r>
          </w:p>
          <w:p w14:paraId="6E9CB297" w14:textId="77777777" w:rsidR="00A001F9" w:rsidRPr="00A001F9" w:rsidRDefault="00A001F9" w:rsidP="00A001F9">
            <w:pPr>
              <w:numPr>
                <w:ilvl w:val="0"/>
                <w:numId w:val="46"/>
              </w:numPr>
              <w:ind w:left="1800"/>
              <w:jc w:val="both"/>
              <w:rPr>
                <w:rFonts w:asciiTheme="minorHAnsi" w:hAnsiTheme="minorHAnsi" w:cstheme="minorHAnsi"/>
              </w:rPr>
            </w:pPr>
            <w:r w:rsidRPr="00A001F9">
              <w:rPr>
                <w:rFonts w:asciiTheme="minorHAnsi" w:hAnsiTheme="minorHAnsi" w:cstheme="minorHAnsi"/>
              </w:rPr>
              <w:t>pH</w:t>
            </w:r>
          </w:p>
          <w:p w14:paraId="0C7C4AD6" w14:textId="77777777" w:rsidR="00A001F9" w:rsidRPr="00A001F9" w:rsidRDefault="00A001F9" w:rsidP="00A001F9">
            <w:pPr>
              <w:numPr>
                <w:ilvl w:val="0"/>
                <w:numId w:val="46"/>
              </w:numPr>
              <w:ind w:left="1800"/>
              <w:jc w:val="both"/>
              <w:rPr>
                <w:rFonts w:asciiTheme="minorHAnsi" w:hAnsiTheme="minorHAnsi" w:cstheme="minorHAnsi"/>
              </w:rPr>
            </w:pPr>
            <w:r w:rsidRPr="00A001F9">
              <w:rPr>
                <w:rFonts w:asciiTheme="minorHAnsi" w:hAnsiTheme="minorHAnsi" w:cstheme="minorHAnsi"/>
              </w:rPr>
              <w:t>Identidad de los edulcorantes (si procede)</w:t>
            </w:r>
          </w:p>
          <w:p w14:paraId="174FB083" w14:textId="77777777" w:rsidR="00A001F9" w:rsidRPr="00A001F9" w:rsidRDefault="00A001F9" w:rsidP="00A001F9">
            <w:pPr>
              <w:numPr>
                <w:ilvl w:val="0"/>
                <w:numId w:val="46"/>
              </w:numPr>
              <w:ind w:left="1800"/>
              <w:jc w:val="both"/>
              <w:rPr>
                <w:rFonts w:asciiTheme="minorHAnsi" w:hAnsiTheme="minorHAnsi" w:cstheme="minorHAnsi"/>
              </w:rPr>
            </w:pPr>
            <w:r w:rsidRPr="00A001F9">
              <w:rPr>
                <w:rFonts w:asciiTheme="minorHAnsi" w:hAnsiTheme="minorHAnsi" w:cstheme="minorHAnsi"/>
              </w:rPr>
              <w:t>Valoración de sacarosa (si procede)</w:t>
            </w:r>
          </w:p>
          <w:p w14:paraId="673350FA" w14:textId="77777777" w:rsidR="00A001F9" w:rsidRPr="00A001F9" w:rsidRDefault="00A001F9" w:rsidP="00A001F9">
            <w:pPr>
              <w:numPr>
                <w:ilvl w:val="0"/>
                <w:numId w:val="46"/>
              </w:numPr>
              <w:ind w:left="1800"/>
              <w:jc w:val="both"/>
              <w:rPr>
                <w:rFonts w:asciiTheme="minorHAnsi" w:hAnsiTheme="minorHAnsi" w:cstheme="minorHAnsi"/>
              </w:rPr>
            </w:pPr>
            <w:r w:rsidRPr="00A001F9">
              <w:rPr>
                <w:rFonts w:asciiTheme="minorHAnsi" w:hAnsiTheme="minorHAnsi" w:cstheme="minorHAnsi"/>
              </w:rPr>
              <w:t>Valoración del principio activo</w:t>
            </w:r>
          </w:p>
          <w:p w14:paraId="36B67A49" w14:textId="77777777" w:rsidR="00A001F9" w:rsidRPr="00A001F9" w:rsidRDefault="00A001F9" w:rsidP="00A001F9">
            <w:pPr>
              <w:numPr>
                <w:ilvl w:val="0"/>
                <w:numId w:val="46"/>
              </w:numPr>
              <w:ind w:left="1800"/>
              <w:jc w:val="both"/>
              <w:rPr>
                <w:rFonts w:asciiTheme="minorHAnsi" w:hAnsiTheme="minorHAnsi" w:cstheme="minorHAnsi"/>
              </w:rPr>
            </w:pPr>
            <w:r w:rsidRPr="00A001F9">
              <w:rPr>
                <w:rFonts w:asciiTheme="minorHAnsi" w:hAnsiTheme="minorHAnsi" w:cstheme="minorHAnsi"/>
              </w:rPr>
              <w:t>Pruebas de control bacteriológico indicando límites.</w:t>
            </w:r>
          </w:p>
          <w:p w14:paraId="117E18D7" w14:textId="77777777" w:rsidR="00A001F9" w:rsidRPr="00A001F9" w:rsidRDefault="00A001F9" w:rsidP="00A001F9">
            <w:pPr>
              <w:pStyle w:val="Sinespaciado"/>
              <w:numPr>
                <w:ilvl w:val="1"/>
                <w:numId w:val="44"/>
              </w:numPr>
              <w:ind w:left="322" w:hanging="322"/>
              <w:jc w:val="both"/>
              <w:rPr>
                <w:rFonts w:asciiTheme="minorHAnsi" w:hAnsiTheme="minorHAnsi" w:cstheme="minorHAnsi"/>
              </w:rPr>
            </w:pPr>
            <w:r w:rsidRPr="00A001F9">
              <w:rPr>
                <w:rFonts w:asciiTheme="minorHAnsi" w:hAnsiTheme="minorHAnsi" w:cstheme="minorHAnsi"/>
              </w:rPr>
              <w:t xml:space="preserve">Los </w:t>
            </w:r>
            <w:r w:rsidRPr="00A001F9">
              <w:rPr>
                <w:rFonts w:asciiTheme="minorHAnsi" w:hAnsiTheme="minorHAnsi" w:cstheme="minorHAnsi"/>
                <w:b/>
                <w:bCs/>
              </w:rPr>
              <w:t>Certificados de Control de Calidad de cremas y pomadas</w:t>
            </w:r>
            <w:r w:rsidRPr="00A001F9">
              <w:rPr>
                <w:rFonts w:asciiTheme="minorHAnsi" w:hAnsiTheme="minorHAnsi" w:cstheme="minorHAnsi"/>
              </w:rPr>
              <w:t xml:space="preserve"> deberán contener, además de lo indicado en el punto 2.3. la siguiente información mínima: </w:t>
            </w:r>
          </w:p>
          <w:p w14:paraId="2D8BAD2C" w14:textId="77777777" w:rsidR="00A001F9" w:rsidRPr="00A001F9" w:rsidRDefault="00A001F9" w:rsidP="00A001F9">
            <w:pPr>
              <w:numPr>
                <w:ilvl w:val="0"/>
                <w:numId w:val="46"/>
              </w:numPr>
              <w:ind w:left="1800"/>
              <w:jc w:val="both"/>
              <w:rPr>
                <w:rFonts w:asciiTheme="minorHAnsi" w:hAnsiTheme="minorHAnsi" w:cstheme="minorHAnsi"/>
              </w:rPr>
            </w:pPr>
            <w:r w:rsidRPr="00A001F9">
              <w:rPr>
                <w:rFonts w:asciiTheme="minorHAnsi" w:hAnsiTheme="minorHAnsi" w:cstheme="minorHAnsi"/>
              </w:rPr>
              <w:t>Descripción (aspecto, color, olor)</w:t>
            </w:r>
          </w:p>
          <w:p w14:paraId="627F4C3F" w14:textId="77777777" w:rsidR="00A001F9" w:rsidRPr="00A001F9" w:rsidRDefault="00A001F9" w:rsidP="00A001F9">
            <w:pPr>
              <w:numPr>
                <w:ilvl w:val="0"/>
                <w:numId w:val="46"/>
              </w:numPr>
              <w:ind w:left="1800"/>
              <w:jc w:val="both"/>
              <w:rPr>
                <w:rFonts w:asciiTheme="minorHAnsi" w:hAnsiTheme="minorHAnsi" w:cstheme="minorHAnsi"/>
              </w:rPr>
            </w:pPr>
            <w:r w:rsidRPr="00A001F9">
              <w:rPr>
                <w:rFonts w:asciiTheme="minorHAnsi" w:hAnsiTheme="minorHAnsi" w:cstheme="minorHAnsi"/>
              </w:rPr>
              <w:t>Contenido útil individual</w:t>
            </w:r>
          </w:p>
          <w:p w14:paraId="489CEFDE" w14:textId="77777777" w:rsidR="00A001F9" w:rsidRPr="00A001F9" w:rsidRDefault="00A001F9" w:rsidP="00A001F9">
            <w:pPr>
              <w:numPr>
                <w:ilvl w:val="0"/>
                <w:numId w:val="46"/>
              </w:numPr>
              <w:ind w:left="1800"/>
              <w:jc w:val="both"/>
              <w:rPr>
                <w:rFonts w:asciiTheme="minorHAnsi" w:hAnsiTheme="minorHAnsi" w:cstheme="minorHAnsi"/>
              </w:rPr>
            </w:pPr>
            <w:r w:rsidRPr="00A001F9">
              <w:rPr>
                <w:rFonts w:asciiTheme="minorHAnsi" w:hAnsiTheme="minorHAnsi" w:cstheme="minorHAnsi"/>
              </w:rPr>
              <w:t>Contenido útil promedio</w:t>
            </w:r>
          </w:p>
          <w:p w14:paraId="47AAEF77" w14:textId="77777777" w:rsidR="00A001F9" w:rsidRPr="00A001F9" w:rsidRDefault="00A001F9" w:rsidP="00A001F9">
            <w:pPr>
              <w:numPr>
                <w:ilvl w:val="0"/>
                <w:numId w:val="46"/>
              </w:numPr>
              <w:ind w:left="1800"/>
              <w:jc w:val="both"/>
              <w:rPr>
                <w:rFonts w:asciiTheme="minorHAnsi" w:hAnsiTheme="minorHAnsi" w:cstheme="minorHAnsi"/>
              </w:rPr>
            </w:pPr>
            <w:r w:rsidRPr="00A001F9">
              <w:rPr>
                <w:rFonts w:asciiTheme="minorHAnsi" w:hAnsiTheme="minorHAnsi" w:cstheme="minorHAnsi"/>
              </w:rPr>
              <w:lastRenderedPageBreak/>
              <w:t>Valoración del principio activo</w:t>
            </w:r>
          </w:p>
          <w:p w14:paraId="03B17D94" w14:textId="77777777" w:rsidR="00A001F9" w:rsidRPr="00A001F9" w:rsidRDefault="00A001F9" w:rsidP="00A001F9">
            <w:pPr>
              <w:numPr>
                <w:ilvl w:val="0"/>
                <w:numId w:val="46"/>
              </w:numPr>
              <w:ind w:left="1800"/>
              <w:jc w:val="both"/>
              <w:rPr>
                <w:rFonts w:asciiTheme="minorHAnsi" w:hAnsiTheme="minorHAnsi" w:cstheme="minorHAnsi"/>
              </w:rPr>
            </w:pPr>
            <w:r w:rsidRPr="00A001F9">
              <w:rPr>
                <w:rFonts w:asciiTheme="minorHAnsi" w:hAnsiTheme="minorHAnsi" w:cstheme="minorHAnsi"/>
              </w:rPr>
              <w:t>Pruebas de contaminación</w:t>
            </w:r>
          </w:p>
          <w:p w14:paraId="4B2B45F8" w14:textId="77777777" w:rsidR="00A001F9" w:rsidRPr="00A001F9" w:rsidRDefault="00A001F9" w:rsidP="00A001F9">
            <w:pPr>
              <w:pStyle w:val="Sinespaciado"/>
              <w:numPr>
                <w:ilvl w:val="1"/>
                <w:numId w:val="44"/>
              </w:numPr>
              <w:ind w:left="180" w:hanging="180"/>
              <w:jc w:val="both"/>
              <w:rPr>
                <w:rFonts w:asciiTheme="minorHAnsi" w:hAnsiTheme="minorHAnsi" w:cstheme="minorHAnsi"/>
              </w:rPr>
            </w:pPr>
            <w:r w:rsidRPr="00A001F9">
              <w:rPr>
                <w:rFonts w:asciiTheme="minorHAnsi" w:hAnsiTheme="minorHAnsi" w:cstheme="minorHAnsi"/>
              </w:rPr>
              <w:t xml:space="preserve">Los </w:t>
            </w:r>
            <w:r w:rsidRPr="00A001F9">
              <w:rPr>
                <w:rFonts w:asciiTheme="minorHAnsi" w:hAnsiTheme="minorHAnsi" w:cstheme="minorHAnsi"/>
                <w:b/>
                <w:bCs/>
              </w:rPr>
              <w:t>Certificados de Control de Calidad de soluciones oftálmicas</w:t>
            </w:r>
            <w:r w:rsidRPr="00A001F9">
              <w:rPr>
                <w:rFonts w:asciiTheme="minorHAnsi" w:hAnsiTheme="minorHAnsi" w:cstheme="minorHAnsi"/>
              </w:rPr>
              <w:t xml:space="preserve"> deberán contener, además de lo indicado en el punto 2.3. la siguiente información mínima:  </w:t>
            </w:r>
          </w:p>
          <w:p w14:paraId="56282591" w14:textId="77777777" w:rsidR="00A001F9" w:rsidRPr="00A001F9" w:rsidRDefault="00A001F9" w:rsidP="00A001F9">
            <w:pPr>
              <w:numPr>
                <w:ilvl w:val="0"/>
                <w:numId w:val="47"/>
              </w:numPr>
              <w:ind w:left="1932"/>
              <w:jc w:val="both"/>
              <w:rPr>
                <w:rFonts w:asciiTheme="minorHAnsi" w:hAnsiTheme="minorHAnsi" w:cstheme="minorHAnsi"/>
              </w:rPr>
            </w:pPr>
            <w:r w:rsidRPr="00A001F9">
              <w:rPr>
                <w:rFonts w:asciiTheme="minorHAnsi" w:hAnsiTheme="minorHAnsi" w:cstheme="minorHAnsi"/>
              </w:rPr>
              <w:t>Descripción (aspecto, color)</w:t>
            </w:r>
          </w:p>
          <w:p w14:paraId="5D3609C9" w14:textId="77777777" w:rsidR="00A001F9" w:rsidRPr="00A001F9" w:rsidRDefault="00A001F9" w:rsidP="00A001F9">
            <w:pPr>
              <w:numPr>
                <w:ilvl w:val="0"/>
                <w:numId w:val="47"/>
              </w:numPr>
              <w:ind w:left="1932"/>
              <w:jc w:val="both"/>
              <w:rPr>
                <w:rFonts w:asciiTheme="minorHAnsi" w:hAnsiTheme="minorHAnsi" w:cstheme="minorHAnsi"/>
              </w:rPr>
            </w:pPr>
            <w:r w:rsidRPr="00A001F9">
              <w:rPr>
                <w:rFonts w:asciiTheme="minorHAnsi" w:hAnsiTheme="minorHAnsi" w:cstheme="minorHAnsi"/>
              </w:rPr>
              <w:t>pH</w:t>
            </w:r>
          </w:p>
          <w:p w14:paraId="7D224340" w14:textId="77777777" w:rsidR="00A001F9" w:rsidRPr="00A001F9" w:rsidRDefault="00A001F9" w:rsidP="00A001F9">
            <w:pPr>
              <w:numPr>
                <w:ilvl w:val="0"/>
                <w:numId w:val="47"/>
              </w:numPr>
              <w:ind w:left="1932"/>
              <w:jc w:val="both"/>
              <w:rPr>
                <w:rFonts w:asciiTheme="minorHAnsi" w:hAnsiTheme="minorHAnsi" w:cstheme="minorHAnsi"/>
              </w:rPr>
            </w:pPr>
            <w:r w:rsidRPr="00A001F9">
              <w:rPr>
                <w:rFonts w:asciiTheme="minorHAnsi" w:hAnsiTheme="minorHAnsi" w:cstheme="minorHAnsi"/>
              </w:rPr>
              <w:t>Contenido útil individual</w:t>
            </w:r>
          </w:p>
          <w:p w14:paraId="267AE949" w14:textId="77777777" w:rsidR="00A001F9" w:rsidRPr="00A001F9" w:rsidRDefault="00A001F9" w:rsidP="00A001F9">
            <w:pPr>
              <w:numPr>
                <w:ilvl w:val="0"/>
                <w:numId w:val="47"/>
              </w:numPr>
              <w:ind w:left="1932"/>
              <w:jc w:val="both"/>
              <w:rPr>
                <w:rFonts w:asciiTheme="minorHAnsi" w:hAnsiTheme="minorHAnsi" w:cstheme="minorHAnsi"/>
              </w:rPr>
            </w:pPr>
            <w:r w:rsidRPr="00A001F9">
              <w:rPr>
                <w:rFonts w:asciiTheme="minorHAnsi" w:hAnsiTheme="minorHAnsi" w:cstheme="minorHAnsi"/>
              </w:rPr>
              <w:t>Contenido útil promedio</w:t>
            </w:r>
          </w:p>
          <w:p w14:paraId="545452E3" w14:textId="77777777" w:rsidR="00A001F9" w:rsidRPr="00A001F9" w:rsidRDefault="00A001F9" w:rsidP="00A001F9">
            <w:pPr>
              <w:numPr>
                <w:ilvl w:val="0"/>
                <w:numId w:val="47"/>
              </w:numPr>
              <w:ind w:left="1932"/>
              <w:jc w:val="both"/>
              <w:rPr>
                <w:rFonts w:asciiTheme="minorHAnsi" w:hAnsiTheme="minorHAnsi" w:cstheme="minorHAnsi"/>
              </w:rPr>
            </w:pPr>
            <w:r w:rsidRPr="00A001F9">
              <w:rPr>
                <w:rFonts w:asciiTheme="minorHAnsi" w:hAnsiTheme="minorHAnsi" w:cstheme="minorHAnsi"/>
              </w:rPr>
              <w:t>Valoración del principio activo</w:t>
            </w:r>
          </w:p>
          <w:p w14:paraId="41FC9F3D" w14:textId="77777777" w:rsidR="00A001F9" w:rsidRPr="00A001F9" w:rsidRDefault="00A001F9" w:rsidP="00A001F9">
            <w:pPr>
              <w:numPr>
                <w:ilvl w:val="0"/>
                <w:numId w:val="47"/>
              </w:numPr>
              <w:ind w:left="1932"/>
              <w:jc w:val="both"/>
              <w:rPr>
                <w:rFonts w:asciiTheme="minorHAnsi" w:hAnsiTheme="minorHAnsi" w:cstheme="minorHAnsi"/>
              </w:rPr>
            </w:pPr>
            <w:r w:rsidRPr="00A001F9">
              <w:rPr>
                <w:rFonts w:asciiTheme="minorHAnsi" w:hAnsiTheme="minorHAnsi" w:cstheme="minorHAnsi"/>
              </w:rPr>
              <w:t>Control de esterilidad</w:t>
            </w:r>
          </w:p>
          <w:p w14:paraId="1375B9A9" w14:textId="77777777" w:rsidR="00A001F9" w:rsidRPr="00A001F9" w:rsidRDefault="00A001F9" w:rsidP="00A001F9">
            <w:pPr>
              <w:numPr>
                <w:ilvl w:val="0"/>
                <w:numId w:val="47"/>
              </w:numPr>
              <w:ind w:left="1932"/>
              <w:jc w:val="both"/>
              <w:rPr>
                <w:rFonts w:asciiTheme="minorHAnsi" w:hAnsiTheme="minorHAnsi" w:cstheme="minorHAnsi"/>
              </w:rPr>
            </w:pPr>
            <w:r w:rsidRPr="00A001F9">
              <w:rPr>
                <w:rFonts w:asciiTheme="minorHAnsi" w:hAnsiTheme="minorHAnsi" w:cstheme="minorHAnsi"/>
              </w:rPr>
              <w:t>Osmolaridad</w:t>
            </w:r>
          </w:p>
          <w:p w14:paraId="26603B59" w14:textId="77777777" w:rsidR="00A001F9" w:rsidRPr="00A001F9" w:rsidRDefault="00A001F9" w:rsidP="00A001F9">
            <w:pPr>
              <w:pStyle w:val="Sinespaciado"/>
              <w:numPr>
                <w:ilvl w:val="1"/>
                <w:numId w:val="44"/>
              </w:numPr>
              <w:ind w:left="180" w:hanging="180"/>
              <w:jc w:val="both"/>
              <w:rPr>
                <w:rFonts w:asciiTheme="minorHAnsi" w:hAnsiTheme="minorHAnsi" w:cstheme="minorHAnsi"/>
              </w:rPr>
            </w:pPr>
            <w:r w:rsidRPr="00A001F9">
              <w:rPr>
                <w:rFonts w:asciiTheme="minorHAnsi" w:hAnsiTheme="minorHAnsi" w:cstheme="minorHAnsi"/>
              </w:rPr>
              <w:t xml:space="preserve">Los </w:t>
            </w:r>
            <w:r w:rsidRPr="00A001F9">
              <w:rPr>
                <w:rFonts w:asciiTheme="minorHAnsi" w:hAnsiTheme="minorHAnsi" w:cstheme="minorHAnsi"/>
                <w:b/>
                <w:bCs/>
              </w:rPr>
              <w:t>Certificados de Control de Calidad de</w:t>
            </w:r>
            <w:r w:rsidRPr="00A001F9">
              <w:rPr>
                <w:rFonts w:asciiTheme="minorHAnsi" w:hAnsiTheme="minorHAnsi" w:cstheme="minorHAnsi"/>
              </w:rPr>
              <w:t xml:space="preserve"> </w:t>
            </w:r>
            <w:r w:rsidRPr="00A001F9">
              <w:rPr>
                <w:rFonts w:asciiTheme="minorHAnsi" w:hAnsiTheme="minorHAnsi" w:cstheme="minorHAnsi"/>
                <w:b/>
                <w:bCs/>
              </w:rPr>
              <w:t>otras formas farmacéuticas</w:t>
            </w:r>
            <w:r w:rsidRPr="00A001F9">
              <w:rPr>
                <w:rFonts w:asciiTheme="minorHAnsi" w:hAnsiTheme="minorHAnsi" w:cstheme="minorHAnsi"/>
              </w:rPr>
              <w:t xml:space="preserve"> no enumeradas anteriormente deberán proveer, además de lo indicado en el punto 2.3, los indicadores universalmente exigidos para cada una de ellos, según se describen en las farmacopeas reconocidas por el país (Ley No.1737) </w:t>
            </w:r>
          </w:p>
          <w:p w14:paraId="54D18C97" w14:textId="77777777" w:rsidR="00A001F9" w:rsidRPr="00A001F9" w:rsidRDefault="00A001F9" w:rsidP="00A001F9">
            <w:pPr>
              <w:jc w:val="both"/>
              <w:rPr>
                <w:rFonts w:asciiTheme="minorHAnsi" w:hAnsiTheme="minorHAnsi" w:cstheme="minorHAnsi"/>
              </w:rPr>
            </w:pPr>
          </w:p>
          <w:p w14:paraId="060B4CBC" w14:textId="77777777" w:rsidR="00A001F9" w:rsidRPr="00A001F9" w:rsidRDefault="00A001F9" w:rsidP="00A001F9">
            <w:pPr>
              <w:pStyle w:val="Prrafodelista"/>
              <w:numPr>
                <w:ilvl w:val="0"/>
                <w:numId w:val="50"/>
              </w:numPr>
              <w:ind w:left="322" w:hanging="322"/>
              <w:jc w:val="both"/>
              <w:rPr>
                <w:rFonts w:asciiTheme="minorHAnsi" w:hAnsiTheme="minorHAnsi" w:cstheme="minorHAnsi"/>
                <w:b/>
                <w:bCs/>
              </w:rPr>
            </w:pPr>
            <w:r w:rsidRPr="00A001F9">
              <w:rPr>
                <w:rFonts w:asciiTheme="minorHAnsi" w:hAnsiTheme="minorHAnsi" w:cstheme="minorHAnsi"/>
                <w:b/>
                <w:bCs/>
              </w:rPr>
              <w:t>ENVASES DE LOS PRODUCTOS</w:t>
            </w:r>
          </w:p>
          <w:p w14:paraId="7A8B6D88" w14:textId="77777777" w:rsidR="00A001F9" w:rsidRPr="00A001F9" w:rsidRDefault="00A001F9" w:rsidP="00A001F9">
            <w:pPr>
              <w:ind w:left="411"/>
              <w:jc w:val="both"/>
              <w:rPr>
                <w:rFonts w:asciiTheme="minorHAnsi" w:hAnsiTheme="minorHAnsi" w:cstheme="minorHAnsi"/>
                <w:b/>
                <w:bCs/>
              </w:rPr>
            </w:pPr>
          </w:p>
          <w:p w14:paraId="51F6052C"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t>Los envases en que los proveedores entreguen los productos deberán corresponder exactamente a los señalados en la propuesta técnica.</w:t>
            </w:r>
          </w:p>
          <w:p w14:paraId="6631521B" w14:textId="77777777" w:rsidR="00A001F9" w:rsidRPr="00A001F9" w:rsidRDefault="00A001F9" w:rsidP="00A001F9">
            <w:pPr>
              <w:pStyle w:val="Sinespaciado"/>
              <w:jc w:val="both"/>
              <w:rPr>
                <w:rFonts w:asciiTheme="minorHAnsi" w:hAnsiTheme="minorHAnsi" w:cstheme="minorHAnsi"/>
              </w:rPr>
            </w:pPr>
          </w:p>
          <w:p w14:paraId="0D27CFF2"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t>Por envase primario se entiende aquél que está en contacto directo con el producto (forma farmacéutica), y por envase secundario aquél que contiene uno o más envases primarios.</w:t>
            </w:r>
          </w:p>
          <w:p w14:paraId="4B612D3D" w14:textId="77777777" w:rsidR="00A001F9" w:rsidRPr="00A001F9" w:rsidRDefault="00A001F9" w:rsidP="00A001F9">
            <w:pPr>
              <w:pStyle w:val="Sinespaciado"/>
              <w:jc w:val="both"/>
              <w:rPr>
                <w:rFonts w:asciiTheme="minorHAnsi" w:hAnsiTheme="minorHAnsi" w:cstheme="minorHAnsi"/>
              </w:rPr>
            </w:pPr>
          </w:p>
          <w:p w14:paraId="6A114B15"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t>El tipo y material de los envases primarios deberá ser de naturaleza tal que aseguren la conservación y estabilidad del producto durante su vida útil, tomando en cuenta las características de los mismos como ser la fotosensibilidad, termo sensibilidad e higroscopicidad.</w:t>
            </w:r>
          </w:p>
          <w:p w14:paraId="347A613C" w14:textId="77777777" w:rsidR="00A001F9" w:rsidRPr="00A001F9" w:rsidRDefault="00A001F9" w:rsidP="00A001F9">
            <w:pPr>
              <w:pStyle w:val="Sinespaciado"/>
              <w:jc w:val="both"/>
              <w:rPr>
                <w:rFonts w:asciiTheme="minorHAnsi" w:hAnsiTheme="minorHAnsi" w:cstheme="minorHAnsi"/>
              </w:rPr>
            </w:pPr>
          </w:p>
          <w:p w14:paraId="55F11742"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t>Todos los envases primarios deberán estar sellados de manera que se garantice su inviolabilidad. No se aceptarán envases que presenten sellos, marcas o grabados de productos distintos a los que contienen.</w:t>
            </w:r>
          </w:p>
          <w:p w14:paraId="1D161E5D" w14:textId="77777777" w:rsidR="00A001F9" w:rsidRPr="00A001F9" w:rsidRDefault="00A001F9" w:rsidP="00A001F9">
            <w:pPr>
              <w:pStyle w:val="Sinespaciado"/>
              <w:jc w:val="both"/>
              <w:rPr>
                <w:rFonts w:asciiTheme="minorHAnsi" w:hAnsiTheme="minorHAnsi" w:cstheme="minorHAnsi"/>
              </w:rPr>
            </w:pPr>
          </w:p>
          <w:p w14:paraId="74979206"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t xml:space="preserve">Todos los rótulos de los envases primarios y secundarios estarán </w:t>
            </w:r>
            <w:r w:rsidRPr="00A001F9">
              <w:rPr>
                <w:rFonts w:asciiTheme="minorHAnsi" w:hAnsiTheme="minorHAnsi" w:cstheme="minorHAnsi"/>
                <w:b/>
              </w:rPr>
              <w:t>impresos en idioma español</w:t>
            </w:r>
            <w:r w:rsidRPr="00A001F9">
              <w:rPr>
                <w:rFonts w:asciiTheme="minorHAnsi" w:hAnsiTheme="minorHAnsi" w:cstheme="minorHAnsi"/>
              </w:rPr>
              <w:t>.</w:t>
            </w:r>
          </w:p>
          <w:p w14:paraId="75C9F1E1" w14:textId="77777777" w:rsidR="00A001F9" w:rsidRPr="00A001F9" w:rsidRDefault="00A001F9" w:rsidP="00A001F9">
            <w:pPr>
              <w:pStyle w:val="Sinespaciado"/>
              <w:jc w:val="both"/>
              <w:rPr>
                <w:rFonts w:asciiTheme="minorHAnsi" w:hAnsiTheme="minorHAnsi" w:cstheme="minorHAnsi"/>
              </w:rPr>
            </w:pPr>
          </w:p>
          <w:p w14:paraId="5F512EC3"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t>Las etiquetas y rótulos deben ser permanentes y de difícil remoción.</w:t>
            </w:r>
          </w:p>
          <w:p w14:paraId="487BC994"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t xml:space="preserve"> </w:t>
            </w:r>
          </w:p>
          <w:p w14:paraId="4FF10B55"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t xml:space="preserve">Cuando los </w:t>
            </w:r>
            <w:r w:rsidRPr="00A001F9">
              <w:rPr>
                <w:rFonts w:asciiTheme="minorHAnsi" w:hAnsiTheme="minorHAnsi" w:cstheme="minorHAnsi"/>
                <w:b/>
                <w:bCs/>
              </w:rPr>
              <w:t>comprimidos, grageas y cápsulas</w:t>
            </w:r>
            <w:r w:rsidRPr="00A001F9">
              <w:rPr>
                <w:rFonts w:asciiTheme="minorHAnsi" w:hAnsiTheme="minorHAnsi" w:cstheme="minorHAnsi"/>
              </w:rPr>
              <w:t xml:space="preserve"> se presenten en láminas de aluminio termosellado o blíster éstos deberán contener la siguiente información:</w:t>
            </w:r>
          </w:p>
          <w:p w14:paraId="6D4C8A2D" w14:textId="77777777" w:rsidR="00A001F9" w:rsidRPr="00A001F9" w:rsidRDefault="00A001F9" w:rsidP="00A001F9">
            <w:pPr>
              <w:pStyle w:val="Sinespaciado"/>
              <w:jc w:val="both"/>
              <w:rPr>
                <w:rFonts w:asciiTheme="minorHAnsi" w:hAnsiTheme="minorHAnsi" w:cstheme="minorHAnsi"/>
              </w:rPr>
            </w:pPr>
          </w:p>
          <w:p w14:paraId="2C5DD96F"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Nombre comercial si lo tiene</w:t>
            </w:r>
          </w:p>
          <w:p w14:paraId="276B3F2F"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Nombre genérico del producto y/o D.C.I. (Denominación Común Internacional)</w:t>
            </w:r>
          </w:p>
          <w:p w14:paraId="5863A8F7"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 xml:space="preserve">Concentración </w:t>
            </w:r>
          </w:p>
          <w:p w14:paraId="02560318"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Número de lote</w:t>
            </w:r>
          </w:p>
          <w:p w14:paraId="38C170C2"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Fecha de vencimiento no codificada</w:t>
            </w:r>
          </w:p>
          <w:p w14:paraId="700F8F6D"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Nombre del fabricante</w:t>
            </w:r>
          </w:p>
          <w:p w14:paraId="1FFE4E59" w14:textId="77777777" w:rsidR="00A001F9" w:rsidRPr="00A001F9" w:rsidRDefault="00A001F9" w:rsidP="00A001F9">
            <w:pPr>
              <w:numPr>
                <w:ilvl w:val="0"/>
                <w:numId w:val="48"/>
              </w:numPr>
              <w:ind w:left="1800"/>
              <w:jc w:val="both"/>
              <w:rPr>
                <w:rFonts w:asciiTheme="minorHAnsi" w:hAnsiTheme="minorHAnsi" w:cstheme="minorHAnsi"/>
                <w:b/>
              </w:rPr>
            </w:pPr>
            <w:r w:rsidRPr="00A001F9">
              <w:rPr>
                <w:rFonts w:asciiTheme="minorHAnsi" w:hAnsiTheme="minorHAnsi" w:cstheme="minorHAnsi"/>
                <w:b/>
              </w:rPr>
              <w:t>Leyenda "Prohibida su venta Propiedad de la CSBP”</w:t>
            </w:r>
          </w:p>
          <w:p w14:paraId="7A1068A5" w14:textId="77777777" w:rsidR="00A001F9" w:rsidRPr="00A001F9" w:rsidRDefault="00A001F9" w:rsidP="00A001F9">
            <w:pPr>
              <w:ind w:left="1800"/>
              <w:jc w:val="both"/>
              <w:rPr>
                <w:rFonts w:asciiTheme="minorHAnsi" w:hAnsiTheme="minorHAnsi" w:cstheme="minorHAnsi"/>
              </w:rPr>
            </w:pPr>
            <w:r w:rsidRPr="00A001F9">
              <w:rPr>
                <w:rFonts w:asciiTheme="minorHAnsi" w:hAnsiTheme="minorHAnsi" w:cstheme="minorHAnsi"/>
                <w:b/>
                <w:bCs/>
              </w:rPr>
              <w:t>Esta impresión deberá hacerse en sentido transversal y de tal manera que al fraccionar las láminas en el momento de dispensarlas pueda identificarse el nombre del producto en cada fracción</w:t>
            </w:r>
            <w:r w:rsidRPr="00A001F9">
              <w:rPr>
                <w:rFonts w:asciiTheme="minorHAnsi" w:hAnsiTheme="minorHAnsi" w:cstheme="minorHAnsi"/>
              </w:rPr>
              <w:t>. </w:t>
            </w:r>
          </w:p>
          <w:p w14:paraId="628B8A9C" w14:textId="77777777" w:rsidR="00A001F9" w:rsidRPr="00A001F9" w:rsidRDefault="00A001F9" w:rsidP="00A001F9">
            <w:pPr>
              <w:ind w:left="1800"/>
              <w:jc w:val="both"/>
              <w:rPr>
                <w:rFonts w:asciiTheme="minorHAnsi" w:hAnsiTheme="minorHAnsi" w:cstheme="minorHAnsi"/>
              </w:rPr>
            </w:pPr>
          </w:p>
          <w:p w14:paraId="1E516880"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t xml:space="preserve">Las ampollas y frascos viales deberán indicar la siguiente información, en el envase primario: </w:t>
            </w:r>
          </w:p>
          <w:p w14:paraId="3422CA92"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Nombre comercial si lo tiene</w:t>
            </w:r>
          </w:p>
          <w:p w14:paraId="35C2153D"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Nombre genérico del producto y/o D.C.I. (Denominación Común Internacional)</w:t>
            </w:r>
          </w:p>
          <w:p w14:paraId="71B58299"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 xml:space="preserve">Concentración (relación de principios activos con indicación de la cantidad de cada uno) </w:t>
            </w:r>
          </w:p>
          <w:p w14:paraId="5B6025AF"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Contenido neto (peso o volumen)</w:t>
            </w:r>
          </w:p>
          <w:p w14:paraId="12929F64"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Número de lote</w:t>
            </w:r>
          </w:p>
          <w:p w14:paraId="1DF979A0"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Fecha de vencimiento no codificada</w:t>
            </w:r>
          </w:p>
          <w:p w14:paraId="06BBAEBE"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Vía de administración IV, IM o SC según corresponda</w:t>
            </w:r>
          </w:p>
          <w:p w14:paraId="692B6AAA"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Condiciones especiales de almacenamiento, manipulación o uso que pudieran ser necesarias cuando corresponda</w:t>
            </w:r>
          </w:p>
          <w:p w14:paraId="41A7EC13"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Nombre del fabricante</w:t>
            </w:r>
          </w:p>
          <w:p w14:paraId="62187974" w14:textId="77777777" w:rsidR="00A001F9" w:rsidRPr="00A001F9" w:rsidRDefault="00A001F9" w:rsidP="00A001F9">
            <w:pPr>
              <w:numPr>
                <w:ilvl w:val="0"/>
                <w:numId w:val="48"/>
              </w:numPr>
              <w:ind w:left="1800"/>
              <w:jc w:val="both"/>
              <w:rPr>
                <w:rFonts w:asciiTheme="minorHAnsi" w:hAnsiTheme="minorHAnsi" w:cstheme="minorHAnsi"/>
                <w:b/>
                <w:bCs/>
              </w:rPr>
            </w:pPr>
            <w:r w:rsidRPr="00A001F9">
              <w:rPr>
                <w:rFonts w:asciiTheme="minorHAnsi" w:hAnsiTheme="minorHAnsi" w:cstheme="minorHAnsi"/>
              </w:rPr>
              <w:t xml:space="preserve">La leyenda "Prohibida su venta Propiedad de la CSBP” Para los envases donde la información es pirograbada se aceptará la leyenda en </w:t>
            </w:r>
            <w:r w:rsidRPr="00A001F9">
              <w:rPr>
                <w:rFonts w:asciiTheme="minorHAnsi" w:hAnsiTheme="minorHAnsi" w:cstheme="minorHAnsi"/>
                <w:b/>
                <w:bCs/>
              </w:rPr>
              <w:t>adhesivo</w:t>
            </w:r>
          </w:p>
          <w:p w14:paraId="5FF84E33"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 xml:space="preserve">En caso de inyectables de pequeño volumen (Ejemplo 1 ml, 0.5 ml) la leyenda indicada anteriormente debe ser incluida solamente en el envase secundario para evitar cubrir datos importantes del producto. </w:t>
            </w:r>
          </w:p>
          <w:p w14:paraId="53DCEC6B" w14:textId="77777777" w:rsidR="00A001F9" w:rsidRPr="00A001F9" w:rsidRDefault="00A001F9" w:rsidP="00A001F9">
            <w:pPr>
              <w:ind w:left="1800"/>
              <w:jc w:val="both"/>
              <w:rPr>
                <w:rFonts w:asciiTheme="minorHAnsi" w:hAnsiTheme="minorHAnsi" w:cstheme="minorHAnsi"/>
              </w:rPr>
            </w:pPr>
          </w:p>
          <w:p w14:paraId="5D66A24E"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t>Los demás envases primarios deberán indicar la siguiente información:</w:t>
            </w:r>
          </w:p>
          <w:p w14:paraId="456D7795"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Nombre comercial si lo tiene</w:t>
            </w:r>
          </w:p>
          <w:p w14:paraId="13916287"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Nombre genérico del producto y/o D.C.I. (Denominación Común Internacional)</w:t>
            </w:r>
          </w:p>
          <w:p w14:paraId="4B7D8EE3"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Forma farmacéutica</w:t>
            </w:r>
          </w:p>
          <w:p w14:paraId="2ADF7CFF"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Concentración (relación de principios activos con indicación de la cantidad de cada uno, cuando corresponda)</w:t>
            </w:r>
          </w:p>
          <w:p w14:paraId="5ACB1701"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 xml:space="preserve">Alerta de excipientes que pueden producir reacciones adversas  </w:t>
            </w:r>
          </w:p>
          <w:p w14:paraId="3C3E6F6F"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 xml:space="preserve">Contenido neto (número de comprimidos, peso o volumen) </w:t>
            </w:r>
          </w:p>
          <w:p w14:paraId="4245C8A5"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Número de lote</w:t>
            </w:r>
          </w:p>
          <w:p w14:paraId="0A2F3B2F"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Fecha de vencimiento no codificada</w:t>
            </w:r>
          </w:p>
          <w:p w14:paraId="50FE3A5D"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Condiciones especiales de almacenamiento o manipulación que pudieran ser necesarias cuando corresponda</w:t>
            </w:r>
          </w:p>
          <w:p w14:paraId="4411D5C8"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Indicaciones de uso que pudieran ser necesarias</w:t>
            </w:r>
          </w:p>
          <w:p w14:paraId="7B4324E2"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Nombre del fabricante</w:t>
            </w:r>
          </w:p>
          <w:p w14:paraId="59EADA07"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 xml:space="preserve">La leyenda "Prohibida su venta Propiedad de la C.S.B.P.” Para los envases donde la información es pirograbada se aceptará la leyenda en </w:t>
            </w:r>
            <w:r w:rsidRPr="00A001F9">
              <w:rPr>
                <w:rFonts w:asciiTheme="minorHAnsi" w:hAnsiTheme="minorHAnsi" w:cstheme="minorHAnsi"/>
                <w:b/>
                <w:bCs/>
              </w:rPr>
              <w:t>adhesivo</w:t>
            </w:r>
          </w:p>
          <w:p w14:paraId="21BB15FD" w14:textId="77777777" w:rsidR="00A001F9" w:rsidRPr="00A001F9" w:rsidRDefault="00A001F9" w:rsidP="00A001F9">
            <w:pPr>
              <w:ind w:left="1800"/>
              <w:jc w:val="both"/>
              <w:rPr>
                <w:rFonts w:asciiTheme="minorHAnsi" w:hAnsiTheme="minorHAnsi" w:cstheme="minorHAnsi"/>
              </w:rPr>
            </w:pPr>
          </w:p>
          <w:p w14:paraId="21473D6A"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450BCF51" w14:textId="77777777" w:rsidR="00A001F9" w:rsidRPr="00A001F9" w:rsidRDefault="00A001F9" w:rsidP="00A001F9">
            <w:pPr>
              <w:pStyle w:val="Sinespaciado"/>
              <w:jc w:val="both"/>
              <w:rPr>
                <w:rFonts w:asciiTheme="minorHAnsi" w:hAnsiTheme="minorHAnsi" w:cstheme="minorHAnsi"/>
              </w:rPr>
            </w:pPr>
          </w:p>
          <w:p w14:paraId="711D3F06"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t>Los jarabes y las suspensiones orales deben incluir indefectiblemente envase secundario y sus respectivos dosificadores.</w:t>
            </w:r>
          </w:p>
          <w:p w14:paraId="0A07B8E7" w14:textId="77777777" w:rsidR="00A001F9" w:rsidRPr="00A001F9" w:rsidRDefault="00A001F9" w:rsidP="00A001F9">
            <w:pPr>
              <w:pStyle w:val="Sinespaciado"/>
              <w:jc w:val="both"/>
              <w:rPr>
                <w:rFonts w:asciiTheme="minorHAnsi" w:hAnsiTheme="minorHAnsi" w:cstheme="minorHAnsi"/>
              </w:rPr>
            </w:pPr>
          </w:p>
          <w:p w14:paraId="654D22CC"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t xml:space="preserve">En los envases primarios, secundarios y empaques de los medicamentos deben llevar indefectiblemente impreso el </w:t>
            </w:r>
            <w:r w:rsidRPr="00A001F9">
              <w:rPr>
                <w:rFonts w:asciiTheme="minorHAnsi" w:hAnsiTheme="minorHAnsi" w:cstheme="minorHAnsi"/>
                <w:b/>
              </w:rPr>
              <w:t>N° de Registro Sanitario en Bolivia vigente</w:t>
            </w:r>
            <w:r w:rsidRPr="00A001F9">
              <w:rPr>
                <w:rFonts w:asciiTheme="minorHAnsi" w:hAnsiTheme="minorHAnsi" w:cstheme="minorHAnsi"/>
              </w:rPr>
              <w:t>.</w:t>
            </w:r>
          </w:p>
          <w:p w14:paraId="5B3CE4BE" w14:textId="77777777" w:rsidR="00A001F9" w:rsidRPr="00A001F9" w:rsidRDefault="00A001F9" w:rsidP="00A001F9">
            <w:pPr>
              <w:pStyle w:val="Sinespaciado"/>
              <w:ind w:left="709"/>
              <w:jc w:val="both"/>
              <w:rPr>
                <w:rFonts w:asciiTheme="minorHAnsi" w:hAnsiTheme="minorHAnsi" w:cstheme="minorHAnsi"/>
              </w:rPr>
            </w:pPr>
          </w:p>
          <w:p w14:paraId="4A2037CC" w14:textId="77777777" w:rsidR="00A001F9" w:rsidRPr="00A001F9" w:rsidRDefault="00A001F9" w:rsidP="00A001F9">
            <w:pPr>
              <w:pStyle w:val="Prrafodelista"/>
              <w:numPr>
                <w:ilvl w:val="0"/>
                <w:numId w:val="50"/>
              </w:numPr>
              <w:ind w:left="322" w:hanging="284"/>
              <w:jc w:val="both"/>
              <w:rPr>
                <w:rFonts w:asciiTheme="minorHAnsi" w:hAnsiTheme="minorHAnsi" w:cstheme="minorHAnsi"/>
              </w:rPr>
            </w:pPr>
            <w:r w:rsidRPr="00A001F9">
              <w:rPr>
                <w:rFonts w:asciiTheme="minorHAnsi" w:hAnsiTheme="minorHAnsi" w:cstheme="minorHAnsi"/>
                <w:b/>
                <w:bCs/>
              </w:rPr>
              <w:t>EMPAQUE</w:t>
            </w:r>
          </w:p>
          <w:p w14:paraId="510960BB" w14:textId="77777777" w:rsidR="00A001F9" w:rsidRPr="00A001F9" w:rsidRDefault="00A001F9" w:rsidP="00A001F9">
            <w:pPr>
              <w:ind w:left="284"/>
              <w:jc w:val="both"/>
              <w:rPr>
                <w:rFonts w:asciiTheme="minorHAnsi" w:hAnsiTheme="minorHAnsi" w:cstheme="minorHAnsi"/>
              </w:rPr>
            </w:pPr>
          </w:p>
          <w:p w14:paraId="6FD0B4AE"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lastRenderedPageBreak/>
              <w:t>Solo se aceptarán ofertas de los productos farmacéuticos que cuenten con Registro Sanitario vigente otorgada por la Agencia Estatal de Medicamentos y Tecnología en Salud (AGEMED) del Ministerio de Salud y Deportes. Las ofertas deberán indicar para cada producto farmacéutico el número y fecha de dicho registro.</w:t>
            </w:r>
          </w:p>
          <w:p w14:paraId="34B073BE" w14:textId="77777777" w:rsidR="00A001F9" w:rsidRPr="00A001F9" w:rsidRDefault="00A001F9" w:rsidP="00A001F9">
            <w:pPr>
              <w:pStyle w:val="Sinespaciado"/>
              <w:jc w:val="both"/>
              <w:rPr>
                <w:rFonts w:asciiTheme="minorHAnsi" w:hAnsiTheme="minorHAnsi" w:cstheme="minorHAnsi"/>
              </w:rPr>
            </w:pPr>
          </w:p>
          <w:p w14:paraId="705515AA" w14:textId="77777777" w:rsidR="00A001F9" w:rsidRPr="00A001F9" w:rsidRDefault="00A001F9" w:rsidP="00A001F9">
            <w:pPr>
              <w:jc w:val="both"/>
              <w:rPr>
                <w:rFonts w:asciiTheme="minorHAnsi" w:hAnsiTheme="minorHAnsi" w:cstheme="minorHAnsi"/>
              </w:rPr>
            </w:pPr>
            <w:r w:rsidRPr="00A001F9">
              <w:rPr>
                <w:rFonts w:asciiTheme="minorHAnsi" w:hAnsiTheme="minorHAnsi" w:cstheme="minorHAnsi"/>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0B2D0C34" w14:textId="77777777" w:rsidR="00A001F9" w:rsidRPr="00A001F9" w:rsidRDefault="00A001F9" w:rsidP="00A001F9">
            <w:pPr>
              <w:jc w:val="both"/>
              <w:rPr>
                <w:rFonts w:asciiTheme="minorHAnsi" w:hAnsiTheme="minorHAnsi" w:cstheme="minorHAnsi"/>
              </w:rPr>
            </w:pPr>
          </w:p>
          <w:p w14:paraId="5A39DAAA"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t>Los jarabes y las suspensiones orales deben incluir indefectiblemente envase secundario y sus respectivos dosificadores.</w:t>
            </w:r>
          </w:p>
          <w:p w14:paraId="7886994D" w14:textId="77777777" w:rsidR="00A001F9" w:rsidRPr="00A001F9" w:rsidRDefault="00A001F9" w:rsidP="00A001F9">
            <w:pPr>
              <w:pStyle w:val="Sinespaciado"/>
              <w:jc w:val="both"/>
              <w:rPr>
                <w:rFonts w:asciiTheme="minorHAnsi" w:hAnsiTheme="minorHAnsi" w:cstheme="minorHAnsi"/>
              </w:rPr>
            </w:pPr>
          </w:p>
          <w:p w14:paraId="5EB40E3D"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t>En los envases primarios, secundarios y empaques de los medicamentos deben llevar indefectiblemente impreso el N° de Registro Sanitario en Bolivia vigente.</w:t>
            </w:r>
          </w:p>
          <w:p w14:paraId="3C933053" w14:textId="77777777" w:rsidR="00A001F9" w:rsidRPr="00A001F9" w:rsidRDefault="00A001F9" w:rsidP="00A001F9">
            <w:pPr>
              <w:pStyle w:val="Sinespaciado"/>
              <w:jc w:val="both"/>
              <w:rPr>
                <w:rFonts w:asciiTheme="minorHAnsi" w:hAnsiTheme="minorHAnsi" w:cstheme="minorHAnsi"/>
              </w:rPr>
            </w:pPr>
          </w:p>
          <w:p w14:paraId="75B1A4C9"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t>Para los sólidos orales, vaginales y rectales, la cantidad de unidades por empaque no será mayor de 100. de preferencia</w:t>
            </w:r>
          </w:p>
          <w:p w14:paraId="3B0B9B8C" w14:textId="77777777" w:rsidR="00A001F9" w:rsidRPr="00A001F9" w:rsidRDefault="00A001F9" w:rsidP="00A001F9">
            <w:pPr>
              <w:pStyle w:val="Sinespaciado"/>
              <w:jc w:val="both"/>
              <w:rPr>
                <w:rFonts w:asciiTheme="minorHAnsi" w:hAnsiTheme="minorHAnsi" w:cstheme="minorHAnsi"/>
              </w:rPr>
            </w:pPr>
          </w:p>
          <w:p w14:paraId="475B0C52"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t>Para soluciones inyectables y soluciones oftálmicas, la cantidad de unidades por empaque no será mayor de 50, de preferencia</w:t>
            </w:r>
          </w:p>
          <w:p w14:paraId="0AF4840D" w14:textId="77777777" w:rsidR="00A001F9" w:rsidRPr="00A001F9" w:rsidRDefault="00A001F9" w:rsidP="00A001F9">
            <w:pPr>
              <w:pStyle w:val="Sinespaciado"/>
              <w:jc w:val="both"/>
              <w:rPr>
                <w:rFonts w:asciiTheme="minorHAnsi" w:hAnsiTheme="minorHAnsi" w:cstheme="minorHAnsi"/>
              </w:rPr>
            </w:pPr>
          </w:p>
          <w:p w14:paraId="617AAD87"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t>Las cremas deben presentarse en empaque individual.</w:t>
            </w:r>
          </w:p>
          <w:p w14:paraId="3A6006D5" w14:textId="77777777" w:rsidR="00A001F9" w:rsidRPr="00A001F9" w:rsidRDefault="00A001F9" w:rsidP="00A001F9">
            <w:pPr>
              <w:pStyle w:val="Sinespaciado"/>
              <w:jc w:val="both"/>
              <w:rPr>
                <w:rFonts w:asciiTheme="minorHAnsi" w:hAnsiTheme="minorHAnsi" w:cstheme="minorHAnsi"/>
              </w:rPr>
            </w:pPr>
          </w:p>
          <w:p w14:paraId="10F2FDB6" w14:textId="77777777" w:rsidR="00A001F9" w:rsidRPr="00A001F9" w:rsidRDefault="00A001F9" w:rsidP="00A001F9">
            <w:pPr>
              <w:pStyle w:val="Sinespaciado"/>
              <w:jc w:val="both"/>
              <w:rPr>
                <w:rFonts w:asciiTheme="minorHAnsi" w:hAnsiTheme="minorHAnsi" w:cstheme="minorHAnsi"/>
                <w:u w:val="single"/>
              </w:rPr>
            </w:pPr>
            <w:r w:rsidRPr="00A001F9">
              <w:rPr>
                <w:rFonts w:asciiTheme="minorHAnsi" w:hAnsiTheme="minorHAnsi" w:cstheme="minorHAnsi"/>
              </w:rPr>
              <w:t xml:space="preserve">Para los inhaladores en general el producto debe llevar </w:t>
            </w:r>
            <w:r w:rsidRPr="00A001F9">
              <w:rPr>
                <w:rFonts w:asciiTheme="minorHAnsi" w:hAnsiTheme="minorHAnsi" w:cstheme="minorHAnsi"/>
                <w:u w:val="single"/>
              </w:rPr>
              <w:t xml:space="preserve">un inserto el cual de información acerca de la forma de uso.  </w:t>
            </w:r>
          </w:p>
          <w:p w14:paraId="54FBEAE9" w14:textId="77777777" w:rsidR="00A001F9" w:rsidRPr="00A001F9" w:rsidRDefault="00A001F9" w:rsidP="00A001F9">
            <w:pPr>
              <w:pStyle w:val="Sinespaciado"/>
              <w:jc w:val="both"/>
              <w:rPr>
                <w:rFonts w:asciiTheme="minorHAnsi" w:hAnsiTheme="minorHAnsi" w:cstheme="minorHAnsi"/>
                <w:u w:val="single"/>
              </w:rPr>
            </w:pPr>
          </w:p>
          <w:p w14:paraId="5F6FC489"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t>Todos los empaques deberán contener información en rótulo o leyenda que señale como mínimo:</w:t>
            </w:r>
          </w:p>
          <w:p w14:paraId="5DD39814"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Nombre comercial si lo tiene</w:t>
            </w:r>
          </w:p>
          <w:p w14:paraId="197E2F14"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Nombre genérico del producto y/o D.C.I. (Denominación Común Internacional).</w:t>
            </w:r>
          </w:p>
          <w:p w14:paraId="18E0D6C1"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Forma farmacéutica</w:t>
            </w:r>
          </w:p>
          <w:p w14:paraId="049B5E58"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 xml:space="preserve">Concentración (relación de principios activos con indicación de la cantidad de cada uno cuando corresponda) </w:t>
            </w:r>
          </w:p>
          <w:p w14:paraId="577EFA3C"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Contenido neto (número de comprimidos, peso o volumen)</w:t>
            </w:r>
          </w:p>
          <w:p w14:paraId="3D52A657"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Número de lote (uno por empaque)</w:t>
            </w:r>
          </w:p>
          <w:p w14:paraId="26C42994"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Fecha de vencimiento no codificada</w:t>
            </w:r>
          </w:p>
          <w:p w14:paraId="4E7BE1AA"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Condiciones especiales de almacenamiento o manipulación que pudieran ser necesarias cuando corresponda</w:t>
            </w:r>
          </w:p>
          <w:p w14:paraId="018D1ADE"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Indicaciones de uso que pudieran ser necesarias</w:t>
            </w:r>
          </w:p>
          <w:p w14:paraId="1D4C5D8A"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Número de Registro Sanitario en Bolivia, vigente</w:t>
            </w:r>
          </w:p>
          <w:p w14:paraId="15AD3507"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Nombre y dirección del fabricante</w:t>
            </w:r>
          </w:p>
          <w:p w14:paraId="30D80DDF"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Representante para Bolivia</w:t>
            </w:r>
          </w:p>
          <w:p w14:paraId="6B98E84E" w14:textId="77777777" w:rsidR="00A001F9" w:rsidRPr="00A001F9" w:rsidRDefault="00A001F9" w:rsidP="00A001F9">
            <w:pPr>
              <w:numPr>
                <w:ilvl w:val="0"/>
                <w:numId w:val="48"/>
              </w:numPr>
              <w:ind w:left="1800"/>
              <w:jc w:val="both"/>
              <w:rPr>
                <w:rFonts w:asciiTheme="minorHAnsi" w:hAnsiTheme="minorHAnsi" w:cstheme="minorHAnsi"/>
                <w:b/>
              </w:rPr>
            </w:pPr>
            <w:r w:rsidRPr="00A001F9">
              <w:rPr>
                <w:rFonts w:asciiTheme="minorHAnsi" w:hAnsiTheme="minorHAnsi" w:cstheme="minorHAnsi"/>
                <w:b/>
              </w:rPr>
              <w:t>La leyenda "Prohibida su venta Propiedad de la CSBP”</w:t>
            </w:r>
          </w:p>
          <w:p w14:paraId="6414FB0C"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N° de envases</w:t>
            </w:r>
          </w:p>
          <w:p w14:paraId="13EFE396" w14:textId="77777777" w:rsidR="00A001F9" w:rsidRPr="00A001F9" w:rsidRDefault="00A001F9" w:rsidP="00A001F9">
            <w:pPr>
              <w:jc w:val="both"/>
              <w:rPr>
                <w:rFonts w:asciiTheme="minorHAnsi" w:hAnsiTheme="minorHAnsi" w:cstheme="minorHAnsi"/>
              </w:rPr>
            </w:pPr>
          </w:p>
          <w:p w14:paraId="74FABE5E" w14:textId="77777777" w:rsidR="00A001F9" w:rsidRPr="00A001F9" w:rsidRDefault="00A001F9" w:rsidP="00A001F9">
            <w:pPr>
              <w:pStyle w:val="Prrafodelista"/>
              <w:numPr>
                <w:ilvl w:val="0"/>
                <w:numId w:val="50"/>
              </w:numPr>
              <w:ind w:left="322" w:hanging="322"/>
              <w:jc w:val="both"/>
              <w:rPr>
                <w:rFonts w:asciiTheme="minorHAnsi" w:hAnsiTheme="minorHAnsi" w:cstheme="minorHAnsi"/>
                <w:b/>
                <w:bCs/>
              </w:rPr>
            </w:pPr>
            <w:r w:rsidRPr="00A001F9">
              <w:rPr>
                <w:rFonts w:asciiTheme="minorHAnsi" w:hAnsiTheme="minorHAnsi" w:cstheme="minorHAnsi"/>
                <w:b/>
                <w:bCs/>
              </w:rPr>
              <w:t>EMBALAJE</w:t>
            </w:r>
          </w:p>
          <w:p w14:paraId="526603EC" w14:textId="77777777" w:rsidR="00A001F9" w:rsidRPr="00A001F9" w:rsidRDefault="00A001F9" w:rsidP="00A001F9">
            <w:pPr>
              <w:ind w:left="411"/>
              <w:jc w:val="both"/>
              <w:rPr>
                <w:rFonts w:asciiTheme="minorHAnsi" w:hAnsiTheme="minorHAnsi" w:cstheme="minorHAnsi"/>
                <w:b/>
                <w:bCs/>
              </w:rPr>
            </w:pPr>
          </w:p>
          <w:p w14:paraId="2EB1649B"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t>Se entiende por embalaje el recipiente que contiene varios empaques para transporte y almacenamiento</w:t>
            </w:r>
          </w:p>
          <w:p w14:paraId="666D490D" w14:textId="77777777" w:rsidR="00A001F9" w:rsidRPr="00A001F9" w:rsidRDefault="00A001F9" w:rsidP="00A001F9">
            <w:pPr>
              <w:pStyle w:val="Sinespaciado"/>
              <w:jc w:val="both"/>
              <w:rPr>
                <w:rFonts w:asciiTheme="minorHAnsi" w:hAnsiTheme="minorHAnsi" w:cstheme="minorHAnsi"/>
              </w:rPr>
            </w:pPr>
          </w:p>
          <w:p w14:paraId="09986127"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t>Los embalajes deben ser en caja de cartón o nevera según la naturaleza del producto.</w:t>
            </w:r>
          </w:p>
          <w:p w14:paraId="35D3B816" w14:textId="77777777" w:rsidR="00A001F9" w:rsidRPr="00A001F9" w:rsidRDefault="00A001F9" w:rsidP="00A001F9">
            <w:pPr>
              <w:pStyle w:val="Sinespaciado"/>
              <w:jc w:val="both"/>
              <w:rPr>
                <w:rFonts w:asciiTheme="minorHAnsi" w:hAnsiTheme="minorHAnsi" w:cstheme="minorHAnsi"/>
              </w:rPr>
            </w:pPr>
          </w:p>
          <w:p w14:paraId="1649F032"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lastRenderedPageBreak/>
              <w:t>La cantidad debe ser tal que garantice la calidad del producto y facilite su manipulación durante el almacenamiento, distribución y despacho, sin riesgo de daño por la presión interna del contenido.</w:t>
            </w:r>
          </w:p>
          <w:p w14:paraId="2D907D97" w14:textId="77777777" w:rsidR="00A001F9" w:rsidRPr="00A001F9" w:rsidRDefault="00A001F9" w:rsidP="00A001F9">
            <w:pPr>
              <w:pStyle w:val="Sinespaciado"/>
              <w:jc w:val="both"/>
              <w:rPr>
                <w:rFonts w:asciiTheme="minorHAnsi" w:hAnsiTheme="minorHAnsi" w:cstheme="minorHAnsi"/>
              </w:rPr>
            </w:pPr>
          </w:p>
          <w:p w14:paraId="1B2ED204"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t>El número de envases y empaques debe ser uniforme en cada embalaje. </w:t>
            </w:r>
          </w:p>
          <w:p w14:paraId="6E3B93DB"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t xml:space="preserve"> </w:t>
            </w:r>
          </w:p>
          <w:p w14:paraId="7EA41F6F"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t xml:space="preserve">Cada embalaje entregado será numerado y tendrá que llevar en forma clara bajo pena de rechazo de la mercadería, las siguientes indicaciones:  </w:t>
            </w:r>
          </w:p>
          <w:p w14:paraId="7956CE4C"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Nombre comercial si lo tiene</w:t>
            </w:r>
          </w:p>
          <w:p w14:paraId="123525E2"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Nombre genérico del producto y/o D.C.I. (Denominación Común Internacional).</w:t>
            </w:r>
          </w:p>
          <w:p w14:paraId="1BFB14B6"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Forma farmacéutica</w:t>
            </w:r>
          </w:p>
          <w:p w14:paraId="0A565A25"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 xml:space="preserve">Concentración (relación de principios activos con indicación de la cantidad de cada uno cuando corresponda) </w:t>
            </w:r>
          </w:p>
          <w:p w14:paraId="2DCCF09E"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Número de lote</w:t>
            </w:r>
          </w:p>
          <w:p w14:paraId="2A37B990"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Fecha de vencimiento no codificada</w:t>
            </w:r>
          </w:p>
          <w:p w14:paraId="36D68CD3"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Condiciones especiales de almacenamiento o manipulación que pudieran ser necesarias cuando corresponda</w:t>
            </w:r>
          </w:p>
          <w:p w14:paraId="5FE54761"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Nombre del o los fabricantes y del proveedor.</w:t>
            </w:r>
          </w:p>
          <w:p w14:paraId="79F02E13" w14:textId="77777777" w:rsidR="00A001F9" w:rsidRPr="00A001F9" w:rsidRDefault="00A001F9" w:rsidP="00A001F9">
            <w:pPr>
              <w:numPr>
                <w:ilvl w:val="0"/>
                <w:numId w:val="48"/>
              </w:numPr>
              <w:ind w:left="1800"/>
              <w:jc w:val="both"/>
              <w:rPr>
                <w:rFonts w:asciiTheme="minorHAnsi" w:hAnsiTheme="minorHAnsi" w:cstheme="minorHAnsi"/>
              </w:rPr>
            </w:pPr>
            <w:r w:rsidRPr="00A001F9">
              <w:rPr>
                <w:rFonts w:asciiTheme="minorHAnsi" w:hAnsiTheme="minorHAnsi" w:cstheme="minorHAnsi"/>
              </w:rPr>
              <w:t xml:space="preserve">Cantidad de unidades del producto contenido en el embalaje </w:t>
            </w:r>
          </w:p>
          <w:p w14:paraId="0E2486F1" w14:textId="77777777" w:rsidR="00A001F9" w:rsidRPr="00A001F9" w:rsidRDefault="00A001F9" w:rsidP="00A001F9">
            <w:pPr>
              <w:numPr>
                <w:ilvl w:val="0"/>
                <w:numId w:val="48"/>
              </w:numPr>
              <w:ind w:left="1800"/>
              <w:jc w:val="both"/>
              <w:rPr>
                <w:rFonts w:asciiTheme="minorHAnsi" w:hAnsiTheme="minorHAnsi" w:cstheme="minorHAnsi"/>
                <w:b/>
              </w:rPr>
            </w:pPr>
            <w:r w:rsidRPr="00A001F9">
              <w:rPr>
                <w:rFonts w:asciiTheme="minorHAnsi" w:hAnsiTheme="minorHAnsi" w:cstheme="minorHAnsi"/>
                <w:b/>
              </w:rPr>
              <w:t>La leyenda "Prohibida su venta Propiedad de la CSBP”</w:t>
            </w:r>
          </w:p>
          <w:p w14:paraId="2A597EBA" w14:textId="77777777" w:rsidR="00A001F9" w:rsidRPr="00A001F9" w:rsidRDefault="00A001F9" w:rsidP="00A001F9">
            <w:pPr>
              <w:numPr>
                <w:ilvl w:val="0"/>
                <w:numId w:val="48"/>
              </w:numPr>
              <w:ind w:left="1800"/>
              <w:jc w:val="both"/>
              <w:rPr>
                <w:rFonts w:asciiTheme="minorHAnsi" w:hAnsiTheme="minorHAnsi" w:cstheme="minorHAnsi"/>
                <w:b/>
              </w:rPr>
            </w:pPr>
          </w:p>
          <w:p w14:paraId="465F81BB"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t>Los proponentes garantizarán la resistencia del embalaje a las condiciones climáticas, manipuleo, almacenamiento y traslados en condiciones normales, teniendo en cuenta su fragilidad, debiendo cada embalaje señalar las características específicas de resistencia y manipuleo.</w:t>
            </w:r>
          </w:p>
          <w:p w14:paraId="5900CCCE" w14:textId="77777777" w:rsidR="00A001F9" w:rsidRPr="00A001F9" w:rsidRDefault="00A001F9" w:rsidP="00A001F9">
            <w:pPr>
              <w:pStyle w:val="Sinespaciado"/>
              <w:jc w:val="both"/>
              <w:rPr>
                <w:rFonts w:asciiTheme="minorHAnsi" w:hAnsiTheme="minorHAnsi" w:cstheme="minorHAnsi"/>
              </w:rPr>
            </w:pPr>
          </w:p>
          <w:p w14:paraId="0EBDEDEE"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rPr>
              <w:t xml:space="preserve">Los medicamentos deben ser ofertados en embalajes que garanticen una buena conservación y los proteja adecuadamente de la contaminación. </w:t>
            </w:r>
          </w:p>
          <w:p w14:paraId="275D76F0" w14:textId="77777777" w:rsidR="00A001F9" w:rsidRPr="00A001F9" w:rsidRDefault="00A001F9" w:rsidP="00A001F9">
            <w:pPr>
              <w:pStyle w:val="Sinespaciado"/>
              <w:jc w:val="both"/>
              <w:rPr>
                <w:rFonts w:asciiTheme="minorHAnsi" w:hAnsiTheme="minorHAnsi" w:cstheme="minorHAnsi"/>
              </w:rPr>
            </w:pPr>
          </w:p>
          <w:p w14:paraId="47A8A6DC" w14:textId="77777777" w:rsidR="00A001F9" w:rsidRPr="00A001F9" w:rsidRDefault="00A001F9" w:rsidP="00A001F9">
            <w:pPr>
              <w:pStyle w:val="Sinespaciado"/>
              <w:jc w:val="both"/>
              <w:rPr>
                <w:rFonts w:asciiTheme="minorHAnsi" w:hAnsiTheme="minorHAnsi" w:cstheme="minorHAnsi"/>
                <w:b/>
              </w:rPr>
            </w:pPr>
            <w:r w:rsidRPr="00A001F9">
              <w:rPr>
                <w:rFonts w:asciiTheme="minorHAnsi" w:hAnsiTheme="minorHAnsi" w:cstheme="minorHAnsi"/>
                <w:b/>
              </w:rPr>
              <w:t xml:space="preserve">El Material Médico Quirúrgico e Insumos Odontológicos deben llevar impresa la leyenda “Prohibida su venta Propiedad de la CSBP” en el envase primario cuando corresponda </w:t>
            </w:r>
            <w:r w:rsidRPr="00A001F9">
              <w:rPr>
                <w:rFonts w:asciiTheme="minorHAnsi" w:hAnsiTheme="minorHAnsi" w:cstheme="minorHAnsi"/>
                <w:b/>
                <w:u w:val="single"/>
              </w:rPr>
              <w:t>obligatoriamente en el envase secundario</w:t>
            </w:r>
            <w:r w:rsidRPr="00A001F9">
              <w:rPr>
                <w:rFonts w:asciiTheme="minorHAnsi" w:hAnsiTheme="minorHAnsi" w:cstheme="minorHAnsi"/>
                <w:b/>
              </w:rPr>
              <w:t>.</w:t>
            </w:r>
          </w:p>
          <w:p w14:paraId="2C161F50" w14:textId="77777777" w:rsidR="00A001F9" w:rsidRPr="00A001F9" w:rsidRDefault="00A001F9" w:rsidP="00A001F9">
            <w:pPr>
              <w:tabs>
                <w:tab w:val="num" w:pos="6480"/>
              </w:tabs>
              <w:ind w:left="900"/>
              <w:jc w:val="both"/>
              <w:rPr>
                <w:rFonts w:asciiTheme="minorHAnsi" w:hAnsiTheme="minorHAnsi" w:cstheme="minorHAnsi"/>
              </w:rPr>
            </w:pPr>
          </w:p>
          <w:p w14:paraId="67BC0E49" w14:textId="77777777" w:rsidR="00A001F9" w:rsidRPr="00A001F9" w:rsidRDefault="00A001F9" w:rsidP="00A001F9">
            <w:pPr>
              <w:pStyle w:val="Sinespaciado"/>
              <w:numPr>
                <w:ilvl w:val="0"/>
                <w:numId w:val="50"/>
              </w:numPr>
              <w:ind w:left="322" w:hanging="322"/>
              <w:jc w:val="both"/>
              <w:rPr>
                <w:rFonts w:asciiTheme="minorHAnsi" w:hAnsiTheme="minorHAnsi" w:cstheme="minorHAnsi"/>
                <w:b/>
                <w:bCs/>
              </w:rPr>
            </w:pPr>
            <w:r w:rsidRPr="00A001F9">
              <w:rPr>
                <w:rFonts w:asciiTheme="minorHAnsi" w:hAnsiTheme="minorHAnsi" w:cstheme="minorHAnsi"/>
                <w:b/>
                <w:bCs/>
              </w:rPr>
              <w:t>MUESTRAS</w:t>
            </w:r>
          </w:p>
          <w:p w14:paraId="347CF8A3" w14:textId="77777777" w:rsidR="00A001F9" w:rsidRPr="00A001F9" w:rsidRDefault="00A001F9" w:rsidP="00A001F9">
            <w:pPr>
              <w:ind w:left="411"/>
              <w:jc w:val="both"/>
              <w:rPr>
                <w:rFonts w:asciiTheme="minorHAnsi" w:hAnsiTheme="minorHAnsi" w:cstheme="minorHAnsi"/>
                <w:b/>
                <w:bCs/>
              </w:rPr>
            </w:pPr>
          </w:p>
          <w:p w14:paraId="395B5131" w14:textId="77777777" w:rsidR="00A001F9" w:rsidRPr="00A001F9" w:rsidRDefault="00A001F9" w:rsidP="00A001F9">
            <w:pPr>
              <w:pStyle w:val="Sinespaciado"/>
              <w:numPr>
                <w:ilvl w:val="1"/>
                <w:numId w:val="50"/>
              </w:numPr>
              <w:ind w:left="851" w:hanging="425"/>
              <w:jc w:val="both"/>
              <w:rPr>
                <w:rFonts w:asciiTheme="minorHAnsi" w:hAnsiTheme="minorHAnsi" w:cstheme="minorHAnsi"/>
              </w:rPr>
            </w:pPr>
            <w:r w:rsidRPr="00A001F9">
              <w:rPr>
                <w:rFonts w:asciiTheme="minorHAnsi" w:hAnsiTheme="minorHAnsi" w:cstheme="minorHAnsi"/>
              </w:rPr>
              <w:t xml:space="preserve">Las </w:t>
            </w:r>
            <w:r w:rsidRPr="00A001F9">
              <w:rPr>
                <w:rFonts w:asciiTheme="minorHAnsi" w:hAnsiTheme="minorHAnsi" w:cstheme="minorHAnsi"/>
                <w:b/>
              </w:rPr>
              <w:t>empresas oferentes adjuntarán una muestra original de cada uno de los productos incluyendo prospecto</w:t>
            </w:r>
            <w:r w:rsidRPr="00A001F9">
              <w:rPr>
                <w:rFonts w:asciiTheme="minorHAnsi" w:hAnsiTheme="minorHAnsi" w:cstheme="minorHAnsi"/>
              </w:rPr>
              <w:t xml:space="preserve"> interior si lo tiene, </w:t>
            </w:r>
            <w:r w:rsidRPr="00A001F9">
              <w:rPr>
                <w:rFonts w:asciiTheme="minorHAnsi" w:hAnsiTheme="minorHAnsi" w:cstheme="minorHAnsi"/>
                <w:b/>
              </w:rPr>
              <w:t>las muestras de los productos adjudicados no serán devueltas al proponente</w:t>
            </w:r>
            <w:r w:rsidRPr="00A001F9">
              <w:rPr>
                <w:rFonts w:asciiTheme="minorHAnsi" w:hAnsiTheme="minorHAnsi" w:cstheme="minorHAnsi"/>
              </w:rPr>
              <w:t xml:space="preserve">, </w:t>
            </w:r>
            <w:r w:rsidRPr="00A001F9">
              <w:rPr>
                <w:rFonts w:asciiTheme="minorHAnsi" w:hAnsiTheme="minorHAnsi" w:cstheme="minorHAnsi"/>
                <w:b/>
              </w:rPr>
              <w:t xml:space="preserve">las muestras de los productos que no fueron adjudicados deberán ser recogidas por el proveedor en un plazo máximo de </w:t>
            </w:r>
            <w:r w:rsidRPr="00A001F9">
              <w:rPr>
                <w:rFonts w:asciiTheme="minorHAnsi" w:hAnsiTheme="minorHAnsi" w:cstheme="minorHAnsi"/>
                <w:b/>
                <w:u w:val="single"/>
              </w:rPr>
              <w:t>10 días hábiles</w:t>
            </w:r>
            <w:r w:rsidRPr="00A001F9">
              <w:rPr>
                <w:rFonts w:asciiTheme="minorHAnsi" w:hAnsiTheme="minorHAnsi" w:cstheme="minorHAnsi"/>
                <w:b/>
              </w:rPr>
              <w:t xml:space="preserve"> una vez conocidos los resultados de la licitación</w:t>
            </w:r>
            <w:r w:rsidRPr="00A001F9">
              <w:rPr>
                <w:rFonts w:asciiTheme="minorHAnsi" w:hAnsiTheme="minorHAnsi" w:cstheme="minorHAnsi"/>
              </w:rPr>
              <w:t xml:space="preserve">, pasado este tiempo la institución no se hace responsable de la devolución de las mismas. No requieren presentación de muestra los estupefacientes.  (Se tomará en cuenta la presentación de </w:t>
            </w:r>
            <w:r w:rsidRPr="00A001F9">
              <w:rPr>
                <w:rFonts w:asciiTheme="minorHAnsi" w:hAnsiTheme="minorHAnsi" w:cstheme="minorHAnsi"/>
                <w:u w:val="single"/>
              </w:rPr>
              <w:t>muestras con periodo de vida útil vigente</w:t>
            </w:r>
            <w:r w:rsidRPr="00A001F9">
              <w:rPr>
                <w:rFonts w:asciiTheme="minorHAnsi" w:hAnsiTheme="minorHAnsi" w:cstheme="minorHAnsi"/>
              </w:rPr>
              <w:t>).</w:t>
            </w:r>
          </w:p>
          <w:p w14:paraId="7F46A5AE" w14:textId="77777777" w:rsidR="00A001F9" w:rsidRPr="00A001F9" w:rsidRDefault="00A001F9" w:rsidP="00A001F9">
            <w:pPr>
              <w:tabs>
                <w:tab w:val="num" w:pos="993"/>
              </w:tabs>
              <w:ind w:left="851" w:hanging="283"/>
              <w:jc w:val="both"/>
              <w:rPr>
                <w:rFonts w:asciiTheme="minorHAnsi" w:hAnsiTheme="minorHAnsi" w:cstheme="minorHAnsi"/>
              </w:rPr>
            </w:pPr>
          </w:p>
          <w:p w14:paraId="544EFF18" w14:textId="77777777" w:rsidR="00A001F9" w:rsidRPr="00A001F9" w:rsidRDefault="00A001F9" w:rsidP="00A001F9">
            <w:pPr>
              <w:pStyle w:val="Sinespaciado"/>
              <w:numPr>
                <w:ilvl w:val="1"/>
                <w:numId w:val="50"/>
              </w:numPr>
              <w:ind w:left="851" w:hanging="425"/>
              <w:jc w:val="both"/>
              <w:rPr>
                <w:rFonts w:asciiTheme="minorHAnsi" w:hAnsiTheme="minorHAnsi" w:cstheme="minorHAnsi"/>
              </w:rPr>
            </w:pPr>
            <w:r w:rsidRPr="00A001F9">
              <w:rPr>
                <w:rFonts w:asciiTheme="minorHAnsi" w:hAnsiTheme="minorHAnsi" w:cstheme="minorHAnsi"/>
              </w:rPr>
              <w:t>Solo en casos especiales de Material Médico Quirúrgico e Insumos Odontológicos en que no se pueda presentar el producto original deberá presentarse indefectiblemente en catálogo, debiendo señalar claramente las especificaciones técnicas, y páginas correspondientes.</w:t>
            </w:r>
          </w:p>
          <w:p w14:paraId="759D115C" w14:textId="77777777" w:rsidR="00A001F9" w:rsidRPr="00A001F9" w:rsidRDefault="00A001F9" w:rsidP="00A001F9">
            <w:pPr>
              <w:tabs>
                <w:tab w:val="num" w:pos="993"/>
              </w:tabs>
              <w:ind w:left="851" w:hanging="283"/>
              <w:jc w:val="both"/>
              <w:rPr>
                <w:rFonts w:asciiTheme="minorHAnsi" w:hAnsiTheme="minorHAnsi" w:cstheme="minorHAnsi"/>
              </w:rPr>
            </w:pPr>
          </w:p>
          <w:p w14:paraId="25AFE7DE" w14:textId="77777777" w:rsidR="00A001F9" w:rsidRPr="00A001F9" w:rsidRDefault="00A001F9" w:rsidP="00A001F9">
            <w:pPr>
              <w:pStyle w:val="Sinespaciado"/>
              <w:numPr>
                <w:ilvl w:val="1"/>
                <w:numId w:val="50"/>
              </w:numPr>
              <w:ind w:left="851" w:hanging="425"/>
              <w:jc w:val="both"/>
              <w:rPr>
                <w:rFonts w:asciiTheme="minorHAnsi" w:hAnsiTheme="minorHAnsi" w:cstheme="minorHAnsi"/>
                <w:b/>
                <w:bCs/>
              </w:rPr>
            </w:pPr>
            <w:r w:rsidRPr="00A001F9">
              <w:rPr>
                <w:rFonts w:asciiTheme="minorHAnsi" w:hAnsiTheme="minorHAnsi" w:cstheme="minorHAnsi"/>
              </w:rPr>
              <w:t>Los productos farmacéuticos a ser entregados en caso de adjudicación deberán ser de las mismas características que las muestras presentadas por el proponente inicialmente, por lo que las muestras de contenido reducido destinadas a la promoción médica no serán aceptadas, sin que ello impida la presentación de muestras con sello de “</w:t>
            </w:r>
            <w:r w:rsidRPr="00A001F9">
              <w:rPr>
                <w:rFonts w:asciiTheme="minorHAnsi" w:hAnsiTheme="minorHAnsi" w:cstheme="minorHAnsi"/>
                <w:b/>
              </w:rPr>
              <w:t xml:space="preserve">sin valor comercial”. </w:t>
            </w:r>
          </w:p>
          <w:p w14:paraId="685EE36C" w14:textId="77777777" w:rsidR="00A001F9" w:rsidRPr="00A001F9" w:rsidRDefault="00A001F9" w:rsidP="00A001F9">
            <w:pPr>
              <w:jc w:val="both"/>
              <w:rPr>
                <w:rFonts w:asciiTheme="minorHAnsi" w:hAnsiTheme="minorHAnsi" w:cstheme="minorHAnsi"/>
                <w:b/>
                <w:bCs/>
              </w:rPr>
            </w:pPr>
          </w:p>
          <w:p w14:paraId="1B4793C8" w14:textId="77777777" w:rsidR="00A001F9" w:rsidRPr="00A001F9" w:rsidRDefault="00A001F9" w:rsidP="00A001F9">
            <w:pPr>
              <w:pStyle w:val="Prrafodelista"/>
              <w:numPr>
                <w:ilvl w:val="0"/>
                <w:numId w:val="50"/>
              </w:numPr>
              <w:ind w:left="322" w:hanging="284"/>
              <w:jc w:val="both"/>
              <w:rPr>
                <w:rFonts w:asciiTheme="minorHAnsi" w:hAnsiTheme="minorHAnsi" w:cstheme="minorHAnsi"/>
                <w:b/>
                <w:bCs/>
              </w:rPr>
            </w:pPr>
            <w:r w:rsidRPr="00A001F9">
              <w:rPr>
                <w:rFonts w:asciiTheme="minorHAnsi" w:hAnsiTheme="minorHAnsi" w:cstheme="minorHAnsi"/>
                <w:b/>
                <w:bCs/>
              </w:rPr>
              <w:t>VIDA ÚTIL - PERIODO DE VALIDEZ</w:t>
            </w:r>
          </w:p>
          <w:p w14:paraId="23FD2890" w14:textId="77777777" w:rsidR="00A001F9" w:rsidRPr="00A001F9" w:rsidRDefault="00A001F9" w:rsidP="00A001F9">
            <w:pPr>
              <w:ind w:left="411"/>
              <w:jc w:val="both"/>
              <w:rPr>
                <w:rFonts w:asciiTheme="minorHAnsi" w:hAnsiTheme="minorHAnsi" w:cstheme="minorHAnsi"/>
                <w:b/>
                <w:bCs/>
              </w:rPr>
            </w:pPr>
          </w:p>
          <w:p w14:paraId="4209EC09" w14:textId="77777777" w:rsidR="00A001F9" w:rsidRPr="00A001F9" w:rsidRDefault="00A001F9" w:rsidP="00A001F9">
            <w:pPr>
              <w:pStyle w:val="Sinespaciado"/>
              <w:numPr>
                <w:ilvl w:val="1"/>
                <w:numId w:val="50"/>
              </w:numPr>
              <w:ind w:left="851" w:hanging="425"/>
              <w:jc w:val="both"/>
              <w:rPr>
                <w:rFonts w:asciiTheme="minorHAnsi" w:hAnsiTheme="minorHAnsi" w:cstheme="minorHAnsi"/>
              </w:rPr>
            </w:pPr>
            <w:r w:rsidRPr="00A001F9">
              <w:rPr>
                <w:rFonts w:asciiTheme="minorHAnsi" w:hAnsiTheme="minorHAnsi" w:cstheme="minorHAnsi"/>
              </w:rPr>
              <w:t>Los productos farmacéuticos, biológicos y otros con periodo de vida útil mayor a 36 meses, no podrán tener el día de su recepción, una validez inferior a 24 meses, excepto si la orden de compra especifica como aceptable un plazo menor.</w:t>
            </w:r>
          </w:p>
          <w:p w14:paraId="11B0F94D" w14:textId="77777777" w:rsidR="00A001F9" w:rsidRPr="00A001F9" w:rsidRDefault="00A001F9" w:rsidP="00A001F9">
            <w:pPr>
              <w:ind w:left="851" w:hanging="283"/>
              <w:jc w:val="both"/>
              <w:rPr>
                <w:rFonts w:asciiTheme="minorHAnsi" w:hAnsiTheme="minorHAnsi" w:cstheme="minorHAnsi"/>
              </w:rPr>
            </w:pPr>
          </w:p>
          <w:p w14:paraId="4D58C541" w14:textId="77777777" w:rsidR="00A001F9" w:rsidRPr="00A001F9" w:rsidRDefault="00A001F9" w:rsidP="00A001F9">
            <w:pPr>
              <w:pStyle w:val="Sinespaciado"/>
              <w:numPr>
                <w:ilvl w:val="1"/>
                <w:numId w:val="50"/>
              </w:numPr>
              <w:ind w:left="851" w:hanging="425"/>
              <w:jc w:val="both"/>
              <w:rPr>
                <w:rFonts w:asciiTheme="minorHAnsi" w:hAnsiTheme="minorHAnsi" w:cstheme="minorHAnsi"/>
              </w:rPr>
            </w:pPr>
            <w:r w:rsidRPr="00A001F9">
              <w:rPr>
                <w:rFonts w:asciiTheme="minorHAnsi" w:hAnsiTheme="minorHAnsi" w:cstheme="minorHAnsi"/>
              </w:rPr>
              <w:t>Los productos que por su naturaleza química tengan plazo de expiración menor o igual a 12 meses, se entregaran en lotes parciales con fecha de expiración máxima. Las entregas de cada lote se efectuarán de acuerdo a los requerimientos de la CSBP.</w:t>
            </w:r>
          </w:p>
          <w:p w14:paraId="619436FD" w14:textId="77777777" w:rsidR="00A001F9" w:rsidRPr="00A001F9" w:rsidRDefault="00A001F9" w:rsidP="00A001F9">
            <w:pPr>
              <w:ind w:left="851" w:hanging="283"/>
              <w:jc w:val="both"/>
              <w:rPr>
                <w:rFonts w:asciiTheme="minorHAnsi" w:hAnsiTheme="minorHAnsi" w:cstheme="minorHAnsi"/>
              </w:rPr>
            </w:pPr>
          </w:p>
          <w:p w14:paraId="0E0E62BA" w14:textId="77777777" w:rsidR="00A001F9" w:rsidRPr="00A001F9" w:rsidRDefault="00A001F9" w:rsidP="00A001F9">
            <w:pPr>
              <w:pStyle w:val="Sinespaciado"/>
              <w:numPr>
                <w:ilvl w:val="1"/>
                <w:numId w:val="50"/>
              </w:numPr>
              <w:ind w:left="851" w:hanging="283"/>
              <w:jc w:val="both"/>
              <w:rPr>
                <w:rFonts w:asciiTheme="minorHAnsi" w:hAnsiTheme="minorHAnsi" w:cstheme="minorHAnsi"/>
              </w:rPr>
            </w:pPr>
            <w:r w:rsidRPr="00A001F9">
              <w:rPr>
                <w:rFonts w:asciiTheme="minorHAnsi" w:hAnsiTheme="minorHAnsi" w:cstheme="minorHAnsi"/>
                <w:b/>
                <w:bCs/>
              </w:rPr>
              <w:t xml:space="preserve">Cambio por vencimiento de productos: </w:t>
            </w:r>
            <w:r w:rsidRPr="00A001F9">
              <w:rPr>
                <w:rFonts w:asciiTheme="minorHAnsi" w:hAnsiTheme="minorHAnsi" w:cstheme="minorHAnsi"/>
              </w:rPr>
              <w:t xml:space="preserve">Para los casos de productos entregados con una vida útil inferior a 24 meses, se presentará una carta de compromiso de </w:t>
            </w:r>
            <w:r w:rsidRPr="00A001F9">
              <w:rPr>
                <w:rFonts w:asciiTheme="minorHAnsi" w:hAnsiTheme="minorHAnsi" w:cstheme="minorHAnsi"/>
                <w:u w:val="single"/>
              </w:rPr>
              <w:t>cambio de saldos existentes</w:t>
            </w:r>
            <w:r w:rsidRPr="00A001F9">
              <w:rPr>
                <w:rFonts w:asciiTheme="minorHAnsi" w:hAnsiTheme="minorHAnsi" w:cstheme="minorHAnsi"/>
              </w:rPr>
              <w:t xml:space="preserve">, especificando que la Caja de Salud de la Banca Privada deberá notificar cualquier cambio con </w:t>
            </w:r>
            <w:r w:rsidRPr="00A001F9">
              <w:rPr>
                <w:rFonts w:asciiTheme="minorHAnsi" w:hAnsiTheme="minorHAnsi" w:cstheme="minorHAnsi"/>
                <w:u w:val="single"/>
              </w:rPr>
              <w:t xml:space="preserve">tres </w:t>
            </w:r>
            <w:r w:rsidRPr="00A001F9">
              <w:rPr>
                <w:rFonts w:asciiTheme="minorHAnsi" w:hAnsiTheme="minorHAnsi" w:cstheme="minorHAnsi"/>
              </w:rPr>
              <w:t>meses de antelación.</w:t>
            </w:r>
          </w:p>
          <w:p w14:paraId="58EE32BD" w14:textId="77777777" w:rsidR="00A001F9" w:rsidRPr="00A001F9" w:rsidRDefault="00A001F9" w:rsidP="00A001F9">
            <w:pPr>
              <w:pStyle w:val="Sinespaciado"/>
              <w:numPr>
                <w:ilvl w:val="1"/>
                <w:numId w:val="50"/>
              </w:numPr>
              <w:ind w:left="851" w:hanging="425"/>
              <w:jc w:val="both"/>
              <w:rPr>
                <w:rFonts w:asciiTheme="minorHAnsi" w:hAnsiTheme="minorHAnsi" w:cstheme="minorHAnsi"/>
              </w:rPr>
            </w:pPr>
            <w:r w:rsidRPr="00A001F9">
              <w:rPr>
                <w:rFonts w:asciiTheme="minorHAnsi" w:hAnsiTheme="minorHAnsi" w:cstheme="minorHAnsi"/>
                <w:b/>
                <w:bCs/>
              </w:rPr>
              <w:t xml:space="preserve">Tiempo Mínimo para el cambio de medicamentos, material médico quirúrgico e insumos odontológicos: </w:t>
            </w:r>
            <w:r w:rsidRPr="00A001F9">
              <w:rPr>
                <w:rFonts w:asciiTheme="minorHAnsi" w:hAnsiTheme="minorHAnsi" w:cstheme="minorHAnsi"/>
              </w:rPr>
              <w:t xml:space="preserve">el cambio de saldos existentes, el tiempo máximo para la reposición de los productos </w:t>
            </w:r>
            <w:r w:rsidRPr="00A001F9">
              <w:rPr>
                <w:rFonts w:asciiTheme="minorHAnsi" w:hAnsiTheme="minorHAnsi" w:cstheme="minorHAnsi"/>
                <w:b/>
                <w:bCs/>
              </w:rPr>
              <w:t>será de 30 días calendario impostergablemente</w:t>
            </w:r>
            <w:r w:rsidRPr="00A001F9">
              <w:rPr>
                <w:rFonts w:asciiTheme="minorHAnsi" w:hAnsiTheme="minorHAnsi" w:cstheme="minorHAnsi"/>
              </w:rPr>
              <w:t>, cambio que se debe efectuar en las diferentes regionales y agencias de la CSBP.</w:t>
            </w:r>
          </w:p>
          <w:p w14:paraId="451D6D34" w14:textId="77777777" w:rsidR="00A001F9" w:rsidRPr="00A001F9" w:rsidRDefault="00A001F9" w:rsidP="00A001F9">
            <w:pPr>
              <w:ind w:left="411"/>
              <w:jc w:val="both"/>
              <w:rPr>
                <w:rFonts w:asciiTheme="minorHAnsi" w:hAnsiTheme="minorHAnsi" w:cstheme="minorHAnsi"/>
                <w:b/>
                <w:bCs/>
              </w:rPr>
            </w:pPr>
          </w:p>
          <w:p w14:paraId="14F336FD" w14:textId="77777777" w:rsidR="00A001F9" w:rsidRPr="00A001F9" w:rsidRDefault="00A001F9" w:rsidP="00A001F9">
            <w:pPr>
              <w:pStyle w:val="Prrafodelista"/>
              <w:numPr>
                <w:ilvl w:val="0"/>
                <w:numId w:val="50"/>
              </w:numPr>
              <w:ind w:left="322" w:hanging="284"/>
              <w:jc w:val="both"/>
              <w:rPr>
                <w:rFonts w:asciiTheme="minorHAnsi" w:hAnsiTheme="minorHAnsi" w:cstheme="minorHAnsi"/>
                <w:b/>
                <w:bCs/>
              </w:rPr>
            </w:pPr>
            <w:r w:rsidRPr="00A001F9">
              <w:rPr>
                <w:rFonts w:asciiTheme="minorHAnsi" w:hAnsiTheme="minorHAnsi" w:cstheme="minorHAnsi"/>
                <w:b/>
                <w:bCs/>
              </w:rPr>
              <w:t>CANTIDADES Y DISTRIBUCIÓN</w:t>
            </w:r>
          </w:p>
          <w:p w14:paraId="51914C3E" w14:textId="77777777" w:rsidR="00A001F9" w:rsidRPr="00A001F9" w:rsidRDefault="00A001F9" w:rsidP="00A001F9">
            <w:pPr>
              <w:ind w:left="411"/>
              <w:jc w:val="both"/>
              <w:rPr>
                <w:rFonts w:asciiTheme="minorHAnsi" w:hAnsiTheme="minorHAnsi" w:cstheme="minorHAnsi"/>
                <w:b/>
                <w:bCs/>
              </w:rPr>
            </w:pPr>
          </w:p>
          <w:p w14:paraId="4E26D98A" w14:textId="77777777" w:rsidR="00A001F9" w:rsidRPr="00A001F9" w:rsidRDefault="00A001F9" w:rsidP="00A001F9">
            <w:pPr>
              <w:ind w:left="38"/>
              <w:jc w:val="both"/>
              <w:rPr>
                <w:rFonts w:asciiTheme="minorHAnsi" w:hAnsiTheme="minorHAnsi" w:cstheme="minorHAnsi"/>
              </w:rPr>
            </w:pPr>
            <w:r w:rsidRPr="00A001F9">
              <w:rPr>
                <w:rFonts w:asciiTheme="minorHAnsi" w:hAnsiTheme="minorHAnsi" w:cstheme="minorHAnsi"/>
              </w:rPr>
              <w:t>Las cantidades requeridas por cada ítem y su distribución a cada Regional, se remitirán a los proveedores adjudicados para (Medicamentos, Material Médico Quirúrgico e Insumos Odontológicos).</w:t>
            </w:r>
          </w:p>
          <w:p w14:paraId="43745601" w14:textId="77777777" w:rsidR="00A001F9" w:rsidRPr="00A001F9" w:rsidRDefault="00A001F9" w:rsidP="00A001F9">
            <w:pPr>
              <w:ind w:left="38"/>
              <w:jc w:val="both"/>
              <w:rPr>
                <w:rFonts w:asciiTheme="minorHAnsi" w:hAnsiTheme="minorHAnsi" w:cstheme="minorHAnsi"/>
              </w:rPr>
            </w:pPr>
          </w:p>
          <w:p w14:paraId="61143A28" w14:textId="77777777" w:rsidR="00A001F9" w:rsidRPr="00A001F9" w:rsidRDefault="00A001F9" w:rsidP="00A001F9">
            <w:pPr>
              <w:pStyle w:val="Prrafodelista"/>
              <w:numPr>
                <w:ilvl w:val="0"/>
                <w:numId w:val="50"/>
              </w:numPr>
              <w:ind w:left="322" w:hanging="322"/>
              <w:jc w:val="both"/>
              <w:rPr>
                <w:rFonts w:asciiTheme="minorHAnsi" w:hAnsiTheme="minorHAnsi" w:cstheme="minorHAnsi"/>
                <w:b/>
                <w:bCs/>
              </w:rPr>
            </w:pPr>
            <w:r w:rsidRPr="00A001F9">
              <w:rPr>
                <w:rFonts w:asciiTheme="minorHAnsi" w:hAnsiTheme="minorHAnsi" w:cstheme="minorHAnsi"/>
                <w:b/>
                <w:bCs/>
              </w:rPr>
              <w:t xml:space="preserve">RECEPCIÓN  </w:t>
            </w:r>
          </w:p>
          <w:p w14:paraId="6007E98B" w14:textId="77777777" w:rsidR="00A001F9" w:rsidRPr="00A001F9" w:rsidRDefault="00A001F9" w:rsidP="00A001F9">
            <w:pPr>
              <w:ind w:left="411"/>
              <w:jc w:val="both"/>
              <w:rPr>
                <w:rFonts w:asciiTheme="minorHAnsi" w:hAnsiTheme="minorHAnsi" w:cstheme="minorHAnsi"/>
                <w:b/>
                <w:bCs/>
              </w:rPr>
            </w:pPr>
          </w:p>
          <w:p w14:paraId="2A97719C" w14:textId="77777777" w:rsidR="00A001F9" w:rsidRPr="00A001F9" w:rsidRDefault="00A001F9" w:rsidP="00A001F9">
            <w:pPr>
              <w:pStyle w:val="Sinespaciado"/>
              <w:numPr>
                <w:ilvl w:val="1"/>
                <w:numId w:val="50"/>
              </w:numPr>
              <w:ind w:left="851" w:hanging="425"/>
              <w:jc w:val="both"/>
              <w:rPr>
                <w:rFonts w:asciiTheme="minorHAnsi" w:hAnsiTheme="minorHAnsi" w:cstheme="minorHAnsi"/>
              </w:rPr>
            </w:pPr>
            <w:r w:rsidRPr="00A001F9">
              <w:rPr>
                <w:rFonts w:asciiTheme="minorHAnsi" w:hAnsiTheme="minorHAnsi" w:cstheme="minorHAnsi"/>
              </w:rPr>
              <w:t xml:space="preserve">La recepción física de los productos farmacéuticos se efectuará en los almacenes de las regionales de </w:t>
            </w:r>
            <w:r w:rsidRPr="00A001F9">
              <w:rPr>
                <w:rFonts w:asciiTheme="minorHAnsi" w:hAnsiTheme="minorHAnsi" w:cstheme="minorHAnsi"/>
                <w:b/>
              </w:rPr>
              <w:t xml:space="preserve">La Paz Policonsultorio y Almacén de Clínica, Cochabamba, Santa Cruz Almacén Central, Oruro, Potosí, Sucre, Tarija y Trinidad </w:t>
            </w:r>
            <w:r w:rsidRPr="00A001F9">
              <w:rPr>
                <w:rFonts w:asciiTheme="minorHAnsi" w:hAnsiTheme="minorHAnsi" w:cstheme="minorHAnsi"/>
              </w:rPr>
              <w:t xml:space="preserve">de la Caja de Salud de la Banca Privada. de acuerdo al </w:t>
            </w:r>
            <w:r w:rsidRPr="00A001F9">
              <w:rPr>
                <w:rFonts w:asciiTheme="minorHAnsi" w:hAnsiTheme="minorHAnsi" w:cstheme="minorHAnsi"/>
                <w:b/>
              </w:rPr>
              <w:t>cuadro de distribución remitido a las empresas adjudicadas.</w:t>
            </w:r>
          </w:p>
          <w:p w14:paraId="0EEE27AB" w14:textId="77777777" w:rsidR="00A001F9" w:rsidRPr="00A001F9" w:rsidRDefault="00A001F9" w:rsidP="00A001F9">
            <w:pPr>
              <w:pStyle w:val="Sinespaciado"/>
              <w:numPr>
                <w:ilvl w:val="1"/>
                <w:numId w:val="50"/>
              </w:numPr>
              <w:ind w:left="851" w:hanging="425"/>
              <w:jc w:val="both"/>
              <w:rPr>
                <w:rFonts w:asciiTheme="minorHAnsi" w:hAnsiTheme="minorHAnsi" w:cstheme="minorHAnsi"/>
              </w:rPr>
            </w:pPr>
            <w:r w:rsidRPr="00A001F9">
              <w:rPr>
                <w:rFonts w:asciiTheme="minorHAnsi" w:hAnsiTheme="minorHAnsi" w:cstheme="minorHAnsi"/>
              </w:rPr>
              <w:t>El Proveedor deberá preparar una nota de remisión, con el detalle de los productos de acuerdo al cuadro de distribución.</w:t>
            </w:r>
          </w:p>
          <w:p w14:paraId="61749539" w14:textId="77777777" w:rsidR="00A001F9" w:rsidRPr="00A001F9" w:rsidRDefault="00A001F9" w:rsidP="00A001F9">
            <w:pPr>
              <w:pStyle w:val="Sinespaciado"/>
              <w:numPr>
                <w:ilvl w:val="1"/>
                <w:numId w:val="50"/>
              </w:numPr>
              <w:ind w:left="851" w:hanging="425"/>
              <w:jc w:val="both"/>
              <w:rPr>
                <w:rFonts w:asciiTheme="minorHAnsi" w:hAnsiTheme="minorHAnsi" w:cstheme="minorHAnsi"/>
              </w:rPr>
            </w:pPr>
            <w:r w:rsidRPr="00A001F9">
              <w:rPr>
                <w:rFonts w:asciiTheme="minorHAnsi" w:hAnsiTheme="minorHAnsi" w:cstheme="minorHAnsi"/>
              </w:rPr>
              <w:t>Cuando una entrega comprenda varios lotes del mismo producto, éstas deberán separarse físicamente, y sus números anotados correlativamente en las notas de remisión, junto con las cantidades que corresponden a cada lote y fecha de vencimiento.</w:t>
            </w:r>
          </w:p>
          <w:p w14:paraId="508D9E32" w14:textId="77777777" w:rsidR="00A001F9" w:rsidRPr="00A001F9" w:rsidRDefault="00A001F9" w:rsidP="00A001F9">
            <w:pPr>
              <w:pStyle w:val="Sinespaciado"/>
              <w:numPr>
                <w:ilvl w:val="1"/>
                <w:numId w:val="50"/>
              </w:numPr>
              <w:ind w:left="851" w:hanging="425"/>
              <w:jc w:val="both"/>
              <w:rPr>
                <w:rFonts w:asciiTheme="minorHAnsi" w:hAnsiTheme="minorHAnsi" w:cstheme="minorHAnsi"/>
              </w:rPr>
            </w:pPr>
            <w:r w:rsidRPr="00A001F9">
              <w:rPr>
                <w:rFonts w:asciiTheme="minorHAnsi" w:hAnsiTheme="minorHAnsi" w:cstheme="minorHAnsi"/>
              </w:rPr>
              <w:t>Se dividirá la entrega por partidas, que serán descritas en cada ítem que merezca este tratamiento.</w:t>
            </w:r>
          </w:p>
          <w:p w14:paraId="63FAD2FB" w14:textId="77777777" w:rsidR="00A001F9" w:rsidRPr="00A001F9" w:rsidRDefault="00A001F9" w:rsidP="00A001F9">
            <w:pPr>
              <w:pStyle w:val="Sinespaciado"/>
              <w:ind w:left="851"/>
              <w:jc w:val="both"/>
              <w:rPr>
                <w:rFonts w:asciiTheme="minorHAnsi" w:hAnsiTheme="minorHAnsi" w:cstheme="minorHAnsi"/>
              </w:rPr>
            </w:pPr>
          </w:p>
          <w:p w14:paraId="287CD9D3" w14:textId="77777777" w:rsidR="00A001F9" w:rsidRPr="00A001F9" w:rsidRDefault="00A001F9" w:rsidP="00A001F9">
            <w:pPr>
              <w:pStyle w:val="Sinespaciado"/>
              <w:numPr>
                <w:ilvl w:val="0"/>
                <w:numId w:val="50"/>
              </w:numPr>
              <w:ind w:left="322" w:hanging="322"/>
              <w:jc w:val="both"/>
              <w:rPr>
                <w:rFonts w:asciiTheme="minorHAnsi" w:hAnsiTheme="minorHAnsi" w:cstheme="minorHAnsi"/>
                <w:b/>
              </w:rPr>
            </w:pPr>
            <w:r w:rsidRPr="00A001F9">
              <w:rPr>
                <w:rFonts w:asciiTheme="minorHAnsi" w:hAnsiTheme="minorHAnsi" w:cstheme="minorHAnsi"/>
                <w:b/>
                <w:bCs/>
              </w:rPr>
              <w:t>PLAZOS</w:t>
            </w:r>
            <w:r w:rsidRPr="00A001F9">
              <w:rPr>
                <w:rFonts w:asciiTheme="minorHAnsi" w:hAnsiTheme="minorHAnsi" w:cstheme="minorHAnsi"/>
                <w:b/>
              </w:rPr>
              <w:t xml:space="preserve"> DE ENTREGA</w:t>
            </w:r>
          </w:p>
          <w:p w14:paraId="58BD4A0B" w14:textId="77777777" w:rsidR="00A001F9" w:rsidRPr="00A001F9" w:rsidRDefault="00A001F9" w:rsidP="00A001F9">
            <w:pPr>
              <w:pStyle w:val="Sinespaciado"/>
              <w:ind w:left="322"/>
              <w:jc w:val="both"/>
              <w:rPr>
                <w:rFonts w:asciiTheme="minorHAnsi" w:hAnsiTheme="minorHAnsi" w:cstheme="minorHAnsi"/>
                <w:b/>
              </w:rPr>
            </w:pPr>
          </w:p>
          <w:p w14:paraId="70CE7264" w14:textId="77777777" w:rsidR="00A001F9" w:rsidRPr="00A001F9" w:rsidRDefault="00A001F9" w:rsidP="00A001F9">
            <w:pPr>
              <w:jc w:val="both"/>
              <w:rPr>
                <w:rFonts w:asciiTheme="minorHAnsi" w:hAnsiTheme="minorHAnsi" w:cstheme="minorHAnsi"/>
              </w:rPr>
            </w:pPr>
            <w:r w:rsidRPr="00A001F9">
              <w:rPr>
                <w:rFonts w:asciiTheme="minorHAnsi" w:hAnsiTheme="minorHAnsi" w:cstheme="minorHAnsi"/>
              </w:rPr>
              <w:t>Para la entrega de los productos farmacéuticos adjudicados se establecerá un cronograma de recepción en coordinación con las Regentes de Farmacia Regionales, Comisiones de Recepción de las Administraciones y Agencias Regionales incluyendo la participación del proveedor, para tal efecto se aprobará un cronograma de entrega regional, en función a las características y volúmenes de los productos farmacéuticos.</w:t>
            </w:r>
          </w:p>
          <w:p w14:paraId="3B0763D5" w14:textId="77777777" w:rsidR="00A001F9" w:rsidRPr="00A001F9" w:rsidRDefault="00A001F9" w:rsidP="00A001F9">
            <w:pPr>
              <w:jc w:val="both"/>
              <w:rPr>
                <w:rFonts w:asciiTheme="minorHAnsi" w:hAnsiTheme="minorHAnsi" w:cstheme="minorHAnsi"/>
              </w:rPr>
            </w:pPr>
          </w:p>
          <w:p w14:paraId="258DC5D0" w14:textId="77777777" w:rsidR="00A001F9" w:rsidRPr="00A001F9" w:rsidRDefault="00A001F9" w:rsidP="00A001F9">
            <w:pPr>
              <w:jc w:val="both"/>
              <w:rPr>
                <w:rFonts w:asciiTheme="minorHAnsi" w:hAnsiTheme="minorHAnsi" w:cstheme="minorHAnsi"/>
              </w:rPr>
            </w:pPr>
            <w:r w:rsidRPr="00A001F9">
              <w:rPr>
                <w:rFonts w:asciiTheme="minorHAnsi" w:hAnsiTheme="minorHAnsi" w:cstheme="minorHAnsi"/>
              </w:rPr>
              <w:t xml:space="preserve">Para productos farmacéuticos controlados y sustancias controladas se otorgará un plazo adicional de </w:t>
            </w:r>
            <w:r w:rsidRPr="00A001F9">
              <w:rPr>
                <w:rFonts w:asciiTheme="minorHAnsi" w:hAnsiTheme="minorHAnsi" w:cstheme="minorHAnsi"/>
                <w:b/>
              </w:rPr>
              <w:t>15 días hábiles o el tiempo que dure el trámite ante las instancias correspondientes.</w:t>
            </w:r>
            <w:r w:rsidRPr="00A001F9">
              <w:rPr>
                <w:rFonts w:asciiTheme="minorHAnsi" w:hAnsiTheme="minorHAnsi" w:cstheme="minorHAnsi"/>
              </w:rPr>
              <w:t xml:space="preserve"> La empresa debe demostrar documentalmente la duración del trámite. </w:t>
            </w:r>
          </w:p>
          <w:p w14:paraId="4AEA7176" w14:textId="77777777" w:rsidR="00A001F9" w:rsidRPr="00A001F9" w:rsidRDefault="00A001F9" w:rsidP="00A001F9">
            <w:pPr>
              <w:jc w:val="both"/>
              <w:rPr>
                <w:rFonts w:asciiTheme="minorHAnsi" w:hAnsiTheme="minorHAnsi" w:cstheme="minorHAnsi"/>
              </w:rPr>
            </w:pPr>
          </w:p>
          <w:p w14:paraId="1F0F9EDA" w14:textId="77777777" w:rsidR="00A001F9" w:rsidRPr="00A001F9" w:rsidRDefault="00A001F9" w:rsidP="00A001F9">
            <w:pPr>
              <w:jc w:val="both"/>
              <w:rPr>
                <w:rFonts w:asciiTheme="minorHAnsi" w:hAnsiTheme="minorHAnsi" w:cstheme="minorHAnsi"/>
              </w:rPr>
            </w:pPr>
            <w:r w:rsidRPr="00A001F9">
              <w:rPr>
                <w:rFonts w:asciiTheme="minorHAnsi" w:hAnsiTheme="minorHAnsi" w:cstheme="minorHAnsi"/>
              </w:rPr>
              <w:t>Se hace notar que los productos deben ser entregados hasta los 40 días calendario, una vez firmado el contrato.</w:t>
            </w:r>
          </w:p>
          <w:p w14:paraId="354DC2A6" w14:textId="77777777" w:rsidR="00A001F9" w:rsidRPr="00A001F9" w:rsidRDefault="00A001F9" w:rsidP="00A001F9">
            <w:pPr>
              <w:jc w:val="both"/>
              <w:rPr>
                <w:rFonts w:asciiTheme="minorHAnsi" w:hAnsiTheme="minorHAnsi" w:cstheme="minorHAnsi"/>
              </w:rPr>
            </w:pPr>
          </w:p>
          <w:p w14:paraId="03312FA7" w14:textId="77777777" w:rsidR="00A001F9" w:rsidRPr="00A001F9" w:rsidRDefault="00A001F9" w:rsidP="00A001F9">
            <w:pPr>
              <w:pStyle w:val="Prrafodelista"/>
              <w:numPr>
                <w:ilvl w:val="0"/>
                <w:numId w:val="50"/>
              </w:numPr>
              <w:ind w:left="464" w:hanging="426"/>
              <w:jc w:val="both"/>
              <w:rPr>
                <w:rFonts w:asciiTheme="minorHAnsi" w:hAnsiTheme="minorHAnsi" w:cstheme="minorHAnsi"/>
                <w:b/>
              </w:rPr>
            </w:pPr>
            <w:r w:rsidRPr="00A001F9">
              <w:rPr>
                <w:rFonts w:asciiTheme="minorHAnsi" w:hAnsiTheme="minorHAnsi" w:cstheme="minorHAnsi"/>
                <w:b/>
              </w:rPr>
              <w:t>AMPLIACION DE PLAZO</w:t>
            </w:r>
          </w:p>
          <w:p w14:paraId="10FDC8E0" w14:textId="77777777" w:rsidR="00A001F9" w:rsidRPr="00A001F9" w:rsidRDefault="00A001F9" w:rsidP="00A001F9">
            <w:pPr>
              <w:pStyle w:val="Prrafodelista"/>
              <w:ind w:left="464"/>
              <w:jc w:val="both"/>
              <w:rPr>
                <w:rFonts w:asciiTheme="minorHAnsi" w:hAnsiTheme="minorHAnsi" w:cstheme="minorHAnsi"/>
                <w:b/>
              </w:rPr>
            </w:pPr>
          </w:p>
          <w:p w14:paraId="730FFD7C" w14:textId="77777777" w:rsidR="00A001F9" w:rsidRPr="00A001F9" w:rsidRDefault="00A001F9" w:rsidP="00A001F9">
            <w:pPr>
              <w:jc w:val="both"/>
              <w:rPr>
                <w:rFonts w:asciiTheme="minorHAnsi" w:hAnsiTheme="minorHAnsi" w:cstheme="minorHAnsi"/>
              </w:rPr>
            </w:pPr>
            <w:r w:rsidRPr="00A001F9">
              <w:rPr>
                <w:rFonts w:asciiTheme="minorHAnsi" w:hAnsiTheme="minorHAnsi" w:cstheme="minorHAnsi"/>
              </w:rPr>
              <w:t xml:space="preserve">Además de los previstos por </w:t>
            </w:r>
            <w:r w:rsidRPr="00A001F9">
              <w:rPr>
                <w:rFonts w:asciiTheme="minorHAnsi" w:hAnsiTheme="minorHAnsi" w:cstheme="minorHAnsi"/>
                <w:u w:val="single"/>
              </w:rPr>
              <w:t>caso fortuito o fuerza mayor</w:t>
            </w:r>
            <w:r w:rsidRPr="00A001F9">
              <w:rPr>
                <w:rFonts w:asciiTheme="minorHAnsi" w:hAnsiTheme="minorHAnsi" w:cstheme="minorHAnsi"/>
              </w:rPr>
              <w:t xml:space="preserve">, se atenderá la solicitud de ampliación de plazo de entrega de los productos farmacéuticos adjudicados únicamente en los siguientes casos con documentación de sustento por el laboratorio fabricante y con la debida justificación del proveedor. No serán reconocidas demoras atribuibles al proveedor: </w:t>
            </w:r>
          </w:p>
          <w:p w14:paraId="477C7329" w14:textId="77777777" w:rsidR="00A001F9" w:rsidRPr="00A001F9" w:rsidRDefault="00A001F9" w:rsidP="00A001F9">
            <w:pPr>
              <w:jc w:val="both"/>
              <w:rPr>
                <w:rFonts w:asciiTheme="minorHAnsi" w:hAnsiTheme="minorHAnsi" w:cstheme="minorHAnsi"/>
              </w:rPr>
            </w:pPr>
          </w:p>
          <w:p w14:paraId="0C5AC224" w14:textId="77777777" w:rsidR="00A001F9" w:rsidRPr="00A001F9" w:rsidRDefault="00A001F9" w:rsidP="00A001F9">
            <w:pPr>
              <w:jc w:val="both"/>
              <w:rPr>
                <w:rFonts w:asciiTheme="minorHAnsi" w:hAnsiTheme="minorHAnsi" w:cstheme="minorHAnsi"/>
              </w:rPr>
            </w:pPr>
          </w:p>
          <w:p w14:paraId="10D6952E" w14:textId="77777777" w:rsidR="00A001F9" w:rsidRPr="00A001F9" w:rsidRDefault="00A001F9" w:rsidP="00A001F9">
            <w:pPr>
              <w:numPr>
                <w:ilvl w:val="0"/>
                <w:numId w:val="29"/>
              </w:numPr>
              <w:ind w:left="1418" w:hanging="425"/>
              <w:jc w:val="both"/>
              <w:rPr>
                <w:rFonts w:asciiTheme="minorHAnsi" w:hAnsiTheme="minorHAnsi" w:cstheme="minorHAnsi"/>
              </w:rPr>
            </w:pPr>
            <w:r w:rsidRPr="00A001F9">
              <w:rPr>
                <w:rFonts w:asciiTheme="minorHAnsi" w:hAnsiTheme="minorHAnsi" w:cstheme="minorHAnsi"/>
              </w:rPr>
              <w:t>Demora en el envío de materia prima por el laboratorio fabricante para productos nacionales</w:t>
            </w:r>
          </w:p>
          <w:p w14:paraId="1325BEBC" w14:textId="77777777" w:rsidR="00A001F9" w:rsidRPr="00A001F9" w:rsidRDefault="00A001F9" w:rsidP="00A001F9">
            <w:pPr>
              <w:numPr>
                <w:ilvl w:val="0"/>
                <w:numId w:val="29"/>
              </w:numPr>
              <w:ind w:left="1418" w:hanging="425"/>
              <w:jc w:val="both"/>
              <w:rPr>
                <w:rFonts w:asciiTheme="minorHAnsi" w:hAnsiTheme="minorHAnsi" w:cstheme="minorHAnsi"/>
              </w:rPr>
            </w:pPr>
            <w:r w:rsidRPr="00A001F9">
              <w:rPr>
                <w:rFonts w:asciiTheme="minorHAnsi" w:hAnsiTheme="minorHAnsi" w:cstheme="minorHAnsi"/>
              </w:rPr>
              <w:t>Demora en el envío de los productos farmacéuticos por el laboratorio fabricante para productos importados</w:t>
            </w:r>
          </w:p>
          <w:p w14:paraId="2A12EE8A" w14:textId="77777777" w:rsidR="00A001F9" w:rsidRPr="00A001F9" w:rsidRDefault="00A001F9" w:rsidP="00A001F9">
            <w:pPr>
              <w:ind w:left="1418"/>
              <w:jc w:val="both"/>
              <w:rPr>
                <w:rFonts w:asciiTheme="minorHAnsi" w:hAnsiTheme="minorHAnsi" w:cstheme="minorHAnsi"/>
              </w:rPr>
            </w:pPr>
          </w:p>
          <w:p w14:paraId="3355FF79" w14:textId="77777777" w:rsidR="00A001F9" w:rsidRPr="00A001F9" w:rsidRDefault="00A001F9" w:rsidP="00A001F9">
            <w:pPr>
              <w:jc w:val="both"/>
              <w:rPr>
                <w:rFonts w:asciiTheme="minorHAnsi" w:hAnsiTheme="minorHAnsi" w:cstheme="minorHAnsi"/>
              </w:rPr>
            </w:pPr>
            <w:r w:rsidRPr="00A001F9">
              <w:rPr>
                <w:rFonts w:asciiTheme="minorHAnsi" w:hAnsiTheme="minorHAnsi" w:cstheme="minorHAnsi"/>
              </w:rPr>
              <w:t>Una vez que la Comisión de Recepción haya inspeccionado los productos a recibir, y si éstos cumplen con los requisitos, procederá a firmar y sellar la nota de remisión del Proveedor, que deberá además señalar los diferentes números de lote y fecha de vencimiento de todos y cada uno de los productos entregados, emitiendo un acta de conformidad.</w:t>
            </w:r>
          </w:p>
          <w:p w14:paraId="0536888C" w14:textId="77777777" w:rsidR="00A001F9" w:rsidRPr="00A001F9" w:rsidRDefault="00A001F9" w:rsidP="00A001F9">
            <w:pPr>
              <w:ind w:left="851"/>
              <w:jc w:val="both"/>
              <w:rPr>
                <w:rFonts w:asciiTheme="minorHAnsi" w:hAnsiTheme="minorHAnsi" w:cstheme="minorHAnsi"/>
              </w:rPr>
            </w:pPr>
          </w:p>
          <w:p w14:paraId="18211032" w14:textId="77777777" w:rsidR="00A001F9" w:rsidRPr="00A001F9" w:rsidRDefault="00A001F9" w:rsidP="00A001F9">
            <w:pPr>
              <w:tabs>
                <w:tab w:val="num" w:pos="900"/>
              </w:tabs>
              <w:jc w:val="both"/>
              <w:rPr>
                <w:rFonts w:asciiTheme="minorHAnsi" w:hAnsiTheme="minorHAnsi" w:cstheme="minorHAnsi"/>
              </w:rPr>
            </w:pPr>
            <w:r w:rsidRPr="00A001F9">
              <w:rPr>
                <w:rFonts w:asciiTheme="minorHAnsi" w:hAnsiTheme="minorHAnsi" w:cstheme="minorHAnsi"/>
              </w:rPr>
              <w:t>Reposición de productos farmacéuticos: El fabricante o proveedor se obliga a reponer en el almacén que corresponda sin costo adicional y en un plazo no mayor a 10 días hábiles, desde la fecha de su comprobación y notificación cualquiera de sus productos farmacéuticos que sufran alteración, variación, trastorno o descomposición por defecto de fabricación, envase y/o embalaje. Es condición indiscutible, el compromiso de reponer productos que sufran daños individuales e indetectables al momento de la recepción.</w:t>
            </w:r>
          </w:p>
          <w:p w14:paraId="4776FD85" w14:textId="77777777" w:rsidR="00A001F9" w:rsidRPr="00A001F9" w:rsidRDefault="00A001F9" w:rsidP="00A001F9">
            <w:pPr>
              <w:ind w:left="851"/>
              <w:jc w:val="both"/>
              <w:rPr>
                <w:rFonts w:asciiTheme="minorHAnsi" w:hAnsiTheme="minorHAnsi" w:cstheme="minorHAnsi"/>
              </w:rPr>
            </w:pPr>
          </w:p>
          <w:p w14:paraId="3AE8A95D" w14:textId="77777777" w:rsidR="00A001F9" w:rsidRPr="00A001F9" w:rsidRDefault="00A001F9" w:rsidP="00A001F9">
            <w:pPr>
              <w:pStyle w:val="Sinespaciado"/>
              <w:jc w:val="both"/>
              <w:rPr>
                <w:rFonts w:asciiTheme="minorHAnsi" w:hAnsiTheme="minorHAnsi" w:cstheme="minorHAnsi"/>
              </w:rPr>
            </w:pPr>
            <w:r w:rsidRPr="00A001F9">
              <w:rPr>
                <w:rFonts w:asciiTheme="minorHAnsi" w:hAnsiTheme="minorHAnsi" w:cstheme="minorHAnsi"/>
                <w:b/>
                <w:u w:val="single"/>
              </w:rPr>
              <w:t>Para proceder al cobro, es indispensable que el proveedor acompañe a su factura la nota de recepción debidamente firmada y sellada, además de los requisitos señalados</w:t>
            </w:r>
            <w:r w:rsidRPr="00A001F9">
              <w:rPr>
                <w:rFonts w:asciiTheme="minorHAnsi" w:hAnsiTheme="minorHAnsi" w:cstheme="minorHAnsi"/>
              </w:rPr>
              <w:t>.</w:t>
            </w:r>
          </w:p>
          <w:p w14:paraId="0AB62AA8" w14:textId="77777777" w:rsidR="00A001F9" w:rsidRPr="00A001F9" w:rsidRDefault="00A001F9" w:rsidP="00A001F9">
            <w:pPr>
              <w:ind w:left="851"/>
              <w:jc w:val="both"/>
              <w:rPr>
                <w:rFonts w:asciiTheme="minorHAnsi" w:hAnsiTheme="minorHAnsi" w:cstheme="minorHAnsi"/>
              </w:rPr>
            </w:pPr>
          </w:p>
          <w:p w14:paraId="098F28A8" w14:textId="77777777" w:rsidR="00A001F9" w:rsidRPr="00A001F9" w:rsidRDefault="00A001F9" w:rsidP="00A001F9">
            <w:pPr>
              <w:jc w:val="both"/>
              <w:rPr>
                <w:rFonts w:asciiTheme="minorHAnsi" w:hAnsiTheme="minorHAnsi" w:cstheme="minorHAnsi"/>
              </w:rPr>
            </w:pPr>
            <w:r w:rsidRPr="00A001F9">
              <w:rPr>
                <w:rFonts w:asciiTheme="minorHAnsi" w:hAnsiTheme="minorHAnsi" w:cstheme="minorHAnsi"/>
              </w:rPr>
              <w:t>La cancelación de las facturas se realizará a través de la Unidad de Contabilidad una vez se presente la documentación requerida en la Unidad de Farmacia y Laboratorio de Oficina Nacional:</w:t>
            </w:r>
          </w:p>
          <w:p w14:paraId="54175C4B" w14:textId="77777777" w:rsidR="00A001F9" w:rsidRPr="00A001F9" w:rsidRDefault="00A001F9" w:rsidP="00A001F9">
            <w:pPr>
              <w:numPr>
                <w:ilvl w:val="0"/>
                <w:numId w:val="49"/>
              </w:numPr>
              <w:jc w:val="both"/>
              <w:rPr>
                <w:rFonts w:asciiTheme="minorHAnsi" w:hAnsiTheme="minorHAnsi" w:cstheme="minorHAnsi"/>
              </w:rPr>
            </w:pPr>
            <w:r w:rsidRPr="00A001F9">
              <w:rPr>
                <w:rFonts w:asciiTheme="minorHAnsi" w:hAnsiTheme="minorHAnsi" w:cstheme="minorHAnsi"/>
              </w:rPr>
              <w:t xml:space="preserve">Actas de recepción debidamente selladas y firmadas </w:t>
            </w:r>
          </w:p>
          <w:p w14:paraId="1F3C89FB" w14:textId="77777777" w:rsidR="00A001F9" w:rsidRPr="00A001F9" w:rsidRDefault="00A001F9" w:rsidP="00A001F9">
            <w:pPr>
              <w:numPr>
                <w:ilvl w:val="0"/>
                <w:numId w:val="49"/>
              </w:numPr>
              <w:jc w:val="both"/>
              <w:rPr>
                <w:rFonts w:asciiTheme="minorHAnsi" w:hAnsiTheme="minorHAnsi" w:cstheme="minorHAnsi"/>
              </w:rPr>
            </w:pPr>
            <w:r w:rsidRPr="00A001F9">
              <w:rPr>
                <w:rFonts w:asciiTheme="minorHAnsi" w:hAnsiTheme="minorHAnsi" w:cstheme="minorHAnsi"/>
              </w:rPr>
              <w:t>Nota de remisión</w:t>
            </w:r>
          </w:p>
          <w:p w14:paraId="708628C3" w14:textId="77777777" w:rsidR="00A001F9" w:rsidRPr="00A001F9" w:rsidRDefault="00A001F9" w:rsidP="00A001F9">
            <w:pPr>
              <w:numPr>
                <w:ilvl w:val="0"/>
                <w:numId w:val="49"/>
              </w:numPr>
              <w:jc w:val="both"/>
              <w:rPr>
                <w:rFonts w:asciiTheme="minorHAnsi" w:hAnsiTheme="minorHAnsi" w:cstheme="minorHAnsi"/>
              </w:rPr>
            </w:pPr>
            <w:r w:rsidRPr="00A001F9">
              <w:rPr>
                <w:rFonts w:asciiTheme="minorHAnsi" w:hAnsiTheme="minorHAnsi" w:cstheme="minorHAnsi"/>
              </w:rPr>
              <w:t>Factura, más una copia.</w:t>
            </w:r>
          </w:p>
          <w:p w14:paraId="65D6C516" w14:textId="77777777" w:rsidR="00A001F9" w:rsidRPr="00A001F9" w:rsidRDefault="00A001F9" w:rsidP="00A001F9">
            <w:pPr>
              <w:tabs>
                <w:tab w:val="num" w:pos="900"/>
              </w:tabs>
              <w:ind w:left="900"/>
              <w:jc w:val="both"/>
              <w:rPr>
                <w:rFonts w:asciiTheme="minorHAnsi" w:hAnsiTheme="minorHAnsi" w:cstheme="minorHAnsi"/>
              </w:rPr>
            </w:pPr>
          </w:p>
          <w:p w14:paraId="7B53CDC2" w14:textId="77777777" w:rsidR="00A001F9" w:rsidRPr="00A001F9" w:rsidRDefault="00A001F9" w:rsidP="00A001F9">
            <w:pPr>
              <w:numPr>
                <w:ilvl w:val="0"/>
                <w:numId w:val="50"/>
              </w:numPr>
              <w:tabs>
                <w:tab w:val="num" w:pos="322"/>
              </w:tabs>
              <w:ind w:left="284" w:hanging="262"/>
              <w:jc w:val="both"/>
              <w:rPr>
                <w:rFonts w:asciiTheme="minorHAnsi" w:hAnsiTheme="minorHAnsi" w:cstheme="minorHAnsi"/>
                <w:b/>
                <w:bCs/>
              </w:rPr>
            </w:pPr>
            <w:r w:rsidRPr="00A001F9">
              <w:rPr>
                <w:rFonts w:asciiTheme="minorHAnsi" w:hAnsiTheme="minorHAnsi" w:cstheme="minorHAnsi"/>
                <w:b/>
                <w:bCs/>
              </w:rPr>
              <w:t>CONTROL DE CALIDAD Y MUESTREO</w:t>
            </w:r>
          </w:p>
          <w:p w14:paraId="5909737A" w14:textId="77777777" w:rsidR="00A001F9" w:rsidRPr="00A001F9" w:rsidRDefault="00A001F9" w:rsidP="00A001F9">
            <w:pPr>
              <w:ind w:left="284"/>
              <w:jc w:val="both"/>
              <w:rPr>
                <w:rFonts w:asciiTheme="minorHAnsi" w:hAnsiTheme="minorHAnsi" w:cstheme="minorHAnsi"/>
                <w:b/>
                <w:bCs/>
              </w:rPr>
            </w:pPr>
          </w:p>
          <w:p w14:paraId="5A9FEDA7" w14:textId="77777777" w:rsidR="00A001F9" w:rsidRPr="00A001F9" w:rsidRDefault="00A001F9" w:rsidP="00A001F9">
            <w:pPr>
              <w:pStyle w:val="Sinespaciado"/>
              <w:numPr>
                <w:ilvl w:val="1"/>
                <w:numId w:val="50"/>
              </w:numPr>
              <w:ind w:left="851" w:hanging="425"/>
              <w:jc w:val="both"/>
              <w:rPr>
                <w:rFonts w:asciiTheme="minorHAnsi" w:hAnsiTheme="minorHAnsi" w:cstheme="minorHAnsi"/>
              </w:rPr>
            </w:pPr>
            <w:r w:rsidRPr="00A001F9">
              <w:rPr>
                <w:rFonts w:asciiTheme="minorHAnsi" w:hAnsiTheme="minorHAnsi" w:cstheme="minorHAnsi"/>
              </w:rPr>
              <w:t>No se dará lugar a la recepción de ningún lote de medicamentos que no presente el certificado de control de calidad correspondiente, de acuerdo a modelo presentado y considerando las especificaciones técnicas.</w:t>
            </w:r>
          </w:p>
          <w:p w14:paraId="446D13CF" w14:textId="77777777" w:rsidR="00A001F9" w:rsidRPr="00A001F9" w:rsidRDefault="00A001F9" w:rsidP="00A001F9">
            <w:pPr>
              <w:pStyle w:val="Sinespaciado"/>
              <w:numPr>
                <w:ilvl w:val="1"/>
                <w:numId w:val="50"/>
              </w:numPr>
              <w:ind w:left="851" w:hanging="425"/>
              <w:jc w:val="both"/>
              <w:rPr>
                <w:rFonts w:asciiTheme="minorHAnsi" w:hAnsiTheme="minorHAnsi" w:cstheme="minorHAnsi"/>
              </w:rPr>
            </w:pPr>
            <w:r w:rsidRPr="00A001F9">
              <w:rPr>
                <w:rFonts w:asciiTheme="minorHAnsi" w:hAnsiTheme="minorHAnsi" w:cstheme="minorHAnsi"/>
              </w:rPr>
              <w:t>La CSBP controlará la calidad de los productos que reciba, cuantas veces juzgue necesario (no más de dos veces por producto), mediante el Laboratorio de Control de Calidad de Medicamentos y Toxicología “CONCAMYT” del Ministerio de Salud y Deportes o terceros siempre y cuando, dicho Laboratorio certifique expresamente la necesidad de recurrir a otro Laboratorio, cuyo gasto correrá el proveedor.</w:t>
            </w:r>
          </w:p>
          <w:p w14:paraId="279DB482" w14:textId="77777777" w:rsidR="00A001F9" w:rsidRPr="00A001F9" w:rsidRDefault="00A001F9" w:rsidP="00A001F9">
            <w:pPr>
              <w:pStyle w:val="Sinespaciado"/>
              <w:numPr>
                <w:ilvl w:val="1"/>
                <w:numId w:val="50"/>
              </w:numPr>
              <w:ind w:left="851" w:hanging="425"/>
              <w:jc w:val="both"/>
              <w:rPr>
                <w:rFonts w:asciiTheme="minorHAnsi" w:hAnsiTheme="minorHAnsi" w:cstheme="minorHAnsi"/>
              </w:rPr>
            </w:pPr>
            <w:r w:rsidRPr="00A001F9">
              <w:rPr>
                <w:rFonts w:asciiTheme="minorHAnsi" w:hAnsiTheme="minorHAnsi" w:cstheme="minorHAnsi"/>
              </w:rPr>
              <w:t>Se entiende por control de calidad de los productos farmacéuticos terminados, todos los análisis requeridos de conformidad con el certificado de control de calidad emitido por el fabricante o por el laboratorio acreditado para el efecto.</w:t>
            </w:r>
          </w:p>
          <w:p w14:paraId="68229D91" w14:textId="77777777" w:rsidR="00A001F9" w:rsidRPr="00A001F9" w:rsidRDefault="00A001F9" w:rsidP="00A001F9">
            <w:pPr>
              <w:pStyle w:val="Sinespaciado"/>
              <w:numPr>
                <w:ilvl w:val="1"/>
                <w:numId w:val="50"/>
              </w:numPr>
              <w:ind w:left="851" w:hanging="425"/>
              <w:jc w:val="both"/>
              <w:rPr>
                <w:rFonts w:asciiTheme="minorHAnsi" w:hAnsiTheme="minorHAnsi" w:cstheme="minorHAnsi"/>
              </w:rPr>
            </w:pPr>
            <w:r w:rsidRPr="00A001F9">
              <w:rPr>
                <w:rFonts w:asciiTheme="minorHAnsi" w:hAnsiTheme="minorHAnsi" w:cstheme="minorHAnsi"/>
              </w:rPr>
              <w:t xml:space="preserve">El adjudicatario deberá en todos los casos recibir notificación con </w:t>
            </w:r>
            <w:r w:rsidRPr="00A001F9">
              <w:rPr>
                <w:rFonts w:asciiTheme="minorHAnsi" w:hAnsiTheme="minorHAnsi" w:cstheme="minorHAnsi"/>
                <w:b/>
                <w:bCs/>
              </w:rPr>
              <w:t>tres días</w:t>
            </w:r>
            <w:r w:rsidRPr="00A001F9">
              <w:rPr>
                <w:rFonts w:asciiTheme="minorHAnsi" w:hAnsiTheme="minorHAnsi" w:cstheme="minorHAnsi"/>
              </w:rPr>
              <w:t xml:space="preserve"> de anticipación para la realización del muestreo correspondiente para posterior control de calidad.</w:t>
            </w:r>
          </w:p>
          <w:p w14:paraId="1303A250" w14:textId="77777777" w:rsidR="00A001F9" w:rsidRPr="00A001F9" w:rsidRDefault="00A001F9" w:rsidP="00A001F9">
            <w:pPr>
              <w:pStyle w:val="Sinespaciado"/>
              <w:numPr>
                <w:ilvl w:val="1"/>
                <w:numId w:val="50"/>
              </w:numPr>
              <w:ind w:left="851" w:hanging="425"/>
              <w:jc w:val="both"/>
              <w:rPr>
                <w:rFonts w:asciiTheme="minorHAnsi" w:hAnsiTheme="minorHAnsi" w:cstheme="minorHAnsi"/>
              </w:rPr>
            </w:pPr>
            <w:r w:rsidRPr="00A001F9">
              <w:rPr>
                <w:rFonts w:asciiTheme="minorHAnsi" w:hAnsiTheme="minorHAnsi" w:cstheme="minorHAnsi"/>
              </w:rPr>
              <w:lastRenderedPageBreak/>
              <w:t>De toda entrega que efectúen los adjudicatarios se retirarán muestras para su posterior análisis, según el siguiente esquema:</w:t>
            </w:r>
          </w:p>
          <w:p w14:paraId="0D769A5A" w14:textId="77777777" w:rsidR="00A001F9" w:rsidRPr="00A001F9" w:rsidRDefault="00A001F9" w:rsidP="00A001F9">
            <w:pPr>
              <w:pStyle w:val="Sinespaciado"/>
              <w:ind w:left="851"/>
              <w:jc w:val="both"/>
              <w:rPr>
                <w:rFonts w:asciiTheme="minorHAnsi" w:hAnsiTheme="minorHAnsi" w:cstheme="minorHAnsi"/>
              </w:rPr>
            </w:pPr>
          </w:p>
          <w:p w14:paraId="1A0C2685" w14:textId="77777777" w:rsidR="00A001F9" w:rsidRPr="00A001F9" w:rsidRDefault="00A001F9" w:rsidP="00A001F9">
            <w:pPr>
              <w:numPr>
                <w:ilvl w:val="0"/>
                <w:numId w:val="30"/>
              </w:numPr>
              <w:ind w:left="1276"/>
              <w:jc w:val="both"/>
              <w:rPr>
                <w:rFonts w:asciiTheme="minorHAnsi" w:hAnsiTheme="minorHAnsi" w:cstheme="minorHAnsi"/>
              </w:rPr>
            </w:pPr>
            <w:r w:rsidRPr="00A001F9">
              <w:rPr>
                <w:rFonts w:asciiTheme="minorHAnsi" w:hAnsiTheme="minorHAnsi" w:cstheme="minorHAnsi"/>
              </w:rPr>
              <w:t>Si la entrega se compone de 1 a 4 productos farmacéuticos diferentes, se sacará muestras de uno de ellos escogido al azar como mínimo. Si la entrega se compone de 5 a 8 productos farmacéuticos se sacará muestras de dos de ellos. Si se compone de más de 8 productos farmacéuticos se sacará muestras de tres de ellos.</w:t>
            </w:r>
          </w:p>
          <w:p w14:paraId="5F2E7C27" w14:textId="77777777" w:rsidR="00A001F9" w:rsidRPr="00A001F9" w:rsidRDefault="00A001F9" w:rsidP="00A001F9">
            <w:pPr>
              <w:numPr>
                <w:ilvl w:val="0"/>
                <w:numId w:val="30"/>
              </w:numPr>
              <w:ind w:left="1276"/>
              <w:jc w:val="both"/>
              <w:rPr>
                <w:rFonts w:asciiTheme="minorHAnsi" w:hAnsiTheme="minorHAnsi" w:cstheme="minorHAnsi"/>
              </w:rPr>
            </w:pPr>
            <w:r w:rsidRPr="00A001F9">
              <w:rPr>
                <w:rFonts w:asciiTheme="minorHAnsi" w:hAnsiTheme="minorHAnsi" w:cstheme="minorHAnsi"/>
              </w:rPr>
              <w:t>Si el producto del cual se saca muestras se compone de 1 a 4 lotes se extraerá muestras de un lote escogido al azar. Si se compone de 5 a 8 lotes, se extraerán muestras de dos de ellos. Si se compone de 8 lotes o más se extraerá muestras de tres de ellos.</w:t>
            </w:r>
          </w:p>
          <w:p w14:paraId="155DDB15" w14:textId="77777777" w:rsidR="00A001F9" w:rsidRPr="00A001F9" w:rsidRDefault="00A001F9" w:rsidP="00A001F9">
            <w:pPr>
              <w:numPr>
                <w:ilvl w:val="0"/>
                <w:numId w:val="30"/>
              </w:numPr>
              <w:ind w:left="1276"/>
              <w:jc w:val="both"/>
              <w:rPr>
                <w:rFonts w:asciiTheme="minorHAnsi" w:hAnsiTheme="minorHAnsi" w:cstheme="minorHAnsi"/>
              </w:rPr>
            </w:pPr>
            <w:r w:rsidRPr="00A001F9">
              <w:rPr>
                <w:rFonts w:asciiTheme="minorHAnsi" w:hAnsiTheme="minorHAnsi" w:cstheme="minorHAnsi"/>
              </w:rPr>
              <w:t>Cada muestra abarcará tantas unidades como se necesiten para efectuar todos los ensayos detallados en el certificado de control de calidad presentado y farmacopea correspondiente.</w:t>
            </w:r>
          </w:p>
          <w:p w14:paraId="4CAA7238" w14:textId="77777777" w:rsidR="00A001F9" w:rsidRPr="00A001F9" w:rsidRDefault="00A001F9" w:rsidP="00A001F9">
            <w:pPr>
              <w:pStyle w:val="Sinespaciado"/>
              <w:numPr>
                <w:ilvl w:val="1"/>
                <w:numId w:val="50"/>
              </w:numPr>
              <w:ind w:left="851" w:hanging="425"/>
              <w:jc w:val="both"/>
              <w:rPr>
                <w:rFonts w:asciiTheme="minorHAnsi" w:hAnsiTheme="minorHAnsi" w:cstheme="minorHAnsi"/>
              </w:rPr>
            </w:pPr>
            <w:r w:rsidRPr="00A001F9">
              <w:rPr>
                <w:rFonts w:asciiTheme="minorHAnsi" w:hAnsiTheme="minorHAnsi" w:cstheme="minorHAnsi"/>
              </w:rPr>
              <w:t>El control de calidad podrá efectuarse de acuerdo a la metodología analítica validada por el Laboratorio de Control de Calidad de Medicamentos y Toxicología “CONCAMYT” o farmacopea reconocida.</w:t>
            </w:r>
          </w:p>
          <w:p w14:paraId="41ECB406" w14:textId="77777777" w:rsidR="00A001F9" w:rsidRPr="00A001F9" w:rsidRDefault="00A001F9" w:rsidP="00A001F9">
            <w:pPr>
              <w:pStyle w:val="Sinespaciado"/>
              <w:numPr>
                <w:ilvl w:val="1"/>
                <w:numId w:val="50"/>
              </w:numPr>
              <w:ind w:left="851" w:hanging="425"/>
              <w:jc w:val="both"/>
              <w:rPr>
                <w:rFonts w:asciiTheme="minorHAnsi" w:hAnsiTheme="minorHAnsi" w:cstheme="minorHAnsi"/>
              </w:rPr>
            </w:pPr>
            <w:r w:rsidRPr="00A001F9">
              <w:rPr>
                <w:rFonts w:asciiTheme="minorHAnsi" w:hAnsiTheme="minorHAnsi" w:cstheme="minorHAnsi"/>
              </w:rPr>
              <w:t>En caso de existir disconformidad por parte del adjudicatario con el resultado del control de calidad realizado, se podrá recurrir a un segundo control el cual se realizará a través de un laboratorio acreditado, seleccionado en acuerdo de partes.</w:t>
            </w:r>
          </w:p>
          <w:p w14:paraId="30C31050" w14:textId="77777777" w:rsidR="00A001F9" w:rsidRPr="00A001F9" w:rsidRDefault="00A001F9" w:rsidP="00A001F9">
            <w:pPr>
              <w:pStyle w:val="Sinespaciado"/>
              <w:numPr>
                <w:ilvl w:val="1"/>
                <w:numId w:val="50"/>
              </w:numPr>
              <w:ind w:left="851" w:hanging="425"/>
              <w:jc w:val="both"/>
              <w:rPr>
                <w:rFonts w:asciiTheme="minorHAnsi" w:hAnsiTheme="minorHAnsi" w:cstheme="minorHAnsi"/>
              </w:rPr>
            </w:pPr>
            <w:r w:rsidRPr="00A001F9">
              <w:rPr>
                <w:rFonts w:asciiTheme="minorHAnsi" w:hAnsiTheme="minorHAnsi" w:cstheme="minorHAnsi"/>
              </w:rPr>
              <w:t xml:space="preserve">Cuando los ensayos efectuados discrepen de los indicados en el Certificado de Control de Calidad del Proveedor, el adjudicatario tendrá la obligación de resarcir el daño y perjuicio causado a la CSBP en cuanto al costo y cargo de todos los medicamentos rechazados, debiendo proceder al cambio del lote(s) previa certificación de control de calidad o devolución de los montos en efectivo, que la CSBP canceló por los medicamentos. </w:t>
            </w:r>
          </w:p>
          <w:p w14:paraId="4655A780" w14:textId="77777777" w:rsidR="00A001F9" w:rsidRPr="00A001F9" w:rsidRDefault="00A001F9" w:rsidP="00A001F9">
            <w:pPr>
              <w:jc w:val="both"/>
              <w:rPr>
                <w:rFonts w:asciiTheme="minorHAnsi" w:hAnsiTheme="minorHAnsi" w:cstheme="minorHAnsi"/>
              </w:rPr>
            </w:pPr>
          </w:p>
          <w:p w14:paraId="5F07BC8E" w14:textId="77777777" w:rsidR="00A001F9" w:rsidRPr="00A001F9" w:rsidRDefault="00A001F9" w:rsidP="00A001F9">
            <w:pPr>
              <w:numPr>
                <w:ilvl w:val="0"/>
                <w:numId w:val="50"/>
              </w:numPr>
              <w:tabs>
                <w:tab w:val="num" w:pos="1288"/>
              </w:tabs>
              <w:ind w:left="284" w:hanging="284"/>
              <w:jc w:val="both"/>
              <w:rPr>
                <w:rFonts w:asciiTheme="minorHAnsi" w:hAnsiTheme="minorHAnsi" w:cstheme="minorHAnsi"/>
                <w:b/>
                <w:bCs/>
              </w:rPr>
            </w:pPr>
            <w:r w:rsidRPr="00A001F9">
              <w:rPr>
                <w:rFonts w:asciiTheme="minorHAnsi" w:hAnsiTheme="minorHAnsi" w:cstheme="minorHAnsi"/>
                <w:b/>
                <w:bCs/>
              </w:rPr>
              <w:t xml:space="preserve">  MEDIOS DE TRANSPORTE</w:t>
            </w:r>
          </w:p>
          <w:p w14:paraId="46D9725F" w14:textId="77777777" w:rsidR="00A001F9" w:rsidRPr="00A001F9" w:rsidRDefault="00A001F9" w:rsidP="00A001F9">
            <w:pPr>
              <w:ind w:left="284"/>
              <w:jc w:val="both"/>
              <w:rPr>
                <w:rFonts w:asciiTheme="minorHAnsi" w:hAnsiTheme="minorHAnsi" w:cstheme="minorHAnsi"/>
                <w:b/>
                <w:bCs/>
              </w:rPr>
            </w:pPr>
          </w:p>
          <w:p w14:paraId="1F0577BC" w14:textId="77777777" w:rsidR="00A001F9" w:rsidRPr="00A001F9" w:rsidRDefault="00A001F9" w:rsidP="00A001F9">
            <w:pPr>
              <w:jc w:val="both"/>
              <w:rPr>
                <w:rFonts w:asciiTheme="minorHAnsi" w:hAnsiTheme="minorHAnsi" w:cstheme="minorHAnsi"/>
              </w:rPr>
            </w:pPr>
            <w:r w:rsidRPr="00A001F9">
              <w:rPr>
                <w:rFonts w:asciiTheme="minorHAnsi" w:hAnsiTheme="minorHAnsi" w:cstheme="minorHAnsi"/>
              </w:rPr>
              <w:t xml:space="preserve">El proponente deberá velar para que los medios de transporte a ser utilizados cumplan con los requisitos de seguridad y garantía mínimos especificados para el transporte de Medicamentos, Material Médico Quirúrgico e Insumos Odontológicos. </w:t>
            </w:r>
          </w:p>
          <w:p w14:paraId="2FCF3D3E" w14:textId="77777777" w:rsidR="00A001F9" w:rsidRPr="00A001F9" w:rsidRDefault="00A001F9" w:rsidP="00A001F9">
            <w:pPr>
              <w:ind w:left="540"/>
              <w:jc w:val="both"/>
              <w:rPr>
                <w:rFonts w:asciiTheme="minorHAnsi" w:hAnsiTheme="minorHAnsi" w:cstheme="minorHAnsi"/>
              </w:rPr>
            </w:pPr>
          </w:p>
          <w:p w14:paraId="3C6D341D" w14:textId="77777777" w:rsidR="00A001F9" w:rsidRPr="00A001F9" w:rsidRDefault="00A001F9" w:rsidP="00A001F9">
            <w:pPr>
              <w:numPr>
                <w:ilvl w:val="0"/>
                <w:numId w:val="50"/>
              </w:numPr>
              <w:tabs>
                <w:tab w:val="num" w:pos="1288"/>
              </w:tabs>
              <w:ind w:left="284" w:hanging="284"/>
              <w:jc w:val="both"/>
              <w:rPr>
                <w:rFonts w:asciiTheme="minorHAnsi" w:hAnsiTheme="minorHAnsi" w:cstheme="minorHAnsi"/>
                <w:b/>
                <w:bCs/>
              </w:rPr>
            </w:pPr>
            <w:r w:rsidRPr="00A001F9">
              <w:rPr>
                <w:rFonts w:asciiTheme="minorHAnsi" w:hAnsiTheme="minorHAnsi" w:cstheme="minorHAnsi"/>
                <w:b/>
                <w:bCs/>
              </w:rPr>
              <w:t xml:space="preserve"> LITERATURA E INFORMACIÓN</w:t>
            </w:r>
          </w:p>
          <w:p w14:paraId="4475060A" w14:textId="77777777" w:rsidR="00A001F9" w:rsidRPr="00A001F9" w:rsidRDefault="00A001F9" w:rsidP="00A001F9">
            <w:pPr>
              <w:ind w:left="284"/>
              <w:jc w:val="both"/>
              <w:rPr>
                <w:rFonts w:asciiTheme="minorHAnsi" w:hAnsiTheme="minorHAnsi" w:cstheme="minorHAnsi"/>
                <w:b/>
                <w:bCs/>
              </w:rPr>
            </w:pPr>
          </w:p>
          <w:p w14:paraId="58758EBD" w14:textId="77777777" w:rsidR="00A001F9" w:rsidRPr="00A001F9" w:rsidRDefault="00A001F9" w:rsidP="00A001F9">
            <w:pPr>
              <w:jc w:val="both"/>
              <w:rPr>
                <w:rFonts w:asciiTheme="minorHAnsi" w:hAnsiTheme="minorHAnsi" w:cstheme="minorHAnsi"/>
              </w:rPr>
            </w:pPr>
            <w:r w:rsidRPr="00A001F9">
              <w:rPr>
                <w:rFonts w:asciiTheme="minorHAnsi" w:hAnsiTheme="minorHAnsi" w:cstheme="minorHAnsi"/>
              </w:rPr>
              <w:t>Las indicaciones, posología, contraindicaciones, precauciones, efectos secundarios, interacciones de los medicamentos requeridos se basan en el Formulario Terapéutico Nacional, por lo cual no se requiere la presentación de esta información.</w:t>
            </w:r>
          </w:p>
          <w:p w14:paraId="30F1D216" w14:textId="77777777" w:rsidR="00A001F9" w:rsidRPr="00A001F9" w:rsidRDefault="00A001F9" w:rsidP="00A001F9">
            <w:pPr>
              <w:ind w:left="709"/>
              <w:jc w:val="both"/>
              <w:rPr>
                <w:rFonts w:asciiTheme="minorHAnsi" w:hAnsiTheme="minorHAnsi" w:cstheme="minorHAnsi"/>
              </w:rPr>
            </w:pPr>
          </w:p>
          <w:p w14:paraId="48155F46" w14:textId="77777777" w:rsidR="00A001F9" w:rsidRPr="00A001F9" w:rsidRDefault="00A001F9" w:rsidP="00A001F9">
            <w:pPr>
              <w:numPr>
                <w:ilvl w:val="0"/>
                <w:numId w:val="50"/>
              </w:numPr>
              <w:tabs>
                <w:tab w:val="num" w:pos="1288"/>
              </w:tabs>
              <w:ind w:left="284" w:hanging="284"/>
              <w:jc w:val="both"/>
              <w:rPr>
                <w:rFonts w:asciiTheme="minorHAnsi" w:hAnsiTheme="minorHAnsi" w:cstheme="minorHAnsi"/>
                <w:b/>
                <w:bCs/>
              </w:rPr>
            </w:pPr>
            <w:r w:rsidRPr="00A001F9">
              <w:rPr>
                <w:rFonts w:asciiTheme="minorHAnsi" w:hAnsiTheme="minorHAnsi" w:cstheme="minorHAnsi"/>
                <w:b/>
                <w:bCs/>
              </w:rPr>
              <w:t xml:space="preserve"> SUSTANCIAS CONTROLADAS</w:t>
            </w:r>
          </w:p>
          <w:p w14:paraId="76F4CCA1" w14:textId="77777777" w:rsidR="00A001F9" w:rsidRPr="00A001F9" w:rsidRDefault="00A001F9" w:rsidP="00A001F9">
            <w:pPr>
              <w:ind w:left="284"/>
              <w:jc w:val="both"/>
              <w:rPr>
                <w:rFonts w:asciiTheme="minorHAnsi" w:hAnsiTheme="minorHAnsi" w:cstheme="minorHAnsi"/>
                <w:b/>
                <w:bCs/>
              </w:rPr>
            </w:pPr>
          </w:p>
          <w:p w14:paraId="63F9C4DB" w14:textId="285B3247" w:rsidR="004D723B" w:rsidRPr="00A001F9" w:rsidRDefault="00A001F9" w:rsidP="00A001F9">
            <w:pPr>
              <w:jc w:val="both"/>
              <w:rPr>
                <w:rFonts w:asciiTheme="minorHAnsi" w:hAnsiTheme="minorHAnsi" w:cstheme="minorHAnsi"/>
              </w:rPr>
            </w:pPr>
            <w:r w:rsidRPr="00A001F9">
              <w:rPr>
                <w:rFonts w:asciiTheme="minorHAnsi" w:hAnsiTheme="minorHAnsi" w:cstheme="minorHAnsi"/>
              </w:rPr>
              <w:t>En caso de requerirse medicamentos psicotrópicos, estupefacientes y sustancias controladas, los proponentes deberán regirse a la legislación vigente, Ley 913, Ley 1737 y sus reglamentos correspondientes.</w:t>
            </w: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0409463E" w14:textId="452FD94C" w:rsidR="00351232" w:rsidRDefault="00351232" w:rsidP="00DE2F6D">
      <w:pPr>
        <w:rPr>
          <w:rFonts w:ascii="Century Gothic" w:hAnsi="Century Gothic" w:cs="Arial"/>
          <w:b/>
          <w:bCs/>
          <w:color w:val="002060"/>
          <w:sz w:val="180"/>
          <w:szCs w:val="180"/>
        </w:rPr>
      </w:pPr>
    </w:p>
    <w:p w14:paraId="57B00616" w14:textId="77777777" w:rsidR="00844DAE" w:rsidRDefault="00844DAE" w:rsidP="00DE2F6D">
      <w:pPr>
        <w:rPr>
          <w:rFonts w:ascii="Century Gothic" w:hAnsi="Century Gothic" w:cs="Arial"/>
          <w:b/>
          <w:bCs/>
          <w:color w:val="002060"/>
          <w:sz w:val="180"/>
          <w:szCs w:val="180"/>
        </w:rPr>
      </w:pPr>
    </w:p>
    <w:p w14:paraId="7BD2FBE1" w14:textId="672F4252"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584A0440" w:rsidR="006F7049" w:rsidRDefault="006F7049">
      <w:pPr>
        <w:spacing w:after="160" w:line="259" w:lineRule="auto"/>
        <w:rPr>
          <w:rFonts w:asciiTheme="minorHAnsi" w:hAnsiTheme="minorHAnsi" w:cstheme="minorHAnsi"/>
          <w:b/>
          <w:sz w:val="22"/>
          <w:szCs w:val="22"/>
        </w:rPr>
      </w:pPr>
    </w:p>
    <w:p w14:paraId="22390C03" w14:textId="77777777" w:rsidR="00A8264F" w:rsidRDefault="00A8264F">
      <w:pPr>
        <w:spacing w:after="160" w:line="259" w:lineRule="auto"/>
        <w:rPr>
          <w:rFonts w:asciiTheme="minorHAnsi" w:hAnsiTheme="minorHAnsi" w:cstheme="minorHAnsi"/>
          <w:b/>
          <w:sz w:val="22"/>
          <w:szCs w:val="22"/>
        </w:rPr>
      </w:pPr>
    </w:p>
    <w:p w14:paraId="551F673C" w14:textId="77777777" w:rsidR="00A8264F" w:rsidRDefault="00A8264F">
      <w:pPr>
        <w:spacing w:after="160" w:line="259" w:lineRule="auto"/>
        <w:rPr>
          <w:rFonts w:asciiTheme="minorHAnsi" w:hAnsiTheme="minorHAnsi" w:cstheme="minorHAnsi"/>
          <w:b/>
          <w:sz w:val="22"/>
          <w:szCs w:val="22"/>
        </w:rPr>
      </w:pPr>
    </w:p>
    <w:p w14:paraId="2A91FCC5" w14:textId="3D9ACC29" w:rsidR="00D24EC5" w:rsidRDefault="00D24EC5">
      <w:pPr>
        <w:spacing w:after="160" w:line="259" w:lineRule="auto"/>
        <w:rPr>
          <w:rFonts w:asciiTheme="minorHAnsi" w:hAnsiTheme="minorHAnsi" w:cstheme="minorHAnsi"/>
          <w:b/>
          <w:sz w:val="22"/>
          <w:szCs w:val="22"/>
        </w:rPr>
      </w:pPr>
    </w:p>
    <w:p w14:paraId="76971C61" w14:textId="1E28AD20" w:rsidR="00D24EC5" w:rsidRDefault="00D24EC5">
      <w:pPr>
        <w:spacing w:after="160" w:line="259" w:lineRule="auto"/>
        <w:rPr>
          <w:rFonts w:asciiTheme="minorHAnsi" w:hAnsiTheme="minorHAnsi" w:cstheme="minorHAnsi"/>
          <w:b/>
          <w:sz w:val="22"/>
          <w:szCs w:val="22"/>
        </w:rPr>
      </w:pPr>
    </w:p>
    <w:p w14:paraId="19867015" w14:textId="39B39249" w:rsidR="00D24EC5" w:rsidRDefault="00D24EC5">
      <w:pPr>
        <w:spacing w:after="160" w:line="259" w:lineRule="auto"/>
        <w:rPr>
          <w:rFonts w:asciiTheme="minorHAnsi" w:hAnsiTheme="minorHAnsi" w:cstheme="minorHAnsi"/>
          <w:b/>
          <w:sz w:val="22"/>
          <w:szCs w:val="22"/>
        </w:rPr>
      </w:pPr>
    </w:p>
    <w:p w14:paraId="45784FB1" w14:textId="77777777" w:rsidR="00AE399A" w:rsidRDefault="00AE399A">
      <w:pPr>
        <w:spacing w:after="160" w:line="259" w:lineRule="auto"/>
        <w:rPr>
          <w:rFonts w:asciiTheme="minorHAnsi" w:hAnsiTheme="minorHAnsi" w:cstheme="minorHAnsi"/>
          <w:b/>
          <w:sz w:val="22"/>
          <w:szCs w:val="22"/>
        </w:rPr>
      </w:pPr>
    </w:p>
    <w:p w14:paraId="633099D1" w14:textId="77777777" w:rsidR="00535ECB" w:rsidRDefault="00535ECB">
      <w:pPr>
        <w:spacing w:after="160" w:line="259" w:lineRule="auto"/>
        <w:rPr>
          <w:rFonts w:asciiTheme="minorHAnsi" w:hAnsiTheme="minorHAnsi" w:cstheme="minorHAnsi"/>
          <w:b/>
          <w:sz w:val="22"/>
          <w:szCs w:val="22"/>
        </w:rPr>
      </w:pPr>
    </w:p>
    <w:p w14:paraId="3863AA13" w14:textId="5AEECB06" w:rsidR="0044715C" w:rsidRDefault="0044715C" w:rsidP="00FF430C">
      <w:pPr>
        <w:spacing w:after="160" w:line="259" w:lineRule="auto"/>
        <w:rPr>
          <w:rFonts w:ascii="Arial" w:hAnsi="Arial" w:cs="Arial"/>
          <w:b/>
          <w:sz w:val="24"/>
          <w:szCs w:val="24"/>
        </w:rPr>
      </w:pPr>
      <w:r w:rsidRPr="0044715C">
        <w:rPr>
          <w:rFonts w:ascii="Arial" w:hAnsi="Arial" w:cs="Arial"/>
          <w:b/>
          <w:sz w:val="24"/>
          <w:szCs w:val="24"/>
        </w:rPr>
        <w:t>MEDICAMENTOS</w:t>
      </w:r>
    </w:p>
    <w:tbl>
      <w:tblPr>
        <w:tblW w:w="9782" w:type="dxa"/>
        <w:tblInd w:w="-431" w:type="dxa"/>
        <w:tblLayout w:type="fixed"/>
        <w:tblCellMar>
          <w:left w:w="70" w:type="dxa"/>
          <w:right w:w="70" w:type="dxa"/>
        </w:tblCellMar>
        <w:tblLook w:val="04A0" w:firstRow="1" w:lastRow="0" w:firstColumn="1" w:lastColumn="0" w:noHBand="0" w:noVBand="1"/>
      </w:tblPr>
      <w:tblGrid>
        <w:gridCol w:w="568"/>
        <w:gridCol w:w="807"/>
        <w:gridCol w:w="1319"/>
        <w:gridCol w:w="1418"/>
        <w:gridCol w:w="992"/>
        <w:gridCol w:w="1236"/>
        <w:gridCol w:w="1032"/>
        <w:gridCol w:w="1276"/>
        <w:gridCol w:w="1134"/>
      </w:tblGrid>
      <w:tr w:rsidR="00833B52" w:rsidRPr="00535ECB" w14:paraId="7A52F907" w14:textId="77777777" w:rsidTr="00833B52">
        <w:trPr>
          <w:trHeight w:val="883"/>
        </w:trPr>
        <w:tc>
          <w:tcPr>
            <w:tcW w:w="56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FACC4C7" w14:textId="77777777" w:rsidR="00535ECB" w:rsidRPr="00535ECB" w:rsidRDefault="00535ECB" w:rsidP="00535ECB">
            <w:pPr>
              <w:jc w:val="center"/>
              <w:rPr>
                <w:rFonts w:asciiTheme="minorHAnsi" w:hAnsiTheme="minorHAnsi" w:cstheme="minorHAnsi"/>
                <w:b/>
                <w:bCs/>
                <w:sz w:val="16"/>
                <w:szCs w:val="16"/>
                <w:lang w:val="es-BO" w:eastAsia="es-BO"/>
              </w:rPr>
            </w:pPr>
            <w:r w:rsidRPr="00535ECB">
              <w:rPr>
                <w:rFonts w:asciiTheme="minorHAnsi" w:hAnsiTheme="minorHAnsi" w:cstheme="minorHAnsi"/>
                <w:b/>
                <w:bCs/>
                <w:sz w:val="16"/>
                <w:szCs w:val="16"/>
                <w:lang w:val="es-BO" w:eastAsia="es-BO"/>
              </w:rPr>
              <w:t>Nº</w:t>
            </w:r>
          </w:p>
        </w:tc>
        <w:tc>
          <w:tcPr>
            <w:tcW w:w="807" w:type="dxa"/>
            <w:tcBorders>
              <w:top w:val="single" w:sz="4" w:space="0" w:color="auto"/>
              <w:left w:val="nil"/>
              <w:bottom w:val="single" w:sz="4" w:space="0" w:color="auto"/>
              <w:right w:val="single" w:sz="4" w:space="0" w:color="auto"/>
            </w:tcBorders>
            <w:shd w:val="clear" w:color="000000" w:fill="E7E6E6"/>
            <w:vAlign w:val="center"/>
            <w:hideMark/>
          </w:tcPr>
          <w:p w14:paraId="2205FC88" w14:textId="77777777" w:rsidR="00535ECB" w:rsidRPr="00535ECB" w:rsidRDefault="00535ECB" w:rsidP="00535ECB">
            <w:pPr>
              <w:jc w:val="center"/>
              <w:rPr>
                <w:rFonts w:asciiTheme="minorHAnsi" w:hAnsiTheme="minorHAnsi" w:cstheme="minorHAnsi"/>
                <w:b/>
                <w:bCs/>
                <w:sz w:val="16"/>
                <w:szCs w:val="16"/>
                <w:lang w:val="es-BO" w:eastAsia="es-BO"/>
              </w:rPr>
            </w:pPr>
            <w:r w:rsidRPr="00535ECB">
              <w:rPr>
                <w:rFonts w:asciiTheme="minorHAnsi" w:hAnsiTheme="minorHAnsi" w:cstheme="minorHAnsi"/>
                <w:b/>
                <w:bCs/>
                <w:sz w:val="16"/>
                <w:szCs w:val="16"/>
                <w:lang w:val="es-BO" w:eastAsia="es-BO"/>
              </w:rPr>
              <w:t>CODIGO</w:t>
            </w:r>
          </w:p>
        </w:tc>
        <w:tc>
          <w:tcPr>
            <w:tcW w:w="1319" w:type="dxa"/>
            <w:tcBorders>
              <w:top w:val="single" w:sz="4" w:space="0" w:color="auto"/>
              <w:left w:val="nil"/>
              <w:bottom w:val="single" w:sz="4" w:space="0" w:color="auto"/>
              <w:right w:val="single" w:sz="4" w:space="0" w:color="auto"/>
            </w:tcBorders>
            <w:shd w:val="clear" w:color="000000" w:fill="E7E6E6"/>
            <w:vAlign w:val="center"/>
            <w:hideMark/>
          </w:tcPr>
          <w:p w14:paraId="5AB5B928" w14:textId="77777777" w:rsidR="00535ECB" w:rsidRPr="00535ECB" w:rsidRDefault="00535ECB" w:rsidP="00535ECB">
            <w:pPr>
              <w:jc w:val="center"/>
              <w:rPr>
                <w:rFonts w:asciiTheme="minorHAnsi" w:hAnsiTheme="minorHAnsi" w:cstheme="minorHAnsi"/>
                <w:b/>
                <w:bCs/>
                <w:sz w:val="16"/>
                <w:szCs w:val="16"/>
                <w:lang w:val="es-BO" w:eastAsia="es-BO"/>
              </w:rPr>
            </w:pPr>
            <w:r w:rsidRPr="00535ECB">
              <w:rPr>
                <w:rFonts w:asciiTheme="minorHAnsi" w:hAnsiTheme="minorHAnsi" w:cstheme="minorHAnsi"/>
                <w:b/>
                <w:bCs/>
                <w:sz w:val="16"/>
                <w:szCs w:val="16"/>
                <w:lang w:val="es-BO" w:eastAsia="es-BO"/>
              </w:rPr>
              <w:t>NOMBRE DEL PRODUCTO</w:t>
            </w:r>
          </w:p>
        </w:tc>
        <w:tc>
          <w:tcPr>
            <w:tcW w:w="1418" w:type="dxa"/>
            <w:tcBorders>
              <w:top w:val="single" w:sz="4" w:space="0" w:color="auto"/>
              <w:left w:val="nil"/>
              <w:bottom w:val="single" w:sz="4" w:space="0" w:color="auto"/>
              <w:right w:val="single" w:sz="4" w:space="0" w:color="auto"/>
            </w:tcBorders>
            <w:shd w:val="clear" w:color="000000" w:fill="E7E6E6"/>
            <w:vAlign w:val="center"/>
            <w:hideMark/>
          </w:tcPr>
          <w:p w14:paraId="088D25E0" w14:textId="77777777" w:rsidR="00535ECB" w:rsidRPr="00535ECB" w:rsidRDefault="00535ECB" w:rsidP="00535ECB">
            <w:pPr>
              <w:jc w:val="center"/>
              <w:rPr>
                <w:rFonts w:asciiTheme="minorHAnsi" w:hAnsiTheme="minorHAnsi" w:cstheme="minorHAnsi"/>
                <w:b/>
                <w:bCs/>
                <w:sz w:val="16"/>
                <w:szCs w:val="16"/>
                <w:lang w:val="es-BO" w:eastAsia="es-BO"/>
              </w:rPr>
            </w:pPr>
            <w:r w:rsidRPr="00535ECB">
              <w:rPr>
                <w:rFonts w:asciiTheme="minorHAnsi" w:hAnsiTheme="minorHAnsi" w:cstheme="minorHAnsi"/>
                <w:b/>
                <w:bCs/>
                <w:sz w:val="16"/>
                <w:szCs w:val="16"/>
                <w:lang w:val="es-BO" w:eastAsia="es-BO"/>
              </w:rPr>
              <w:t>CONCENTRACIÓN</w:t>
            </w:r>
          </w:p>
        </w:tc>
        <w:tc>
          <w:tcPr>
            <w:tcW w:w="992" w:type="dxa"/>
            <w:tcBorders>
              <w:top w:val="single" w:sz="4" w:space="0" w:color="auto"/>
              <w:left w:val="nil"/>
              <w:bottom w:val="single" w:sz="4" w:space="0" w:color="auto"/>
              <w:right w:val="single" w:sz="4" w:space="0" w:color="auto"/>
            </w:tcBorders>
            <w:shd w:val="clear" w:color="000000" w:fill="E7E6E6"/>
            <w:vAlign w:val="center"/>
            <w:hideMark/>
          </w:tcPr>
          <w:p w14:paraId="29F2BCE5" w14:textId="77777777" w:rsidR="00535ECB" w:rsidRPr="00535ECB" w:rsidRDefault="00535ECB" w:rsidP="00535ECB">
            <w:pPr>
              <w:jc w:val="center"/>
              <w:rPr>
                <w:rFonts w:asciiTheme="minorHAnsi" w:hAnsiTheme="minorHAnsi" w:cstheme="minorHAnsi"/>
                <w:b/>
                <w:bCs/>
                <w:sz w:val="16"/>
                <w:szCs w:val="16"/>
                <w:lang w:val="es-BO" w:eastAsia="es-BO"/>
              </w:rPr>
            </w:pPr>
            <w:r w:rsidRPr="00535ECB">
              <w:rPr>
                <w:rFonts w:asciiTheme="minorHAnsi" w:hAnsiTheme="minorHAnsi" w:cstheme="minorHAnsi"/>
                <w:b/>
                <w:bCs/>
                <w:sz w:val="16"/>
                <w:szCs w:val="16"/>
                <w:lang w:val="es-BO" w:eastAsia="es-BO"/>
              </w:rPr>
              <w:t xml:space="preserve">UNIDAD </w:t>
            </w:r>
            <w:r w:rsidRPr="00535ECB">
              <w:rPr>
                <w:rFonts w:asciiTheme="minorHAnsi" w:hAnsiTheme="minorHAnsi" w:cstheme="minorHAnsi"/>
                <w:b/>
                <w:bCs/>
                <w:sz w:val="16"/>
                <w:szCs w:val="16"/>
                <w:lang w:val="es-BO" w:eastAsia="es-BO"/>
              </w:rPr>
              <w:br/>
              <w:t xml:space="preserve">DE </w:t>
            </w:r>
            <w:r w:rsidRPr="00535ECB">
              <w:rPr>
                <w:rFonts w:asciiTheme="minorHAnsi" w:hAnsiTheme="minorHAnsi" w:cstheme="minorHAnsi"/>
                <w:b/>
                <w:bCs/>
                <w:sz w:val="16"/>
                <w:szCs w:val="16"/>
                <w:lang w:val="es-BO" w:eastAsia="es-BO"/>
              </w:rPr>
              <w:br/>
              <w:t>MANEJO</w:t>
            </w:r>
          </w:p>
        </w:tc>
        <w:tc>
          <w:tcPr>
            <w:tcW w:w="1236" w:type="dxa"/>
            <w:tcBorders>
              <w:top w:val="single" w:sz="4" w:space="0" w:color="auto"/>
              <w:left w:val="nil"/>
              <w:bottom w:val="single" w:sz="4" w:space="0" w:color="auto"/>
              <w:right w:val="single" w:sz="4" w:space="0" w:color="auto"/>
            </w:tcBorders>
            <w:shd w:val="clear" w:color="000000" w:fill="E7E6E6"/>
            <w:vAlign w:val="center"/>
            <w:hideMark/>
          </w:tcPr>
          <w:p w14:paraId="604571B5" w14:textId="77777777" w:rsidR="00535ECB" w:rsidRPr="00535ECB" w:rsidRDefault="00535ECB" w:rsidP="00535ECB">
            <w:pPr>
              <w:jc w:val="center"/>
              <w:rPr>
                <w:rFonts w:asciiTheme="minorHAnsi" w:hAnsiTheme="minorHAnsi" w:cstheme="minorHAnsi"/>
                <w:b/>
                <w:bCs/>
                <w:sz w:val="16"/>
                <w:szCs w:val="16"/>
                <w:lang w:val="es-BO" w:eastAsia="es-BO"/>
              </w:rPr>
            </w:pPr>
            <w:r w:rsidRPr="00535ECB">
              <w:rPr>
                <w:rFonts w:asciiTheme="minorHAnsi" w:hAnsiTheme="minorHAnsi" w:cstheme="minorHAnsi"/>
                <w:b/>
                <w:bCs/>
                <w:sz w:val="16"/>
                <w:szCs w:val="16"/>
                <w:lang w:val="es-BO" w:eastAsia="es-BO"/>
              </w:rPr>
              <w:t>FORMA FARMACEUTICA</w:t>
            </w:r>
          </w:p>
        </w:tc>
        <w:tc>
          <w:tcPr>
            <w:tcW w:w="1032" w:type="dxa"/>
            <w:tcBorders>
              <w:top w:val="single" w:sz="4" w:space="0" w:color="auto"/>
              <w:left w:val="nil"/>
              <w:bottom w:val="single" w:sz="4" w:space="0" w:color="auto"/>
              <w:right w:val="single" w:sz="4" w:space="0" w:color="auto"/>
            </w:tcBorders>
            <w:shd w:val="clear" w:color="000000" w:fill="E7E6E6"/>
            <w:vAlign w:val="center"/>
            <w:hideMark/>
          </w:tcPr>
          <w:p w14:paraId="632828C2" w14:textId="77777777" w:rsidR="00535ECB" w:rsidRPr="00535ECB" w:rsidRDefault="00535ECB" w:rsidP="00535ECB">
            <w:pPr>
              <w:jc w:val="center"/>
              <w:rPr>
                <w:rFonts w:asciiTheme="minorHAnsi" w:hAnsiTheme="minorHAnsi" w:cstheme="minorHAnsi"/>
                <w:b/>
                <w:bCs/>
                <w:sz w:val="16"/>
                <w:szCs w:val="16"/>
                <w:lang w:val="es-BO" w:eastAsia="es-BO"/>
              </w:rPr>
            </w:pPr>
            <w:r w:rsidRPr="00535ECB">
              <w:rPr>
                <w:rFonts w:asciiTheme="minorHAnsi" w:hAnsiTheme="minorHAnsi" w:cstheme="minorHAnsi"/>
                <w:b/>
                <w:bCs/>
                <w:sz w:val="16"/>
                <w:szCs w:val="16"/>
                <w:lang w:val="es-BO" w:eastAsia="es-BO"/>
              </w:rPr>
              <w:t>PRECIO REFERENCIAL</w:t>
            </w:r>
          </w:p>
        </w:tc>
        <w:tc>
          <w:tcPr>
            <w:tcW w:w="1276" w:type="dxa"/>
            <w:tcBorders>
              <w:top w:val="single" w:sz="4" w:space="0" w:color="auto"/>
              <w:left w:val="nil"/>
              <w:bottom w:val="single" w:sz="4" w:space="0" w:color="auto"/>
              <w:right w:val="single" w:sz="4" w:space="0" w:color="auto"/>
            </w:tcBorders>
            <w:shd w:val="clear" w:color="000000" w:fill="E7E6E6"/>
            <w:vAlign w:val="center"/>
            <w:hideMark/>
          </w:tcPr>
          <w:p w14:paraId="16B08BEC" w14:textId="77777777" w:rsidR="00535ECB" w:rsidRPr="00535ECB" w:rsidRDefault="00535ECB" w:rsidP="00535ECB">
            <w:pPr>
              <w:jc w:val="center"/>
              <w:rPr>
                <w:rFonts w:asciiTheme="minorHAnsi" w:hAnsiTheme="minorHAnsi" w:cstheme="minorHAnsi"/>
                <w:b/>
                <w:bCs/>
                <w:sz w:val="16"/>
                <w:szCs w:val="16"/>
                <w:lang w:val="es-BO" w:eastAsia="es-BO"/>
              </w:rPr>
            </w:pPr>
            <w:r w:rsidRPr="00535ECB">
              <w:rPr>
                <w:rFonts w:asciiTheme="minorHAnsi" w:hAnsiTheme="minorHAnsi" w:cstheme="minorHAnsi"/>
                <w:b/>
                <w:bCs/>
                <w:sz w:val="16"/>
                <w:szCs w:val="16"/>
                <w:lang w:val="es-BO" w:eastAsia="es-BO"/>
              </w:rPr>
              <w:t>REQUERIMIENTO NACIONAL</w:t>
            </w:r>
          </w:p>
        </w:tc>
        <w:tc>
          <w:tcPr>
            <w:tcW w:w="1134" w:type="dxa"/>
            <w:tcBorders>
              <w:top w:val="single" w:sz="4" w:space="0" w:color="auto"/>
              <w:left w:val="nil"/>
              <w:bottom w:val="single" w:sz="4" w:space="0" w:color="auto"/>
              <w:right w:val="single" w:sz="4" w:space="0" w:color="auto"/>
            </w:tcBorders>
            <w:shd w:val="clear" w:color="000000" w:fill="E7E6E6"/>
            <w:vAlign w:val="center"/>
            <w:hideMark/>
          </w:tcPr>
          <w:p w14:paraId="0DF4905D" w14:textId="77777777" w:rsidR="00535ECB" w:rsidRPr="00535ECB" w:rsidRDefault="00535ECB" w:rsidP="00535ECB">
            <w:pPr>
              <w:jc w:val="center"/>
              <w:rPr>
                <w:rFonts w:asciiTheme="minorHAnsi" w:hAnsiTheme="minorHAnsi" w:cstheme="minorHAnsi"/>
                <w:b/>
                <w:bCs/>
                <w:sz w:val="16"/>
                <w:szCs w:val="16"/>
                <w:lang w:val="es-BO" w:eastAsia="es-BO"/>
              </w:rPr>
            </w:pPr>
            <w:r w:rsidRPr="00535ECB">
              <w:rPr>
                <w:rFonts w:asciiTheme="minorHAnsi" w:hAnsiTheme="minorHAnsi" w:cstheme="minorHAnsi"/>
                <w:b/>
                <w:bCs/>
                <w:sz w:val="16"/>
                <w:szCs w:val="16"/>
                <w:lang w:val="es-BO" w:eastAsia="es-BO"/>
              </w:rPr>
              <w:t>MONTO TOTAL NACIONAL</w:t>
            </w:r>
          </w:p>
        </w:tc>
      </w:tr>
      <w:tr w:rsidR="00833B52" w:rsidRPr="00535ECB" w14:paraId="7D285596" w14:textId="77777777" w:rsidTr="00833B52">
        <w:trPr>
          <w:trHeight w:val="57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C28790D"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w:t>
            </w:r>
          </w:p>
        </w:tc>
        <w:tc>
          <w:tcPr>
            <w:tcW w:w="807" w:type="dxa"/>
            <w:tcBorders>
              <w:top w:val="nil"/>
              <w:left w:val="nil"/>
              <w:bottom w:val="single" w:sz="4" w:space="0" w:color="auto"/>
              <w:right w:val="single" w:sz="4" w:space="0" w:color="auto"/>
            </w:tcBorders>
            <w:shd w:val="clear" w:color="000000" w:fill="FFFFFF"/>
            <w:vAlign w:val="center"/>
            <w:hideMark/>
          </w:tcPr>
          <w:p w14:paraId="17B8DD23"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A-03-11</w:t>
            </w:r>
          </w:p>
        </w:tc>
        <w:tc>
          <w:tcPr>
            <w:tcW w:w="1319" w:type="dxa"/>
            <w:tcBorders>
              <w:top w:val="nil"/>
              <w:left w:val="nil"/>
              <w:bottom w:val="single" w:sz="4" w:space="0" w:color="auto"/>
              <w:right w:val="single" w:sz="4" w:space="0" w:color="auto"/>
            </w:tcBorders>
            <w:shd w:val="clear" w:color="000000" w:fill="FFFFFF"/>
            <w:vAlign w:val="center"/>
            <w:hideMark/>
          </w:tcPr>
          <w:p w14:paraId="2A085365"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PROPINOXATO</w:t>
            </w:r>
          </w:p>
        </w:tc>
        <w:tc>
          <w:tcPr>
            <w:tcW w:w="1418" w:type="dxa"/>
            <w:tcBorders>
              <w:top w:val="nil"/>
              <w:left w:val="nil"/>
              <w:bottom w:val="single" w:sz="4" w:space="0" w:color="auto"/>
              <w:right w:val="single" w:sz="4" w:space="0" w:color="auto"/>
            </w:tcBorders>
            <w:shd w:val="clear" w:color="000000" w:fill="FFFFFF"/>
            <w:vAlign w:val="center"/>
            <w:hideMark/>
          </w:tcPr>
          <w:p w14:paraId="1C740EB4"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 MG/ML</w:t>
            </w:r>
          </w:p>
        </w:tc>
        <w:tc>
          <w:tcPr>
            <w:tcW w:w="992" w:type="dxa"/>
            <w:tcBorders>
              <w:top w:val="nil"/>
              <w:left w:val="nil"/>
              <w:bottom w:val="single" w:sz="4" w:space="0" w:color="auto"/>
              <w:right w:val="single" w:sz="4" w:space="0" w:color="auto"/>
            </w:tcBorders>
            <w:shd w:val="clear" w:color="000000" w:fill="FFFFFF"/>
            <w:vAlign w:val="center"/>
            <w:hideMark/>
          </w:tcPr>
          <w:p w14:paraId="2B64CE08"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AMPOLLA</w:t>
            </w:r>
          </w:p>
        </w:tc>
        <w:tc>
          <w:tcPr>
            <w:tcW w:w="1236" w:type="dxa"/>
            <w:tcBorders>
              <w:top w:val="nil"/>
              <w:left w:val="nil"/>
              <w:bottom w:val="single" w:sz="4" w:space="0" w:color="auto"/>
              <w:right w:val="single" w:sz="4" w:space="0" w:color="auto"/>
            </w:tcBorders>
            <w:shd w:val="clear" w:color="000000" w:fill="FFFFFF"/>
            <w:vAlign w:val="center"/>
            <w:hideMark/>
          </w:tcPr>
          <w:p w14:paraId="5540DD0D"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INYECTABLE</w:t>
            </w:r>
          </w:p>
        </w:tc>
        <w:tc>
          <w:tcPr>
            <w:tcW w:w="1032" w:type="dxa"/>
            <w:tcBorders>
              <w:top w:val="nil"/>
              <w:left w:val="nil"/>
              <w:bottom w:val="single" w:sz="4" w:space="0" w:color="auto"/>
              <w:right w:val="single" w:sz="4" w:space="0" w:color="auto"/>
            </w:tcBorders>
            <w:shd w:val="clear" w:color="000000" w:fill="FFFFFF"/>
            <w:vAlign w:val="center"/>
            <w:hideMark/>
          </w:tcPr>
          <w:p w14:paraId="346D14E3"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8,59</w:t>
            </w:r>
          </w:p>
        </w:tc>
        <w:tc>
          <w:tcPr>
            <w:tcW w:w="1276" w:type="dxa"/>
            <w:tcBorders>
              <w:top w:val="nil"/>
              <w:left w:val="nil"/>
              <w:bottom w:val="single" w:sz="4" w:space="0" w:color="auto"/>
              <w:right w:val="single" w:sz="4" w:space="0" w:color="auto"/>
            </w:tcBorders>
            <w:shd w:val="clear" w:color="000000" w:fill="FFFFFF"/>
            <w:vAlign w:val="center"/>
            <w:hideMark/>
          </w:tcPr>
          <w:p w14:paraId="57C72826"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7.860</w:t>
            </w:r>
          </w:p>
        </w:tc>
        <w:tc>
          <w:tcPr>
            <w:tcW w:w="1134" w:type="dxa"/>
            <w:tcBorders>
              <w:top w:val="nil"/>
              <w:left w:val="nil"/>
              <w:bottom w:val="single" w:sz="4" w:space="0" w:color="auto"/>
              <w:right w:val="single" w:sz="4" w:space="0" w:color="auto"/>
            </w:tcBorders>
            <w:shd w:val="clear" w:color="000000" w:fill="FFFFFF"/>
            <w:vAlign w:val="center"/>
            <w:hideMark/>
          </w:tcPr>
          <w:p w14:paraId="0E5C11EC"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67.517,40</w:t>
            </w:r>
          </w:p>
        </w:tc>
      </w:tr>
      <w:tr w:rsidR="00833B52" w:rsidRPr="00535ECB" w14:paraId="431D2A6E" w14:textId="77777777" w:rsidTr="00833B52">
        <w:trPr>
          <w:trHeight w:val="55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0F6846F1"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w:t>
            </w:r>
          </w:p>
        </w:tc>
        <w:tc>
          <w:tcPr>
            <w:tcW w:w="807" w:type="dxa"/>
            <w:tcBorders>
              <w:top w:val="nil"/>
              <w:left w:val="nil"/>
              <w:bottom w:val="single" w:sz="4" w:space="0" w:color="auto"/>
              <w:right w:val="single" w:sz="4" w:space="0" w:color="auto"/>
            </w:tcBorders>
            <w:shd w:val="clear" w:color="000000" w:fill="FFFFFF"/>
            <w:vAlign w:val="center"/>
            <w:hideMark/>
          </w:tcPr>
          <w:p w14:paraId="2E76514F"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A-06-01</w:t>
            </w:r>
          </w:p>
        </w:tc>
        <w:tc>
          <w:tcPr>
            <w:tcW w:w="1319" w:type="dxa"/>
            <w:tcBorders>
              <w:top w:val="nil"/>
              <w:left w:val="nil"/>
              <w:bottom w:val="single" w:sz="4" w:space="0" w:color="auto"/>
              <w:right w:val="single" w:sz="4" w:space="0" w:color="auto"/>
            </w:tcBorders>
            <w:shd w:val="clear" w:color="000000" w:fill="FFFFFF"/>
            <w:vAlign w:val="center"/>
            <w:hideMark/>
          </w:tcPr>
          <w:p w14:paraId="0C1A21AA"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ACEITE MINERAL</w:t>
            </w:r>
          </w:p>
        </w:tc>
        <w:tc>
          <w:tcPr>
            <w:tcW w:w="1418" w:type="dxa"/>
            <w:tcBorders>
              <w:top w:val="nil"/>
              <w:left w:val="nil"/>
              <w:bottom w:val="single" w:sz="4" w:space="0" w:color="auto"/>
              <w:right w:val="single" w:sz="4" w:space="0" w:color="auto"/>
            </w:tcBorders>
            <w:shd w:val="clear" w:color="000000" w:fill="FFFFFF"/>
            <w:vAlign w:val="center"/>
            <w:hideMark/>
          </w:tcPr>
          <w:p w14:paraId="618A21B1"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40%</w:t>
            </w:r>
          </w:p>
        </w:tc>
        <w:tc>
          <w:tcPr>
            <w:tcW w:w="992" w:type="dxa"/>
            <w:tcBorders>
              <w:top w:val="nil"/>
              <w:left w:val="nil"/>
              <w:bottom w:val="single" w:sz="4" w:space="0" w:color="auto"/>
              <w:right w:val="single" w:sz="4" w:space="0" w:color="auto"/>
            </w:tcBorders>
            <w:shd w:val="clear" w:color="000000" w:fill="FFFFFF"/>
            <w:vAlign w:val="center"/>
            <w:hideMark/>
          </w:tcPr>
          <w:p w14:paraId="0B3B6037"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FRASCO</w:t>
            </w:r>
          </w:p>
        </w:tc>
        <w:tc>
          <w:tcPr>
            <w:tcW w:w="1236" w:type="dxa"/>
            <w:tcBorders>
              <w:top w:val="nil"/>
              <w:left w:val="nil"/>
              <w:bottom w:val="single" w:sz="4" w:space="0" w:color="auto"/>
              <w:right w:val="single" w:sz="4" w:space="0" w:color="auto"/>
            </w:tcBorders>
            <w:shd w:val="clear" w:color="000000" w:fill="FFFFFF"/>
            <w:vAlign w:val="center"/>
            <w:hideMark/>
          </w:tcPr>
          <w:p w14:paraId="7FE6DA72"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EMULSION ORAL</w:t>
            </w:r>
          </w:p>
        </w:tc>
        <w:tc>
          <w:tcPr>
            <w:tcW w:w="1032" w:type="dxa"/>
            <w:tcBorders>
              <w:top w:val="nil"/>
              <w:left w:val="nil"/>
              <w:bottom w:val="single" w:sz="4" w:space="0" w:color="auto"/>
              <w:right w:val="single" w:sz="4" w:space="0" w:color="auto"/>
            </w:tcBorders>
            <w:shd w:val="clear" w:color="000000" w:fill="FFFFFF"/>
            <w:vAlign w:val="center"/>
            <w:hideMark/>
          </w:tcPr>
          <w:p w14:paraId="565737A8"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14,90</w:t>
            </w:r>
          </w:p>
        </w:tc>
        <w:tc>
          <w:tcPr>
            <w:tcW w:w="1276" w:type="dxa"/>
            <w:tcBorders>
              <w:top w:val="nil"/>
              <w:left w:val="nil"/>
              <w:bottom w:val="single" w:sz="4" w:space="0" w:color="auto"/>
              <w:right w:val="single" w:sz="4" w:space="0" w:color="auto"/>
            </w:tcBorders>
            <w:shd w:val="clear" w:color="000000" w:fill="FFFFFF"/>
            <w:vAlign w:val="center"/>
            <w:hideMark/>
          </w:tcPr>
          <w:p w14:paraId="6AFF05C4"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3.817</w:t>
            </w:r>
          </w:p>
        </w:tc>
        <w:tc>
          <w:tcPr>
            <w:tcW w:w="1134" w:type="dxa"/>
            <w:tcBorders>
              <w:top w:val="nil"/>
              <w:left w:val="nil"/>
              <w:bottom w:val="single" w:sz="4" w:space="0" w:color="auto"/>
              <w:right w:val="single" w:sz="4" w:space="0" w:color="auto"/>
            </w:tcBorders>
            <w:shd w:val="clear" w:color="000000" w:fill="FFFFFF"/>
            <w:vAlign w:val="center"/>
            <w:hideMark/>
          </w:tcPr>
          <w:p w14:paraId="548D12F5"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56.873,30</w:t>
            </w:r>
          </w:p>
        </w:tc>
      </w:tr>
      <w:tr w:rsidR="00833B52" w:rsidRPr="00535ECB" w14:paraId="3606A6DC" w14:textId="77777777" w:rsidTr="00833B52">
        <w:trPr>
          <w:trHeight w:val="7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0F1873D"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w:t>
            </w:r>
          </w:p>
        </w:tc>
        <w:tc>
          <w:tcPr>
            <w:tcW w:w="807" w:type="dxa"/>
            <w:tcBorders>
              <w:top w:val="nil"/>
              <w:left w:val="nil"/>
              <w:bottom w:val="single" w:sz="4" w:space="0" w:color="auto"/>
              <w:right w:val="single" w:sz="4" w:space="0" w:color="auto"/>
            </w:tcBorders>
            <w:shd w:val="clear" w:color="000000" w:fill="FFFFFF"/>
            <w:vAlign w:val="center"/>
            <w:hideMark/>
          </w:tcPr>
          <w:p w14:paraId="5CDE21B9"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A-06-02</w:t>
            </w:r>
          </w:p>
        </w:tc>
        <w:tc>
          <w:tcPr>
            <w:tcW w:w="1319" w:type="dxa"/>
            <w:tcBorders>
              <w:top w:val="nil"/>
              <w:left w:val="nil"/>
              <w:bottom w:val="single" w:sz="4" w:space="0" w:color="auto"/>
              <w:right w:val="single" w:sz="4" w:space="0" w:color="auto"/>
            </w:tcBorders>
            <w:shd w:val="clear" w:color="000000" w:fill="FFFFFF"/>
            <w:vAlign w:val="center"/>
            <w:hideMark/>
          </w:tcPr>
          <w:p w14:paraId="50C0ABFE"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BISACODILO</w:t>
            </w:r>
          </w:p>
        </w:tc>
        <w:tc>
          <w:tcPr>
            <w:tcW w:w="1418" w:type="dxa"/>
            <w:tcBorders>
              <w:top w:val="nil"/>
              <w:left w:val="nil"/>
              <w:bottom w:val="single" w:sz="4" w:space="0" w:color="auto"/>
              <w:right w:val="single" w:sz="4" w:space="0" w:color="auto"/>
            </w:tcBorders>
            <w:shd w:val="clear" w:color="000000" w:fill="FFFFFF"/>
            <w:vAlign w:val="center"/>
            <w:hideMark/>
          </w:tcPr>
          <w:p w14:paraId="0A931DCC"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 MG</w:t>
            </w:r>
          </w:p>
        </w:tc>
        <w:tc>
          <w:tcPr>
            <w:tcW w:w="992" w:type="dxa"/>
            <w:tcBorders>
              <w:top w:val="nil"/>
              <w:left w:val="nil"/>
              <w:bottom w:val="single" w:sz="4" w:space="0" w:color="auto"/>
              <w:right w:val="single" w:sz="4" w:space="0" w:color="auto"/>
            </w:tcBorders>
            <w:shd w:val="clear" w:color="000000" w:fill="FFFFFF"/>
            <w:vAlign w:val="center"/>
            <w:hideMark/>
          </w:tcPr>
          <w:p w14:paraId="48EACB83"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236" w:type="dxa"/>
            <w:tcBorders>
              <w:top w:val="nil"/>
              <w:left w:val="nil"/>
              <w:bottom w:val="single" w:sz="4" w:space="0" w:color="auto"/>
              <w:right w:val="single" w:sz="4" w:space="0" w:color="auto"/>
            </w:tcBorders>
            <w:shd w:val="clear" w:color="000000" w:fill="FFFFFF"/>
            <w:vAlign w:val="center"/>
            <w:hideMark/>
          </w:tcPr>
          <w:p w14:paraId="728E4777"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032" w:type="dxa"/>
            <w:tcBorders>
              <w:top w:val="nil"/>
              <w:left w:val="nil"/>
              <w:bottom w:val="single" w:sz="4" w:space="0" w:color="auto"/>
              <w:right w:val="single" w:sz="4" w:space="0" w:color="auto"/>
            </w:tcBorders>
            <w:shd w:val="clear" w:color="000000" w:fill="FFFFFF"/>
            <w:vAlign w:val="center"/>
            <w:hideMark/>
          </w:tcPr>
          <w:p w14:paraId="57588921"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0,97</w:t>
            </w:r>
          </w:p>
        </w:tc>
        <w:tc>
          <w:tcPr>
            <w:tcW w:w="1276" w:type="dxa"/>
            <w:tcBorders>
              <w:top w:val="nil"/>
              <w:left w:val="nil"/>
              <w:bottom w:val="single" w:sz="4" w:space="0" w:color="auto"/>
              <w:right w:val="single" w:sz="4" w:space="0" w:color="auto"/>
            </w:tcBorders>
            <w:shd w:val="clear" w:color="000000" w:fill="FFFFFF"/>
            <w:vAlign w:val="center"/>
            <w:hideMark/>
          </w:tcPr>
          <w:p w14:paraId="7A919C37"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3.300</w:t>
            </w:r>
          </w:p>
        </w:tc>
        <w:tc>
          <w:tcPr>
            <w:tcW w:w="1134" w:type="dxa"/>
            <w:tcBorders>
              <w:top w:val="nil"/>
              <w:left w:val="nil"/>
              <w:bottom w:val="single" w:sz="4" w:space="0" w:color="auto"/>
              <w:right w:val="single" w:sz="4" w:space="0" w:color="auto"/>
            </w:tcBorders>
            <w:shd w:val="clear" w:color="000000" w:fill="FFFFFF"/>
            <w:vAlign w:val="center"/>
            <w:hideMark/>
          </w:tcPr>
          <w:p w14:paraId="3F22D308"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3.201,00</w:t>
            </w:r>
          </w:p>
        </w:tc>
      </w:tr>
      <w:tr w:rsidR="00833B52" w:rsidRPr="00535ECB" w14:paraId="4DE9841F" w14:textId="77777777" w:rsidTr="00833B52">
        <w:trPr>
          <w:trHeight w:val="695"/>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383C0E4E"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4</w:t>
            </w:r>
          </w:p>
        </w:tc>
        <w:tc>
          <w:tcPr>
            <w:tcW w:w="807" w:type="dxa"/>
            <w:tcBorders>
              <w:top w:val="nil"/>
              <w:left w:val="nil"/>
              <w:bottom w:val="single" w:sz="4" w:space="0" w:color="auto"/>
              <w:right w:val="single" w:sz="4" w:space="0" w:color="auto"/>
            </w:tcBorders>
            <w:shd w:val="clear" w:color="000000" w:fill="FFFFFF"/>
            <w:vAlign w:val="center"/>
            <w:hideMark/>
          </w:tcPr>
          <w:p w14:paraId="72FD8BA4"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A-07-02</w:t>
            </w:r>
          </w:p>
        </w:tc>
        <w:tc>
          <w:tcPr>
            <w:tcW w:w="1319" w:type="dxa"/>
            <w:tcBorders>
              <w:top w:val="nil"/>
              <w:left w:val="nil"/>
              <w:bottom w:val="single" w:sz="4" w:space="0" w:color="auto"/>
              <w:right w:val="single" w:sz="4" w:space="0" w:color="auto"/>
            </w:tcBorders>
            <w:shd w:val="clear" w:color="000000" w:fill="FFFFFF"/>
            <w:vAlign w:val="center"/>
            <w:hideMark/>
          </w:tcPr>
          <w:p w14:paraId="03E31375"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LOPERAMIDA</w:t>
            </w:r>
          </w:p>
        </w:tc>
        <w:tc>
          <w:tcPr>
            <w:tcW w:w="1418" w:type="dxa"/>
            <w:tcBorders>
              <w:top w:val="nil"/>
              <w:left w:val="nil"/>
              <w:bottom w:val="single" w:sz="4" w:space="0" w:color="auto"/>
              <w:right w:val="single" w:sz="4" w:space="0" w:color="auto"/>
            </w:tcBorders>
            <w:shd w:val="clear" w:color="000000" w:fill="FFFFFF"/>
            <w:vAlign w:val="center"/>
            <w:hideMark/>
          </w:tcPr>
          <w:p w14:paraId="396E332A"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 MG</w:t>
            </w:r>
          </w:p>
        </w:tc>
        <w:tc>
          <w:tcPr>
            <w:tcW w:w="992" w:type="dxa"/>
            <w:tcBorders>
              <w:top w:val="nil"/>
              <w:left w:val="nil"/>
              <w:bottom w:val="single" w:sz="4" w:space="0" w:color="auto"/>
              <w:right w:val="single" w:sz="4" w:space="0" w:color="auto"/>
            </w:tcBorders>
            <w:shd w:val="clear" w:color="000000" w:fill="FFFFFF"/>
            <w:vAlign w:val="center"/>
            <w:hideMark/>
          </w:tcPr>
          <w:p w14:paraId="53ADACEC"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236" w:type="dxa"/>
            <w:tcBorders>
              <w:top w:val="nil"/>
              <w:left w:val="nil"/>
              <w:bottom w:val="single" w:sz="4" w:space="0" w:color="auto"/>
              <w:right w:val="single" w:sz="4" w:space="0" w:color="auto"/>
            </w:tcBorders>
            <w:shd w:val="clear" w:color="000000" w:fill="FFFFFF"/>
            <w:vAlign w:val="center"/>
            <w:hideMark/>
          </w:tcPr>
          <w:p w14:paraId="48CFAB55"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032" w:type="dxa"/>
            <w:tcBorders>
              <w:top w:val="nil"/>
              <w:left w:val="nil"/>
              <w:bottom w:val="single" w:sz="4" w:space="0" w:color="auto"/>
              <w:right w:val="single" w:sz="4" w:space="0" w:color="auto"/>
            </w:tcBorders>
            <w:shd w:val="clear" w:color="000000" w:fill="FFFFFF"/>
            <w:vAlign w:val="center"/>
            <w:hideMark/>
          </w:tcPr>
          <w:p w14:paraId="61ECAE4C"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0,33</w:t>
            </w:r>
          </w:p>
        </w:tc>
        <w:tc>
          <w:tcPr>
            <w:tcW w:w="1276" w:type="dxa"/>
            <w:tcBorders>
              <w:top w:val="nil"/>
              <w:left w:val="nil"/>
              <w:bottom w:val="single" w:sz="4" w:space="0" w:color="auto"/>
              <w:right w:val="single" w:sz="4" w:space="0" w:color="auto"/>
            </w:tcBorders>
            <w:shd w:val="clear" w:color="000000" w:fill="FFFFFF"/>
            <w:vAlign w:val="center"/>
            <w:hideMark/>
          </w:tcPr>
          <w:p w14:paraId="4FE79251"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10.340</w:t>
            </w:r>
          </w:p>
        </w:tc>
        <w:tc>
          <w:tcPr>
            <w:tcW w:w="1134" w:type="dxa"/>
            <w:tcBorders>
              <w:top w:val="nil"/>
              <w:left w:val="nil"/>
              <w:bottom w:val="single" w:sz="4" w:space="0" w:color="auto"/>
              <w:right w:val="single" w:sz="4" w:space="0" w:color="auto"/>
            </w:tcBorders>
            <w:shd w:val="clear" w:color="000000" w:fill="FFFFFF"/>
            <w:vAlign w:val="center"/>
            <w:hideMark/>
          </w:tcPr>
          <w:p w14:paraId="01E51F2C"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3.412,20</w:t>
            </w:r>
          </w:p>
        </w:tc>
      </w:tr>
      <w:tr w:rsidR="00833B52" w:rsidRPr="00535ECB" w14:paraId="7C549A99"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127E6864"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w:t>
            </w:r>
          </w:p>
        </w:tc>
        <w:tc>
          <w:tcPr>
            <w:tcW w:w="807" w:type="dxa"/>
            <w:tcBorders>
              <w:top w:val="nil"/>
              <w:left w:val="nil"/>
              <w:bottom w:val="single" w:sz="4" w:space="0" w:color="auto"/>
              <w:right w:val="single" w:sz="4" w:space="0" w:color="auto"/>
            </w:tcBorders>
            <w:shd w:val="clear" w:color="000000" w:fill="FFFFFF"/>
            <w:vAlign w:val="center"/>
            <w:hideMark/>
          </w:tcPr>
          <w:p w14:paraId="1677879E"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A-10-02</w:t>
            </w:r>
          </w:p>
        </w:tc>
        <w:tc>
          <w:tcPr>
            <w:tcW w:w="1319" w:type="dxa"/>
            <w:tcBorders>
              <w:top w:val="nil"/>
              <w:left w:val="nil"/>
              <w:bottom w:val="single" w:sz="4" w:space="0" w:color="auto"/>
              <w:right w:val="single" w:sz="4" w:space="0" w:color="auto"/>
            </w:tcBorders>
            <w:shd w:val="clear" w:color="000000" w:fill="FFFFFF"/>
            <w:vAlign w:val="center"/>
            <w:hideMark/>
          </w:tcPr>
          <w:p w14:paraId="029A7039"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INSULINA RECOMBINANTE HUMANA NPH</w:t>
            </w:r>
          </w:p>
        </w:tc>
        <w:tc>
          <w:tcPr>
            <w:tcW w:w="1418" w:type="dxa"/>
            <w:tcBorders>
              <w:top w:val="nil"/>
              <w:left w:val="nil"/>
              <w:bottom w:val="single" w:sz="4" w:space="0" w:color="auto"/>
              <w:right w:val="single" w:sz="4" w:space="0" w:color="auto"/>
            </w:tcBorders>
            <w:shd w:val="clear" w:color="000000" w:fill="FFFFFF"/>
            <w:vAlign w:val="center"/>
            <w:hideMark/>
          </w:tcPr>
          <w:p w14:paraId="79CFFA8B"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100 UI/ML</w:t>
            </w:r>
          </w:p>
        </w:tc>
        <w:tc>
          <w:tcPr>
            <w:tcW w:w="992" w:type="dxa"/>
            <w:tcBorders>
              <w:top w:val="nil"/>
              <w:left w:val="nil"/>
              <w:bottom w:val="single" w:sz="4" w:space="0" w:color="auto"/>
              <w:right w:val="single" w:sz="4" w:space="0" w:color="auto"/>
            </w:tcBorders>
            <w:shd w:val="clear" w:color="000000" w:fill="FFFFFF"/>
            <w:vAlign w:val="center"/>
            <w:hideMark/>
          </w:tcPr>
          <w:p w14:paraId="3ACB9D69"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FRASCO - AMPOLLA</w:t>
            </w:r>
          </w:p>
        </w:tc>
        <w:tc>
          <w:tcPr>
            <w:tcW w:w="1236" w:type="dxa"/>
            <w:tcBorders>
              <w:top w:val="nil"/>
              <w:left w:val="nil"/>
              <w:bottom w:val="single" w:sz="4" w:space="0" w:color="auto"/>
              <w:right w:val="single" w:sz="4" w:space="0" w:color="auto"/>
            </w:tcBorders>
            <w:shd w:val="clear" w:color="000000" w:fill="FFFFFF"/>
            <w:vAlign w:val="center"/>
            <w:hideMark/>
          </w:tcPr>
          <w:p w14:paraId="306299BD"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INYECTABLE</w:t>
            </w:r>
          </w:p>
        </w:tc>
        <w:tc>
          <w:tcPr>
            <w:tcW w:w="1032" w:type="dxa"/>
            <w:tcBorders>
              <w:top w:val="nil"/>
              <w:left w:val="nil"/>
              <w:bottom w:val="single" w:sz="4" w:space="0" w:color="auto"/>
              <w:right w:val="single" w:sz="4" w:space="0" w:color="auto"/>
            </w:tcBorders>
            <w:shd w:val="clear" w:color="000000" w:fill="FFFFFF"/>
            <w:vAlign w:val="center"/>
            <w:hideMark/>
          </w:tcPr>
          <w:p w14:paraId="51B0C445"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125,00</w:t>
            </w:r>
          </w:p>
        </w:tc>
        <w:tc>
          <w:tcPr>
            <w:tcW w:w="1276" w:type="dxa"/>
            <w:tcBorders>
              <w:top w:val="nil"/>
              <w:left w:val="nil"/>
              <w:bottom w:val="single" w:sz="4" w:space="0" w:color="auto"/>
              <w:right w:val="single" w:sz="4" w:space="0" w:color="auto"/>
            </w:tcBorders>
            <w:shd w:val="clear" w:color="000000" w:fill="FFFFFF"/>
            <w:vAlign w:val="center"/>
            <w:hideMark/>
          </w:tcPr>
          <w:p w14:paraId="05667864"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3.758</w:t>
            </w:r>
          </w:p>
        </w:tc>
        <w:tc>
          <w:tcPr>
            <w:tcW w:w="1134" w:type="dxa"/>
            <w:tcBorders>
              <w:top w:val="nil"/>
              <w:left w:val="nil"/>
              <w:bottom w:val="single" w:sz="4" w:space="0" w:color="auto"/>
              <w:right w:val="single" w:sz="4" w:space="0" w:color="auto"/>
            </w:tcBorders>
            <w:shd w:val="clear" w:color="000000" w:fill="FFFFFF"/>
            <w:vAlign w:val="center"/>
            <w:hideMark/>
          </w:tcPr>
          <w:p w14:paraId="47254854"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469.750,00</w:t>
            </w:r>
          </w:p>
        </w:tc>
      </w:tr>
      <w:tr w:rsidR="00833B52" w:rsidRPr="00535ECB" w14:paraId="43009758"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4BBE8DA"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6</w:t>
            </w:r>
          </w:p>
        </w:tc>
        <w:tc>
          <w:tcPr>
            <w:tcW w:w="807" w:type="dxa"/>
            <w:tcBorders>
              <w:top w:val="nil"/>
              <w:left w:val="nil"/>
              <w:bottom w:val="single" w:sz="4" w:space="0" w:color="auto"/>
              <w:right w:val="single" w:sz="4" w:space="0" w:color="auto"/>
            </w:tcBorders>
            <w:shd w:val="clear" w:color="000000" w:fill="FFFFFF"/>
            <w:vAlign w:val="center"/>
            <w:hideMark/>
          </w:tcPr>
          <w:p w14:paraId="47E0C40B"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A-10-03</w:t>
            </w:r>
          </w:p>
        </w:tc>
        <w:tc>
          <w:tcPr>
            <w:tcW w:w="1319" w:type="dxa"/>
            <w:tcBorders>
              <w:top w:val="nil"/>
              <w:left w:val="nil"/>
              <w:bottom w:val="single" w:sz="4" w:space="0" w:color="auto"/>
              <w:right w:val="single" w:sz="4" w:space="0" w:color="auto"/>
            </w:tcBorders>
            <w:shd w:val="clear" w:color="000000" w:fill="FFFFFF"/>
            <w:vAlign w:val="center"/>
            <w:hideMark/>
          </w:tcPr>
          <w:p w14:paraId="14CDB377"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INSULINA ZINC CRISTALINA  RECOMBINANTE HUMANA</w:t>
            </w:r>
          </w:p>
        </w:tc>
        <w:tc>
          <w:tcPr>
            <w:tcW w:w="1418" w:type="dxa"/>
            <w:tcBorders>
              <w:top w:val="nil"/>
              <w:left w:val="nil"/>
              <w:bottom w:val="single" w:sz="4" w:space="0" w:color="auto"/>
              <w:right w:val="single" w:sz="4" w:space="0" w:color="auto"/>
            </w:tcBorders>
            <w:shd w:val="clear" w:color="000000" w:fill="FFFFFF"/>
            <w:vAlign w:val="center"/>
            <w:hideMark/>
          </w:tcPr>
          <w:p w14:paraId="326A8B10"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100 UI/ML</w:t>
            </w:r>
          </w:p>
        </w:tc>
        <w:tc>
          <w:tcPr>
            <w:tcW w:w="992" w:type="dxa"/>
            <w:tcBorders>
              <w:top w:val="nil"/>
              <w:left w:val="nil"/>
              <w:bottom w:val="single" w:sz="4" w:space="0" w:color="auto"/>
              <w:right w:val="single" w:sz="4" w:space="0" w:color="auto"/>
            </w:tcBorders>
            <w:shd w:val="clear" w:color="000000" w:fill="FFFFFF"/>
            <w:vAlign w:val="center"/>
            <w:hideMark/>
          </w:tcPr>
          <w:p w14:paraId="3C65AC72"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FRASCO - AMPOLLA</w:t>
            </w:r>
          </w:p>
        </w:tc>
        <w:tc>
          <w:tcPr>
            <w:tcW w:w="1236" w:type="dxa"/>
            <w:tcBorders>
              <w:top w:val="nil"/>
              <w:left w:val="nil"/>
              <w:bottom w:val="single" w:sz="4" w:space="0" w:color="auto"/>
              <w:right w:val="single" w:sz="4" w:space="0" w:color="auto"/>
            </w:tcBorders>
            <w:shd w:val="clear" w:color="000000" w:fill="FFFFFF"/>
            <w:vAlign w:val="center"/>
            <w:hideMark/>
          </w:tcPr>
          <w:p w14:paraId="23955DC5"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INYECTABLE</w:t>
            </w:r>
          </w:p>
        </w:tc>
        <w:tc>
          <w:tcPr>
            <w:tcW w:w="1032" w:type="dxa"/>
            <w:tcBorders>
              <w:top w:val="nil"/>
              <w:left w:val="nil"/>
              <w:bottom w:val="single" w:sz="4" w:space="0" w:color="auto"/>
              <w:right w:val="single" w:sz="4" w:space="0" w:color="auto"/>
            </w:tcBorders>
            <w:shd w:val="clear" w:color="000000" w:fill="FFFFFF"/>
            <w:vAlign w:val="center"/>
            <w:hideMark/>
          </w:tcPr>
          <w:p w14:paraId="343B0591"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95,84</w:t>
            </w:r>
          </w:p>
        </w:tc>
        <w:tc>
          <w:tcPr>
            <w:tcW w:w="1276" w:type="dxa"/>
            <w:tcBorders>
              <w:top w:val="nil"/>
              <w:left w:val="nil"/>
              <w:bottom w:val="single" w:sz="4" w:space="0" w:color="auto"/>
              <w:right w:val="single" w:sz="4" w:space="0" w:color="auto"/>
            </w:tcBorders>
            <w:shd w:val="clear" w:color="000000" w:fill="FFFFFF"/>
            <w:vAlign w:val="center"/>
            <w:hideMark/>
          </w:tcPr>
          <w:p w14:paraId="57514B97"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766</w:t>
            </w:r>
          </w:p>
        </w:tc>
        <w:tc>
          <w:tcPr>
            <w:tcW w:w="1134" w:type="dxa"/>
            <w:tcBorders>
              <w:top w:val="nil"/>
              <w:left w:val="nil"/>
              <w:bottom w:val="single" w:sz="4" w:space="0" w:color="auto"/>
              <w:right w:val="single" w:sz="4" w:space="0" w:color="auto"/>
            </w:tcBorders>
            <w:shd w:val="clear" w:color="000000" w:fill="FFFFFF"/>
            <w:vAlign w:val="center"/>
            <w:hideMark/>
          </w:tcPr>
          <w:p w14:paraId="64CDB75F"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73.413,44</w:t>
            </w:r>
          </w:p>
        </w:tc>
      </w:tr>
      <w:tr w:rsidR="00833B52" w:rsidRPr="00535ECB" w14:paraId="4553273E"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08BAF106"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7</w:t>
            </w:r>
          </w:p>
        </w:tc>
        <w:tc>
          <w:tcPr>
            <w:tcW w:w="807" w:type="dxa"/>
            <w:tcBorders>
              <w:top w:val="nil"/>
              <w:left w:val="nil"/>
              <w:bottom w:val="single" w:sz="4" w:space="0" w:color="auto"/>
              <w:right w:val="single" w:sz="4" w:space="0" w:color="auto"/>
            </w:tcBorders>
            <w:shd w:val="clear" w:color="000000" w:fill="FFFFFF"/>
            <w:vAlign w:val="center"/>
            <w:hideMark/>
          </w:tcPr>
          <w:p w14:paraId="06BD35CB"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A-11-04</w:t>
            </w:r>
          </w:p>
        </w:tc>
        <w:tc>
          <w:tcPr>
            <w:tcW w:w="1319" w:type="dxa"/>
            <w:tcBorders>
              <w:top w:val="nil"/>
              <w:left w:val="nil"/>
              <w:bottom w:val="single" w:sz="4" w:space="0" w:color="auto"/>
              <w:right w:val="single" w:sz="4" w:space="0" w:color="auto"/>
            </w:tcBorders>
            <w:shd w:val="clear" w:color="000000" w:fill="FFFFFF"/>
            <w:vAlign w:val="center"/>
            <w:hideMark/>
          </w:tcPr>
          <w:p w14:paraId="23C57295"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CIANOCOBALAMINA (VITAMINA B12)</w:t>
            </w:r>
          </w:p>
        </w:tc>
        <w:tc>
          <w:tcPr>
            <w:tcW w:w="1418" w:type="dxa"/>
            <w:tcBorders>
              <w:top w:val="nil"/>
              <w:left w:val="nil"/>
              <w:bottom w:val="single" w:sz="4" w:space="0" w:color="auto"/>
              <w:right w:val="single" w:sz="4" w:space="0" w:color="auto"/>
            </w:tcBorders>
            <w:shd w:val="clear" w:color="000000" w:fill="FFFFFF"/>
            <w:vAlign w:val="center"/>
            <w:hideMark/>
          </w:tcPr>
          <w:p w14:paraId="68C97CB1"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 MG/ML</w:t>
            </w:r>
          </w:p>
        </w:tc>
        <w:tc>
          <w:tcPr>
            <w:tcW w:w="992" w:type="dxa"/>
            <w:tcBorders>
              <w:top w:val="nil"/>
              <w:left w:val="nil"/>
              <w:bottom w:val="single" w:sz="4" w:space="0" w:color="auto"/>
              <w:right w:val="single" w:sz="4" w:space="0" w:color="auto"/>
            </w:tcBorders>
            <w:shd w:val="clear" w:color="000000" w:fill="FFFFFF"/>
            <w:vAlign w:val="center"/>
            <w:hideMark/>
          </w:tcPr>
          <w:p w14:paraId="14C185D8"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AMPOLLA</w:t>
            </w:r>
          </w:p>
        </w:tc>
        <w:tc>
          <w:tcPr>
            <w:tcW w:w="1236" w:type="dxa"/>
            <w:tcBorders>
              <w:top w:val="nil"/>
              <w:left w:val="nil"/>
              <w:bottom w:val="single" w:sz="4" w:space="0" w:color="auto"/>
              <w:right w:val="single" w:sz="4" w:space="0" w:color="auto"/>
            </w:tcBorders>
            <w:shd w:val="clear" w:color="000000" w:fill="FFFFFF"/>
            <w:vAlign w:val="center"/>
            <w:hideMark/>
          </w:tcPr>
          <w:p w14:paraId="5F386664"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INYECTABLE</w:t>
            </w:r>
          </w:p>
        </w:tc>
        <w:tc>
          <w:tcPr>
            <w:tcW w:w="1032" w:type="dxa"/>
            <w:tcBorders>
              <w:top w:val="nil"/>
              <w:left w:val="nil"/>
              <w:bottom w:val="single" w:sz="4" w:space="0" w:color="auto"/>
              <w:right w:val="single" w:sz="4" w:space="0" w:color="auto"/>
            </w:tcBorders>
            <w:shd w:val="clear" w:color="000000" w:fill="FFFFFF"/>
            <w:vAlign w:val="center"/>
            <w:hideMark/>
          </w:tcPr>
          <w:p w14:paraId="11BCE9A4"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4,89</w:t>
            </w:r>
          </w:p>
        </w:tc>
        <w:tc>
          <w:tcPr>
            <w:tcW w:w="1276" w:type="dxa"/>
            <w:tcBorders>
              <w:top w:val="nil"/>
              <w:left w:val="nil"/>
              <w:bottom w:val="single" w:sz="4" w:space="0" w:color="auto"/>
              <w:right w:val="single" w:sz="4" w:space="0" w:color="auto"/>
            </w:tcBorders>
            <w:shd w:val="clear" w:color="000000" w:fill="FFFFFF"/>
            <w:vAlign w:val="center"/>
            <w:hideMark/>
          </w:tcPr>
          <w:p w14:paraId="175BEDDB"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5.060</w:t>
            </w:r>
          </w:p>
        </w:tc>
        <w:tc>
          <w:tcPr>
            <w:tcW w:w="1134" w:type="dxa"/>
            <w:tcBorders>
              <w:top w:val="nil"/>
              <w:left w:val="nil"/>
              <w:bottom w:val="single" w:sz="4" w:space="0" w:color="auto"/>
              <w:right w:val="single" w:sz="4" w:space="0" w:color="auto"/>
            </w:tcBorders>
            <w:shd w:val="clear" w:color="000000" w:fill="FFFFFF"/>
            <w:vAlign w:val="center"/>
            <w:hideMark/>
          </w:tcPr>
          <w:p w14:paraId="3CC0A3A8"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24.743,40</w:t>
            </w:r>
          </w:p>
        </w:tc>
      </w:tr>
      <w:tr w:rsidR="00833B52" w:rsidRPr="00535ECB" w14:paraId="39A3A8A6" w14:textId="77777777" w:rsidTr="00833B52">
        <w:trPr>
          <w:trHeight w:val="697"/>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22154CBE"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8</w:t>
            </w:r>
          </w:p>
        </w:tc>
        <w:tc>
          <w:tcPr>
            <w:tcW w:w="807" w:type="dxa"/>
            <w:tcBorders>
              <w:top w:val="nil"/>
              <w:left w:val="nil"/>
              <w:bottom w:val="single" w:sz="4" w:space="0" w:color="auto"/>
              <w:right w:val="single" w:sz="4" w:space="0" w:color="auto"/>
            </w:tcBorders>
            <w:shd w:val="clear" w:color="000000" w:fill="FFFFFF"/>
            <w:vAlign w:val="center"/>
            <w:hideMark/>
          </w:tcPr>
          <w:p w14:paraId="262DD8FC"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A-11-28</w:t>
            </w:r>
          </w:p>
        </w:tc>
        <w:tc>
          <w:tcPr>
            <w:tcW w:w="1319" w:type="dxa"/>
            <w:tcBorders>
              <w:top w:val="nil"/>
              <w:left w:val="nil"/>
              <w:bottom w:val="single" w:sz="4" w:space="0" w:color="auto"/>
              <w:right w:val="single" w:sz="4" w:space="0" w:color="auto"/>
            </w:tcBorders>
            <w:shd w:val="clear" w:color="000000" w:fill="FFFFFF"/>
            <w:vAlign w:val="center"/>
            <w:hideMark/>
          </w:tcPr>
          <w:p w14:paraId="47EA0BB8"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RETINOL (VITAMINA A)</w:t>
            </w:r>
          </w:p>
        </w:tc>
        <w:tc>
          <w:tcPr>
            <w:tcW w:w="1418" w:type="dxa"/>
            <w:tcBorders>
              <w:top w:val="nil"/>
              <w:left w:val="nil"/>
              <w:bottom w:val="single" w:sz="4" w:space="0" w:color="auto"/>
              <w:right w:val="single" w:sz="4" w:space="0" w:color="auto"/>
            </w:tcBorders>
            <w:shd w:val="clear" w:color="000000" w:fill="FFFFFF"/>
            <w:vAlign w:val="center"/>
            <w:hideMark/>
          </w:tcPr>
          <w:p w14:paraId="78D07951"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25.000 UI</w:t>
            </w:r>
          </w:p>
        </w:tc>
        <w:tc>
          <w:tcPr>
            <w:tcW w:w="992" w:type="dxa"/>
            <w:tcBorders>
              <w:top w:val="nil"/>
              <w:left w:val="nil"/>
              <w:bottom w:val="single" w:sz="4" w:space="0" w:color="auto"/>
              <w:right w:val="single" w:sz="4" w:space="0" w:color="auto"/>
            </w:tcBorders>
            <w:shd w:val="clear" w:color="000000" w:fill="FFFFFF"/>
            <w:vAlign w:val="center"/>
            <w:hideMark/>
          </w:tcPr>
          <w:p w14:paraId="70CB12B5"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CAPSULA</w:t>
            </w:r>
          </w:p>
        </w:tc>
        <w:tc>
          <w:tcPr>
            <w:tcW w:w="1236" w:type="dxa"/>
            <w:tcBorders>
              <w:top w:val="nil"/>
              <w:left w:val="nil"/>
              <w:bottom w:val="single" w:sz="4" w:space="0" w:color="auto"/>
              <w:right w:val="single" w:sz="4" w:space="0" w:color="auto"/>
            </w:tcBorders>
            <w:shd w:val="clear" w:color="000000" w:fill="FFFFFF"/>
            <w:vAlign w:val="center"/>
            <w:hideMark/>
          </w:tcPr>
          <w:p w14:paraId="39999461"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CAPSULA O PERLA</w:t>
            </w:r>
          </w:p>
        </w:tc>
        <w:tc>
          <w:tcPr>
            <w:tcW w:w="1032" w:type="dxa"/>
            <w:tcBorders>
              <w:top w:val="nil"/>
              <w:left w:val="nil"/>
              <w:bottom w:val="single" w:sz="4" w:space="0" w:color="auto"/>
              <w:right w:val="single" w:sz="4" w:space="0" w:color="auto"/>
            </w:tcBorders>
            <w:shd w:val="clear" w:color="000000" w:fill="FFFFFF"/>
            <w:vAlign w:val="center"/>
            <w:hideMark/>
          </w:tcPr>
          <w:p w14:paraId="53DE12FF"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0,89</w:t>
            </w:r>
          </w:p>
        </w:tc>
        <w:tc>
          <w:tcPr>
            <w:tcW w:w="1276" w:type="dxa"/>
            <w:tcBorders>
              <w:top w:val="nil"/>
              <w:left w:val="nil"/>
              <w:bottom w:val="single" w:sz="4" w:space="0" w:color="auto"/>
              <w:right w:val="single" w:sz="4" w:space="0" w:color="auto"/>
            </w:tcBorders>
            <w:shd w:val="clear" w:color="000000" w:fill="FFFFFF"/>
            <w:vAlign w:val="center"/>
            <w:hideMark/>
          </w:tcPr>
          <w:p w14:paraId="098B9E9A"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1.330</w:t>
            </w:r>
          </w:p>
        </w:tc>
        <w:tc>
          <w:tcPr>
            <w:tcW w:w="1134" w:type="dxa"/>
            <w:tcBorders>
              <w:top w:val="nil"/>
              <w:left w:val="nil"/>
              <w:bottom w:val="single" w:sz="4" w:space="0" w:color="auto"/>
              <w:right w:val="single" w:sz="4" w:space="0" w:color="auto"/>
            </w:tcBorders>
            <w:shd w:val="clear" w:color="000000" w:fill="FFFFFF"/>
            <w:vAlign w:val="center"/>
            <w:hideMark/>
          </w:tcPr>
          <w:p w14:paraId="4C5024E1"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1.183,70</w:t>
            </w:r>
          </w:p>
        </w:tc>
      </w:tr>
      <w:tr w:rsidR="00833B52" w:rsidRPr="00535ECB" w14:paraId="351BB1F2" w14:textId="77777777" w:rsidTr="00833B52">
        <w:trPr>
          <w:trHeight w:val="56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689CB22"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9</w:t>
            </w:r>
          </w:p>
        </w:tc>
        <w:tc>
          <w:tcPr>
            <w:tcW w:w="807" w:type="dxa"/>
            <w:tcBorders>
              <w:top w:val="nil"/>
              <w:left w:val="nil"/>
              <w:bottom w:val="single" w:sz="4" w:space="0" w:color="auto"/>
              <w:right w:val="single" w:sz="4" w:space="0" w:color="auto"/>
            </w:tcBorders>
            <w:shd w:val="clear" w:color="000000" w:fill="FFFFFF"/>
            <w:vAlign w:val="center"/>
            <w:hideMark/>
          </w:tcPr>
          <w:p w14:paraId="7F42C797"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A-12-03</w:t>
            </w:r>
          </w:p>
        </w:tc>
        <w:tc>
          <w:tcPr>
            <w:tcW w:w="1319" w:type="dxa"/>
            <w:tcBorders>
              <w:top w:val="nil"/>
              <w:left w:val="nil"/>
              <w:bottom w:val="single" w:sz="4" w:space="0" w:color="auto"/>
              <w:right w:val="single" w:sz="4" w:space="0" w:color="auto"/>
            </w:tcBorders>
            <w:shd w:val="clear" w:color="000000" w:fill="FFFFFF"/>
            <w:vAlign w:val="center"/>
            <w:hideMark/>
          </w:tcPr>
          <w:p w14:paraId="3FEFEFCE"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CLORURO DE POTASIO</w:t>
            </w:r>
          </w:p>
        </w:tc>
        <w:tc>
          <w:tcPr>
            <w:tcW w:w="1418" w:type="dxa"/>
            <w:tcBorders>
              <w:top w:val="nil"/>
              <w:left w:val="nil"/>
              <w:bottom w:val="single" w:sz="4" w:space="0" w:color="auto"/>
              <w:right w:val="single" w:sz="4" w:space="0" w:color="auto"/>
            </w:tcBorders>
            <w:shd w:val="clear" w:color="000000" w:fill="FFFFFF"/>
            <w:vAlign w:val="center"/>
            <w:hideMark/>
          </w:tcPr>
          <w:p w14:paraId="72CF86BA"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1,3 MEQ/ML</w:t>
            </w:r>
          </w:p>
        </w:tc>
        <w:tc>
          <w:tcPr>
            <w:tcW w:w="992" w:type="dxa"/>
            <w:tcBorders>
              <w:top w:val="nil"/>
              <w:left w:val="nil"/>
              <w:bottom w:val="single" w:sz="4" w:space="0" w:color="auto"/>
              <w:right w:val="single" w:sz="4" w:space="0" w:color="auto"/>
            </w:tcBorders>
            <w:shd w:val="clear" w:color="000000" w:fill="FFFFFF"/>
            <w:vAlign w:val="center"/>
            <w:hideMark/>
          </w:tcPr>
          <w:p w14:paraId="1E70860F"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FRASCO</w:t>
            </w:r>
          </w:p>
        </w:tc>
        <w:tc>
          <w:tcPr>
            <w:tcW w:w="1236" w:type="dxa"/>
            <w:tcBorders>
              <w:top w:val="nil"/>
              <w:left w:val="nil"/>
              <w:bottom w:val="single" w:sz="4" w:space="0" w:color="auto"/>
              <w:right w:val="single" w:sz="4" w:space="0" w:color="auto"/>
            </w:tcBorders>
            <w:shd w:val="clear" w:color="000000" w:fill="FFFFFF"/>
            <w:vAlign w:val="center"/>
            <w:hideMark/>
          </w:tcPr>
          <w:p w14:paraId="5DD3A3EC"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SOLUCION ORAL</w:t>
            </w:r>
          </w:p>
        </w:tc>
        <w:tc>
          <w:tcPr>
            <w:tcW w:w="1032" w:type="dxa"/>
            <w:tcBorders>
              <w:top w:val="nil"/>
              <w:left w:val="nil"/>
              <w:bottom w:val="single" w:sz="4" w:space="0" w:color="auto"/>
              <w:right w:val="single" w:sz="4" w:space="0" w:color="auto"/>
            </w:tcBorders>
            <w:shd w:val="clear" w:color="000000" w:fill="FFFFFF"/>
            <w:vAlign w:val="center"/>
            <w:hideMark/>
          </w:tcPr>
          <w:p w14:paraId="1B447099"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29,67</w:t>
            </w:r>
          </w:p>
        </w:tc>
        <w:tc>
          <w:tcPr>
            <w:tcW w:w="1276" w:type="dxa"/>
            <w:tcBorders>
              <w:top w:val="nil"/>
              <w:left w:val="nil"/>
              <w:bottom w:val="single" w:sz="4" w:space="0" w:color="auto"/>
              <w:right w:val="single" w:sz="4" w:space="0" w:color="auto"/>
            </w:tcBorders>
            <w:shd w:val="clear" w:color="000000" w:fill="FFFFFF"/>
            <w:vAlign w:val="center"/>
            <w:hideMark/>
          </w:tcPr>
          <w:p w14:paraId="2BA06B95"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269</w:t>
            </w:r>
          </w:p>
        </w:tc>
        <w:tc>
          <w:tcPr>
            <w:tcW w:w="1134" w:type="dxa"/>
            <w:tcBorders>
              <w:top w:val="nil"/>
              <w:left w:val="nil"/>
              <w:bottom w:val="single" w:sz="4" w:space="0" w:color="auto"/>
              <w:right w:val="single" w:sz="4" w:space="0" w:color="auto"/>
            </w:tcBorders>
            <w:shd w:val="clear" w:color="000000" w:fill="FFFFFF"/>
            <w:vAlign w:val="center"/>
            <w:hideMark/>
          </w:tcPr>
          <w:p w14:paraId="444C1057"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7.981,23</w:t>
            </w:r>
          </w:p>
        </w:tc>
      </w:tr>
      <w:tr w:rsidR="00833B52" w:rsidRPr="00535ECB" w14:paraId="5847B8A6"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028670AD"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10</w:t>
            </w:r>
          </w:p>
        </w:tc>
        <w:tc>
          <w:tcPr>
            <w:tcW w:w="807" w:type="dxa"/>
            <w:tcBorders>
              <w:top w:val="nil"/>
              <w:left w:val="nil"/>
              <w:bottom w:val="single" w:sz="4" w:space="0" w:color="auto"/>
              <w:right w:val="single" w:sz="4" w:space="0" w:color="auto"/>
            </w:tcBorders>
            <w:shd w:val="clear" w:color="000000" w:fill="FFFFFF"/>
            <w:vAlign w:val="center"/>
            <w:hideMark/>
          </w:tcPr>
          <w:p w14:paraId="7A9D5591"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B-03-09</w:t>
            </w:r>
          </w:p>
        </w:tc>
        <w:tc>
          <w:tcPr>
            <w:tcW w:w="1319" w:type="dxa"/>
            <w:tcBorders>
              <w:top w:val="nil"/>
              <w:left w:val="nil"/>
              <w:bottom w:val="single" w:sz="4" w:space="0" w:color="auto"/>
              <w:right w:val="single" w:sz="4" w:space="0" w:color="auto"/>
            </w:tcBorders>
            <w:shd w:val="clear" w:color="000000" w:fill="FFFFFF"/>
            <w:vAlign w:val="center"/>
            <w:hideMark/>
          </w:tcPr>
          <w:p w14:paraId="00E888C7"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SULFATO FERROSO + AC. FÓLICO + VITAMINA C</w:t>
            </w:r>
          </w:p>
        </w:tc>
        <w:tc>
          <w:tcPr>
            <w:tcW w:w="1418" w:type="dxa"/>
            <w:tcBorders>
              <w:top w:val="nil"/>
              <w:left w:val="nil"/>
              <w:bottom w:val="single" w:sz="4" w:space="0" w:color="auto"/>
              <w:right w:val="single" w:sz="4" w:space="0" w:color="auto"/>
            </w:tcBorders>
            <w:shd w:val="clear" w:color="000000" w:fill="FFFFFF"/>
            <w:vAlign w:val="center"/>
            <w:hideMark/>
          </w:tcPr>
          <w:p w14:paraId="73D3F077"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125 MG + 0,25 MG + 30 MG</w:t>
            </w:r>
          </w:p>
        </w:tc>
        <w:tc>
          <w:tcPr>
            <w:tcW w:w="992" w:type="dxa"/>
            <w:tcBorders>
              <w:top w:val="nil"/>
              <w:left w:val="nil"/>
              <w:bottom w:val="single" w:sz="4" w:space="0" w:color="auto"/>
              <w:right w:val="single" w:sz="4" w:space="0" w:color="auto"/>
            </w:tcBorders>
            <w:shd w:val="clear" w:color="000000" w:fill="FFFFFF"/>
            <w:vAlign w:val="center"/>
            <w:hideMark/>
          </w:tcPr>
          <w:p w14:paraId="24BCEB96"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FRASCO</w:t>
            </w:r>
          </w:p>
        </w:tc>
        <w:tc>
          <w:tcPr>
            <w:tcW w:w="1236" w:type="dxa"/>
            <w:tcBorders>
              <w:top w:val="nil"/>
              <w:left w:val="nil"/>
              <w:bottom w:val="single" w:sz="4" w:space="0" w:color="auto"/>
              <w:right w:val="single" w:sz="4" w:space="0" w:color="auto"/>
            </w:tcBorders>
            <w:shd w:val="clear" w:color="000000" w:fill="FFFFFF"/>
            <w:vAlign w:val="center"/>
            <w:hideMark/>
          </w:tcPr>
          <w:p w14:paraId="7EA69D26"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 xml:space="preserve">SOLUCION ORAL </w:t>
            </w:r>
          </w:p>
        </w:tc>
        <w:tc>
          <w:tcPr>
            <w:tcW w:w="1032" w:type="dxa"/>
            <w:tcBorders>
              <w:top w:val="nil"/>
              <w:left w:val="nil"/>
              <w:bottom w:val="single" w:sz="4" w:space="0" w:color="auto"/>
              <w:right w:val="single" w:sz="4" w:space="0" w:color="auto"/>
            </w:tcBorders>
            <w:shd w:val="clear" w:color="000000" w:fill="FFFFFF"/>
            <w:vAlign w:val="center"/>
            <w:hideMark/>
          </w:tcPr>
          <w:p w14:paraId="58E7BBD4"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7,35</w:t>
            </w:r>
          </w:p>
        </w:tc>
        <w:tc>
          <w:tcPr>
            <w:tcW w:w="1276" w:type="dxa"/>
            <w:tcBorders>
              <w:top w:val="nil"/>
              <w:left w:val="nil"/>
              <w:bottom w:val="single" w:sz="4" w:space="0" w:color="auto"/>
              <w:right w:val="single" w:sz="4" w:space="0" w:color="auto"/>
            </w:tcBorders>
            <w:shd w:val="clear" w:color="000000" w:fill="FFFFFF"/>
            <w:vAlign w:val="center"/>
            <w:hideMark/>
          </w:tcPr>
          <w:p w14:paraId="4D1DAC20"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2.781</w:t>
            </w:r>
          </w:p>
        </w:tc>
        <w:tc>
          <w:tcPr>
            <w:tcW w:w="1134" w:type="dxa"/>
            <w:tcBorders>
              <w:top w:val="nil"/>
              <w:left w:val="nil"/>
              <w:bottom w:val="single" w:sz="4" w:space="0" w:color="auto"/>
              <w:right w:val="single" w:sz="4" w:space="0" w:color="auto"/>
            </w:tcBorders>
            <w:shd w:val="clear" w:color="000000" w:fill="FFFFFF"/>
            <w:vAlign w:val="center"/>
            <w:hideMark/>
          </w:tcPr>
          <w:p w14:paraId="066127FD"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20.440,35</w:t>
            </w:r>
          </w:p>
        </w:tc>
      </w:tr>
      <w:tr w:rsidR="00833B52" w:rsidRPr="00535ECB" w14:paraId="4CF37127" w14:textId="77777777" w:rsidTr="00833B52">
        <w:trPr>
          <w:trHeight w:val="599"/>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283AACB"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11</w:t>
            </w:r>
          </w:p>
        </w:tc>
        <w:tc>
          <w:tcPr>
            <w:tcW w:w="807" w:type="dxa"/>
            <w:tcBorders>
              <w:top w:val="nil"/>
              <w:left w:val="nil"/>
              <w:bottom w:val="single" w:sz="4" w:space="0" w:color="auto"/>
              <w:right w:val="single" w:sz="4" w:space="0" w:color="auto"/>
            </w:tcBorders>
            <w:shd w:val="clear" w:color="000000" w:fill="FFFFFF"/>
            <w:vAlign w:val="center"/>
            <w:hideMark/>
          </w:tcPr>
          <w:p w14:paraId="203C1C91"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B-05-09</w:t>
            </w:r>
          </w:p>
        </w:tc>
        <w:tc>
          <w:tcPr>
            <w:tcW w:w="1319" w:type="dxa"/>
            <w:tcBorders>
              <w:top w:val="nil"/>
              <w:left w:val="nil"/>
              <w:bottom w:val="single" w:sz="4" w:space="0" w:color="auto"/>
              <w:right w:val="single" w:sz="4" w:space="0" w:color="auto"/>
            </w:tcBorders>
            <w:shd w:val="clear" w:color="000000" w:fill="FFFFFF"/>
            <w:vAlign w:val="center"/>
            <w:hideMark/>
          </w:tcPr>
          <w:p w14:paraId="3D20B2F4"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EMULSION DE LIPIDOS</w:t>
            </w:r>
          </w:p>
        </w:tc>
        <w:tc>
          <w:tcPr>
            <w:tcW w:w="1418" w:type="dxa"/>
            <w:tcBorders>
              <w:top w:val="nil"/>
              <w:left w:val="nil"/>
              <w:bottom w:val="single" w:sz="4" w:space="0" w:color="auto"/>
              <w:right w:val="single" w:sz="4" w:space="0" w:color="auto"/>
            </w:tcBorders>
            <w:shd w:val="clear" w:color="000000" w:fill="FFFFFF"/>
            <w:vAlign w:val="center"/>
            <w:hideMark/>
          </w:tcPr>
          <w:p w14:paraId="2A7E1109"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SEGÚN DISPONIBILIDAD</w:t>
            </w:r>
          </w:p>
        </w:tc>
        <w:tc>
          <w:tcPr>
            <w:tcW w:w="992" w:type="dxa"/>
            <w:tcBorders>
              <w:top w:val="nil"/>
              <w:left w:val="nil"/>
              <w:bottom w:val="single" w:sz="4" w:space="0" w:color="auto"/>
              <w:right w:val="single" w:sz="4" w:space="0" w:color="auto"/>
            </w:tcBorders>
            <w:shd w:val="clear" w:color="000000" w:fill="FFFFFF"/>
            <w:vAlign w:val="center"/>
            <w:hideMark/>
          </w:tcPr>
          <w:p w14:paraId="41604A4E"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FRASCO</w:t>
            </w:r>
          </w:p>
        </w:tc>
        <w:tc>
          <w:tcPr>
            <w:tcW w:w="1236" w:type="dxa"/>
            <w:tcBorders>
              <w:top w:val="nil"/>
              <w:left w:val="nil"/>
              <w:bottom w:val="single" w:sz="4" w:space="0" w:color="auto"/>
              <w:right w:val="single" w:sz="4" w:space="0" w:color="auto"/>
            </w:tcBorders>
            <w:shd w:val="clear" w:color="000000" w:fill="FFFFFF"/>
            <w:vAlign w:val="center"/>
            <w:hideMark/>
          </w:tcPr>
          <w:p w14:paraId="260F697B"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INYECTABLE</w:t>
            </w:r>
          </w:p>
        </w:tc>
        <w:tc>
          <w:tcPr>
            <w:tcW w:w="1032" w:type="dxa"/>
            <w:tcBorders>
              <w:top w:val="nil"/>
              <w:left w:val="nil"/>
              <w:bottom w:val="single" w:sz="4" w:space="0" w:color="auto"/>
              <w:right w:val="single" w:sz="4" w:space="0" w:color="auto"/>
            </w:tcBorders>
            <w:shd w:val="clear" w:color="000000" w:fill="FFFFFF"/>
            <w:vAlign w:val="center"/>
            <w:hideMark/>
          </w:tcPr>
          <w:p w14:paraId="384E50AD"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146,88</w:t>
            </w:r>
          </w:p>
        </w:tc>
        <w:tc>
          <w:tcPr>
            <w:tcW w:w="1276" w:type="dxa"/>
            <w:tcBorders>
              <w:top w:val="nil"/>
              <w:left w:val="nil"/>
              <w:bottom w:val="single" w:sz="4" w:space="0" w:color="auto"/>
              <w:right w:val="single" w:sz="4" w:space="0" w:color="auto"/>
            </w:tcBorders>
            <w:shd w:val="clear" w:color="000000" w:fill="FFFFFF"/>
            <w:vAlign w:val="center"/>
            <w:hideMark/>
          </w:tcPr>
          <w:p w14:paraId="2F79D125"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12</w:t>
            </w:r>
          </w:p>
        </w:tc>
        <w:tc>
          <w:tcPr>
            <w:tcW w:w="1134" w:type="dxa"/>
            <w:tcBorders>
              <w:top w:val="nil"/>
              <w:left w:val="nil"/>
              <w:bottom w:val="single" w:sz="4" w:space="0" w:color="auto"/>
              <w:right w:val="single" w:sz="4" w:space="0" w:color="auto"/>
            </w:tcBorders>
            <w:shd w:val="clear" w:color="000000" w:fill="FFFFFF"/>
            <w:vAlign w:val="center"/>
            <w:hideMark/>
          </w:tcPr>
          <w:p w14:paraId="6F59392D"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1.762,56</w:t>
            </w:r>
          </w:p>
        </w:tc>
      </w:tr>
      <w:tr w:rsidR="00833B52" w:rsidRPr="00535ECB" w14:paraId="275532F3" w14:textId="77777777" w:rsidTr="00833B52">
        <w:trPr>
          <w:trHeight w:val="709"/>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3248BE1C"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12</w:t>
            </w:r>
          </w:p>
        </w:tc>
        <w:tc>
          <w:tcPr>
            <w:tcW w:w="807" w:type="dxa"/>
            <w:tcBorders>
              <w:top w:val="nil"/>
              <w:left w:val="nil"/>
              <w:bottom w:val="single" w:sz="4" w:space="0" w:color="auto"/>
              <w:right w:val="single" w:sz="4" w:space="0" w:color="auto"/>
            </w:tcBorders>
            <w:shd w:val="clear" w:color="000000" w:fill="FFFFFF"/>
            <w:vAlign w:val="center"/>
            <w:hideMark/>
          </w:tcPr>
          <w:p w14:paraId="2BB202F4"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B-05-12</w:t>
            </w:r>
          </w:p>
        </w:tc>
        <w:tc>
          <w:tcPr>
            <w:tcW w:w="1319" w:type="dxa"/>
            <w:tcBorders>
              <w:top w:val="nil"/>
              <w:left w:val="nil"/>
              <w:bottom w:val="single" w:sz="4" w:space="0" w:color="auto"/>
              <w:right w:val="single" w:sz="4" w:space="0" w:color="auto"/>
            </w:tcBorders>
            <w:shd w:val="clear" w:color="000000" w:fill="FFFFFF"/>
            <w:vAlign w:val="center"/>
            <w:hideMark/>
          </w:tcPr>
          <w:p w14:paraId="672808C1"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AGENTES CON GELATINA</w:t>
            </w:r>
          </w:p>
        </w:tc>
        <w:tc>
          <w:tcPr>
            <w:tcW w:w="1418" w:type="dxa"/>
            <w:tcBorders>
              <w:top w:val="nil"/>
              <w:left w:val="nil"/>
              <w:bottom w:val="single" w:sz="4" w:space="0" w:color="auto"/>
              <w:right w:val="single" w:sz="4" w:space="0" w:color="auto"/>
            </w:tcBorders>
            <w:shd w:val="clear" w:color="000000" w:fill="FFFFFF"/>
            <w:vAlign w:val="center"/>
            <w:hideMark/>
          </w:tcPr>
          <w:p w14:paraId="05E4C436"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3,5% (500 ML)</w:t>
            </w:r>
          </w:p>
        </w:tc>
        <w:tc>
          <w:tcPr>
            <w:tcW w:w="992" w:type="dxa"/>
            <w:tcBorders>
              <w:top w:val="nil"/>
              <w:left w:val="nil"/>
              <w:bottom w:val="single" w:sz="4" w:space="0" w:color="auto"/>
              <w:right w:val="single" w:sz="4" w:space="0" w:color="auto"/>
            </w:tcBorders>
            <w:shd w:val="clear" w:color="000000" w:fill="FFFFFF"/>
            <w:vAlign w:val="center"/>
            <w:hideMark/>
          </w:tcPr>
          <w:p w14:paraId="3447F4E7"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FRASCO</w:t>
            </w:r>
          </w:p>
        </w:tc>
        <w:tc>
          <w:tcPr>
            <w:tcW w:w="1236" w:type="dxa"/>
            <w:tcBorders>
              <w:top w:val="nil"/>
              <w:left w:val="nil"/>
              <w:bottom w:val="single" w:sz="4" w:space="0" w:color="auto"/>
              <w:right w:val="single" w:sz="4" w:space="0" w:color="auto"/>
            </w:tcBorders>
            <w:shd w:val="clear" w:color="000000" w:fill="FFFFFF"/>
            <w:vAlign w:val="center"/>
            <w:hideMark/>
          </w:tcPr>
          <w:p w14:paraId="478B1EFB"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INYECTABLE</w:t>
            </w:r>
          </w:p>
        </w:tc>
        <w:tc>
          <w:tcPr>
            <w:tcW w:w="1032" w:type="dxa"/>
            <w:tcBorders>
              <w:top w:val="nil"/>
              <w:left w:val="nil"/>
              <w:bottom w:val="single" w:sz="4" w:space="0" w:color="auto"/>
              <w:right w:val="single" w:sz="4" w:space="0" w:color="auto"/>
            </w:tcBorders>
            <w:shd w:val="clear" w:color="000000" w:fill="FFFFFF"/>
            <w:vAlign w:val="center"/>
            <w:hideMark/>
          </w:tcPr>
          <w:p w14:paraId="3F304D96"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197,09</w:t>
            </w:r>
          </w:p>
        </w:tc>
        <w:tc>
          <w:tcPr>
            <w:tcW w:w="1276" w:type="dxa"/>
            <w:tcBorders>
              <w:top w:val="nil"/>
              <w:left w:val="nil"/>
              <w:bottom w:val="single" w:sz="4" w:space="0" w:color="auto"/>
              <w:right w:val="single" w:sz="4" w:space="0" w:color="auto"/>
            </w:tcBorders>
            <w:shd w:val="clear" w:color="000000" w:fill="FFFFFF"/>
            <w:vAlign w:val="center"/>
            <w:hideMark/>
          </w:tcPr>
          <w:p w14:paraId="3B1D5B7E"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w:t>
            </w:r>
          </w:p>
        </w:tc>
        <w:tc>
          <w:tcPr>
            <w:tcW w:w="1134" w:type="dxa"/>
            <w:tcBorders>
              <w:top w:val="nil"/>
              <w:left w:val="nil"/>
              <w:bottom w:val="single" w:sz="4" w:space="0" w:color="auto"/>
              <w:right w:val="single" w:sz="4" w:space="0" w:color="auto"/>
            </w:tcBorders>
            <w:shd w:val="clear" w:color="000000" w:fill="FFFFFF"/>
            <w:vAlign w:val="center"/>
            <w:hideMark/>
          </w:tcPr>
          <w:p w14:paraId="704BCF1B"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985,45</w:t>
            </w:r>
          </w:p>
        </w:tc>
      </w:tr>
      <w:tr w:rsidR="00833B52" w:rsidRPr="00535ECB" w14:paraId="1F373B70"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0A905CBD"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13</w:t>
            </w:r>
          </w:p>
        </w:tc>
        <w:tc>
          <w:tcPr>
            <w:tcW w:w="807" w:type="dxa"/>
            <w:tcBorders>
              <w:top w:val="nil"/>
              <w:left w:val="nil"/>
              <w:bottom w:val="single" w:sz="4" w:space="0" w:color="auto"/>
              <w:right w:val="single" w:sz="4" w:space="0" w:color="auto"/>
            </w:tcBorders>
            <w:shd w:val="clear" w:color="000000" w:fill="FFFFFF"/>
            <w:vAlign w:val="center"/>
            <w:hideMark/>
          </w:tcPr>
          <w:p w14:paraId="5F426493"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C-01-03</w:t>
            </w:r>
          </w:p>
        </w:tc>
        <w:tc>
          <w:tcPr>
            <w:tcW w:w="1319" w:type="dxa"/>
            <w:tcBorders>
              <w:top w:val="nil"/>
              <w:left w:val="nil"/>
              <w:bottom w:val="single" w:sz="4" w:space="0" w:color="auto"/>
              <w:right w:val="single" w:sz="4" w:space="0" w:color="auto"/>
            </w:tcBorders>
            <w:shd w:val="clear" w:color="000000" w:fill="FFFFFF"/>
            <w:vAlign w:val="center"/>
            <w:hideMark/>
          </w:tcPr>
          <w:p w14:paraId="111931CC"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AMIODARONA CLORHIDRATO</w:t>
            </w:r>
          </w:p>
        </w:tc>
        <w:tc>
          <w:tcPr>
            <w:tcW w:w="1418" w:type="dxa"/>
            <w:tcBorders>
              <w:top w:val="nil"/>
              <w:left w:val="nil"/>
              <w:bottom w:val="single" w:sz="4" w:space="0" w:color="auto"/>
              <w:right w:val="single" w:sz="4" w:space="0" w:color="auto"/>
            </w:tcBorders>
            <w:shd w:val="clear" w:color="000000" w:fill="FFFFFF"/>
            <w:vAlign w:val="center"/>
            <w:hideMark/>
          </w:tcPr>
          <w:p w14:paraId="0E982326"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50 MG/ML</w:t>
            </w:r>
          </w:p>
        </w:tc>
        <w:tc>
          <w:tcPr>
            <w:tcW w:w="992" w:type="dxa"/>
            <w:tcBorders>
              <w:top w:val="nil"/>
              <w:left w:val="nil"/>
              <w:bottom w:val="single" w:sz="4" w:space="0" w:color="auto"/>
              <w:right w:val="single" w:sz="4" w:space="0" w:color="auto"/>
            </w:tcBorders>
            <w:shd w:val="clear" w:color="000000" w:fill="FFFFFF"/>
            <w:vAlign w:val="center"/>
            <w:hideMark/>
          </w:tcPr>
          <w:p w14:paraId="7D891994"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AMPOLLA</w:t>
            </w:r>
          </w:p>
        </w:tc>
        <w:tc>
          <w:tcPr>
            <w:tcW w:w="1236" w:type="dxa"/>
            <w:tcBorders>
              <w:top w:val="nil"/>
              <w:left w:val="nil"/>
              <w:bottom w:val="single" w:sz="4" w:space="0" w:color="auto"/>
              <w:right w:val="single" w:sz="4" w:space="0" w:color="auto"/>
            </w:tcBorders>
            <w:shd w:val="clear" w:color="000000" w:fill="FFFFFF"/>
            <w:vAlign w:val="center"/>
            <w:hideMark/>
          </w:tcPr>
          <w:p w14:paraId="0FA74C7D"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INYECTABLE</w:t>
            </w:r>
          </w:p>
        </w:tc>
        <w:tc>
          <w:tcPr>
            <w:tcW w:w="1032" w:type="dxa"/>
            <w:tcBorders>
              <w:top w:val="nil"/>
              <w:left w:val="nil"/>
              <w:bottom w:val="single" w:sz="4" w:space="0" w:color="auto"/>
              <w:right w:val="single" w:sz="4" w:space="0" w:color="auto"/>
            </w:tcBorders>
            <w:shd w:val="clear" w:color="000000" w:fill="FFFFFF"/>
            <w:vAlign w:val="center"/>
            <w:hideMark/>
          </w:tcPr>
          <w:p w14:paraId="202E057E"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7,01</w:t>
            </w:r>
          </w:p>
        </w:tc>
        <w:tc>
          <w:tcPr>
            <w:tcW w:w="1276" w:type="dxa"/>
            <w:tcBorders>
              <w:top w:val="nil"/>
              <w:left w:val="nil"/>
              <w:bottom w:val="single" w:sz="4" w:space="0" w:color="auto"/>
              <w:right w:val="single" w:sz="4" w:space="0" w:color="auto"/>
            </w:tcBorders>
            <w:shd w:val="clear" w:color="000000" w:fill="FFFFFF"/>
            <w:vAlign w:val="center"/>
            <w:hideMark/>
          </w:tcPr>
          <w:p w14:paraId="20958173"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500</w:t>
            </w:r>
          </w:p>
        </w:tc>
        <w:tc>
          <w:tcPr>
            <w:tcW w:w="1134" w:type="dxa"/>
            <w:tcBorders>
              <w:top w:val="nil"/>
              <w:left w:val="nil"/>
              <w:bottom w:val="single" w:sz="4" w:space="0" w:color="auto"/>
              <w:right w:val="single" w:sz="4" w:space="0" w:color="auto"/>
            </w:tcBorders>
            <w:shd w:val="clear" w:color="000000" w:fill="FFFFFF"/>
            <w:vAlign w:val="center"/>
            <w:hideMark/>
          </w:tcPr>
          <w:p w14:paraId="2293E7FB"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3.505,00</w:t>
            </w:r>
          </w:p>
        </w:tc>
      </w:tr>
      <w:tr w:rsidR="00833B52" w:rsidRPr="00535ECB" w14:paraId="64488348" w14:textId="77777777" w:rsidTr="00833B52">
        <w:trPr>
          <w:trHeight w:val="67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24EFF475"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lastRenderedPageBreak/>
              <w:t>14</w:t>
            </w:r>
          </w:p>
        </w:tc>
        <w:tc>
          <w:tcPr>
            <w:tcW w:w="807" w:type="dxa"/>
            <w:tcBorders>
              <w:top w:val="nil"/>
              <w:left w:val="nil"/>
              <w:bottom w:val="single" w:sz="4" w:space="0" w:color="auto"/>
              <w:right w:val="single" w:sz="4" w:space="0" w:color="auto"/>
            </w:tcBorders>
            <w:shd w:val="clear" w:color="000000" w:fill="FFFFFF"/>
            <w:vAlign w:val="center"/>
            <w:hideMark/>
          </w:tcPr>
          <w:p w14:paraId="2481EBE5"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C-01-08</w:t>
            </w:r>
          </w:p>
        </w:tc>
        <w:tc>
          <w:tcPr>
            <w:tcW w:w="1319" w:type="dxa"/>
            <w:tcBorders>
              <w:top w:val="nil"/>
              <w:left w:val="nil"/>
              <w:bottom w:val="single" w:sz="4" w:space="0" w:color="auto"/>
              <w:right w:val="single" w:sz="4" w:space="0" w:color="auto"/>
            </w:tcBorders>
            <w:shd w:val="clear" w:color="000000" w:fill="FFFFFF"/>
            <w:vAlign w:val="center"/>
            <w:hideMark/>
          </w:tcPr>
          <w:p w14:paraId="27437D4B"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DOBUTAMINA CLORHIDRATO</w:t>
            </w:r>
          </w:p>
        </w:tc>
        <w:tc>
          <w:tcPr>
            <w:tcW w:w="1418" w:type="dxa"/>
            <w:tcBorders>
              <w:top w:val="nil"/>
              <w:left w:val="nil"/>
              <w:bottom w:val="single" w:sz="4" w:space="0" w:color="auto"/>
              <w:right w:val="single" w:sz="4" w:space="0" w:color="auto"/>
            </w:tcBorders>
            <w:shd w:val="clear" w:color="000000" w:fill="FFFFFF"/>
            <w:vAlign w:val="center"/>
            <w:hideMark/>
          </w:tcPr>
          <w:p w14:paraId="632A7C90"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 xml:space="preserve">250 MG </w:t>
            </w:r>
          </w:p>
        </w:tc>
        <w:tc>
          <w:tcPr>
            <w:tcW w:w="992" w:type="dxa"/>
            <w:tcBorders>
              <w:top w:val="nil"/>
              <w:left w:val="nil"/>
              <w:bottom w:val="single" w:sz="4" w:space="0" w:color="auto"/>
              <w:right w:val="single" w:sz="4" w:space="0" w:color="auto"/>
            </w:tcBorders>
            <w:shd w:val="clear" w:color="000000" w:fill="FFFFFF"/>
            <w:vAlign w:val="center"/>
            <w:hideMark/>
          </w:tcPr>
          <w:p w14:paraId="6FF983BD"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AMPOLLA</w:t>
            </w:r>
          </w:p>
        </w:tc>
        <w:tc>
          <w:tcPr>
            <w:tcW w:w="1236" w:type="dxa"/>
            <w:tcBorders>
              <w:top w:val="nil"/>
              <w:left w:val="nil"/>
              <w:bottom w:val="single" w:sz="4" w:space="0" w:color="auto"/>
              <w:right w:val="single" w:sz="4" w:space="0" w:color="auto"/>
            </w:tcBorders>
            <w:shd w:val="clear" w:color="000000" w:fill="FFFFFF"/>
            <w:vAlign w:val="center"/>
            <w:hideMark/>
          </w:tcPr>
          <w:p w14:paraId="523FEB49"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INYECTABLE</w:t>
            </w:r>
          </w:p>
        </w:tc>
        <w:tc>
          <w:tcPr>
            <w:tcW w:w="1032" w:type="dxa"/>
            <w:tcBorders>
              <w:top w:val="nil"/>
              <w:left w:val="nil"/>
              <w:bottom w:val="single" w:sz="4" w:space="0" w:color="auto"/>
              <w:right w:val="single" w:sz="4" w:space="0" w:color="auto"/>
            </w:tcBorders>
            <w:shd w:val="clear" w:color="000000" w:fill="FFFFFF"/>
            <w:vAlign w:val="center"/>
            <w:hideMark/>
          </w:tcPr>
          <w:p w14:paraId="793232A6"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26,47</w:t>
            </w:r>
          </w:p>
        </w:tc>
        <w:tc>
          <w:tcPr>
            <w:tcW w:w="1276" w:type="dxa"/>
            <w:tcBorders>
              <w:top w:val="nil"/>
              <w:left w:val="nil"/>
              <w:bottom w:val="single" w:sz="4" w:space="0" w:color="auto"/>
              <w:right w:val="single" w:sz="4" w:space="0" w:color="auto"/>
            </w:tcBorders>
            <w:shd w:val="clear" w:color="000000" w:fill="FFFFFF"/>
            <w:vAlign w:val="center"/>
            <w:hideMark/>
          </w:tcPr>
          <w:p w14:paraId="15CDF00F"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80</w:t>
            </w:r>
          </w:p>
        </w:tc>
        <w:tc>
          <w:tcPr>
            <w:tcW w:w="1134" w:type="dxa"/>
            <w:tcBorders>
              <w:top w:val="nil"/>
              <w:left w:val="nil"/>
              <w:bottom w:val="single" w:sz="4" w:space="0" w:color="auto"/>
              <w:right w:val="single" w:sz="4" w:space="0" w:color="auto"/>
            </w:tcBorders>
            <w:shd w:val="clear" w:color="000000" w:fill="FFFFFF"/>
            <w:vAlign w:val="center"/>
            <w:hideMark/>
          </w:tcPr>
          <w:p w14:paraId="187F3CB4"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2.117,60</w:t>
            </w:r>
          </w:p>
        </w:tc>
      </w:tr>
      <w:tr w:rsidR="00833B52" w:rsidRPr="00535ECB" w14:paraId="02DDABE7" w14:textId="77777777" w:rsidTr="00833B52">
        <w:trPr>
          <w:trHeight w:val="554"/>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4CE13C58"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15</w:t>
            </w:r>
          </w:p>
        </w:tc>
        <w:tc>
          <w:tcPr>
            <w:tcW w:w="807" w:type="dxa"/>
            <w:tcBorders>
              <w:top w:val="nil"/>
              <w:left w:val="nil"/>
              <w:bottom w:val="single" w:sz="4" w:space="0" w:color="auto"/>
              <w:right w:val="single" w:sz="4" w:space="0" w:color="auto"/>
            </w:tcBorders>
            <w:shd w:val="clear" w:color="000000" w:fill="FFFFFF"/>
            <w:vAlign w:val="center"/>
            <w:hideMark/>
          </w:tcPr>
          <w:p w14:paraId="77D4D7FA"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C-01-12</w:t>
            </w:r>
          </w:p>
        </w:tc>
        <w:tc>
          <w:tcPr>
            <w:tcW w:w="1319" w:type="dxa"/>
            <w:tcBorders>
              <w:top w:val="nil"/>
              <w:left w:val="nil"/>
              <w:bottom w:val="single" w:sz="4" w:space="0" w:color="auto"/>
              <w:right w:val="single" w:sz="4" w:space="0" w:color="auto"/>
            </w:tcBorders>
            <w:shd w:val="clear" w:color="000000" w:fill="FFFFFF"/>
            <w:vAlign w:val="center"/>
            <w:hideMark/>
          </w:tcPr>
          <w:p w14:paraId="3B6E941F"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 xml:space="preserve">NITROGLICERINA </w:t>
            </w:r>
          </w:p>
        </w:tc>
        <w:tc>
          <w:tcPr>
            <w:tcW w:w="1418" w:type="dxa"/>
            <w:tcBorders>
              <w:top w:val="nil"/>
              <w:left w:val="nil"/>
              <w:bottom w:val="single" w:sz="4" w:space="0" w:color="auto"/>
              <w:right w:val="single" w:sz="4" w:space="0" w:color="auto"/>
            </w:tcBorders>
            <w:shd w:val="clear" w:color="000000" w:fill="FFFFFF"/>
            <w:vAlign w:val="center"/>
            <w:hideMark/>
          </w:tcPr>
          <w:p w14:paraId="1C353E4F"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 xml:space="preserve">5 MG/ML </w:t>
            </w:r>
          </w:p>
        </w:tc>
        <w:tc>
          <w:tcPr>
            <w:tcW w:w="992" w:type="dxa"/>
            <w:tcBorders>
              <w:top w:val="nil"/>
              <w:left w:val="nil"/>
              <w:bottom w:val="single" w:sz="4" w:space="0" w:color="auto"/>
              <w:right w:val="single" w:sz="4" w:space="0" w:color="auto"/>
            </w:tcBorders>
            <w:shd w:val="clear" w:color="000000" w:fill="FFFFFF"/>
            <w:vAlign w:val="center"/>
            <w:hideMark/>
          </w:tcPr>
          <w:p w14:paraId="41A41665"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AMPOLLA</w:t>
            </w:r>
          </w:p>
        </w:tc>
        <w:tc>
          <w:tcPr>
            <w:tcW w:w="1236" w:type="dxa"/>
            <w:tcBorders>
              <w:top w:val="nil"/>
              <w:left w:val="nil"/>
              <w:bottom w:val="single" w:sz="4" w:space="0" w:color="auto"/>
              <w:right w:val="single" w:sz="4" w:space="0" w:color="auto"/>
            </w:tcBorders>
            <w:shd w:val="clear" w:color="000000" w:fill="FFFFFF"/>
            <w:vAlign w:val="center"/>
            <w:hideMark/>
          </w:tcPr>
          <w:p w14:paraId="4EFBF549"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INYECTABLE</w:t>
            </w:r>
          </w:p>
        </w:tc>
        <w:tc>
          <w:tcPr>
            <w:tcW w:w="1032" w:type="dxa"/>
            <w:tcBorders>
              <w:top w:val="nil"/>
              <w:left w:val="nil"/>
              <w:bottom w:val="single" w:sz="4" w:space="0" w:color="auto"/>
              <w:right w:val="single" w:sz="4" w:space="0" w:color="auto"/>
            </w:tcBorders>
            <w:shd w:val="clear" w:color="000000" w:fill="FFFFFF"/>
            <w:vAlign w:val="center"/>
            <w:hideMark/>
          </w:tcPr>
          <w:p w14:paraId="32FDCE22"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61,72</w:t>
            </w:r>
          </w:p>
        </w:tc>
        <w:tc>
          <w:tcPr>
            <w:tcW w:w="1276" w:type="dxa"/>
            <w:tcBorders>
              <w:top w:val="nil"/>
              <w:left w:val="nil"/>
              <w:bottom w:val="single" w:sz="4" w:space="0" w:color="auto"/>
              <w:right w:val="single" w:sz="4" w:space="0" w:color="auto"/>
            </w:tcBorders>
            <w:shd w:val="clear" w:color="000000" w:fill="FFFFFF"/>
            <w:vAlign w:val="center"/>
            <w:hideMark/>
          </w:tcPr>
          <w:p w14:paraId="4DD9B54F"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10</w:t>
            </w:r>
          </w:p>
        </w:tc>
        <w:tc>
          <w:tcPr>
            <w:tcW w:w="1134" w:type="dxa"/>
            <w:tcBorders>
              <w:top w:val="nil"/>
              <w:left w:val="nil"/>
              <w:bottom w:val="single" w:sz="4" w:space="0" w:color="auto"/>
              <w:right w:val="single" w:sz="4" w:space="0" w:color="auto"/>
            </w:tcBorders>
            <w:shd w:val="clear" w:color="000000" w:fill="FFFFFF"/>
            <w:vAlign w:val="center"/>
            <w:hideMark/>
          </w:tcPr>
          <w:p w14:paraId="340D7210"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617,20</w:t>
            </w:r>
          </w:p>
        </w:tc>
      </w:tr>
      <w:tr w:rsidR="00833B52" w:rsidRPr="00535ECB" w14:paraId="3D1E1543" w14:textId="77777777" w:rsidTr="00833B52">
        <w:trPr>
          <w:trHeight w:val="704"/>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0D187977"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16</w:t>
            </w:r>
          </w:p>
        </w:tc>
        <w:tc>
          <w:tcPr>
            <w:tcW w:w="807" w:type="dxa"/>
            <w:tcBorders>
              <w:top w:val="nil"/>
              <w:left w:val="nil"/>
              <w:bottom w:val="single" w:sz="4" w:space="0" w:color="auto"/>
              <w:right w:val="single" w:sz="4" w:space="0" w:color="auto"/>
            </w:tcBorders>
            <w:shd w:val="clear" w:color="000000" w:fill="FFFFFF"/>
            <w:vAlign w:val="center"/>
            <w:hideMark/>
          </w:tcPr>
          <w:p w14:paraId="7EF874B7"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C-03-03</w:t>
            </w:r>
          </w:p>
        </w:tc>
        <w:tc>
          <w:tcPr>
            <w:tcW w:w="1319" w:type="dxa"/>
            <w:tcBorders>
              <w:top w:val="nil"/>
              <w:left w:val="nil"/>
              <w:bottom w:val="single" w:sz="4" w:space="0" w:color="auto"/>
              <w:right w:val="single" w:sz="4" w:space="0" w:color="auto"/>
            </w:tcBorders>
            <w:shd w:val="clear" w:color="000000" w:fill="FFFFFF"/>
            <w:vAlign w:val="center"/>
            <w:hideMark/>
          </w:tcPr>
          <w:p w14:paraId="1CA280F1"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ESPIRONOLACTONA</w:t>
            </w:r>
          </w:p>
        </w:tc>
        <w:tc>
          <w:tcPr>
            <w:tcW w:w="1418" w:type="dxa"/>
            <w:tcBorders>
              <w:top w:val="nil"/>
              <w:left w:val="nil"/>
              <w:bottom w:val="single" w:sz="4" w:space="0" w:color="auto"/>
              <w:right w:val="single" w:sz="4" w:space="0" w:color="auto"/>
            </w:tcBorders>
            <w:shd w:val="clear" w:color="000000" w:fill="FFFFFF"/>
            <w:vAlign w:val="center"/>
            <w:hideMark/>
          </w:tcPr>
          <w:p w14:paraId="21395A78"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25 MG</w:t>
            </w:r>
          </w:p>
        </w:tc>
        <w:tc>
          <w:tcPr>
            <w:tcW w:w="992" w:type="dxa"/>
            <w:tcBorders>
              <w:top w:val="nil"/>
              <w:left w:val="nil"/>
              <w:bottom w:val="single" w:sz="4" w:space="0" w:color="auto"/>
              <w:right w:val="single" w:sz="4" w:space="0" w:color="auto"/>
            </w:tcBorders>
            <w:shd w:val="clear" w:color="000000" w:fill="FFFFFF"/>
            <w:vAlign w:val="center"/>
            <w:hideMark/>
          </w:tcPr>
          <w:p w14:paraId="30507AEC"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236" w:type="dxa"/>
            <w:tcBorders>
              <w:top w:val="nil"/>
              <w:left w:val="nil"/>
              <w:bottom w:val="single" w:sz="4" w:space="0" w:color="auto"/>
              <w:right w:val="single" w:sz="4" w:space="0" w:color="auto"/>
            </w:tcBorders>
            <w:shd w:val="clear" w:color="000000" w:fill="FFFFFF"/>
            <w:vAlign w:val="center"/>
            <w:hideMark/>
          </w:tcPr>
          <w:p w14:paraId="1A887499"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032" w:type="dxa"/>
            <w:tcBorders>
              <w:top w:val="nil"/>
              <w:left w:val="nil"/>
              <w:bottom w:val="single" w:sz="4" w:space="0" w:color="auto"/>
              <w:right w:val="single" w:sz="4" w:space="0" w:color="auto"/>
            </w:tcBorders>
            <w:shd w:val="clear" w:color="000000" w:fill="FFFFFF"/>
            <w:vAlign w:val="center"/>
            <w:hideMark/>
          </w:tcPr>
          <w:p w14:paraId="7FEDC248"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0,82</w:t>
            </w:r>
          </w:p>
        </w:tc>
        <w:tc>
          <w:tcPr>
            <w:tcW w:w="1276" w:type="dxa"/>
            <w:tcBorders>
              <w:top w:val="nil"/>
              <w:left w:val="nil"/>
              <w:bottom w:val="single" w:sz="4" w:space="0" w:color="auto"/>
              <w:right w:val="single" w:sz="4" w:space="0" w:color="auto"/>
            </w:tcBorders>
            <w:shd w:val="clear" w:color="000000" w:fill="FFFFFF"/>
            <w:vAlign w:val="center"/>
            <w:hideMark/>
          </w:tcPr>
          <w:p w14:paraId="5F4346E8"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37.190</w:t>
            </w:r>
          </w:p>
        </w:tc>
        <w:tc>
          <w:tcPr>
            <w:tcW w:w="1134" w:type="dxa"/>
            <w:tcBorders>
              <w:top w:val="nil"/>
              <w:left w:val="nil"/>
              <w:bottom w:val="single" w:sz="4" w:space="0" w:color="auto"/>
              <w:right w:val="single" w:sz="4" w:space="0" w:color="auto"/>
            </w:tcBorders>
            <w:shd w:val="clear" w:color="000000" w:fill="FFFFFF"/>
            <w:vAlign w:val="center"/>
            <w:hideMark/>
          </w:tcPr>
          <w:p w14:paraId="33040AC6"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30.495,80</w:t>
            </w:r>
          </w:p>
        </w:tc>
      </w:tr>
      <w:tr w:rsidR="00833B52" w:rsidRPr="00535ECB" w14:paraId="2B2EB932" w14:textId="77777777" w:rsidTr="00833B52">
        <w:trPr>
          <w:trHeight w:val="557"/>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4622822F"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17</w:t>
            </w:r>
          </w:p>
        </w:tc>
        <w:tc>
          <w:tcPr>
            <w:tcW w:w="807" w:type="dxa"/>
            <w:tcBorders>
              <w:top w:val="nil"/>
              <w:left w:val="nil"/>
              <w:bottom w:val="single" w:sz="4" w:space="0" w:color="auto"/>
              <w:right w:val="single" w:sz="4" w:space="0" w:color="auto"/>
            </w:tcBorders>
            <w:shd w:val="clear" w:color="000000" w:fill="FFFFFF"/>
            <w:vAlign w:val="center"/>
            <w:hideMark/>
          </w:tcPr>
          <w:p w14:paraId="34E90C8F"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C-03-05</w:t>
            </w:r>
          </w:p>
        </w:tc>
        <w:tc>
          <w:tcPr>
            <w:tcW w:w="1319" w:type="dxa"/>
            <w:tcBorders>
              <w:top w:val="nil"/>
              <w:left w:val="nil"/>
              <w:bottom w:val="single" w:sz="4" w:space="0" w:color="auto"/>
              <w:right w:val="single" w:sz="4" w:space="0" w:color="auto"/>
            </w:tcBorders>
            <w:shd w:val="clear" w:color="000000" w:fill="FFFFFF"/>
            <w:vAlign w:val="center"/>
            <w:hideMark/>
          </w:tcPr>
          <w:p w14:paraId="6B93885D"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FUROSEMIDA</w:t>
            </w:r>
          </w:p>
        </w:tc>
        <w:tc>
          <w:tcPr>
            <w:tcW w:w="1418" w:type="dxa"/>
            <w:tcBorders>
              <w:top w:val="nil"/>
              <w:left w:val="nil"/>
              <w:bottom w:val="single" w:sz="4" w:space="0" w:color="auto"/>
              <w:right w:val="single" w:sz="4" w:space="0" w:color="auto"/>
            </w:tcBorders>
            <w:shd w:val="clear" w:color="000000" w:fill="FFFFFF"/>
            <w:vAlign w:val="center"/>
            <w:hideMark/>
          </w:tcPr>
          <w:p w14:paraId="15E33D64"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10 MG/ML</w:t>
            </w:r>
          </w:p>
        </w:tc>
        <w:tc>
          <w:tcPr>
            <w:tcW w:w="992" w:type="dxa"/>
            <w:tcBorders>
              <w:top w:val="nil"/>
              <w:left w:val="nil"/>
              <w:bottom w:val="single" w:sz="4" w:space="0" w:color="auto"/>
              <w:right w:val="single" w:sz="4" w:space="0" w:color="auto"/>
            </w:tcBorders>
            <w:shd w:val="clear" w:color="000000" w:fill="FFFFFF"/>
            <w:vAlign w:val="center"/>
            <w:hideMark/>
          </w:tcPr>
          <w:p w14:paraId="49B6E47E"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AMPOLLA</w:t>
            </w:r>
          </w:p>
        </w:tc>
        <w:tc>
          <w:tcPr>
            <w:tcW w:w="1236" w:type="dxa"/>
            <w:tcBorders>
              <w:top w:val="nil"/>
              <w:left w:val="nil"/>
              <w:bottom w:val="single" w:sz="4" w:space="0" w:color="auto"/>
              <w:right w:val="single" w:sz="4" w:space="0" w:color="auto"/>
            </w:tcBorders>
            <w:shd w:val="clear" w:color="000000" w:fill="FFFFFF"/>
            <w:vAlign w:val="center"/>
            <w:hideMark/>
          </w:tcPr>
          <w:p w14:paraId="08689456"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INYECTABLE</w:t>
            </w:r>
          </w:p>
        </w:tc>
        <w:tc>
          <w:tcPr>
            <w:tcW w:w="1032" w:type="dxa"/>
            <w:tcBorders>
              <w:top w:val="nil"/>
              <w:left w:val="nil"/>
              <w:bottom w:val="single" w:sz="4" w:space="0" w:color="auto"/>
              <w:right w:val="single" w:sz="4" w:space="0" w:color="auto"/>
            </w:tcBorders>
            <w:shd w:val="clear" w:color="000000" w:fill="FFFFFF"/>
            <w:vAlign w:val="center"/>
            <w:hideMark/>
          </w:tcPr>
          <w:p w14:paraId="2F0F6390"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1,80</w:t>
            </w:r>
          </w:p>
        </w:tc>
        <w:tc>
          <w:tcPr>
            <w:tcW w:w="1276" w:type="dxa"/>
            <w:tcBorders>
              <w:top w:val="nil"/>
              <w:left w:val="nil"/>
              <w:bottom w:val="single" w:sz="4" w:space="0" w:color="auto"/>
              <w:right w:val="single" w:sz="4" w:space="0" w:color="auto"/>
            </w:tcBorders>
            <w:shd w:val="clear" w:color="000000" w:fill="FFFFFF"/>
            <w:vAlign w:val="center"/>
            <w:hideMark/>
          </w:tcPr>
          <w:p w14:paraId="7C6B4740"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7.760</w:t>
            </w:r>
          </w:p>
        </w:tc>
        <w:tc>
          <w:tcPr>
            <w:tcW w:w="1134" w:type="dxa"/>
            <w:tcBorders>
              <w:top w:val="nil"/>
              <w:left w:val="nil"/>
              <w:bottom w:val="single" w:sz="4" w:space="0" w:color="auto"/>
              <w:right w:val="single" w:sz="4" w:space="0" w:color="auto"/>
            </w:tcBorders>
            <w:shd w:val="clear" w:color="000000" w:fill="FFFFFF"/>
            <w:vAlign w:val="center"/>
            <w:hideMark/>
          </w:tcPr>
          <w:p w14:paraId="3A996E71"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13.968,00</w:t>
            </w:r>
          </w:p>
        </w:tc>
      </w:tr>
      <w:tr w:rsidR="00833B52" w:rsidRPr="00535ECB" w14:paraId="222675C2" w14:textId="77777777" w:rsidTr="00833B52">
        <w:trPr>
          <w:trHeight w:val="551"/>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3A838C54"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18</w:t>
            </w:r>
          </w:p>
        </w:tc>
        <w:tc>
          <w:tcPr>
            <w:tcW w:w="807" w:type="dxa"/>
            <w:tcBorders>
              <w:top w:val="nil"/>
              <w:left w:val="nil"/>
              <w:bottom w:val="single" w:sz="4" w:space="0" w:color="auto"/>
              <w:right w:val="single" w:sz="4" w:space="0" w:color="auto"/>
            </w:tcBorders>
            <w:shd w:val="clear" w:color="000000" w:fill="FFFFFF"/>
            <w:vAlign w:val="center"/>
            <w:hideMark/>
          </w:tcPr>
          <w:p w14:paraId="63AB5232"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C-07-01</w:t>
            </w:r>
          </w:p>
        </w:tc>
        <w:tc>
          <w:tcPr>
            <w:tcW w:w="1319" w:type="dxa"/>
            <w:tcBorders>
              <w:top w:val="nil"/>
              <w:left w:val="nil"/>
              <w:bottom w:val="single" w:sz="4" w:space="0" w:color="auto"/>
              <w:right w:val="single" w:sz="4" w:space="0" w:color="auto"/>
            </w:tcBorders>
            <w:shd w:val="clear" w:color="000000" w:fill="FFFFFF"/>
            <w:vAlign w:val="center"/>
            <w:hideMark/>
          </w:tcPr>
          <w:p w14:paraId="3E7D46A5"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ATENOLOL</w:t>
            </w:r>
          </w:p>
        </w:tc>
        <w:tc>
          <w:tcPr>
            <w:tcW w:w="1418" w:type="dxa"/>
            <w:tcBorders>
              <w:top w:val="nil"/>
              <w:left w:val="nil"/>
              <w:bottom w:val="single" w:sz="4" w:space="0" w:color="auto"/>
              <w:right w:val="single" w:sz="4" w:space="0" w:color="auto"/>
            </w:tcBorders>
            <w:shd w:val="clear" w:color="000000" w:fill="FFFFFF"/>
            <w:vAlign w:val="center"/>
            <w:hideMark/>
          </w:tcPr>
          <w:p w14:paraId="670BF2CB"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100 MG</w:t>
            </w:r>
          </w:p>
        </w:tc>
        <w:tc>
          <w:tcPr>
            <w:tcW w:w="992" w:type="dxa"/>
            <w:tcBorders>
              <w:top w:val="nil"/>
              <w:left w:val="nil"/>
              <w:bottom w:val="single" w:sz="4" w:space="0" w:color="auto"/>
              <w:right w:val="single" w:sz="4" w:space="0" w:color="auto"/>
            </w:tcBorders>
            <w:shd w:val="clear" w:color="000000" w:fill="FFFFFF"/>
            <w:vAlign w:val="center"/>
            <w:hideMark/>
          </w:tcPr>
          <w:p w14:paraId="506E4131"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236" w:type="dxa"/>
            <w:tcBorders>
              <w:top w:val="nil"/>
              <w:left w:val="nil"/>
              <w:bottom w:val="single" w:sz="4" w:space="0" w:color="auto"/>
              <w:right w:val="single" w:sz="4" w:space="0" w:color="auto"/>
            </w:tcBorders>
            <w:shd w:val="clear" w:color="000000" w:fill="FFFFFF"/>
            <w:vAlign w:val="center"/>
            <w:hideMark/>
          </w:tcPr>
          <w:p w14:paraId="30C7E0C6"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 RANURADO</w:t>
            </w:r>
          </w:p>
        </w:tc>
        <w:tc>
          <w:tcPr>
            <w:tcW w:w="1032" w:type="dxa"/>
            <w:tcBorders>
              <w:top w:val="nil"/>
              <w:left w:val="nil"/>
              <w:bottom w:val="single" w:sz="4" w:space="0" w:color="auto"/>
              <w:right w:val="single" w:sz="4" w:space="0" w:color="auto"/>
            </w:tcBorders>
            <w:shd w:val="clear" w:color="000000" w:fill="FFFFFF"/>
            <w:vAlign w:val="center"/>
            <w:hideMark/>
          </w:tcPr>
          <w:p w14:paraId="7F06DBF3"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0,58</w:t>
            </w:r>
          </w:p>
        </w:tc>
        <w:tc>
          <w:tcPr>
            <w:tcW w:w="1276" w:type="dxa"/>
            <w:tcBorders>
              <w:top w:val="nil"/>
              <w:left w:val="nil"/>
              <w:bottom w:val="single" w:sz="4" w:space="0" w:color="auto"/>
              <w:right w:val="single" w:sz="4" w:space="0" w:color="auto"/>
            </w:tcBorders>
            <w:shd w:val="clear" w:color="000000" w:fill="FFFFFF"/>
            <w:vAlign w:val="center"/>
            <w:hideMark/>
          </w:tcPr>
          <w:p w14:paraId="4530F92E"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34.750</w:t>
            </w:r>
          </w:p>
        </w:tc>
        <w:tc>
          <w:tcPr>
            <w:tcW w:w="1134" w:type="dxa"/>
            <w:tcBorders>
              <w:top w:val="nil"/>
              <w:left w:val="nil"/>
              <w:bottom w:val="single" w:sz="4" w:space="0" w:color="auto"/>
              <w:right w:val="single" w:sz="4" w:space="0" w:color="auto"/>
            </w:tcBorders>
            <w:shd w:val="clear" w:color="000000" w:fill="FFFFFF"/>
            <w:vAlign w:val="center"/>
            <w:hideMark/>
          </w:tcPr>
          <w:p w14:paraId="02D435F4"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20.155,00</w:t>
            </w:r>
          </w:p>
        </w:tc>
      </w:tr>
      <w:tr w:rsidR="00833B52" w:rsidRPr="00535ECB" w14:paraId="3DE4ABD1" w14:textId="77777777" w:rsidTr="00833B52">
        <w:trPr>
          <w:trHeight w:val="701"/>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38805C16"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19</w:t>
            </w:r>
          </w:p>
        </w:tc>
        <w:tc>
          <w:tcPr>
            <w:tcW w:w="807" w:type="dxa"/>
            <w:tcBorders>
              <w:top w:val="nil"/>
              <w:left w:val="nil"/>
              <w:bottom w:val="single" w:sz="4" w:space="0" w:color="auto"/>
              <w:right w:val="single" w:sz="4" w:space="0" w:color="auto"/>
            </w:tcBorders>
            <w:shd w:val="clear" w:color="000000" w:fill="FFFFFF"/>
            <w:vAlign w:val="center"/>
            <w:hideMark/>
          </w:tcPr>
          <w:p w14:paraId="2F5982D9"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C-08-04</w:t>
            </w:r>
          </w:p>
        </w:tc>
        <w:tc>
          <w:tcPr>
            <w:tcW w:w="1319" w:type="dxa"/>
            <w:tcBorders>
              <w:top w:val="nil"/>
              <w:left w:val="nil"/>
              <w:bottom w:val="single" w:sz="4" w:space="0" w:color="auto"/>
              <w:right w:val="single" w:sz="4" w:space="0" w:color="auto"/>
            </w:tcBorders>
            <w:shd w:val="clear" w:color="000000" w:fill="FFFFFF"/>
            <w:vAlign w:val="center"/>
            <w:hideMark/>
          </w:tcPr>
          <w:p w14:paraId="17FD83EB"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VERAPAMILO</w:t>
            </w:r>
          </w:p>
        </w:tc>
        <w:tc>
          <w:tcPr>
            <w:tcW w:w="1418" w:type="dxa"/>
            <w:tcBorders>
              <w:top w:val="nil"/>
              <w:left w:val="nil"/>
              <w:bottom w:val="single" w:sz="4" w:space="0" w:color="auto"/>
              <w:right w:val="single" w:sz="4" w:space="0" w:color="auto"/>
            </w:tcBorders>
            <w:shd w:val="clear" w:color="000000" w:fill="FFFFFF"/>
            <w:vAlign w:val="center"/>
            <w:hideMark/>
          </w:tcPr>
          <w:p w14:paraId="73BA93FA"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80 MG</w:t>
            </w:r>
          </w:p>
        </w:tc>
        <w:tc>
          <w:tcPr>
            <w:tcW w:w="992" w:type="dxa"/>
            <w:tcBorders>
              <w:top w:val="nil"/>
              <w:left w:val="nil"/>
              <w:bottom w:val="single" w:sz="4" w:space="0" w:color="auto"/>
              <w:right w:val="single" w:sz="4" w:space="0" w:color="auto"/>
            </w:tcBorders>
            <w:shd w:val="clear" w:color="000000" w:fill="FFFFFF"/>
            <w:vAlign w:val="center"/>
            <w:hideMark/>
          </w:tcPr>
          <w:p w14:paraId="57CBD435"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236" w:type="dxa"/>
            <w:tcBorders>
              <w:top w:val="nil"/>
              <w:left w:val="nil"/>
              <w:bottom w:val="single" w:sz="4" w:space="0" w:color="auto"/>
              <w:right w:val="single" w:sz="4" w:space="0" w:color="auto"/>
            </w:tcBorders>
            <w:shd w:val="clear" w:color="000000" w:fill="FFFFFF"/>
            <w:vAlign w:val="center"/>
            <w:hideMark/>
          </w:tcPr>
          <w:p w14:paraId="4198CECB"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032" w:type="dxa"/>
            <w:tcBorders>
              <w:top w:val="nil"/>
              <w:left w:val="nil"/>
              <w:bottom w:val="single" w:sz="4" w:space="0" w:color="auto"/>
              <w:right w:val="single" w:sz="4" w:space="0" w:color="auto"/>
            </w:tcBorders>
            <w:shd w:val="clear" w:color="000000" w:fill="FFFFFF"/>
            <w:vAlign w:val="center"/>
            <w:hideMark/>
          </w:tcPr>
          <w:p w14:paraId="1E421DE9"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0,60</w:t>
            </w:r>
          </w:p>
        </w:tc>
        <w:tc>
          <w:tcPr>
            <w:tcW w:w="1276" w:type="dxa"/>
            <w:tcBorders>
              <w:top w:val="nil"/>
              <w:left w:val="nil"/>
              <w:bottom w:val="single" w:sz="4" w:space="0" w:color="auto"/>
              <w:right w:val="single" w:sz="4" w:space="0" w:color="auto"/>
            </w:tcBorders>
            <w:shd w:val="clear" w:color="000000" w:fill="FFFFFF"/>
            <w:vAlign w:val="center"/>
            <w:hideMark/>
          </w:tcPr>
          <w:p w14:paraId="69823727"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3.600</w:t>
            </w:r>
          </w:p>
        </w:tc>
        <w:tc>
          <w:tcPr>
            <w:tcW w:w="1134" w:type="dxa"/>
            <w:tcBorders>
              <w:top w:val="nil"/>
              <w:left w:val="nil"/>
              <w:bottom w:val="single" w:sz="4" w:space="0" w:color="auto"/>
              <w:right w:val="single" w:sz="4" w:space="0" w:color="auto"/>
            </w:tcBorders>
            <w:shd w:val="clear" w:color="000000" w:fill="FFFFFF"/>
            <w:vAlign w:val="center"/>
            <w:hideMark/>
          </w:tcPr>
          <w:p w14:paraId="438AC642"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2.160,00</w:t>
            </w:r>
          </w:p>
        </w:tc>
      </w:tr>
      <w:tr w:rsidR="00833B52" w:rsidRPr="00535ECB" w14:paraId="3CE976C3" w14:textId="77777777" w:rsidTr="00833B52">
        <w:trPr>
          <w:trHeight w:val="555"/>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08A0429A"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20</w:t>
            </w:r>
          </w:p>
        </w:tc>
        <w:tc>
          <w:tcPr>
            <w:tcW w:w="807" w:type="dxa"/>
            <w:tcBorders>
              <w:top w:val="nil"/>
              <w:left w:val="nil"/>
              <w:bottom w:val="single" w:sz="4" w:space="0" w:color="auto"/>
              <w:right w:val="single" w:sz="4" w:space="0" w:color="auto"/>
            </w:tcBorders>
            <w:shd w:val="clear" w:color="000000" w:fill="FFFFFF"/>
            <w:vAlign w:val="center"/>
            <w:hideMark/>
          </w:tcPr>
          <w:p w14:paraId="0727C0FA"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D-01-01</w:t>
            </w:r>
          </w:p>
        </w:tc>
        <w:tc>
          <w:tcPr>
            <w:tcW w:w="1319" w:type="dxa"/>
            <w:tcBorders>
              <w:top w:val="nil"/>
              <w:left w:val="nil"/>
              <w:bottom w:val="single" w:sz="4" w:space="0" w:color="auto"/>
              <w:right w:val="single" w:sz="4" w:space="0" w:color="auto"/>
            </w:tcBorders>
            <w:shd w:val="clear" w:color="000000" w:fill="FFFFFF"/>
            <w:vAlign w:val="center"/>
            <w:hideMark/>
          </w:tcPr>
          <w:p w14:paraId="1B22DEAF"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ACIDO SALICILICO</w:t>
            </w:r>
          </w:p>
        </w:tc>
        <w:tc>
          <w:tcPr>
            <w:tcW w:w="1418" w:type="dxa"/>
            <w:tcBorders>
              <w:top w:val="nil"/>
              <w:left w:val="nil"/>
              <w:bottom w:val="single" w:sz="4" w:space="0" w:color="auto"/>
              <w:right w:val="single" w:sz="4" w:space="0" w:color="auto"/>
            </w:tcBorders>
            <w:shd w:val="clear" w:color="000000" w:fill="FFFFFF"/>
            <w:vAlign w:val="center"/>
            <w:hideMark/>
          </w:tcPr>
          <w:p w14:paraId="23C5AB54"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w:t>
            </w:r>
          </w:p>
        </w:tc>
        <w:tc>
          <w:tcPr>
            <w:tcW w:w="992" w:type="dxa"/>
            <w:tcBorders>
              <w:top w:val="nil"/>
              <w:left w:val="nil"/>
              <w:bottom w:val="single" w:sz="4" w:space="0" w:color="auto"/>
              <w:right w:val="single" w:sz="4" w:space="0" w:color="auto"/>
            </w:tcBorders>
            <w:shd w:val="clear" w:color="000000" w:fill="FFFFFF"/>
            <w:vAlign w:val="center"/>
            <w:hideMark/>
          </w:tcPr>
          <w:p w14:paraId="714A817D"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FRASCO</w:t>
            </w:r>
          </w:p>
        </w:tc>
        <w:tc>
          <w:tcPr>
            <w:tcW w:w="1236" w:type="dxa"/>
            <w:tcBorders>
              <w:top w:val="nil"/>
              <w:left w:val="nil"/>
              <w:bottom w:val="single" w:sz="4" w:space="0" w:color="auto"/>
              <w:right w:val="single" w:sz="4" w:space="0" w:color="auto"/>
            </w:tcBorders>
            <w:shd w:val="clear" w:color="000000" w:fill="FFFFFF"/>
            <w:vAlign w:val="center"/>
            <w:hideMark/>
          </w:tcPr>
          <w:p w14:paraId="52569FA8"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SOLUCION TOPICA</w:t>
            </w:r>
          </w:p>
        </w:tc>
        <w:tc>
          <w:tcPr>
            <w:tcW w:w="1032" w:type="dxa"/>
            <w:tcBorders>
              <w:top w:val="nil"/>
              <w:left w:val="nil"/>
              <w:bottom w:val="single" w:sz="4" w:space="0" w:color="auto"/>
              <w:right w:val="single" w:sz="4" w:space="0" w:color="auto"/>
            </w:tcBorders>
            <w:shd w:val="clear" w:color="000000" w:fill="FFFFFF"/>
            <w:vAlign w:val="center"/>
            <w:hideMark/>
          </w:tcPr>
          <w:p w14:paraId="6037C4A0"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27,10</w:t>
            </w:r>
          </w:p>
        </w:tc>
        <w:tc>
          <w:tcPr>
            <w:tcW w:w="1276" w:type="dxa"/>
            <w:tcBorders>
              <w:top w:val="nil"/>
              <w:left w:val="nil"/>
              <w:bottom w:val="single" w:sz="4" w:space="0" w:color="auto"/>
              <w:right w:val="single" w:sz="4" w:space="0" w:color="auto"/>
            </w:tcBorders>
            <w:shd w:val="clear" w:color="000000" w:fill="FFFFFF"/>
            <w:vAlign w:val="center"/>
            <w:hideMark/>
          </w:tcPr>
          <w:p w14:paraId="567F0ABC"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38</w:t>
            </w:r>
          </w:p>
        </w:tc>
        <w:tc>
          <w:tcPr>
            <w:tcW w:w="1134" w:type="dxa"/>
            <w:tcBorders>
              <w:top w:val="nil"/>
              <w:left w:val="nil"/>
              <w:bottom w:val="single" w:sz="4" w:space="0" w:color="auto"/>
              <w:right w:val="single" w:sz="4" w:space="0" w:color="auto"/>
            </w:tcBorders>
            <w:shd w:val="clear" w:color="000000" w:fill="FFFFFF"/>
            <w:vAlign w:val="center"/>
            <w:hideMark/>
          </w:tcPr>
          <w:p w14:paraId="62CBBB9E"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1.029,80</w:t>
            </w:r>
          </w:p>
        </w:tc>
      </w:tr>
      <w:tr w:rsidR="00833B52" w:rsidRPr="00535ECB" w14:paraId="5054E00E" w14:textId="77777777" w:rsidTr="00833B52">
        <w:trPr>
          <w:trHeight w:val="563"/>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37DF2ED"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21</w:t>
            </w:r>
          </w:p>
        </w:tc>
        <w:tc>
          <w:tcPr>
            <w:tcW w:w="807" w:type="dxa"/>
            <w:tcBorders>
              <w:top w:val="nil"/>
              <w:left w:val="nil"/>
              <w:bottom w:val="single" w:sz="4" w:space="0" w:color="auto"/>
              <w:right w:val="single" w:sz="4" w:space="0" w:color="auto"/>
            </w:tcBorders>
            <w:shd w:val="clear" w:color="000000" w:fill="FFFFFF"/>
            <w:vAlign w:val="center"/>
            <w:hideMark/>
          </w:tcPr>
          <w:p w14:paraId="71DD5100"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D-01-05</w:t>
            </w:r>
          </w:p>
        </w:tc>
        <w:tc>
          <w:tcPr>
            <w:tcW w:w="1319" w:type="dxa"/>
            <w:tcBorders>
              <w:top w:val="nil"/>
              <w:left w:val="nil"/>
              <w:bottom w:val="single" w:sz="4" w:space="0" w:color="auto"/>
              <w:right w:val="single" w:sz="4" w:space="0" w:color="auto"/>
            </w:tcBorders>
            <w:shd w:val="clear" w:color="000000" w:fill="FFFFFF"/>
            <w:vAlign w:val="center"/>
            <w:hideMark/>
          </w:tcPr>
          <w:p w14:paraId="52796436"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TIABENDAZOL</w:t>
            </w:r>
          </w:p>
        </w:tc>
        <w:tc>
          <w:tcPr>
            <w:tcW w:w="1418" w:type="dxa"/>
            <w:tcBorders>
              <w:top w:val="nil"/>
              <w:left w:val="nil"/>
              <w:bottom w:val="single" w:sz="4" w:space="0" w:color="auto"/>
              <w:right w:val="single" w:sz="4" w:space="0" w:color="auto"/>
            </w:tcBorders>
            <w:shd w:val="clear" w:color="000000" w:fill="FFFFFF"/>
            <w:vAlign w:val="center"/>
            <w:hideMark/>
          </w:tcPr>
          <w:p w14:paraId="16064529"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50 MG/G</w:t>
            </w:r>
          </w:p>
        </w:tc>
        <w:tc>
          <w:tcPr>
            <w:tcW w:w="992" w:type="dxa"/>
            <w:tcBorders>
              <w:top w:val="nil"/>
              <w:left w:val="nil"/>
              <w:bottom w:val="single" w:sz="4" w:space="0" w:color="auto"/>
              <w:right w:val="single" w:sz="4" w:space="0" w:color="auto"/>
            </w:tcBorders>
            <w:shd w:val="clear" w:color="000000" w:fill="FFFFFF"/>
            <w:vAlign w:val="center"/>
            <w:hideMark/>
          </w:tcPr>
          <w:p w14:paraId="0997EBB2"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TUBO</w:t>
            </w:r>
          </w:p>
        </w:tc>
        <w:tc>
          <w:tcPr>
            <w:tcW w:w="1236" w:type="dxa"/>
            <w:tcBorders>
              <w:top w:val="nil"/>
              <w:left w:val="nil"/>
              <w:bottom w:val="single" w:sz="4" w:space="0" w:color="auto"/>
              <w:right w:val="single" w:sz="4" w:space="0" w:color="auto"/>
            </w:tcBorders>
            <w:shd w:val="clear" w:color="000000" w:fill="FFFFFF"/>
            <w:vAlign w:val="center"/>
            <w:hideMark/>
          </w:tcPr>
          <w:p w14:paraId="2439CF2D"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POMADA</w:t>
            </w:r>
          </w:p>
        </w:tc>
        <w:tc>
          <w:tcPr>
            <w:tcW w:w="1032" w:type="dxa"/>
            <w:tcBorders>
              <w:top w:val="nil"/>
              <w:left w:val="nil"/>
              <w:bottom w:val="single" w:sz="4" w:space="0" w:color="auto"/>
              <w:right w:val="single" w:sz="4" w:space="0" w:color="auto"/>
            </w:tcBorders>
            <w:shd w:val="clear" w:color="000000" w:fill="FFFFFF"/>
            <w:vAlign w:val="center"/>
            <w:hideMark/>
          </w:tcPr>
          <w:p w14:paraId="58CDBE13"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15,37</w:t>
            </w:r>
          </w:p>
        </w:tc>
        <w:tc>
          <w:tcPr>
            <w:tcW w:w="1276" w:type="dxa"/>
            <w:tcBorders>
              <w:top w:val="nil"/>
              <w:left w:val="nil"/>
              <w:bottom w:val="single" w:sz="4" w:space="0" w:color="auto"/>
              <w:right w:val="single" w:sz="4" w:space="0" w:color="auto"/>
            </w:tcBorders>
            <w:shd w:val="clear" w:color="000000" w:fill="FFFFFF"/>
            <w:vAlign w:val="center"/>
            <w:hideMark/>
          </w:tcPr>
          <w:p w14:paraId="6801B8BD"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12</w:t>
            </w:r>
          </w:p>
        </w:tc>
        <w:tc>
          <w:tcPr>
            <w:tcW w:w="1134" w:type="dxa"/>
            <w:tcBorders>
              <w:top w:val="nil"/>
              <w:left w:val="nil"/>
              <w:bottom w:val="single" w:sz="4" w:space="0" w:color="auto"/>
              <w:right w:val="single" w:sz="4" w:space="0" w:color="auto"/>
            </w:tcBorders>
            <w:shd w:val="clear" w:color="000000" w:fill="FFFFFF"/>
            <w:vAlign w:val="center"/>
            <w:hideMark/>
          </w:tcPr>
          <w:p w14:paraId="251922B2"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184,44</w:t>
            </w:r>
          </w:p>
        </w:tc>
      </w:tr>
      <w:tr w:rsidR="00833B52" w:rsidRPr="00535ECB" w14:paraId="4B93F8FD" w14:textId="77777777" w:rsidTr="00833B52">
        <w:trPr>
          <w:trHeight w:val="557"/>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324474F"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22</w:t>
            </w:r>
          </w:p>
        </w:tc>
        <w:tc>
          <w:tcPr>
            <w:tcW w:w="807" w:type="dxa"/>
            <w:tcBorders>
              <w:top w:val="nil"/>
              <w:left w:val="nil"/>
              <w:bottom w:val="single" w:sz="4" w:space="0" w:color="auto"/>
              <w:right w:val="single" w:sz="4" w:space="0" w:color="auto"/>
            </w:tcBorders>
            <w:shd w:val="clear" w:color="000000" w:fill="FFFFFF"/>
            <w:vAlign w:val="center"/>
            <w:hideMark/>
          </w:tcPr>
          <w:p w14:paraId="01D093D2"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D-02-01</w:t>
            </w:r>
          </w:p>
        </w:tc>
        <w:tc>
          <w:tcPr>
            <w:tcW w:w="1319" w:type="dxa"/>
            <w:tcBorders>
              <w:top w:val="nil"/>
              <w:left w:val="nil"/>
              <w:bottom w:val="single" w:sz="4" w:space="0" w:color="auto"/>
              <w:right w:val="single" w:sz="4" w:space="0" w:color="auto"/>
            </w:tcBorders>
            <w:shd w:val="clear" w:color="000000" w:fill="FFFFFF"/>
            <w:vAlign w:val="center"/>
            <w:hideMark/>
          </w:tcPr>
          <w:p w14:paraId="39C384E7"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 xml:space="preserve">GLICERINA BIDESTILADA </w:t>
            </w:r>
          </w:p>
        </w:tc>
        <w:tc>
          <w:tcPr>
            <w:tcW w:w="1418" w:type="dxa"/>
            <w:tcBorders>
              <w:top w:val="nil"/>
              <w:left w:val="nil"/>
              <w:bottom w:val="single" w:sz="4" w:space="0" w:color="auto"/>
              <w:right w:val="single" w:sz="4" w:space="0" w:color="auto"/>
            </w:tcBorders>
            <w:shd w:val="clear" w:color="000000" w:fill="FFFFFF"/>
            <w:vAlign w:val="center"/>
            <w:hideMark/>
          </w:tcPr>
          <w:p w14:paraId="1CCE72CE"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 L</w:t>
            </w:r>
          </w:p>
        </w:tc>
        <w:tc>
          <w:tcPr>
            <w:tcW w:w="992" w:type="dxa"/>
            <w:tcBorders>
              <w:top w:val="nil"/>
              <w:left w:val="nil"/>
              <w:bottom w:val="single" w:sz="4" w:space="0" w:color="auto"/>
              <w:right w:val="single" w:sz="4" w:space="0" w:color="auto"/>
            </w:tcBorders>
            <w:shd w:val="clear" w:color="000000" w:fill="FFFFFF"/>
            <w:vAlign w:val="center"/>
            <w:hideMark/>
          </w:tcPr>
          <w:p w14:paraId="37170DFF"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FRASCO</w:t>
            </w:r>
          </w:p>
        </w:tc>
        <w:tc>
          <w:tcPr>
            <w:tcW w:w="1236" w:type="dxa"/>
            <w:tcBorders>
              <w:top w:val="nil"/>
              <w:left w:val="nil"/>
              <w:bottom w:val="single" w:sz="4" w:space="0" w:color="auto"/>
              <w:right w:val="single" w:sz="4" w:space="0" w:color="auto"/>
            </w:tcBorders>
            <w:shd w:val="clear" w:color="000000" w:fill="FFFFFF"/>
            <w:vAlign w:val="center"/>
            <w:hideMark/>
          </w:tcPr>
          <w:p w14:paraId="0A80BC38"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FRASCO</w:t>
            </w:r>
          </w:p>
        </w:tc>
        <w:tc>
          <w:tcPr>
            <w:tcW w:w="1032" w:type="dxa"/>
            <w:tcBorders>
              <w:top w:val="nil"/>
              <w:left w:val="nil"/>
              <w:bottom w:val="single" w:sz="4" w:space="0" w:color="auto"/>
              <w:right w:val="single" w:sz="4" w:space="0" w:color="auto"/>
            </w:tcBorders>
            <w:shd w:val="clear" w:color="000000" w:fill="FFFFFF"/>
            <w:vAlign w:val="center"/>
            <w:hideMark/>
          </w:tcPr>
          <w:p w14:paraId="07C155E3"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106,83</w:t>
            </w:r>
          </w:p>
        </w:tc>
        <w:tc>
          <w:tcPr>
            <w:tcW w:w="1276" w:type="dxa"/>
            <w:tcBorders>
              <w:top w:val="nil"/>
              <w:left w:val="nil"/>
              <w:bottom w:val="single" w:sz="4" w:space="0" w:color="auto"/>
              <w:right w:val="single" w:sz="4" w:space="0" w:color="auto"/>
            </w:tcBorders>
            <w:shd w:val="clear" w:color="000000" w:fill="FFFFFF"/>
            <w:vAlign w:val="center"/>
            <w:hideMark/>
          </w:tcPr>
          <w:p w14:paraId="1F089905"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7</w:t>
            </w:r>
          </w:p>
        </w:tc>
        <w:tc>
          <w:tcPr>
            <w:tcW w:w="1134" w:type="dxa"/>
            <w:tcBorders>
              <w:top w:val="nil"/>
              <w:left w:val="nil"/>
              <w:bottom w:val="single" w:sz="4" w:space="0" w:color="auto"/>
              <w:right w:val="single" w:sz="4" w:space="0" w:color="auto"/>
            </w:tcBorders>
            <w:shd w:val="clear" w:color="000000" w:fill="FFFFFF"/>
            <w:vAlign w:val="center"/>
            <w:hideMark/>
          </w:tcPr>
          <w:p w14:paraId="27E30718"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747,81</w:t>
            </w:r>
          </w:p>
        </w:tc>
      </w:tr>
      <w:tr w:rsidR="00833B52" w:rsidRPr="00535ECB" w14:paraId="44B0D230" w14:textId="77777777" w:rsidTr="00833B52">
        <w:trPr>
          <w:trHeight w:val="693"/>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06C3D084"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23</w:t>
            </w:r>
          </w:p>
        </w:tc>
        <w:tc>
          <w:tcPr>
            <w:tcW w:w="807" w:type="dxa"/>
            <w:tcBorders>
              <w:top w:val="nil"/>
              <w:left w:val="nil"/>
              <w:bottom w:val="single" w:sz="4" w:space="0" w:color="auto"/>
              <w:right w:val="single" w:sz="4" w:space="0" w:color="auto"/>
            </w:tcBorders>
            <w:shd w:val="clear" w:color="000000" w:fill="FFFFFF"/>
            <w:vAlign w:val="center"/>
            <w:hideMark/>
          </w:tcPr>
          <w:p w14:paraId="2122F9D3"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D-06-02</w:t>
            </w:r>
          </w:p>
        </w:tc>
        <w:tc>
          <w:tcPr>
            <w:tcW w:w="1319" w:type="dxa"/>
            <w:tcBorders>
              <w:top w:val="nil"/>
              <w:left w:val="nil"/>
              <w:bottom w:val="single" w:sz="4" w:space="0" w:color="auto"/>
              <w:right w:val="single" w:sz="4" w:space="0" w:color="auto"/>
            </w:tcBorders>
            <w:shd w:val="clear" w:color="000000" w:fill="FFFFFF"/>
            <w:vAlign w:val="center"/>
            <w:hideMark/>
          </w:tcPr>
          <w:p w14:paraId="55D6CB06"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SULFADIAZINA DE PLATA 500 G</w:t>
            </w:r>
          </w:p>
        </w:tc>
        <w:tc>
          <w:tcPr>
            <w:tcW w:w="1418" w:type="dxa"/>
            <w:tcBorders>
              <w:top w:val="nil"/>
              <w:left w:val="nil"/>
              <w:bottom w:val="single" w:sz="4" w:space="0" w:color="auto"/>
              <w:right w:val="single" w:sz="4" w:space="0" w:color="auto"/>
            </w:tcBorders>
            <w:shd w:val="clear" w:color="000000" w:fill="FFFFFF"/>
            <w:vAlign w:val="center"/>
            <w:hideMark/>
          </w:tcPr>
          <w:p w14:paraId="2C3787F0"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w:t>
            </w:r>
          </w:p>
        </w:tc>
        <w:tc>
          <w:tcPr>
            <w:tcW w:w="992" w:type="dxa"/>
            <w:tcBorders>
              <w:top w:val="nil"/>
              <w:left w:val="nil"/>
              <w:bottom w:val="single" w:sz="4" w:space="0" w:color="auto"/>
              <w:right w:val="single" w:sz="4" w:space="0" w:color="auto"/>
            </w:tcBorders>
            <w:shd w:val="clear" w:color="000000" w:fill="FFFFFF"/>
            <w:vAlign w:val="center"/>
            <w:hideMark/>
          </w:tcPr>
          <w:p w14:paraId="6966C519"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FRASCO</w:t>
            </w:r>
          </w:p>
        </w:tc>
        <w:tc>
          <w:tcPr>
            <w:tcW w:w="1236" w:type="dxa"/>
            <w:tcBorders>
              <w:top w:val="nil"/>
              <w:left w:val="nil"/>
              <w:bottom w:val="single" w:sz="4" w:space="0" w:color="auto"/>
              <w:right w:val="single" w:sz="4" w:space="0" w:color="auto"/>
            </w:tcBorders>
            <w:shd w:val="clear" w:color="000000" w:fill="FFFFFF"/>
            <w:vAlign w:val="center"/>
            <w:hideMark/>
          </w:tcPr>
          <w:p w14:paraId="26A431CA"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CREMA O POMADA</w:t>
            </w:r>
          </w:p>
        </w:tc>
        <w:tc>
          <w:tcPr>
            <w:tcW w:w="1032" w:type="dxa"/>
            <w:tcBorders>
              <w:top w:val="nil"/>
              <w:left w:val="nil"/>
              <w:bottom w:val="single" w:sz="4" w:space="0" w:color="auto"/>
              <w:right w:val="single" w:sz="4" w:space="0" w:color="auto"/>
            </w:tcBorders>
            <w:shd w:val="clear" w:color="000000" w:fill="FFFFFF"/>
            <w:vAlign w:val="center"/>
            <w:hideMark/>
          </w:tcPr>
          <w:p w14:paraId="0416E6D5"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188,00</w:t>
            </w:r>
          </w:p>
        </w:tc>
        <w:tc>
          <w:tcPr>
            <w:tcW w:w="1276" w:type="dxa"/>
            <w:tcBorders>
              <w:top w:val="nil"/>
              <w:left w:val="nil"/>
              <w:bottom w:val="single" w:sz="4" w:space="0" w:color="auto"/>
              <w:right w:val="single" w:sz="4" w:space="0" w:color="auto"/>
            </w:tcBorders>
            <w:shd w:val="clear" w:color="000000" w:fill="FFFFFF"/>
            <w:vAlign w:val="center"/>
            <w:hideMark/>
          </w:tcPr>
          <w:p w14:paraId="7DA221B0"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22</w:t>
            </w:r>
          </w:p>
        </w:tc>
        <w:tc>
          <w:tcPr>
            <w:tcW w:w="1134" w:type="dxa"/>
            <w:tcBorders>
              <w:top w:val="nil"/>
              <w:left w:val="nil"/>
              <w:bottom w:val="single" w:sz="4" w:space="0" w:color="auto"/>
              <w:right w:val="single" w:sz="4" w:space="0" w:color="auto"/>
            </w:tcBorders>
            <w:shd w:val="clear" w:color="000000" w:fill="FFFFFF"/>
            <w:vAlign w:val="center"/>
            <w:hideMark/>
          </w:tcPr>
          <w:p w14:paraId="4FF35280"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4.136,00</w:t>
            </w:r>
          </w:p>
        </w:tc>
      </w:tr>
      <w:tr w:rsidR="00833B52" w:rsidRPr="00535ECB" w14:paraId="27137382" w14:textId="77777777" w:rsidTr="00833B52">
        <w:trPr>
          <w:trHeight w:val="575"/>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4E7C6589"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24</w:t>
            </w:r>
          </w:p>
        </w:tc>
        <w:tc>
          <w:tcPr>
            <w:tcW w:w="807" w:type="dxa"/>
            <w:tcBorders>
              <w:top w:val="nil"/>
              <w:left w:val="nil"/>
              <w:bottom w:val="single" w:sz="4" w:space="0" w:color="auto"/>
              <w:right w:val="single" w:sz="4" w:space="0" w:color="auto"/>
            </w:tcBorders>
            <w:shd w:val="clear" w:color="000000" w:fill="FFFFFF"/>
            <w:vAlign w:val="center"/>
            <w:hideMark/>
          </w:tcPr>
          <w:p w14:paraId="15501A67"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D-06-02-01</w:t>
            </w:r>
          </w:p>
        </w:tc>
        <w:tc>
          <w:tcPr>
            <w:tcW w:w="1319" w:type="dxa"/>
            <w:tcBorders>
              <w:top w:val="nil"/>
              <w:left w:val="nil"/>
              <w:bottom w:val="single" w:sz="4" w:space="0" w:color="auto"/>
              <w:right w:val="single" w:sz="4" w:space="0" w:color="auto"/>
            </w:tcBorders>
            <w:shd w:val="clear" w:color="000000" w:fill="FFFFFF"/>
            <w:vAlign w:val="center"/>
            <w:hideMark/>
          </w:tcPr>
          <w:p w14:paraId="3D11AEE5"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SULFADIAZINA DE PLATA 60 G</w:t>
            </w:r>
          </w:p>
        </w:tc>
        <w:tc>
          <w:tcPr>
            <w:tcW w:w="1418" w:type="dxa"/>
            <w:tcBorders>
              <w:top w:val="nil"/>
              <w:left w:val="nil"/>
              <w:bottom w:val="single" w:sz="4" w:space="0" w:color="auto"/>
              <w:right w:val="single" w:sz="4" w:space="0" w:color="auto"/>
            </w:tcBorders>
            <w:shd w:val="clear" w:color="000000" w:fill="FFFFFF"/>
            <w:vAlign w:val="center"/>
            <w:hideMark/>
          </w:tcPr>
          <w:p w14:paraId="6A6F59FC"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w:t>
            </w:r>
          </w:p>
        </w:tc>
        <w:tc>
          <w:tcPr>
            <w:tcW w:w="992" w:type="dxa"/>
            <w:tcBorders>
              <w:top w:val="nil"/>
              <w:left w:val="nil"/>
              <w:bottom w:val="single" w:sz="4" w:space="0" w:color="auto"/>
              <w:right w:val="single" w:sz="4" w:space="0" w:color="auto"/>
            </w:tcBorders>
            <w:shd w:val="clear" w:color="000000" w:fill="FFFFFF"/>
            <w:vAlign w:val="center"/>
            <w:hideMark/>
          </w:tcPr>
          <w:p w14:paraId="4CDC0DBC"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FRASCO</w:t>
            </w:r>
          </w:p>
        </w:tc>
        <w:tc>
          <w:tcPr>
            <w:tcW w:w="1236" w:type="dxa"/>
            <w:tcBorders>
              <w:top w:val="nil"/>
              <w:left w:val="nil"/>
              <w:bottom w:val="single" w:sz="4" w:space="0" w:color="auto"/>
              <w:right w:val="single" w:sz="4" w:space="0" w:color="auto"/>
            </w:tcBorders>
            <w:shd w:val="clear" w:color="000000" w:fill="FFFFFF"/>
            <w:vAlign w:val="center"/>
            <w:hideMark/>
          </w:tcPr>
          <w:p w14:paraId="3107C26F"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CREMA O POMADA</w:t>
            </w:r>
          </w:p>
        </w:tc>
        <w:tc>
          <w:tcPr>
            <w:tcW w:w="1032" w:type="dxa"/>
            <w:tcBorders>
              <w:top w:val="nil"/>
              <w:left w:val="nil"/>
              <w:bottom w:val="single" w:sz="4" w:space="0" w:color="auto"/>
              <w:right w:val="single" w:sz="4" w:space="0" w:color="auto"/>
            </w:tcBorders>
            <w:shd w:val="clear" w:color="000000" w:fill="FFFFFF"/>
            <w:vAlign w:val="center"/>
            <w:hideMark/>
          </w:tcPr>
          <w:p w14:paraId="11BAEDB3"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48,10</w:t>
            </w:r>
          </w:p>
        </w:tc>
        <w:tc>
          <w:tcPr>
            <w:tcW w:w="1276" w:type="dxa"/>
            <w:tcBorders>
              <w:top w:val="nil"/>
              <w:left w:val="nil"/>
              <w:bottom w:val="single" w:sz="4" w:space="0" w:color="auto"/>
              <w:right w:val="single" w:sz="4" w:space="0" w:color="auto"/>
            </w:tcBorders>
            <w:shd w:val="clear" w:color="000000" w:fill="FFFFFF"/>
            <w:vAlign w:val="center"/>
            <w:hideMark/>
          </w:tcPr>
          <w:p w14:paraId="4B3DA98B"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109</w:t>
            </w:r>
          </w:p>
        </w:tc>
        <w:tc>
          <w:tcPr>
            <w:tcW w:w="1134" w:type="dxa"/>
            <w:tcBorders>
              <w:top w:val="nil"/>
              <w:left w:val="nil"/>
              <w:bottom w:val="single" w:sz="4" w:space="0" w:color="auto"/>
              <w:right w:val="single" w:sz="4" w:space="0" w:color="auto"/>
            </w:tcBorders>
            <w:shd w:val="clear" w:color="000000" w:fill="FFFFFF"/>
            <w:vAlign w:val="center"/>
            <w:hideMark/>
          </w:tcPr>
          <w:p w14:paraId="179E1835"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5.242,90</w:t>
            </w:r>
          </w:p>
        </w:tc>
      </w:tr>
      <w:tr w:rsidR="00833B52" w:rsidRPr="00535ECB" w14:paraId="0D9E6647" w14:textId="77777777" w:rsidTr="00833B52">
        <w:trPr>
          <w:trHeight w:val="54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30431C4B"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25</w:t>
            </w:r>
          </w:p>
        </w:tc>
        <w:tc>
          <w:tcPr>
            <w:tcW w:w="807" w:type="dxa"/>
            <w:tcBorders>
              <w:top w:val="nil"/>
              <w:left w:val="nil"/>
              <w:bottom w:val="single" w:sz="4" w:space="0" w:color="auto"/>
              <w:right w:val="single" w:sz="4" w:space="0" w:color="auto"/>
            </w:tcBorders>
            <w:shd w:val="clear" w:color="000000" w:fill="FFFFFF"/>
            <w:vAlign w:val="center"/>
            <w:hideMark/>
          </w:tcPr>
          <w:p w14:paraId="19A12976"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D-11-02</w:t>
            </w:r>
          </w:p>
        </w:tc>
        <w:tc>
          <w:tcPr>
            <w:tcW w:w="1319" w:type="dxa"/>
            <w:tcBorders>
              <w:top w:val="nil"/>
              <w:left w:val="nil"/>
              <w:bottom w:val="single" w:sz="4" w:space="0" w:color="auto"/>
              <w:right w:val="single" w:sz="4" w:space="0" w:color="auto"/>
            </w:tcBorders>
            <w:shd w:val="clear" w:color="000000" w:fill="FFFFFF"/>
            <w:vAlign w:val="center"/>
            <w:hideMark/>
          </w:tcPr>
          <w:p w14:paraId="56C060E4"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HIDROQUINONA</w:t>
            </w:r>
          </w:p>
        </w:tc>
        <w:tc>
          <w:tcPr>
            <w:tcW w:w="1418" w:type="dxa"/>
            <w:tcBorders>
              <w:top w:val="nil"/>
              <w:left w:val="nil"/>
              <w:bottom w:val="single" w:sz="4" w:space="0" w:color="auto"/>
              <w:right w:val="single" w:sz="4" w:space="0" w:color="auto"/>
            </w:tcBorders>
            <w:shd w:val="clear" w:color="000000" w:fill="FFFFFF"/>
            <w:vAlign w:val="center"/>
            <w:hideMark/>
          </w:tcPr>
          <w:p w14:paraId="2D52008B"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4% o 5 %</w:t>
            </w:r>
          </w:p>
        </w:tc>
        <w:tc>
          <w:tcPr>
            <w:tcW w:w="992" w:type="dxa"/>
            <w:tcBorders>
              <w:top w:val="nil"/>
              <w:left w:val="nil"/>
              <w:bottom w:val="single" w:sz="4" w:space="0" w:color="auto"/>
              <w:right w:val="single" w:sz="4" w:space="0" w:color="auto"/>
            </w:tcBorders>
            <w:shd w:val="clear" w:color="000000" w:fill="FFFFFF"/>
            <w:vAlign w:val="center"/>
            <w:hideMark/>
          </w:tcPr>
          <w:p w14:paraId="3DEB95AF"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TUBO</w:t>
            </w:r>
          </w:p>
        </w:tc>
        <w:tc>
          <w:tcPr>
            <w:tcW w:w="1236" w:type="dxa"/>
            <w:tcBorders>
              <w:top w:val="nil"/>
              <w:left w:val="nil"/>
              <w:bottom w:val="single" w:sz="4" w:space="0" w:color="auto"/>
              <w:right w:val="single" w:sz="4" w:space="0" w:color="auto"/>
            </w:tcBorders>
            <w:shd w:val="clear" w:color="000000" w:fill="FFFFFF"/>
            <w:vAlign w:val="center"/>
            <w:hideMark/>
          </w:tcPr>
          <w:p w14:paraId="11DA3577"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CREMA O POMADA</w:t>
            </w:r>
          </w:p>
        </w:tc>
        <w:tc>
          <w:tcPr>
            <w:tcW w:w="1032" w:type="dxa"/>
            <w:tcBorders>
              <w:top w:val="nil"/>
              <w:left w:val="nil"/>
              <w:bottom w:val="single" w:sz="4" w:space="0" w:color="auto"/>
              <w:right w:val="single" w:sz="4" w:space="0" w:color="auto"/>
            </w:tcBorders>
            <w:shd w:val="clear" w:color="000000" w:fill="FFFFFF"/>
            <w:vAlign w:val="center"/>
            <w:hideMark/>
          </w:tcPr>
          <w:p w14:paraId="7B41D65E"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37,06</w:t>
            </w:r>
          </w:p>
        </w:tc>
        <w:tc>
          <w:tcPr>
            <w:tcW w:w="1276" w:type="dxa"/>
            <w:tcBorders>
              <w:top w:val="nil"/>
              <w:left w:val="nil"/>
              <w:bottom w:val="single" w:sz="4" w:space="0" w:color="auto"/>
              <w:right w:val="single" w:sz="4" w:space="0" w:color="auto"/>
            </w:tcBorders>
            <w:shd w:val="clear" w:color="000000" w:fill="FFFFFF"/>
            <w:vAlign w:val="center"/>
            <w:hideMark/>
          </w:tcPr>
          <w:p w14:paraId="27C9C092"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130</w:t>
            </w:r>
          </w:p>
        </w:tc>
        <w:tc>
          <w:tcPr>
            <w:tcW w:w="1134" w:type="dxa"/>
            <w:tcBorders>
              <w:top w:val="nil"/>
              <w:left w:val="nil"/>
              <w:bottom w:val="single" w:sz="4" w:space="0" w:color="auto"/>
              <w:right w:val="single" w:sz="4" w:space="0" w:color="auto"/>
            </w:tcBorders>
            <w:shd w:val="clear" w:color="000000" w:fill="FFFFFF"/>
            <w:vAlign w:val="center"/>
            <w:hideMark/>
          </w:tcPr>
          <w:p w14:paraId="01ED7497"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4.817,80</w:t>
            </w:r>
          </w:p>
        </w:tc>
      </w:tr>
      <w:tr w:rsidR="00833B52" w:rsidRPr="00535ECB" w14:paraId="2CCA6110" w14:textId="77777777" w:rsidTr="00833B52">
        <w:trPr>
          <w:trHeight w:val="705"/>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10C665B9"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26</w:t>
            </w:r>
          </w:p>
        </w:tc>
        <w:tc>
          <w:tcPr>
            <w:tcW w:w="807" w:type="dxa"/>
            <w:tcBorders>
              <w:top w:val="nil"/>
              <w:left w:val="nil"/>
              <w:bottom w:val="single" w:sz="4" w:space="0" w:color="auto"/>
              <w:right w:val="single" w:sz="4" w:space="0" w:color="auto"/>
            </w:tcBorders>
            <w:shd w:val="clear" w:color="000000" w:fill="FFFFFF"/>
            <w:vAlign w:val="center"/>
            <w:hideMark/>
          </w:tcPr>
          <w:p w14:paraId="26392FF8"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G-02-03</w:t>
            </w:r>
          </w:p>
        </w:tc>
        <w:tc>
          <w:tcPr>
            <w:tcW w:w="1319" w:type="dxa"/>
            <w:tcBorders>
              <w:top w:val="nil"/>
              <w:left w:val="nil"/>
              <w:bottom w:val="single" w:sz="4" w:space="0" w:color="auto"/>
              <w:right w:val="single" w:sz="4" w:space="0" w:color="auto"/>
            </w:tcBorders>
            <w:shd w:val="clear" w:color="000000" w:fill="FFFFFF"/>
            <w:vAlign w:val="center"/>
            <w:hideMark/>
          </w:tcPr>
          <w:p w14:paraId="7AF1F4B0"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ERGOMETRINA MALEATO</w:t>
            </w:r>
          </w:p>
        </w:tc>
        <w:tc>
          <w:tcPr>
            <w:tcW w:w="1418" w:type="dxa"/>
            <w:tcBorders>
              <w:top w:val="nil"/>
              <w:left w:val="nil"/>
              <w:bottom w:val="single" w:sz="4" w:space="0" w:color="auto"/>
              <w:right w:val="single" w:sz="4" w:space="0" w:color="auto"/>
            </w:tcBorders>
            <w:shd w:val="clear" w:color="000000" w:fill="FFFFFF"/>
            <w:vAlign w:val="center"/>
            <w:hideMark/>
          </w:tcPr>
          <w:p w14:paraId="2F44FB99"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0,2 MG</w:t>
            </w:r>
          </w:p>
        </w:tc>
        <w:tc>
          <w:tcPr>
            <w:tcW w:w="992" w:type="dxa"/>
            <w:tcBorders>
              <w:top w:val="nil"/>
              <w:left w:val="nil"/>
              <w:bottom w:val="single" w:sz="4" w:space="0" w:color="auto"/>
              <w:right w:val="single" w:sz="4" w:space="0" w:color="auto"/>
            </w:tcBorders>
            <w:shd w:val="clear" w:color="000000" w:fill="FFFFFF"/>
            <w:vAlign w:val="center"/>
            <w:hideMark/>
          </w:tcPr>
          <w:p w14:paraId="0474F992"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236" w:type="dxa"/>
            <w:tcBorders>
              <w:top w:val="nil"/>
              <w:left w:val="nil"/>
              <w:bottom w:val="single" w:sz="4" w:space="0" w:color="auto"/>
              <w:right w:val="single" w:sz="4" w:space="0" w:color="auto"/>
            </w:tcBorders>
            <w:shd w:val="clear" w:color="000000" w:fill="FFFFFF"/>
            <w:vAlign w:val="center"/>
            <w:hideMark/>
          </w:tcPr>
          <w:p w14:paraId="1697197A"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032" w:type="dxa"/>
            <w:tcBorders>
              <w:top w:val="nil"/>
              <w:left w:val="nil"/>
              <w:bottom w:val="single" w:sz="4" w:space="0" w:color="auto"/>
              <w:right w:val="single" w:sz="4" w:space="0" w:color="auto"/>
            </w:tcBorders>
            <w:shd w:val="clear" w:color="000000" w:fill="FFFFFF"/>
            <w:vAlign w:val="center"/>
            <w:hideMark/>
          </w:tcPr>
          <w:p w14:paraId="3DB92314"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1,79</w:t>
            </w:r>
          </w:p>
        </w:tc>
        <w:tc>
          <w:tcPr>
            <w:tcW w:w="1276" w:type="dxa"/>
            <w:tcBorders>
              <w:top w:val="nil"/>
              <w:left w:val="nil"/>
              <w:bottom w:val="single" w:sz="4" w:space="0" w:color="auto"/>
              <w:right w:val="single" w:sz="4" w:space="0" w:color="auto"/>
            </w:tcBorders>
            <w:shd w:val="clear" w:color="000000" w:fill="FFFFFF"/>
            <w:vAlign w:val="center"/>
            <w:hideMark/>
          </w:tcPr>
          <w:p w14:paraId="0283943B"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5.220</w:t>
            </w:r>
          </w:p>
        </w:tc>
        <w:tc>
          <w:tcPr>
            <w:tcW w:w="1134" w:type="dxa"/>
            <w:tcBorders>
              <w:top w:val="nil"/>
              <w:left w:val="nil"/>
              <w:bottom w:val="single" w:sz="4" w:space="0" w:color="auto"/>
              <w:right w:val="single" w:sz="4" w:space="0" w:color="auto"/>
            </w:tcBorders>
            <w:shd w:val="clear" w:color="000000" w:fill="FFFFFF"/>
            <w:vAlign w:val="center"/>
            <w:hideMark/>
          </w:tcPr>
          <w:p w14:paraId="0CDA465F"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9.343,80</w:t>
            </w:r>
          </w:p>
        </w:tc>
      </w:tr>
      <w:tr w:rsidR="00833B52" w:rsidRPr="00535ECB" w14:paraId="4643B932" w14:textId="77777777" w:rsidTr="00833B52">
        <w:trPr>
          <w:trHeight w:val="688"/>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AFA7645"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27</w:t>
            </w:r>
          </w:p>
        </w:tc>
        <w:tc>
          <w:tcPr>
            <w:tcW w:w="807" w:type="dxa"/>
            <w:tcBorders>
              <w:top w:val="nil"/>
              <w:left w:val="nil"/>
              <w:bottom w:val="single" w:sz="4" w:space="0" w:color="auto"/>
              <w:right w:val="single" w:sz="4" w:space="0" w:color="auto"/>
            </w:tcBorders>
            <w:shd w:val="clear" w:color="000000" w:fill="FFFFFF"/>
            <w:noWrap/>
            <w:vAlign w:val="center"/>
            <w:hideMark/>
          </w:tcPr>
          <w:p w14:paraId="2598335C"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G-03-07</w:t>
            </w:r>
          </w:p>
        </w:tc>
        <w:tc>
          <w:tcPr>
            <w:tcW w:w="1319" w:type="dxa"/>
            <w:tcBorders>
              <w:top w:val="nil"/>
              <w:left w:val="nil"/>
              <w:bottom w:val="single" w:sz="4" w:space="0" w:color="auto"/>
              <w:right w:val="single" w:sz="4" w:space="0" w:color="auto"/>
            </w:tcBorders>
            <w:shd w:val="clear" w:color="000000" w:fill="FFFFFF"/>
            <w:vAlign w:val="center"/>
            <w:hideMark/>
          </w:tcPr>
          <w:p w14:paraId="5AF71D12"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 xml:space="preserve">ESTROGENOS CONJUGADOS X 28 </w:t>
            </w:r>
          </w:p>
        </w:tc>
        <w:tc>
          <w:tcPr>
            <w:tcW w:w="1418" w:type="dxa"/>
            <w:tcBorders>
              <w:top w:val="nil"/>
              <w:left w:val="nil"/>
              <w:bottom w:val="single" w:sz="4" w:space="0" w:color="auto"/>
              <w:right w:val="single" w:sz="4" w:space="0" w:color="auto"/>
            </w:tcBorders>
            <w:shd w:val="clear" w:color="000000" w:fill="FFFFFF"/>
            <w:noWrap/>
            <w:vAlign w:val="center"/>
            <w:hideMark/>
          </w:tcPr>
          <w:p w14:paraId="552334C6"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0,625 MG</w:t>
            </w:r>
          </w:p>
        </w:tc>
        <w:tc>
          <w:tcPr>
            <w:tcW w:w="992" w:type="dxa"/>
            <w:tcBorders>
              <w:top w:val="nil"/>
              <w:left w:val="nil"/>
              <w:bottom w:val="single" w:sz="4" w:space="0" w:color="auto"/>
              <w:right w:val="single" w:sz="4" w:space="0" w:color="auto"/>
            </w:tcBorders>
            <w:shd w:val="clear" w:color="000000" w:fill="FFFFFF"/>
            <w:vAlign w:val="center"/>
            <w:hideMark/>
          </w:tcPr>
          <w:p w14:paraId="42AC65B9"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CAJA</w:t>
            </w:r>
          </w:p>
        </w:tc>
        <w:tc>
          <w:tcPr>
            <w:tcW w:w="1236" w:type="dxa"/>
            <w:tcBorders>
              <w:top w:val="nil"/>
              <w:left w:val="nil"/>
              <w:bottom w:val="single" w:sz="4" w:space="0" w:color="auto"/>
              <w:right w:val="single" w:sz="4" w:space="0" w:color="auto"/>
            </w:tcBorders>
            <w:shd w:val="clear" w:color="000000" w:fill="FFFFFF"/>
            <w:vAlign w:val="center"/>
            <w:hideMark/>
          </w:tcPr>
          <w:p w14:paraId="6AC74338"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032" w:type="dxa"/>
            <w:tcBorders>
              <w:top w:val="nil"/>
              <w:left w:val="nil"/>
              <w:bottom w:val="single" w:sz="4" w:space="0" w:color="auto"/>
              <w:right w:val="single" w:sz="4" w:space="0" w:color="auto"/>
            </w:tcBorders>
            <w:shd w:val="clear" w:color="000000" w:fill="FFFFFF"/>
            <w:noWrap/>
            <w:vAlign w:val="center"/>
            <w:hideMark/>
          </w:tcPr>
          <w:p w14:paraId="796AB373"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132,72</w:t>
            </w:r>
          </w:p>
        </w:tc>
        <w:tc>
          <w:tcPr>
            <w:tcW w:w="1276" w:type="dxa"/>
            <w:tcBorders>
              <w:top w:val="nil"/>
              <w:left w:val="nil"/>
              <w:bottom w:val="single" w:sz="4" w:space="0" w:color="auto"/>
              <w:right w:val="single" w:sz="4" w:space="0" w:color="auto"/>
            </w:tcBorders>
            <w:shd w:val="clear" w:color="000000" w:fill="FFFFFF"/>
            <w:vAlign w:val="center"/>
            <w:hideMark/>
          </w:tcPr>
          <w:p w14:paraId="0D734994"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12</w:t>
            </w:r>
          </w:p>
        </w:tc>
        <w:tc>
          <w:tcPr>
            <w:tcW w:w="1134" w:type="dxa"/>
            <w:tcBorders>
              <w:top w:val="nil"/>
              <w:left w:val="nil"/>
              <w:bottom w:val="single" w:sz="4" w:space="0" w:color="auto"/>
              <w:right w:val="single" w:sz="4" w:space="0" w:color="auto"/>
            </w:tcBorders>
            <w:shd w:val="clear" w:color="000000" w:fill="FFFFFF"/>
            <w:vAlign w:val="center"/>
            <w:hideMark/>
          </w:tcPr>
          <w:p w14:paraId="1ADA5D8D"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1.592,64</w:t>
            </w:r>
          </w:p>
        </w:tc>
      </w:tr>
      <w:tr w:rsidR="00833B52" w:rsidRPr="00535ECB" w14:paraId="153AE567"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2F249E3D"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28</w:t>
            </w:r>
          </w:p>
        </w:tc>
        <w:tc>
          <w:tcPr>
            <w:tcW w:w="807" w:type="dxa"/>
            <w:tcBorders>
              <w:top w:val="nil"/>
              <w:left w:val="nil"/>
              <w:bottom w:val="single" w:sz="4" w:space="0" w:color="auto"/>
              <w:right w:val="single" w:sz="4" w:space="0" w:color="auto"/>
            </w:tcBorders>
            <w:shd w:val="clear" w:color="000000" w:fill="FFFFFF"/>
            <w:vAlign w:val="center"/>
            <w:hideMark/>
          </w:tcPr>
          <w:p w14:paraId="2AD7534B"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G-03-13</w:t>
            </w:r>
          </w:p>
        </w:tc>
        <w:tc>
          <w:tcPr>
            <w:tcW w:w="1319" w:type="dxa"/>
            <w:tcBorders>
              <w:top w:val="nil"/>
              <w:left w:val="nil"/>
              <w:bottom w:val="single" w:sz="4" w:space="0" w:color="auto"/>
              <w:right w:val="single" w:sz="4" w:space="0" w:color="auto"/>
            </w:tcBorders>
            <w:shd w:val="clear" w:color="000000" w:fill="FFFFFF"/>
            <w:vAlign w:val="center"/>
            <w:hideMark/>
          </w:tcPr>
          <w:p w14:paraId="21A32284"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MEDROXIPROGESTERONA ACETATO</w:t>
            </w:r>
          </w:p>
        </w:tc>
        <w:tc>
          <w:tcPr>
            <w:tcW w:w="1418" w:type="dxa"/>
            <w:tcBorders>
              <w:top w:val="nil"/>
              <w:left w:val="nil"/>
              <w:bottom w:val="single" w:sz="4" w:space="0" w:color="auto"/>
              <w:right w:val="single" w:sz="4" w:space="0" w:color="auto"/>
            </w:tcBorders>
            <w:shd w:val="clear" w:color="000000" w:fill="FFFFFF"/>
            <w:vAlign w:val="center"/>
            <w:hideMark/>
          </w:tcPr>
          <w:p w14:paraId="0A6FD342"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150 MG/ML</w:t>
            </w:r>
          </w:p>
        </w:tc>
        <w:tc>
          <w:tcPr>
            <w:tcW w:w="992" w:type="dxa"/>
            <w:tcBorders>
              <w:top w:val="nil"/>
              <w:left w:val="nil"/>
              <w:bottom w:val="single" w:sz="4" w:space="0" w:color="auto"/>
              <w:right w:val="single" w:sz="4" w:space="0" w:color="auto"/>
            </w:tcBorders>
            <w:shd w:val="clear" w:color="000000" w:fill="FFFFFF"/>
            <w:vAlign w:val="center"/>
            <w:hideMark/>
          </w:tcPr>
          <w:p w14:paraId="7F085261"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AMPOLLA</w:t>
            </w:r>
          </w:p>
        </w:tc>
        <w:tc>
          <w:tcPr>
            <w:tcW w:w="1236" w:type="dxa"/>
            <w:tcBorders>
              <w:top w:val="nil"/>
              <w:left w:val="nil"/>
              <w:bottom w:val="single" w:sz="4" w:space="0" w:color="auto"/>
              <w:right w:val="single" w:sz="4" w:space="0" w:color="auto"/>
            </w:tcBorders>
            <w:shd w:val="clear" w:color="000000" w:fill="FFFFFF"/>
            <w:vAlign w:val="center"/>
            <w:hideMark/>
          </w:tcPr>
          <w:p w14:paraId="7D4D5769"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INYECTABLE</w:t>
            </w:r>
          </w:p>
        </w:tc>
        <w:tc>
          <w:tcPr>
            <w:tcW w:w="1032" w:type="dxa"/>
            <w:tcBorders>
              <w:top w:val="nil"/>
              <w:left w:val="nil"/>
              <w:bottom w:val="single" w:sz="4" w:space="0" w:color="auto"/>
              <w:right w:val="single" w:sz="4" w:space="0" w:color="auto"/>
            </w:tcBorders>
            <w:shd w:val="clear" w:color="000000" w:fill="FFFFFF"/>
            <w:vAlign w:val="center"/>
            <w:hideMark/>
          </w:tcPr>
          <w:p w14:paraId="1B1F40DF"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11,40</w:t>
            </w:r>
          </w:p>
        </w:tc>
        <w:tc>
          <w:tcPr>
            <w:tcW w:w="1276" w:type="dxa"/>
            <w:tcBorders>
              <w:top w:val="nil"/>
              <w:left w:val="nil"/>
              <w:bottom w:val="single" w:sz="4" w:space="0" w:color="auto"/>
              <w:right w:val="single" w:sz="4" w:space="0" w:color="auto"/>
            </w:tcBorders>
            <w:shd w:val="clear" w:color="000000" w:fill="FFFFFF"/>
            <w:vAlign w:val="center"/>
            <w:hideMark/>
          </w:tcPr>
          <w:p w14:paraId="190869E1"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336</w:t>
            </w:r>
          </w:p>
        </w:tc>
        <w:tc>
          <w:tcPr>
            <w:tcW w:w="1134" w:type="dxa"/>
            <w:tcBorders>
              <w:top w:val="nil"/>
              <w:left w:val="nil"/>
              <w:bottom w:val="single" w:sz="4" w:space="0" w:color="auto"/>
              <w:right w:val="single" w:sz="4" w:space="0" w:color="auto"/>
            </w:tcBorders>
            <w:shd w:val="clear" w:color="000000" w:fill="FFFFFF"/>
            <w:vAlign w:val="center"/>
            <w:hideMark/>
          </w:tcPr>
          <w:p w14:paraId="72D29F6C"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3.830,40</w:t>
            </w:r>
          </w:p>
        </w:tc>
      </w:tr>
      <w:tr w:rsidR="00833B52" w:rsidRPr="00535ECB" w14:paraId="75ACC212"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0F7F5AF1"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29</w:t>
            </w:r>
          </w:p>
        </w:tc>
        <w:tc>
          <w:tcPr>
            <w:tcW w:w="807" w:type="dxa"/>
            <w:tcBorders>
              <w:top w:val="nil"/>
              <w:left w:val="nil"/>
              <w:bottom w:val="single" w:sz="4" w:space="0" w:color="auto"/>
              <w:right w:val="single" w:sz="4" w:space="0" w:color="auto"/>
            </w:tcBorders>
            <w:shd w:val="clear" w:color="000000" w:fill="FFFFFF"/>
            <w:vAlign w:val="center"/>
            <w:hideMark/>
          </w:tcPr>
          <w:p w14:paraId="23D07DB5"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G-03-14</w:t>
            </w:r>
          </w:p>
        </w:tc>
        <w:tc>
          <w:tcPr>
            <w:tcW w:w="1319" w:type="dxa"/>
            <w:tcBorders>
              <w:top w:val="nil"/>
              <w:left w:val="nil"/>
              <w:bottom w:val="single" w:sz="4" w:space="0" w:color="auto"/>
              <w:right w:val="single" w:sz="4" w:space="0" w:color="auto"/>
            </w:tcBorders>
            <w:shd w:val="clear" w:color="000000" w:fill="FFFFFF"/>
            <w:vAlign w:val="center"/>
            <w:hideMark/>
          </w:tcPr>
          <w:p w14:paraId="10735E66"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MEDROXIPROGESTERONA ACETATO</w:t>
            </w:r>
          </w:p>
        </w:tc>
        <w:tc>
          <w:tcPr>
            <w:tcW w:w="1418" w:type="dxa"/>
            <w:tcBorders>
              <w:top w:val="nil"/>
              <w:left w:val="nil"/>
              <w:bottom w:val="single" w:sz="4" w:space="0" w:color="auto"/>
              <w:right w:val="single" w:sz="4" w:space="0" w:color="auto"/>
            </w:tcBorders>
            <w:shd w:val="clear" w:color="000000" w:fill="FFFFFF"/>
            <w:vAlign w:val="center"/>
            <w:hideMark/>
          </w:tcPr>
          <w:p w14:paraId="34F93A22"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10 MG</w:t>
            </w:r>
          </w:p>
        </w:tc>
        <w:tc>
          <w:tcPr>
            <w:tcW w:w="992" w:type="dxa"/>
            <w:tcBorders>
              <w:top w:val="nil"/>
              <w:left w:val="nil"/>
              <w:bottom w:val="single" w:sz="4" w:space="0" w:color="auto"/>
              <w:right w:val="single" w:sz="4" w:space="0" w:color="auto"/>
            </w:tcBorders>
            <w:shd w:val="clear" w:color="000000" w:fill="FFFFFF"/>
            <w:vAlign w:val="center"/>
            <w:hideMark/>
          </w:tcPr>
          <w:p w14:paraId="58380457"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236" w:type="dxa"/>
            <w:tcBorders>
              <w:top w:val="nil"/>
              <w:left w:val="nil"/>
              <w:bottom w:val="single" w:sz="4" w:space="0" w:color="auto"/>
              <w:right w:val="single" w:sz="4" w:space="0" w:color="auto"/>
            </w:tcBorders>
            <w:shd w:val="clear" w:color="000000" w:fill="FFFFFF"/>
            <w:vAlign w:val="center"/>
            <w:hideMark/>
          </w:tcPr>
          <w:p w14:paraId="780B5D36"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032" w:type="dxa"/>
            <w:tcBorders>
              <w:top w:val="nil"/>
              <w:left w:val="nil"/>
              <w:bottom w:val="single" w:sz="4" w:space="0" w:color="auto"/>
              <w:right w:val="single" w:sz="4" w:space="0" w:color="auto"/>
            </w:tcBorders>
            <w:shd w:val="clear" w:color="000000" w:fill="FFFFFF"/>
            <w:vAlign w:val="center"/>
            <w:hideMark/>
          </w:tcPr>
          <w:p w14:paraId="6703D820"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2,32</w:t>
            </w:r>
          </w:p>
        </w:tc>
        <w:tc>
          <w:tcPr>
            <w:tcW w:w="1276" w:type="dxa"/>
            <w:tcBorders>
              <w:top w:val="nil"/>
              <w:left w:val="nil"/>
              <w:bottom w:val="single" w:sz="4" w:space="0" w:color="auto"/>
              <w:right w:val="single" w:sz="4" w:space="0" w:color="auto"/>
            </w:tcBorders>
            <w:shd w:val="clear" w:color="000000" w:fill="FFFFFF"/>
            <w:vAlign w:val="center"/>
            <w:hideMark/>
          </w:tcPr>
          <w:p w14:paraId="1987390A"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320</w:t>
            </w:r>
          </w:p>
        </w:tc>
        <w:tc>
          <w:tcPr>
            <w:tcW w:w="1134" w:type="dxa"/>
            <w:tcBorders>
              <w:top w:val="nil"/>
              <w:left w:val="nil"/>
              <w:bottom w:val="single" w:sz="4" w:space="0" w:color="auto"/>
              <w:right w:val="single" w:sz="4" w:space="0" w:color="auto"/>
            </w:tcBorders>
            <w:shd w:val="clear" w:color="000000" w:fill="FFFFFF"/>
            <w:vAlign w:val="center"/>
            <w:hideMark/>
          </w:tcPr>
          <w:p w14:paraId="73A4004F"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742,40</w:t>
            </w:r>
          </w:p>
        </w:tc>
      </w:tr>
      <w:tr w:rsidR="00833B52" w:rsidRPr="00535ECB" w14:paraId="2A4E5D7F"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7F9E119D"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30</w:t>
            </w:r>
          </w:p>
        </w:tc>
        <w:tc>
          <w:tcPr>
            <w:tcW w:w="807" w:type="dxa"/>
            <w:tcBorders>
              <w:top w:val="nil"/>
              <w:left w:val="nil"/>
              <w:bottom w:val="single" w:sz="4" w:space="0" w:color="auto"/>
              <w:right w:val="single" w:sz="4" w:space="0" w:color="auto"/>
            </w:tcBorders>
            <w:shd w:val="clear" w:color="000000" w:fill="FFFFFF"/>
            <w:vAlign w:val="center"/>
            <w:hideMark/>
          </w:tcPr>
          <w:p w14:paraId="6E16B595"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H-03-02</w:t>
            </w:r>
          </w:p>
        </w:tc>
        <w:tc>
          <w:tcPr>
            <w:tcW w:w="1319" w:type="dxa"/>
            <w:tcBorders>
              <w:top w:val="nil"/>
              <w:left w:val="nil"/>
              <w:bottom w:val="single" w:sz="4" w:space="0" w:color="auto"/>
              <w:right w:val="single" w:sz="4" w:space="0" w:color="auto"/>
            </w:tcBorders>
            <w:shd w:val="clear" w:color="000000" w:fill="FFFFFF"/>
            <w:vAlign w:val="center"/>
            <w:hideMark/>
          </w:tcPr>
          <w:p w14:paraId="78411793"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PROPILTIOURACILO</w:t>
            </w:r>
          </w:p>
        </w:tc>
        <w:tc>
          <w:tcPr>
            <w:tcW w:w="1418" w:type="dxa"/>
            <w:tcBorders>
              <w:top w:val="nil"/>
              <w:left w:val="nil"/>
              <w:bottom w:val="single" w:sz="4" w:space="0" w:color="auto"/>
              <w:right w:val="single" w:sz="4" w:space="0" w:color="auto"/>
            </w:tcBorders>
            <w:shd w:val="clear" w:color="000000" w:fill="FFFFFF"/>
            <w:vAlign w:val="center"/>
            <w:hideMark/>
          </w:tcPr>
          <w:p w14:paraId="74326BBE"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50 MG</w:t>
            </w:r>
          </w:p>
        </w:tc>
        <w:tc>
          <w:tcPr>
            <w:tcW w:w="992" w:type="dxa"/>
            <w:tcBorders>
              <w:top w:val="nil"/>
              <w:left w:val="nil"/>
              <w:bottom w:val="single" w:sz="4" w:space="0" w:color="auto"/>
              <w:right w:val="single" w:sz="4" w:space="0" w:color="auto"/>
            </w:tcBorders>
            <w:shd w:val="clear" w:color="000000" w:fill="FFFFFF"/>
            <w:vAlign w:val="center"/>
            <w:hideMark/>
          </w:tcPr>
          <w:p w14:paraId="4D5C5647"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236" w:type="dxa"/>
            <w:tcBorders>
              <w:top w:val="nil"/>
              <w:left w:val="nil"/>
              <w:bottom w:val="single" w:sz="4" w:space="0" w:color="auto"/>
              <w:right w:val="single" w:sz="4" w:space="0" w:color="auto"/>
            </w:tcBorders>
            <w:shd w:val="clear" w:color="000000" w:fill="FFFFFF"/>
            <w:vAlign w:val="center"/>
            <w:hideMark/>
          </w:tcPr>
          <w:p w14:paraId="6A66BE2D"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032" w:type="dxa"/>
            <w:tcBorders>
              <w:top w:val="nil"/>
              <w:left w:val="nil"/>
              <w:bottom w:val="single" w:sz="4" w:space="0" w:color="auto"/>
              <w:right w:val="single" w:sz="4" w:space="0" w:color="auto"/>
            </w:tcBorders>
            <w:shd w:val="clear" w:color="000000" w:fill="FFFFFF"/>
            <w:vAlign w:val="center"/>
            <w:hideMark/>
          </w:tcPr>
          <w:p w14:paraId="029AC321"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1,23</w:t>
            </w:r>
          </w:p>
        </w:tc>
        <w:tc>
          <w:tcPr>
            <w:tcW w:w="1276" w:type="dxa"/>
            <w:tcBorders>
              <w:top w:val="nil"/>
              <w:left w:val="nil"/>
              <w:bottom w:val="single" w:sz="4" w:space="0" w:color="auto"/>
              <w:right w:val="single" w:sz="4" w:space="0" w:color="auto"/>
            </w:tcBorders>
            <w:shd w:val="clear" w:color="000000" w:fill="FFFFFF"/>
            <w:vAlign w:val="center"/>
            <w:hideMark/>
          </w:tcPr>
          <w:p w14:paraId="063C895B"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9.510</w:t>
            </w:r>
          </w:p>
        </w:tc>
        <w:tc>
          <w:tcPr>
            <w:tcW w:w="1134" w:type="dxa"/>
            <w:tcBorders>
              <w:top w:val="nil"/>
              <w:left w:val="nil"/>
              <w:bottom w:val="single" w:sz="4" w:space="0" w:color="auto"/>
              <w:right w:val="single" w:sz="4" w:space="0" w:color="auto"/>
            </w:tcBorders>
            <w:shd w:val="clear" w:color="000000" w:fill="FFFFFF"/>
            <w:vAlign w:val="center"/>
            <w:hideMark/>
          </w:tcPr>
          <w:p w14:paraId="5B6E1CA9"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11.697,30</w:t>
            </w:r>
          </w:p>
        </w:tc>
      </w:tr>
      <w:tr w:rsidR="00833B52" w:rsidRPr="00535ECB" w14:paraId="2D2FD1FE"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1B65A116"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lastRenderedPageBreak/>
              <w:t>31</w:t>
            </w:r>
          </w:p>
        </w:tc>
        <w:tc>
          <w:tcPr>
            <w:tcW w:w="807" w:type="dxa"/>
            <w:tcBorders>
              <w:top w:val="nil"/>
              <w:left w:val="nil"/>
              <w:bottom w:val="single" w:sz="4" w:space="0" w:color="auto"/>
              <w:right w:val="single" w:sz="4" w:space="0" w:color="auto"/>
            </w:tcBorders>
            <w:shd w:val="clear" w:color="000000" w:fill="FFFFFF"/>
            <w:vAlign w:val="center"/>
            <w:hideMark/>
          </w:tcPr>
          <w:p w14:paraId="24E19B91"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H-03-03</w:t>
            </w:r>
          </w:p>
        </w:tc>
        <w:tc>
          <w:tcPr>
            <w:tcW w:w="1319" w:type="dxa"/>
            <w:tcBorders>
              <w:top w:val="nil"/>
              <w:left w:val="nil"/>
              <w:bottom w:val="single" w:sz="4" w:space="0" w:color="auto"/>
              <w:right w:val="single" w:sz="4" w:space="0" w:color="auto"/>
            </w:tcBorders>
            <w:shd w:val="clear" w:color="000000" w:fill="FFFFFF"/>
            <w:vAlign w:val="center"/>
            <w:hideMark/>
          </w:tcPr>
          <w:p w14:paraId="7E19C398"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LEVOTIROXINA SÓDICA</w:t>
            </w:r>
          </w:p>
        </w:tc>
        <w:tc>
          <w:tcPr>
            <w:tcW w:w="1418" w:type="dxa"/>
            <w:tcBorders>
              <w:top w:val="nil"/>
              <w:left w:val="nil"/>
              <w:bottom w:val="single" w:sz="4" w:space="0" w:color="auto"/>
              <w:right w:val="single" w:sz="4" w:space="0" w:color="auto"/>
            </w:tcBorders>
            <w:shd w:val="clear" w:color="000000" w:fill="FFFFFF"/>
            <w:vAlign w:val="center"/>
            <w:hideMark/>
          </w:tcPr>
          <w:p w14:paraId="3D7187B8"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0,05 MG</w:t>
            </w:r>
          </w:p>
        </w:tc>
        <w:tc>
          <w:tcPr>
            <w:tcW w:w="992" w:type="dxa"/>
            <w:tcBorders>
              <w:top w:val="nil"/>
              <w:left w:val="nil"/>
              <w:bottom w:val="single" w:sz="4" w:space="0" w:color="auto"/>
              <w:right w:val="single" w:sz="4" w:space="0" w:color="auto"/>
            </w:tcBorders>
            <w:shd w:val="clear" w:color="000000" w:fill="FFFFFF"/>
            <w:vAlign w:val="center"/>
            <w:hideMark/>
          </w:tcPr>
          <w:p w14:paraId="47706E18"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236" w:type="dxa"/>
            <w:tcBorders>
              <w:top w:val="nil"/>
              <w:left w:val="nil"/>
              <w:bottom w:val="single" w:sz="4" w:space="0" w:color="auto"/>
              <w:right w:val="single" w:sz="4" w:space="0" w:color="auto"/>
            </w:tcBorders>
            <w:shd w:val="clear" w:color="000000" w:fill="FFFFFF"/>
            <w:vAlign w:val="center"/>
            <w:hideMark/>
          </w:tcPr>
          <w:p w14:paraId="3F3C56CD"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032" w:type="dxa"/>
            <w:tcBorders>
              <w:top w:val="nil"/>
              <w:left w:val="nil"/>
              <w:bottom w:val="single" w:sz="4" w:space="0" w:color="auto"/>
              <w:right w:val="single" w:sz="4" w:space="0" w:color="auto"/>
            </w:tcBorders>
            <w:shd w:val="clear" w:color="000000" w:fill="FFFFFF"/>
            <w:vAlign w:val="center"/>
            <w:hideMark/>
          </w:tcPr>
          <w:p w14:paraId="08DAC646"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0,40</w:t>
            </w:r>
          </w:p>
        </w:tc>
        <w:tc>
          <w:tcPr>
            <w:tcW w:w="1276" w:type="dxa"/>
            <w:tcBorders>
              <w:top w:val="nil"/>
              <w:left w:val="nil"/>
              <w:bottom w:val="single" w:sz="4" w:space="0" w:color="auto"/>
              <w:right w:val="single" w:sz="4" w:space="0" w:color="auto"/>
            </w:tcBorders>
            <w:shd w:val="clear" w:color="000000" w:fill="FFFFFF"/>
            <w:vAlign w:val="center"/>
            <w:hideMark/>
          </w:tcPr>
          <w:p w14:paraId="4BF53010"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1.600</w:t>
            </w:r>
          </w:p>
        </w:tc>
        <w:tc>
          <w:tcPr>
            <w:tcW w:w="1134" w:type="dxa"/>
            <w:tcBorders>
              <w:top w:val="nil"/>
              <w:left w:val="nil"/>
              <w:bottom w:val="single" w:sz="4" w:space="0" w:color="auto"/>
              <w:right w:val="single" w:sz="4" w:space="0" w:color="auto"/>
            </w:tcBorders>
            <w:shd w:val="clear" w:color="000000" w:fill="FFFFFF"/>
            <w:vAlign w:val="center"/>
            <w:hideMark/>
          </w:tcPr>
          <w:p w14:paraId="1841BE57"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640,00</w:t>
            </w:r>
          </w:p>
        </w:tc>
      </w:tr>
      <w:tr w:rsidR="00833B52" w:rsidRPr="00535ECB" w14:paraId="0BC96DC0" w14:textId="77777777" w:rsidTr="00833B52">
        <w:trPr>
          <w:trHeight w:val="583"/>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1E97D491"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32</w:t>
            </w:r>
          </w:p>
        </w:tc>
        <w:tc>
          <w:tcPr>
            <w:tcW w:w="807" w:type="dxa"/>
            <w:tcBorders>
              <w:top w:val="nil"/>
              <w:left w:val="nil"/>
              <w:bottom w:val="single" w:sz="4" w:space="0" w:color="auto"/>
              <w:right w:val="single" w:sz="4" w:space="0" w:color="auto"/>
            </w:tcBorders>
            <w:shd w:val="clear" w:color="000000" w:fill="FFFFFF"/>
            <w:vAlign w:val="center"/>
            <w:hideMark/>
          </w:tcPr>
          <w:p w14:paraId="41C2899B"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J-01-02</w:t>
            </w:r>
          </w:p>
        </w:tc>
        <w:tc>
          <w:tcPr>
            <w:tcW w:w="1319" w:type="dxa"/>
            <w:tcBorders>
              <w:top w:val="nil"/>
              <w:left w:val="nil"/>
              <w:bottom w:val="single" w:sz="4" w:space="0" w:color="auto"/>
              <w:right w:val="single" w:sz="4" w:space="0" w:color="auto"/>
            </w:tcBorders>
            <w:shd w:val="clear" w:color="000000" w:fill="FFFFFF"/>
            <w:vAlign w:val="center"/>
            <w:hideMark/>
          </w:tcPr>
          <w:p w14:paraId="5F25CB5C"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 xml:space="preserve">ACIDO NALIDIXICO </w:t>
            </w:r>
          </w:p>
        </w:tc>
        <w:tc>
          <w:tcPr>
            <w:tcW w:w="1418" w:type="dxa"/>
            <w:tcBorders>
              <w:top w:val="nil"/>
              <w:left w:val="nil"/>
              <w:bottom w:val="single" w:sz="4" w:space="0" w:color="auto"/>
              <w:right w:val="single" w:sz="4" w:space="0" w:color="auto"/>
            </w:tcBorders>
            <w:shd w:val="clear" w:color="000000" w:fill="FFFFFF"/>
            <w:vAlign w:val="center"/>
            <w:hideMark/>
          </w:tcPr>
          <w:p w14:paraId="47F77046"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250MG/5ML</w:t>
            </w:r>
          </w:p>
        </w:tc>
        <w:tc>
          <w:tcPr>
            <w:tcW w:w="992" w:type="dxa"/>
            <w:tcBorders>
              <w:top w:val="nil"/>
              <w:left w:val="nil"/>
              <w:bottom w:val="single" w:sz="4" w:space="0" w:color="auto"/>
              <w:right w:val="single" w:sz="4" w:space="0" w:color="auto"/>
            </w:tcBorders>
            <w:shd w:val="clear" w:color="000000" w:fill="FFFFFF"/>
            <w:vAlign w:val="center"/>
            <w:hideMark/>
          </w:tcPr>
          <w:p w14:paraId="7A9AFDD3"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FRASCO</w:t>
            </w:r>
          </w:p>
        </w:tc>
        <w:tc>
          <w:tcPr>
            <w:tcW w:w="1236" w:type="dxa"/>
            <w:tcBorders>
              <w:top w:val="nil"/>
              <w:left w:val="nil"/>
              <w:bottom w:val="single" w:sz="4" w:space="0" w:color="auto"/>
              <w:right w:val="single" w:sz="4" w:space="0" w:color="auto"/>
            </w:tcBorders>
            <w:shd w:val="clear" w:color="000000" w:fill="FFFFFF"/>
            <w:vAlign w:val="center"/>
            <w:hideMark/>
          </w:tcPr>
          <w:p w14:paraId="27088409"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SUSPENSION</w:t>
            </w:r>
          </w:p>
        </w:tc>
        <w:tc>
          <w:tcPr>
            <w:tcW w:w="1032" w:type="dxa"/>
            <w:tcBorders>
              <w:top w:val="nil"/>
              <w:left w:val="nil"/>
              <w:bottom w:val="single" w:sz="4" w:space="0" w:color="auto"/>
              <w:right w:val="single" w:sz="4" w:space="0" w:color="auto"/>
            </w:tcBorders>
            <w:shd w:val="clear" w:color="000000" w:fill="FFFFFF"/>
            <w:vAlign w:val="center"/>
            <w:hideMark/>
          </w:tcPr>
          <w:p w14:paraId="0CBE14D4"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29,16</w:t>
            </w:r>
          </w:p>
        </w:tc>
        <w:tc>
          <w:tcPr>
            <w:tcW w:w="1276" w:type="dxa"/>
            <w:tcBorders>
              <w:top w:val="nil"/>
              <w:left w:val="nil"/>
              <w:bottom w:val="single" w:sz="4" w:space="0" w:color="auto"/>
              <w:right w:val="single" w:sz="4" w:space="0" w:color="auto"/>
            </w:tcBorders>
            <w:shd w:val="clear" w:color="000000" w:fill="FFFFFF"/>
            <w:vAlign w:val="center"/>
            <w:hideMark/>
          </w:tcPr>
          <w:p w14:paraId="7331CE65"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24</w:t>
            </w:r>
          </w:p>
        </w:tc>
        <w:tc>
          <w:tcPr>
            <w:tcW w:w="1134" w:type="dxa"/>
            <w:tcBorders>
              <w:top w:val="nil"/>
              <w:left w:val="nil"/>
              <w:bottom w:val="single" w:sz="4" w:space="0" w:color="auto"/>
              <w:right w:val="single" w:sz="4" w:space="0" w:color="auto"/>
            </w:tcBorders>
            <w:shd w:val="clear" w:color="000000" w:fill="FFFFFF"/>
            <w:vAlign w:val="center"/>
            <w:hideMark/>
          </w:tcPr>
          <w:p w14:paraId="58C80089"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699,84</w:t>
            </w:r>
          </w:p>
        </w:tc>
      </w:tr>
      <w:tr w:rsidR="00833B52" w:rsidRPr="00535ECB" w14:paraId="1A778B55" w14:textId="77777777" w:rsidTr="00833B52">
        <w:trPr>
          <w:trHeight w:val="563"/>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49841A65"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33</w:t>
            </w:r>
          </w:p>
        </w:tc>
        <w:tc>
          <w:tcPr>
            <w:tcW w:w="807" w:type="dxa"/>
            <w:tcBorders>
              <w:top w:val="nil"/>
              <w:left w:val="nil"/>
              <w:bottom w:val="single" w:sz="4" w:space="0" w:color="auto"/>
              <w:right w:val="single" w:sz="4" w:space="0" w:color="auto"/>
            </w:tcBorders>
            <w:shd w:val="clear" w:color="000000" w:fill="FFFFFF"/>
            <w:vAlign w:val="center"/>
            <w:hideMark/>
          </w:tcPr>
          <w:p w14:paraId="6BF55EA5"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J-01-08</w:t>
            </w:r>
          </w:p>
        </w:tc>
        <w:tc>
          <w:tcPr>
            <w:tcW w:w="1319" w:type="dxa"/>
            <w:tcBorders>
              <w:top w:val="nil"/>
              <w:left w:val="nil"/>
              <w:bottom w:val="single" w:sz="4" w:space="0" w:color="auto"/>
              <w:right w:val="single" w:sz="4" w:space="0" w:color="auto"/>
            </w:tcBorders>
            <w:shd w:val="clear" w:color="000000" w:fill="FFFFFF"/>
            <w:vAlign w:val="center"/>
            <w:hideMark/>
          </w:tcPr>
          <w:p w14:paraId="3F3CC47F"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AMOXICILINA</w:t>
            </w:r>
          </w:p>
        </w:tc>
        <w:tc>
          <w:tcPr>
            <w:tcW w:w="1418" w:type="dxa"/>
            <w:tcBorders>
              <w:top w:val="nil"/>
              <w:left w:val="nil"/>
              <w:bottom w:val="single" w:sz="4" w:space="0" w:color="auto"/>
              <w:right w:val="single" w:sz="4" w:space="0" w:color="auto"/>
            </w:tcBorders>
            <w:shd w:val="clear" w:color="000000" w:fill="FFFFFF"/>
            <w:vAlign w:val="center"/>
            <w:hideMark/>
          </w:tcPr>
          <w:p w14:paraId="194B0CFD"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 G</w:t>
            </w:r>
          </w:p>
        </w:tc>
        <w:tc>
          <w:tcPr>
            <w:tcW w:w="992" w:type="dxa"/>
            <w:tcBorders>
              <w:top w:val="nil"/>
              <w:left w:val="nil"/>
              <w:bottom w:val="single" w:sz="4" w:space="0" w:color="auto"/>
              <w:right w:val="single" w:sz="4" w:space="0" w:color="auto"/>
            </w:tcBorders>
            <w:shd w:val="clear" w:color="000000" w:fill="FFFFFF"/>
            <w:vAlign w:val="center"/>
            <w:hideMark/>
          </w:tcPr>
          <w:p w14:paraId="6F3DF902"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FRASCO - AMPOLLA</w:t>
            </w:r>
          </w:p>
        </w:tc>
        <w:tc>
          <w:tcPr>
            <w:tcW w:w="1236" w:type="dxa"/>
            <w:tcBorders>
              <w:top w:val="nil"/>
              <w:left w:val="nil"/>
              <w:bottom w:val="single" w:sz="4" w:space="0" w:color="auto"/>
              <w:right w:val="single" w:sz="4" w:space="0" w:color="auto"/>
            </w:tcBorders>
            <w:shd w:val="clear" w:color="000000" w:fill="FFFFFF"/>
            <w:vAlign w:val="center"/>
            <w:hideMark/>
          </w:tcPr>
          <w:p w14:paraId="3786BD49"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INYECTABLE</w:t>
            </w:r>
          </w:p>
        </w:tc>
        <w:tc>
          <w:tcPr>
            <w:tcW w:w="1032" w:type="dxa"/>
            <w:tcBorders>
              <w:top w:val="nil"/>
              <w:left w:val="nil"/>
              <w:bottom w:val="single" w:sz="4" w:space="0" w:color="auto"/>
              <w:right w:val="single" w:sz="4" w:space="0" w:color="auto"/>
            </w:tcBorders>
            <w:shd w:val="clear" w:color="000000" w:fill="FFFFFF"/>
            <w:vAlign w:val="center"/>
            <w:hideMark/>
          </w:tcPr>
          <w:p w14:paraId="4718613A"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8,08</w:t>
            </w:r>
          </w:p>
        </w:tc>
        <w:tc>
          <w:tcPr>
            <w:tcW w:w="1276" w:type="dxa"/>
            <w:tcBorders>
              <w:top w:val="nil"/>
              <w:left w:val="nil"/>
              <w:bottom w:val="single" w:sz="4" w:space="0" w:color="auto"/>
              <w:right w:val="single" w:sz="4" w:space="0" w:color="auto"/>
            </w:tcBorders>
            <w:shd w:val="clear" w:color="000000" w:fill="FFFFFF"/>
            <w:vAlign w:val="center"/>
            <w:hideMark/>
          </w:tcPr>
          <w:p w14:paraId="0D56C165"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150</w:t>
            </w:r>
          </w:p>
        </w:tc>
        <w:tc>
          <w:tcPr>
            <w:tcW w:w="1134" w:type="dxa"/>
            <w:tcBorders>
              <w:top w:val="nil"/>
              <w:left w:val="nil"/>
              <w:bottom w:val="single" w:sz="4" w:space="0" w:color="auto"/>
              <w:right w:val="single" w:sz="4" w:space="0" w:color="auto"/>
            </w:tcBorders>
            <w:shd w:val="clear" w:color="000000" w:fill="FFFFFF"/>
            <w:vAlign w:val="center"/>
            <w:hideMark/>
          </w:tcPr>
          <w:p w14:paraId="5445F291"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1.212,00</w:t>
            </w:r>
          </w:p>
        </w:tc>
      </w:tr>
      <w:tr w:rsidR="00833B52" w:rsidRPr="00535ECB" w14:paraId="4CCAFF62" w14:textId="77777777" w:rsidTr="00833B52">
        <w:trPr>
          <w:trHeight w:val="557"/>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7728E982"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34</w:t>
            </w:r>
          </w:p>
        </w:tc>
        <w:tc>
          <w:tcPr>
            <w:tcW w:w="807" w:type="dxa"/>
            <w:tcBorders>
              <w:top w:val="nil"/>
              <w:left w:val="nil"/>
              <w:bottom w:val="single" w:sz="4" w:space="0" w:color="auto"/>
              <w:right w:val="single" w:sz="4" w:space="0" w:color="auto"/>
            </w:tcBorders>
            <w:shd w:val="clear" w:color="000000" w:fill="FFFFFF"/>
            <w:vAlign w:val="center"/>
            <w:hideMark/>
          </w:tcPr>
          <w:p w14:paraId="779311D1"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J-01-12</w:t>
            </w:r>
          </w:p>
        </w:tc>
        <w:tc>
          <w:tcPr>
            <w:tcW w:w="1319" w:type="dxa"/>
            <w:tcBorders>
              <w:top w:val="nil"/>
              <w:left w:val="nil"/>
              <w:bottom w:val="single" w:sz="4" w:space="0" w:color="auto"/>
              <w:right w:val="single" w:sz="4" w:space="0" w:color="auto"/>
            </w:tcBorders>
            <w:shd w:val="clear" w:color="000000" w:fill="FFFFFF"/>
            <w:vAlign w:val="center"/>
            <w:hideMark/>
          </w:tcPr>
          <w:p w14:paraId="601F66DA"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AMPICILINA</w:t>
            </w:r>
          </w:p>
        </w:tc>
        <w:tc>
          <w:tcPr>
            <w:tcW w:w="1418" w:type="dxa"/>
            <w:tcBorders>
              <w:top w:val="nil"/>
              <w:left w:val="nil"/>
              <w:bottom w:val="single" w:sz="4" w:space="0" w:color="auto"/>
              <w:right w:val="single" w:sz="4" w:space="0" w:color="auto"/>
            </w:tcBorders>
            <w:shd w:val="clear" w:color="000000" w:fill="FFFFFF"/>
            <w:vAlign w:val="center"/>
            <w:hideMark/>
          </w:tcPr>
          <w:p w14:paraId="2FB990A3"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 G</w:t>
            </w:r>
          </w:p>
        </w:tc>
        <w:tc>
          <w:tcPr>
            <w:tcW w:w="992" w:type="dxa"/>
            <w:tcBorders>
              <w:top w:val="nil"/>
              <w:left w:val="nil"/>
              <w:bottom w:val="single" w:sz="4" w:space="0" w:color="auto"/>
              <w:right w:val="single" w:sz="4" w:space="0" w:color="auto"/>
            </w:tcBorders>
            <w:shd w:val="clear" w:color="000000" w:fill="FFFFFF"/>
            <w:vAlign w:val="center"/>
            <w:hideMark/>
          </w:tcPr>
          <w:p w14:paraId="7CEE9614"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FRASCO - AMPOLLA</w:t>
            </w:r>
          </w:p>
        </w:tc>
        <w:tc>
          <w:tcPr>
            <w:tcW w:w="1236" w:type="dxa"/>
            <w:tcBorders>
              <w:top w:val="nil"/>
              <w:left w:val="nil"/>
              <w:bottom w:val="single" w:sz="4" w:space="0" w:color="auto"/>
              <w:right w:val="single" w:sz="4" w:space="0" w:color="auto"/>
            </w:tcBorders>
            <w:shd w:val="clear" w:color="000000" w:fill="FFFFFF"/>
            <w:vAlign w:val="center"/>
            <w:hideMark/>
          </w:tcPr>
          <w:p w14:paraId="68006770"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INYECTABLE</w:t>
            </w:r>
          </w:p>
        </w:tc>
        <w:tc>
          <w:tcPr>
            <w:tcW w:w="1032" w:type="dxa"/>
            <w:tcBorders>
              <w:top w:val="nil"/>
              <w:left w:val="nil"/>
              <w:bottom w:val="single" w:sz="4" w:space="0" w:color="auto"/>
              <w:right w:val="single" w:sz="4" w:space="0" w:color="auto"/>
            </w:tcBorders>
            <w:shd w:val="clear" w:color="000000" w:fill="FFFFFF"/>
            <w:vAlign w:val="center"/>
            <w:hideMark/>
          </w:tcPr>
          <w:p w14:paraId="728D1C5C"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5,00</w:t>
            </w:r>
          </w:p>
        </w:tc>
        <w:tc>
          <w:tcPr>
            <w:tcW w:w="1276" w:type="dxa"/>
            <w:tcBorders>
              <w:top w:val="nil"/>
              <w:left w:val="nil"/>
              <w:bottom w:val="single" w:sz="4" w:space="0" w:color="auto"/>
              <w:right w:val="single" w:sz="4" w:space="0" w:color="auto"/>
            </w:tcBorders>
            <w:shd w:val="clear" w:color="000000" w:fill="FFFFFF"/>
            <w:vAlign w:val="center"/>
            <w:hideMark/>
          </w:tcPr>
          <w:p w14:paraId="2A85EC1C"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270</w:t>
            </w:r>
          </w:p>
        </w:tc>
        <w:tc>
          <w:tcPr>
            <w:tcW w:w="1134" w:type="dxa"/>
            <w:tcBorders>
              <w:top w:val="nil"/>
              <w:left w:val="nil"/>
              <w:bottom w:val="single" w:sz="4" w:space="0" w:color="auto"/>
              <w:right w:val="single" w:sz="4" w:space="0" w:color="auto"/>
            </w:tcBorders>
            <w:shd w:val="clear" w:color="000000" w:fill="FFFFFF"/>
            <w:vAlign w:val="center"/>
            <w:hideMark/>
          </w:tcPr>
          <w:p w14:paraId="6EBFBD38"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1.350,00</w:t>
            </w:r>
          </w:p>
        </w:tc>
      </w:tr>
      <w:tr w:rsidR="00833B52" w:rsidRPr="00535ECB" w14:paraId="0E17B069" w14:textId="77777777" w:rsidTr="00833B52">
        <w:trPr>
          <w:trHeight w:val="693"/>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22B43E20"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35</w:t>
            </w:r>
          </w:p>
        </w:tc>
        <w:tc>
          <w:tcPr>
            <w:tcW w:w="807" w:type="dxa"/>
            <w:tcBorders>
              <w:top w:val="nil"/>
              <w:left w:val="nil"/>
              <w:bottom w:val="single" w:sz="4" w:space="0" w:color="auto"/>
              <w:right w:val="single" w:sz="4" w:space="0" w:color="auto"/>
            </w:tcBorders>
            <w:shd w:val="clear" w:color="000000" w:fill="FFFFFF"/>
            <w:vAlign w:val="center"/>
            <w:hideMark/>
          </w:tcPr>
          <w:p w14:paraId="77C01E33"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J-01-18</w:t>
            </w:r>
          </w:p>
        </w:tc>
        <w:tc>
          <w:tcPr>
            <w:tcW w:w="1319" w:type="dxa"/>
            <w:tcBorders>
              <w:top w:val="nil"/>
              <w:left w:val="nil"/>
              <w:bottom w:val="single" w:sz="4" w:space="0" w:color="auto"/>
              <w:right w:val="single" w:sz="4" w:space="0" w:color="auto"/>
            </w:tcBorders>
            <w:shd w:val="clear" w:color="000000" w:fill="FFFFFF"/>
            <w:vAlign w:val="center"/>
            <w:hideMark/>
          </w:tcPr>
          <w:p w14:paraId="20537CCC"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BENCILPENICILINA PROCAÍNICA</w:t>
            </w:r>
          </w:p>
        </w:tc>
        <w:tc>
          <w:tcPr>
            <w:tcW w:w="1418" w:type="dxa"/>
            <w:tcBorders>
              <w:top w:val="nil"/>
              <w:left w:val="nil"/>
              <w:bottom w:val="single" w:sz="4" w:space="0" w:color="auto"/>
              <w:right w:val="single" w:sz="4" w:space="0" w:color="auto"/>
            </w:tcBorders>
            <w:shd w:val="clear" w:color="000000" w:fill="FFFFFF"/>
            <w:vAlign w:val="center"/>
            <w:hideMark/>
          </w:tcPr>
          <w:p w14:paraId="3DE751BC"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800.000 UI</w:t>
            </w:r>
          </w:p>
        </w:tc>
        <w:tc>
          <w:tcPr>
            <w:tcW w:w="992" w:type="dxa"/>
            <w:tcBorders>
              <w:top w:val="nil"/>
              <w:left w:val="nil"/>
              <w:bottom w:val="single" w:sz="4" w:space="0" w:color="auto"/>
              <w:right w:val="single" w:sz="4" w:space="0" w:color="auto"/>
            </w:tcBorders>
            <w:shd w:val="clear" w:color="000000" w:fill="FFFFFF"/>
            <w:vAlign w:val="center"/>
            <w:hideMark/>
          </w:tcPr>
          <w:p w14:paraId="6E3778E7"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FRASCO - AMPOLLA</w:t>
            </w:r>
          </w:p>
        </w:tc>
        <w:tc>
          <w:tcPr>
            <w:tcW w:w="1236" w:type="dxa"/>
            <w:tcBorders>
              <w:top w:val="nil"/>
              <w:left w:val="nil"/>
              <w:bottom w:val="single" w:sz="4" w:space="0" w:color="auto"/>
              <w:right w:val="single" w:sz="4" w:space="0" w:color="auto"/>
            </w:tcBorders>
            <w:shd w:val="clear" w:color="000000" w:fill="FFFFFF"/>
            <w:vAlign w:val="center"/>
            <w:hideMark/>
          </w:tcPr>
          <w:p w14:paraId="61262D6D"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INYECTABLE</w:t>
            </w:r>
          </w:p>
        </w:tc>
        <w:tc>
          <w:tcPr>
            <w:tcW w:w="1032" w:type="dxa"/>
            <w:tcBorders>
              <w:top w:val="nil"/>
              <w:left w:val="nil"/>
              <w:bottom w:val="single" w:sz="4" w:space="0" w:color="auto"/>
              <w:right w:val="single" w:sz="4" w:space="0" w:color="auto"/>
            </w:tcBorders>
            <w:shd w:val="clear" w:color="000000" w:fill="FFFFFF"/>
            <w:vAlign w:val="center"/>
            <w:hideMark/>
          </w:tcPr>
          <w:p w14:paraId="10A9A403"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6,84</w:t>
            </w:r>
          </w:p>
        </w:tc>
        <w:tc>
          <w:tcPr>
            <w:tcW w:w="1276" w:type="dxa"/>
            <w:tcBorders>
              <w:top w:val="nil"/>
              <w:left w:val="nil"/>
              <w:bottom w:val="single" w:sz="4" w:space="0" w:color="auto"/>
              <w:right w:val="single" w:sz="4" w:space="0" w:color="auto"/>
            </w:tcBorders>
            <w:shd w:val="clear" w:color="000000" w:fill="FFFFFF"/>
            <w:vAlign w:val="center"/>
            <w:hideMark/>
          </w:tcPr>
          <w:p w14:paraId="5705D2C4"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375</w:t>
            </w:r>
          </w:p>
        </w:tc>
        <w:tc>
          <w:tcPr>
            <w:tcW w:w="1134" w:type="dxa"/>
            <w:tcBorders>
              <w:top w:val="nil"/>
              <w:left w:val="nil"/>
              <w:bottom w:val="single" w:sz="4" w:space="0" w:color="auto"/>
              <w:right w:val="single" w:sz="4" w:space="0" w:color="auto"/>
            </w:tcBorders>
            <w:shd w:val="clear" w:color="000000" w:fill="FFFFFF"/>
            <w:vAlign w:val="center"/>
            <w:hideMark/>
          </w:tcPr>
          <w:p w14:paraId="15739494"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2.565,00</w:t>
            </w:r>
          </w:p>
        </w:tc>
      </w:tr>
      <w:tr w:rsidR="00833B52" w:rsidRPr="00535ECB" w14:paraId="5C7B5996" w14:textId="77777777" w:rsidTr="00833B52">
        <w:trPr>
          <w:trHeight w:val="561"/>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3DD759ED"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36</w:t>
            </w:r>
          </w:p>
        </w:tc>
        <w:tc>
          <w:tcPr>
            <w:tcW w:w="807" w:type="dxa"/>
            <w:tcBorders>
              <w:top w:val="nil"/>
              <w:left w:val="nil"/>
              <w:bottom w:val="single" w:sz="4" w:space="0" w:color="auto"/>
              <w:right w:val="single" w:sz="4" w:space="0" w:color="auto"/>
            </w:tcBorders>
            <w:shd w:val="clear" w:color="000000" w:fill="FFFFFF"/>
            <w:vAlign w:val="center"/>
            <w:hideMark/>
          </w:tcPr>
          <w:p w14:paraId="09A1B244"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J-01-24</w:t>
            </w:r>
          </w:p>
        </w:tc>
        <w:tc>
          <w:tcPr>
            <w:tcW w:w="1319" w:type="dxa"/>
            <w:tcBorders>
              <w:top w:val="nil"/>
              <w:left w:val="nil"/>
              <w:bottom w:val="single" w:sz="4" w:space="0" w:color="auto"/>
              <w:right w:val="single" w:sz="4" w:space="0" w:color="auto"/>
            </w:tcBorders>
            <w:shd w:val="clear" w:color="000000" w:fill="FFFFFF"/>
            <w:vAlign w:val="center"/>
            <w:hideMark/>
          </w:tcPr>
          <w:p w14:paraId="1B409407"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CEFRADINA</w:t>
            </w:r>
          </w:p>
        </w:tc>
        <w:tc>
          <w:tcPr>
            <w:tcW w:w="1418" w:type="dxa"/>
            <w:tcBorders>
              <w:top w:val="nil"/>
              <w:left w:val="nil"/>
              <w:bottom w:val="single" w:sz="4" w:space="0" w:color="auto"/>
              <w:right w:val="single" w:sz="4" w:space="0" w:color="auto"/>
            </w:tcBorders>
            <w:shd w:val="clear" w:color="000000" w:fill="FFFFFF"/>
            <w:vAlign w:val="center"/>
            <w:hideMark/>
          </w:tcPr>
          <w:p w14:paraId="177B824C"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250 MG/5ML</w:t>
            </w:r>
          </w:p>
        </w:tc>
        <w:tc>
          <w:tcPr>
            <w:tcW w:w="992" w:type="dxa"/>
            <w:tcBorders>
              <w:top w:val="nil"/>
              <w:left w:val="nil"/>
              <w:bottom w:val="single" w:sz="4" w:space="0" w:color="auto"/>
              <w:right w:val="single" w:sz="4" w:space="0" w:color="auto"/>
            </w:tcBorders>
            <w:shd w:val="clear" w:color="000000" w:fill="FFFFFF"/>
            <w:vAlign w:val="center"/>
            <w:hideMark/>
          </w:tcPr>
          <w:p w14:paraId="78426876"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FRASCO</w:t>
            </w:r>
          </w:p>
        </w:tc>
        <w:tc>
          <w:tcPr>
            <w:tcW w:w="1236" w:type="dxa"/>
            <w:tcBorders>
              <w:top w:val="nil"/>
              <w:left w:val="nil"/>
              <w:bottom w:val="single" w:sz="4" w:space="0" w:color="auto"/>
              <w:right w:val="single" w:sz="4" w:space="0" w:color="auto"/>
            </w:tcBorders>
            <w:shd w:val="clear" w:color="000000" w:fill="FFFFFF"/>
            <w:vAlign w:val="center"/>
            <w:hideMark/>
          </w:tcPr>
          <w:p w14:paraId="26AE6251"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SUSPENSION</w:t>
            </w:r>
          </w:p>
        </w:tc>
        <w:tc>
          <w:tcPr>
            <w:tcW w:w="1032" w:type="dxa"/>
            <w:tcBorders>
              <w:top w:val="nil"/>
              <w:left w:val="nil"/>
              <w:bottom w:val="single" w:sz="4" w:space="0" w:color="auto"/>
              <w:right w:val="single" w:sz="4" w:space="0" w:color="auto"/>
            </w:tcBorders>
            <w:shd w:val="clear" w:color="000000" w:fill="FFFFFF"/>
            <w:vAlign w:val="center"/>
            <w:hideMark/>
          </w:tcPr>
          <w:p w14:paraId="0AFE8330"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32,40</w:t>
            </w:r>
          </w:p>
        </w:tc>
        <w:tc>
          <w:tcPr>
            <w:tcW w:w="1276" w:type="dxa"/>
            <w:tcBorders>
              <w:top w:val="nil"/>
              <w:left w:val="nil"/>
              <w:bottom w:val="single" w:sz="4" w:space="0" w:color="auto"/>
              <w:right w:val="single" w:sz="4" w:space="0" w:color="auto"/>
            </w:tcBorders>
            <w:shd w:val="clear" w:color="000000" w:fill="FFFFFF"/>
            <w:vAlign w:val="center"/>
            <w:hideMark/>
          </w:tcPr>
          <w:p w14:paraId="60FB8008"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3.108</w:t>
            </w:r>
          </w:p>
        </w:tc>
        <w:tc>
          <w:tcPr>
            <w:tcW w:w="1134" w:type="dxa"/>
            <w:tcBorders>
              <w:top w:val="nil"/>
              <w:left w:val="nil"/>
              <w:bottom w:val="single" w:sz="4" w:space="0" w:color="auto"/>
              <w:right w:val="single" w:sz="4" w:space="0" w:color="auto"/>
            </w:tcBorders>
            <w:shd w:val="clear" w:color="000000" w:fill="FFFFFF"/>
            <w:vAlign w:val="center"/>
            <w:hideMark/>
          </w:tcPr>
          <w:p w14:paraId="2B6BAA91"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100.699,20</w:t>
            </w:r>
          </w:p>
        </w:tc>
      </w:tr>
      <w:tr w:rsidR="00833B52" w:rsidRPr="00535ECB" w14:paraId="7ED8E00F" w14:textId="77777777" w:rsidTr="00833B52">
        <w:trPr>
          <w:trHeight w:val="683"/>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0328B254"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37</w:t>
            </w:r>
          </w:p>
        </w:tc>
        <w:tc>
          <w:tcPr>
            <w:tcW w:w="807" w:type="dxa"/>
            <w:tcBorders>
              <w:top w:val="nil"/>
              <w:left w:val="nil"/>
              <w:bottom w:val="single" w:sz="4" w:space="0" w:color="auto"/>
              <w:right w:val="single" w:sz="4" w:space="0" w:color="auto"/>
            </w:tcBorders>
            <w:shd w:val="clear" w:color="000000" w:fill="FFFFFF"/>
            <w:vAlign w:val="center"/>
            <w:hideMark/>
          </w:tcPr>
          <w:p w14:paraId="4B4DE408"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J-01-34</w:t>
            </w:r>
          </w:p>
        </w:tc>
        <w:tc>
          <w:tcPr>
            <w:tcW w:w="1319" w:type="dxa"/>
            <w:tcBorders>
              <w:top w:val="nil"/>
              <w:left w:val="nil"/>
              <w:bottom w:val="single" w:sz="4" w:space="0" w:color="auto"/>
              <w:right w:val="single" w:sz="4" w:space="0" w:color="auto"/>
            </w:tcBorders>
            <w:shd w:val="clear" w:color="000000" w:fill="FFFFFF"/>
            <w:vAlign w:val="center"/>
            <w:hideMark/>
          </w:tcPr>
          <w:p w14:paraId="0631E47F"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CLOXACILINA</w:t>
            </w:r>
          </w:p>
        </w:tc>
        <w:tc>
          <w:tcPr>
            <w:tcW w:w="1418" w:type="dxa"/>
            <w:tcBorders>
              <w:top w:val="nil"/>
              <w:left w:val="nil"/>
              <w:bottom w:val="single" w:sz="4" w:space="0" w:color="auto"/>
              <w:right w:val="single" w:sz="4" w:space="0" w:color="auto"/>
            </w:tcBorders>
            <w:shd w:val="clear" w:color="000000" w:fill="FFFFFF"/>
            <w:vAlign w:val="center"/>
            <w:hideMark/>
          </w:tcPr>
          <w:p w14:paraId="4317A198"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500 MG</w:t>
            </w:r>
          </w:p>
        </w:tc>
        <w:tc>
          <w:tcPr>
            <w:tcW w:w="992" w:type="dxa"/>
            <w:tcBorders>
              <w:top w:val="nil"/>
              <w:left w:val="nil"/>
              <w:bottom w:val="single" w:sz="4" w:space="0" w:color="auto"/>
              <w:right w:val="single" w:sz="4" w:space="0" w:color="auto"/>
            </w:tcBorders>
            <w:shd w:val="clear" w:color="000000" w:fill="FFFFFF"/>
            <w:vAlign w:val="center"/>
            <w:hideMark/>
          </w:tcPr>
          <w:p w14:paraId="7C9F2CAA"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FRASCO - AMPOLLA</w:t>
            </w:r>
          </w:p>
        </w:tc>
        <w:tc>
          <w:tcPr>
            <w:tcW w:w="1236" w:type="dxa"/>
            <w:tcBorders>
              <w:top w:val="nil"/>
              <w:left w:val="nil"/>
              <w:bottom w:val="single" w:sz="4" w:space="0" w:color="auto"/>
              <w:right w:val="single" w:sz="4" w:space="0" w:color="auto"/>
            </w:tcBorders>
            <w:shd w:val="clear" w:color="000000" w:fill="FFFFFF"/>
            <w:vAlign w:val="center"/>
            <w:hideMark/>
          </w:tcPr>
          <w:p w14:paraId="01817DE8"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INYECTABLE</w:t>
            </w:r>
          </w:p>
        </w:tc>
        <w:tc>
          <w:tcPr>
            <w:tcW w:w="1032" w:type="dxa"/>
            <w:tcBorders>
              <w:top w:val="nil"/>
              <w:left w:val="nil"/>
              <w:bottom w:val="single" w:sz="4" w:space="0" w:color="auto"/>
              <w:right w:val="single" w:sz="4" w:space="0" w:color="auto"/>
            </w:tcBorders>
            <w:shd w:val="clear" w:color="000000" w:fill="FFFFFF"/>
            <w:vAlign w:val="center"/>
            <w:hideMark/>
          </w:tcPr>
          <w:p w14:paraId="5FC7E267"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6,88</w:t>
            </w:r>
          </w:p>
        </w:tc>
        <w:tc>
          <w:tcPr>
            <w:tcW w:w="1276" w:type="dxa"/>
            <w:tcBorders>
              <w:top w:val="nil"/>
              <w:left w:val="nil"/>
              <w:bottom w:val="single" w:sz="4" w:space="0" w:color="auto"/>
              <w:right w:val="single" w:sz="4" w:space="0" w:color="auto"/>
            </w:tcBorders>
            <w:shd w:val="clear" w:color="000000" w:fill="FFFFFF"/>
            <w:vAlign w:val="center"/>
            <w:hideMark/>
          </w:tcPr>
          <w:p w14:paraId="1245814F"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500</w:t>
            </w:r>
          </w:p>
        </w:tc>
        <w:tc>
          <w:tcPr>
            <w:tcW w:w="1134" w:type="dxa"/>
            <w:tcBorders>
              <w:top w:val="nil"/>
              <w:left w:val="nil"/>
              <w:bottom w:val="single" w:sz="4" w:space="0" w:color="auto"/>
              <w:right w:val="single" w:sz="4" w:space="0" w:color="auto"/>
            </w:tcBorders>
            <w:shd w:val="clear" w:color="000000" w:fill="FFFFFF"/>
            <w:vAlign w:val="center"/>
            <w:hideMark/>
          </w:tcPr>
          <w:p w14:paraId="0F7E6442"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3.440,00</w:t>
            </w:r>
          </w:p>
        </w:tc>
      </w:tr>
      <w:tr w:rsidR="00833B52" w:rsidRPr="00535ECB" w14:paraId="6E3ACBF2"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118A678"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38</w:t>
            </w:r>
          </w:p>
        </w:tc>
        <w:tc>
          <w:tcPr>
            <w:tcW w:w="807" w:type="dxa"/>
            <w:tcBorders>
              <w:top w:val="nil"/>
              <w:left w:val="nil"/>
              <w:bottom w:val="single" w:sz="4" w:space="0" w:color="auto"/>
              <w:right w:val="single" w:sz="4" w:space="0" w:color="auto"/>
            </w:tcBorders>
            <w:shd w:val="clear" w:color="000000" w:fill="FFFFFF"/>
            <w:vAlign w:val="center"/>
            <w:hideMark/>
          </w:tcPr>
          <w:p w14:paraId="09B72FBA"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J-01-52</w:t>
            </w:r>
          </w:p>
        </w:tc>
        <w:tc>
          <w:tcPr>
            <w:tcW w:w="1319" w:type="dxa"/>
            <w:tcBorders>
              <w:top w:val="nil"/>
              <w:left w:val="nil"/>
              <w:bottom w:val="single" w:sz="4" w:space="0" w:color="auto"/>
              <w:right w:val="single" w:sz="4" w:space="0" w:color="auto"/>
            </w:tcBorders>
            <w:shd w:val="clear" w:color="000000" w:fill="FFFFFF"/>
            <w:vAlign w:val="center"/>
            <w:hideMark/>
          </w:tcPr>
          <w:p w14:paraId="53AE95C9"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 xml:space="preserve">NITROFURANTOINA </w:t>
            </w:r>
          </w:p>
        </w:tc>
        <w:tc>
          <w:tcPr>
            <w:tcW w:w="1418" w:type="dxa"/>
            <w:tcBorders>
              <w:top w:val="nil"/>
              <w:left w:val="nil"/>
              <w:bottom w:val="single" w:sz="4" w:space="0" w:color="auto"/>
              <w:right w:val="single" w:sz="4" w:space="0" w:color="auto"/>
            </w:tcBorders>
            <w:shd w:val="clear" w:color="000000" w:fill="FFFFFF"/>
            <w:vAlign w:val="center"/>
            <w:hideMark/>
          </w:tcPr>
          <w:p w14:paraId="6BB52818"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 xml:space="preserve">25MG/5ML </w:t>
            </w:r>
          </w:p>
        </w:tc>
        <w:tc>
          <w:tcPr>
            <w:tcW w:w="992" w:type="dxa"/>
            <w:tcBorders>
              <w:top w:val="nil"/>
              <w:left w:val="nil"/>
              <w:bottom w:val="single" w:sz="4" w:space="0" w:color="auto"/>
              <w:right w:val="single" w:sz="4" w:space="0" w:color="auto"/>
            </w:tcBorders>
            <w:shd w:val="clear" w:color="000000" w:fill="FFFFFF"/>
            <w:vAlign w:val="center"/>
            <w:hideMark/>
          </w:tcPr>
          <w:p w14:paraId="1FD00606"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FRASCO</w:t>
            </w:r>
          </w:p>
        </w:tc>
        <w:tc>
          <w:tcPr>
            <w:tcW w:w="1236" w:type="dxa"/>
            <w:tcBorders>
              <w:top w:val="nil"/>
              <w:left w:val="nil"/>
              <w:bottom w:val="single" w:sz="4" w:space="0" w:color="auto"/>
              <w:right w:val="single" w:sz="4" w:space="0" w:color="auto"/>
            </w:tcBorders>
            <w:shd w:val="clear" w:color="000000" w:fill="FFFFFF"/>
            <w:vAlign w:val="center"/>
            <w:hideMark/>
          </w:tcPr>
          <w:p w14:paraId="0A83DDD6"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SUSPENSION</w:t>
            </w:r>
          </w:p>
        </w:tc>
        <w:tc>
          <w:tcPr>
            <w:tcW w:w="1032" w:type="dxa"/>
            <w:tcBorders>
              <w:top w:val="nil"/>
              <w:left w:val="nil"/>
              <w:bottom w:val="single" w:sz="4" w:space="0" w:color="auto"/>
              <w:right w:val="single" w:sz="4" w:space="0" w:color="auto"/>
            </w:tcBorders>
            <w:shd w:val="clear" w:color="000000" w:fill="FFFFFF"/>
            <w:vAlign w:val="center"/>
            <w:hideMark/>
          </w:tcPr>
          <w:p w14:paraId="7FE2236B"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14,70</w:t>
            </w:r>
          </w:p>
        </w:tc>
        <w:tc>
          <w:tcPr>
            <w:tcW w:w="1276" w:type="dxa"/>
            <w:tcBorders>
              <w:top w:val="nil"/>
              <w:left w:val="nil"/>
              <w:bottom w:val="single" w:sz="4" w:space="0" w:color="auto"/>
              <w:right w:val="single" w:sz="4" w:space="0" w:color="auto"/>
            </w:tcBorders>
            <w:shd w:val="clear" w:color="000000" w:fill="FFFFFF"/>
            <w:vAlign w:val="center"/>
            <w:hideMark/>
          </w:tcPr>
          <w:p w14:paraId="2175C76B"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35</w:t>
            </w:r>
          </w:p>
        </w:tc>
        <w:tc>
          <w:tcPr>
            <w:tcW w:w="1134" w:type="dxa"/>
            <w:tcBorders>
              <w:top w:val="nil"/>
              <w:left w:val="nil"/>
              <w:bottom w:val="single" w:sz="4" w:space="0" w:color="auto"/>
              <w:right w:val="single" w:sz="4" w:space="0" w:color="auto"/>
            </w:tcBorders>
            <w:shd w:val="clear" w:color="000000" w:fill="FFFFFF"/>
            <w:vAlign w:val="center"/>
            <w:hideMark/>
          </w:tcPr>
          <w:p w14:paraId="3E701DFA"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514,50</w:t>
            </w:r>
          </w:p>
        </w:tc>
      </w:tr>
      <w:tr w:rsidR="00833B52" w:rsidRPr="00535ECB" w14:paraId="55C89BBC"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0AEF1BB"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39</w:t>
            </w:r>
          </w:p>
        </w:tc>
        <w:tc>
          <w:tcPr>
            <w:tcW w:w="807" w:type="dxa"/>
            <w:tcBorders>
              <w:top w:val="nil"/>
              <w:left w:val="nil"/>
              <w:bottom w:val="single" w:sz="4" w:space="0" w:color="auto"/>
              <w:right w:val="single" w:sz="4" w:space="0" w:color="auto"/>
            </w:tcBorders>
            <w:shd w:val="clear" w:color="000000" w:fill="FFFFFF"/>
            <w:noWrap/>
            <w:vAlign w:val="center"/>
            <w:hideMark/>
          </w:tcPr>
          <w:p w14:paraId="327C85A6"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J-01-61</w:t>
            </w:r>
          </w:p>
        </w:tc>
        <w:tc>
          <w:tcPr>
            <w:tcW w:w="1319" w:type="dxa"/>
            <w:tcBorders>
              <w:top w:val="nil"/>
              <w:left w:val="nil"/>
              <w:bottom w:val="single" w:sz="4" w:space="0" w:color="auto"/>
              <w:right w:val="single" w:sz="4" w:space="0" w:color="auto"/>
            </w:tcBorders>
            <w:shd w:val="clear" w:color="000000" w:fill="FFFFFF"/>
            <w:noWrap/>
            <w:vAlign w:val="center"/>
            <w:hideMark/>
          </w:tcPr>
          <w:p w14:paraId="6E200EAA"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LEVOFLOXACINA</w:t>
            </w:r>
          </w:p>
        </w:tc>
        <w:tc>
          <w:tcPr>
            <w:tcW w:w="1418" w:type="dxa"/>
            <w:tcBorders>
              <w:top w:val="nil"/>
              <w:left w:val="nil"/>
              <w:bottom w:val="single" w:sz="4" w:space="0" w:color="auto"/>
              <w:right w:val="single" w:sz="4" w:space="0" w:color="auto"/>
            </w:tcBorders>
            <w:shd w:val="clear" w:color="000000" w:fill="FFFFFF"/>
            <w:noWrap/>
            <w:vAlign w:val="center"/>
            <w:hideMark/>
          </w:tcPr>
          <w:p w14:paraId="5EDF7609"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500 MG</w:t>
            </w:r>
          </w:p>
        </w:tc>
        <w:tc>
          <w:tcPr>
            <w:tcW w:w="992" w:type="dxa"/>
            <w:tcBorders>
              <w:top w:val="nil"/>
              <w:left w:val="nil"/>
              <w:bottom w:val="single" w:sz="4" w:space="0" w:color="auto"/>
              <w:right w:val="single" w:sz="4" w:space="0" w:color="auto"/>
            </w:tcBorders>
            <w:shd w:val="clear" w:color="000000" w:fill="FFFFFF"/>
            <w:vAlign w:val="center"/>
            <w:hideMark/>
          </w:tcPr>
          <w:p w14:paraId="3DC00EDC"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FRASCO - AMPOLLA</w:t>
            </w:r>
          </w:p>
        </w:tc>
        <w:tc>
          <w:tcPr>
            <w:tcW w:w="1236" w:type="dxa"/>
            <w:tcBorders>
              <w:top w:val="nil"/>
              <w:left w:val="nil"/>
              <w:bottom w:val="single" w:sz="4" w:space="0" w:color="auto"/>
              <w:right w:val="single" w:sz="4" w:space="0" w:color="auto"/>
            </w:tcBorders>
            <w:shd w:val="clear" w:color="000000" w:fill="FFFFFF"/>
            <w:noWrap/>
            <w:vAlign w:val="center"/>
            <w:hideMark/>
          </w:tcPr>
          <w:p w14:paraId="0C06F4BA"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INYECTABLE</w:t>
            </w:r>
          </w:p>
        </w:tc>
        <w:tc>
          <w:tcPr>
            <w:tcW w:w="1032" w:type="dxa"/>
            <w:tcBorders>
              <w:top w:val="nil"/>
              <w:left w:val="nil"/>
              <w:bottom w:val="single" w:sz="4" w:space="0" w:color="auto"/>
              <w:right w:val="single" w:sz="4" w:space="0" w:color="auto"/>
            </w:tcBorders>
            <w:shd w:val="clear" w:color="000000" w:fill="FFFFFF"/>
            <w:vAlign w:val="center"/>
            <w:hideMark/>
          </w:tcPr>
          <w:p w14:paraId="01E73F24"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46,00</w:t>
            </w:r>
          </w:p>
        </w:tc>
        <w:tc>
          <w:tcPr>
            <w:tcW w:w="1276" w:type="dxa"/>
            <w:tcBorders>
              <w:top w:val="nil"/>
              <w:left w:val="nil"/>
              <w:bottom w:val="single" w:sz="4" w:space="0" w:color="auto"/>
              <w:right w:val="single" w:sz="4" w:space="0" w:color="auto"/>
            </w:tcBorders>
            <w:shd w:val="clear" w:color="000000" w:fill="FFFFFF"/>
            <w:vAlign w:val="center"/>
            <w:hideMark/>
          </w:tcPr>
          <w:p w14:paraId="1F6E0B11"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200</w:t>
            </w:r>
          </w:p>
        </w:tc>
        <w:tc>
          <w:tcPr>
            <w:tcW w:w="1134" w:type="dxa"/>
            <w:tcBorders>
              <w:top w:val="nil"/>
              <w:left w:val="nil"/>
              <w:bottom w:val="single" w:sz="4" w:space="0" w:color="auto"/>
              <w:right w:val="single" w:sz="4" w:space="0" w:color="auto"/>
            </w:tcBorders>
            <w:shd w:val="clear" w:color="000000" w:fill="FFFFFF"/>
            <w:vAlign w:val="center"/>
            <w:hideMark/>
          </w:tcPr>
          <w:p w14:paraId="5BAB4D7D"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9.200,00</w:t>
            </w:r>
          </w:p>
        </w:tc>
      </w:tr>
      <w:tr w:rsidR="00833B52" w:rsidRPr="00535ECB" w14:paraId="1AD85A96"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0C0B67A6"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40</w:t>
            </w:r>
          </w:p>
        </w:tc>
        <w:tc>
          <w:tcPr>
            <w:tcW w:w="807" w:type="dxa"/>
            <w:tcBorders>
              <w:top w:val="nil"/>
              <w:left w:val="nil"/>
              <w:bottom w:val="single" w:sz="4" w:space="0" w:color="auto"/>
              <w:right w:val="single" w:sz="4" w:space="0" w:color="auto"/>
            </w:tcBorders>
            <w:shd w:val="clear" w:color="000000" w:fill="FFFFFF"/>
            <w:vAlign w:val="center"/>
            <w:hideMark/>
          </w:tcPr>
          <w:p w14:paraId="2C93F172"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J-02-14</w:t>
            </w:r>
          </w:p>
        </w:tc>
        <w:tc>
          <w:tcPr>
            <w:tcW w:w="1319" w:type="dxa"/>
            <w:tcBorders>
              <w:top w:val="nil"/>
              <w:left w:val="nil"/>
              <w:bottom w:val="single" w:sz="4" w:space="0" w:color="auto"/>
              <w:right w:val="single" w:sz="4" w:space="0" w:color="auto"/>
            </w:tcBorders>
            <w:shd w:val="clear" w:color="000000" w:fill="FFFFFF"/>
            <w:vAlign w:val="center"/>
            <w:hideMark/>
          </w:tcPr>
          <w:p w14:paraId="42A26759"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TERBINAFINA</w:t>
            </w:r>
          </w:p>
        </w:tc>
        <w:tc>
          <w:tcPr>
            <w:tcW w:w="1418" w:type="dxa"/>
            <w:tcBorders>
              <w:top w:val="nil"/>
              <w:left w:val="nil"/>
              <w:bottom w:val="single" w:sz="4" w:space="0" w:color="auto"/>
              <w:right w:val="single" w:sz="4" w:space="0" w:color="auto"/>
            </w:tcBorders>
            <w:shd w:val="clear" w:color="000000" w:fill="FFFFFF"/>
            <w:vAlign w:val="center"/>
            <w:hideMark/>
          </w:tcPr>
          <w:p w14:paraId="6B639F5D"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250 MG</w:t>
            </w:r>
          </w:p>
        </w:tc>
        <w:tc>
          <w:tcPr>
            <w:tcW w:w="992" w:type="dxa"/>
            <w:tcBorders>
              <w:top w:val="nil"/>
              <w:left w:val="nil"/>
              <w:bottom w:val="single" w:sz="4" w:space="0" w:color="auto"/>
              <w:right w:val="single" w:sz="4" w:space="0" w:color="auto"/>
            </w:tcBorders>
            <w:shd w:val="clear" w:color="000000" w:fill="FFFFFF"/>
            <w:vAlign w:val="center"/>
            <w:hideMark/>
          </w:tcPr>
          <w:p w14:paraId="67E5B169"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236" w:type="dxa"/>
            <w:tcBorders>
              <w:top w:val="nil"/>
              <w:left w:val="nil"/>
              <w:bottom w:val="single" w:sz="4" w:space="0" w:color="auto"/>
              <w:right w:val="single" w:sz="4" w:space="0" w:color="auto"/>
            </w:tcBorders>
            <w:shd w:val="clear" w:color="000000" w:fill="FFFFFF"/>
            <w:vAlign w:val="center"/>
            <w:hideMark/>
          </w:tcPr>
          <w:p w14:paraId="71D40872"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032" w:type="dxa"/>
            <w:tcBorders>
              <w:top w:val="nil"/>
              <w:left w:val="nil"/>
              <w:bottom w:val="single" w:sz="4" w:space="0" w:color="auto"/>
              <w:right w:val="single" w:sz="4" w:space="0" w:color="auto"/>
            </w:tcBorders>
            <w:shd w:val="clear" w:color="000000" w:fill="FFFFFF"/>
            <w:vAlign w:val="center"/>
            <w:hideMark/>
          </w:tcPr>
          <w:p w14:paraId="6E54EE8E"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12,27</w:t>
            </w:r>
          </w:p>
        </w:tc>
        <w:tc>
          <w:tcPr>
            <w:tcW w:w="1276" w:type="dxa"/>
            <w:tcBorders>
              <w:top w:val="nil"/>
              <w:left w:val="nil"/>
              <w:bottom w:val="single" w:sz="4" w:space="0" w:color="auto"/>
              <w:right w:val="single" w:sz="4" w:space="0" w:color="auto"/>
            </w:tcBorders>
            <w:shd w:val="clear" w:color="000000" w:fill="FFFFFF"/>
            <w:vAlign w:val="center"/>
            <w:hideMark/>
          </w:tcPr>
          <w:p w14:paraId="4B50A237"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100</w:t>
            </w:r>
          </w:p>
        </w:tc>
        <w:tc>
          <w:tcPr>
            <w:tcW w:w="1134" w:type="dxa"/>
            <w:tcBorders>
              <w:top w:val="nil"/>
              <w:left w:val="nil"/>
              <w:bottom w:val="single" w:sz="4" w:space="0" w:color="auto"/>
              <w:right w:val="single" w:sz="4" w:space="0" w:color="auto"/>
            </w:tcBorders>
            <w:shd w:val="clear" w:color="000000" w:fill="FFFFFF"/>
            <w:vAlign w:val="center"/>
            <w:hideMark/>
          </w:tcPr>
          <w:p w14:paraId="6F6BEFB8"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1.227,00</w:t>
            </w:r>
          </w:p>
        </w:tc>
      </w:tr>
      <w:tr w:rsidR="00833B52" w:rsidRPr="00535ECB" w14:paraId="7455D080"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7917DFF7"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41</w:t>
            </w:r>
          </w:p>
        </w:tc>
        <w:tc>
          <w:tcPr>
            <w:tcW w:w="807" w:type="dxa"/>
            <w:tcBorders>
              <w:top w:val="nil"/>
              <w:left w:val="nil"/>
              <w:bottom w:val="single" w:sz="4" w:space="0" w:color="auto"/>
              <w:right w:val="single" w:sz="4" w:space="0" w:color="auto"/>
            </w:tcBorders>
            <w:shd w:val="clear" w:color="000000" w:fill="FFFFFF"/>
            <w:vAlign w:val="center"/>
            <w:hideMark/>
          </w:tcPr>
          <w:p w14:paraId="23F7FEC5"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J-05-36</w:t>
            </w:r>
          </w:p>
        </w:tc>
        <w:tc>
          <w:tcPr>
            <w:tcW w:w="1319" w:type="dxa"/>
            <w:tcBorders>
              <w:top w:val="nil"/>
              <w:left w:val="nil"/>
              <w:bottom w:val="single" w:sz="4" w:space="0" w:color="auto"/>
              <w:right w:val="single" w:sz="4" w:space="0" w:color="auto"/>
            </w:tcBorders>
            <w:shd w:val="clear" w:color="000000" w:fill="FFFFFF"/>
            <w:vAlign w:val="center"/>
            <w:hideMark/>
          </w:tcPr>
          <w:p w14:paraId="7BF57EBD"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ACICLOVIR</w:t>
            </w:r>
          </w:p>
        </w:tc>
        <w:tc>
          <w:tcPr>
            <w:tcW w:w="1418" w:type="dxa"/>
            <w:tcBorders>
              <w:top w:val="nil"/>
              <w:left w:val="nil"/>
              <w:bottom w:val="single" w:sz="4" w:space="0" w:color="auto"/>
              <w:right w:val="single" w:sz="4" w:space="0" w:color="auto"/>
            </w:tcBorders>
            <w:shd w:val="clear" w:color="000000" w:fill="FFFFFF"/>
            <w:vAlign w:val="center"/>
            <w:hideMark/>
          </w:tcPr>
          <w:p w14:paraId="140C1B30"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200 MG/ML</w:t>
            </w:r>
          </w:p>
        </w:tc>
        <w:tc>
          <w:tcPr>
            <w:tcW w:w="992" w:type="dxa"/>
            <w:tcBorders>
              <w:top w:val="nil"/>
              <w:left w:val="nil"/>
              <w:bottom w:val="single" w:sz="4" w:space="0" w:color="auto"/>
              <w:right w:val="single" w:sz="4" w:space="0" w:color="auto"/>
            </w:tcBorders>
            <w:shd w:val="clear" w:color="000000" w:fill="FFFFFF"/>
            <w:vAlign w:val="center"/>
            <w:hideMark/>
          </w:tcPr>
          <w:p w14:paraId="2F7BC419"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FRASCO</w:t>
            </w:r>
          </w:p>
        </w:tc>
        <w:tc>
          <w:tcPr>
            <w:tcW w:w="1236" w:type="dxa"/>
            <w:tcBorders>
              <w:top w:val="nil"/>
              <w:left w:val="nil"/>
              <w:bottom w:val="single" w:sz="4" w:space="0" w:color="auto"/>
              <w:right w:val="single" w:sz="4" w:space="0" w:color="auto"/>
            </w:tcBorders>
            <w:shd w:val="clear" w:color="000000" w:fill="FFFFFF"/>
            <w:vAlign w:val="center"/>
            <w:hideMark/>
          </w:tcPr>
          <w:p w14:paraId="3A1ECDBF"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SUSPENSION</w:t>
            </w:r>
          </w:p>
        </w:tc>
        <w:tc>
          <w:tcPr>
            <w:tcW w:w="1032" w:type="dxa"/>
            <w:tcBorders>
              <w:top w:val="nil"/>
              <w:left w:val="nil"/>
              <w:bottom w:val="single" w:sz="4" w:space="0" w:color="auto"/>
              <w:right w:val="single" w:sz="4" w:space="0" w:color="auto"/>
            </w:tcBorders>
            <w:shd w:val="clear" w:color="000000" w:fill="FFFFFF"/>
            <w:vAlign w:val="center"/>
            <w:hideMark/>
          </w:tcPr>
          <w:p w14:paraId="4AC7E9FC"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70,67</w:t>
            </w:r>
          </w:p>
        </w:tc>
        <w:tc>
          <w:tcPr>
            <w:tcW w:w="1276" w:type="dxa"/>
            <w:tcBorders>
              <w:top w:val="nil"/>
              <w:left w:val="nil"/>
              <w:bottom w:val="single" w:sz="4" w:space="0" w:color="auto"/>
              <w:right w:val="single" w:sz="4" w:space="0" w:color="auto"/>
            </w:tcBorders>
            <w:shd w:val="clear" w:color="000000" w:fill="FFFFFF"/>
            <w:vAlign w:val="center"/>
            <w:hideMark/>
          </w:tcPr>
          <w:p w14:paraId="72683AF7"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388</w:t>
            </w:r>
          </w:p>
        </w:tc>
        <w:tc>
          <w:tcPr>
            <w:tcW w:w="1134" w:type="dxa"/>
            <w:tcBorders>
              <w:top w:val="nil"/>
              <w:left w:val="nil"/>
              <w:bottom w:val="single" w:sz="4" w:space="0" w:color="auto"/>
              <w:right w:val="single" w:sz="4" w:space="0" w:color="auto"/>
            </w:tcBorders>
            <w:shd w:val="clear" w:color="000000" w:fill="FFFFFF"/>
            <w:vAlign w:val="center"/>
            <w:hideMark/>
          </w:tcPr>
          <w:p w14:paraId="23AB0E71"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27.419,96</w:t>
            </w:r>
          </w:p>
        </w:tc>
      </w:tr>
      <w:tr w:rsidR="00833B52" w:rsidRPr="00535ECB" w14:paraId="34052CC5"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1B2CBB55"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42</w:t>
            </w:r>
          </w:p>
        </w:tc>
        <w:tc>
          <w:tcPr>
            <w:tcW w:w="807" w:type="dxa"/>
            <w:tcBorders>
              <w:top w:val="nil"/>
              <w:left w:val="nil"/>
              <w:bottom w:val="single" w:sz="4" w:space="0" w:color="auto"/>
              <w:right w:val="single" w:sz="4" w:space="0" w:color="auto"/>
            </w:tcBorders>
            <w:shd w:val="clear" w:color="000000" w:fill="FFFFFF"/>
            <w:vAlign w:val="center"/>
            <w:hideMark/>
          </w:tcPr>
          <w:p w14:paraId="1E1B7709"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J-07-01</w:t>
            </w:r>
          </w:p>
        </w:tc>
        <w:tc>
          <w:tcPr>
            <w:tcW w:w="1319" w:type="dxa"/>
            <w:tcBorders>
              <w:top w:val="nil"/>
              <w:left w:val="nil"/>
              <w:bottom w:val="single" w:sz="4" w:space="0" w:color="auto"/>
              <w:right w:val="single" w:sz="4" w:space="0" w:color="auto"/>
            </w:tcBorders>
            <w:shd w:val="clear" w:color="000000" w:fill="FFFFFF"/>
            <w:vAlign w:val="center"/>
            <w:hideMark/>
          </w:tcPr>
          <w:p w14:paraId="1EB24EDE"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TOXOIDE TETÁNICO ADSORBIDO</w:t>
            </w:r>
          </w:p>
        </w:tc>
        <w:tc>
          <w:tcPr>
            <w:tcW w:w="1418" w:type="dxa"/>
            <w:tcBorders>
              <w:top w:val="nil"/>
              <w:left w:val="nil"/>
              <w:bottom w:val="single" w:sz="4" w:space="0" w:color="auto"/>
              <w:right w:val="single" w:sz="4" w:space="0" w:color="auto"/>
            </w:tcBorders>
            <w:shd w:val="clear" w:color="000000" w:fill="FFFFFF"/>
            <w:vAlign w:val="center"/>
            <w:hideMark/>
          </w:tcPr>
          <w:p w14:paraId="39884FC6"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120 UI/ML</w:t>
            </w:r>
          </w:p>
        </w:tc>
        <w:tc>
          <w:tcPr>
            <w:tcW w:w="992" w:type="dxa"/>
            <w:tcBorders>
              <w:top w:val="nil"/>
              <w:left w:val="nil"/>
              <w:bottom w:val="single" w:sz="4" w:space="0" w:color="auto"/>
              <w:right w:val="single" w:sz="4" w:space="0" w:color="auto"/>
            </w:tcBorders>
            <w:shd w:val="clear" w:color="000000" w:fill="FFFFFF"/>
            <w:vAlign w:val="center"/>
            <w:hideMark/>
          </w:tcPr>
          <w:p w14:paraId="3D693074"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AMPOLLA</w:t>
            </w:r>
          </w:p>
        </w:tc>
        <w:tc>
          <w:tcPr>
            <w:tcW w:w="1236" w:type="dxa"/>
            <w:tcBorders>
              <w:top w:val="nil"/>
              <w:left w:val="nil"/>
              <w:bottom w:val="single" w:sz="4" w:space="0" w:color="auto"/>
              <w:right w:val="single" w:sz="4" w:space="0" w:color="auto"/>
            </w:tcBorders>
            <w:shd w:val="clear" w:color="000000" w:fill="FFFFFF"/>
            <w:vAlign w:val="center"/>
            <w:hideMark/>
          </w:tcPr>
          <w:p w14:paraId="07749D99"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INYECTABLE</w:t>
            </w:r>
          </w:p>
        </w:tc>
        <w:tc>
          <w:tcPr>
            <w:tcW w:w="1032" w:type="dxa"/>
            <w:tcBorders>
              <w:top w:val="nil"/>
              <w:left w:val="nil"/>
              <w:bottom w:val="single" w:sz="4" w:space="0" w:color="auto"/>
              <w:right w:val="single" w:sz="4" w:space="0" w:color="auto"/>
            </w:tcBorders>
            <w:shd w:val="clear" w:color="000000" w:fill="FFFFFF"/>
            <w:vAlign w:val="center"/>
            <w:hideMark/>
          </w:tcPr>
          <w:p w14:paraId="1FCEA6B0"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20,00</w:t>
            </w:r>
          </w:p>
        </w:tc>
        <w:tc>
          <w:tcPr>
            <w:tcW w:w="1276" w:type="dxa"/>
            <w:tcBorders>
              <w:top w:val="nil"/>
              <w:left w:val="nil"/>
              <w:bottom w:val="single" w:sz="4" w:space="0" w:color="auto"/>
              <w:right w:val="single" w:sz="4" w:space="0" w:color="auto"/>
            </w:tcBorders>
            <w:shd w:val="clear" w:color="000000" w:fill="FFFFFF"/>
            <w:vAlign w:val="center"/>
            <w:hideMark/>
          </w:tcPr>
          <w:p w14:paraId="55DD78F1"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186</w:t>
            </w:r>
          </w:p>
        </w:tc>
        <w:tc>
          <w:tcPr>
            <w:tcW w:w="1134" w:type="dxa"/>
            <w:tcBorders>
              <w:top w:val="nil"/>
              <w:left w:val="nil"/>
              <w:bottom w:val="single" w:sz="4" w:space="0" w:color="auto"/>
              <w:right w:val="single" w:sz="4" w:space="0" w:color="auto"/>
            </w:tcBorders>
            <w:shd w:val="clear" w:color="000000" w:fill="FFFFFF"/>
            <w:vAlign w:val="center"/>
            <w:hideMark/>
          </w:tcPr>
          <w:p w14:paraId="2C758893"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3.720,00</w:t>
            </w:r>
          </w:p>
        </w:tc>
      </w:tr>
      <w:tr w:rsidR="00833B52" w:rsidRPr="00535ECB" w14:paraId="667A0FDF"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45935257"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43</w:t>
            </w:r>
          </w:p>
        </w:tc>
        <w:tc>
          <w:tcPr>
            <w:tcW w:w="807" w:type="dxa"/>
            <w:tcBorders>
              <w:top w:val="nil"/>
              <w:left w:val="nil"/>
              <w:bottom w:val="single" w:sz="4" w:space="0" w:color="auto"/>
              <w:right w:val="single" w:sz="4" w:space="0" w:color="auto"/>
            </w:tcBorders>
            <w:shd w:val="clear" w:color="000000" w:fill="FFFFFF"/>
            <w:vAlign w:val="center"/>
            <w:hideMark/>
          </w:tcPr>
          <w:p w14:paraId="3FCAA61A"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L-04-05</w:t>
            </w:r>
          </w:p>
        </w:tc>
        <w:tc>
          <w:tcPr>
            <w:tcW w:w="1319" w:type="dxa"/>
            <w:tcBorders>
              <w:top w:val="nil"/>
              <w:left w:val="nil"/>
              <w:bottom w:val="single" w:sz="4" w:space="0" w:color="auto"/>
              <w:right w:val="single" w:sz="4" w:space="0" w:color="auto"/>
            </w:tcBorders>
            <w:shd w:val="clear" w:color="000000" w:fill="FFFFFF"/>
            <w:vAlign w:val="center"/>
            <w:hideMark/>
          </w:tcPr>
          <w:p w14:paraId="5C530CC2"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CICLOSPORINA</w:t>
            </w:r>
          </w:p>
        </w:tc>
        <w:tc>
          <w:tcPr>
            <w:tcW w:w="1418" w:type="dxa"/>
            <w:tcBorders>
              <w:top w:val="nil"/>
              <w:left w:val="nil"/>
              <w:bottom w:val="single" w:sz="4" w:space="0" w:color="auto"/>
              <w:right w:val="single" w:sz="4" w:space="0" w:color="auto"/>
            </w:tcBorders>
            <w:shd w:val="clear" w:color="000000" w:fill="FFFFFF"/>
            <w:vAlign w:val="center"/>
            <w:hideMark/>
          </w:tcPr>
          <w:p w14:paraId="791D5C18"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25 MG</w:t>
            </w:r>
          </w:p>
        </w:tc>
        <w:tc>
          <w:tcPr>
            <w:tcW w:w="992" w:type="dxa"/>
            <w:tcBorders>
              <w:top w:val="nil"/>
              <w:left w:val="nil"/>
              <w:bottom w:val="single" w:sz="4" w:space="0" w:color="auto"/>
              <w:right w:val="single" w:sz="4" w:space="0" w:color="auto"/>
            </w:tcBorders>
            <w:shd w:val="clear" w:color="000000" w:fill="FFFFFF"/>
            <w:vAlign w:val="center"/>
            <w:hideMark/>
          </w:tcPr>
          <w:p w14:paraId="7662FAF4"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CAPSULA</w:t>
            </w:r>
          </w:p>
        </w:tc>
        <w:tc>
          <w:tcPr>
            <w:tcW w:w="1236" w:type="dxa"/>
            <w:tcBorders>
              <w:top w:val="nil"/>
              <w:left w:val="nil"/>
              <w:bottom w:val="single" w:sz="4" w:space="0" w:color="auto"/>
              <w:right w:val="single" w:sz="4" w:space="0" w:color="auto"/>
            </w:tcBorders>
            <w:shd w:val="clear" w:color="000000" w:fill="FFFFFF"/>
            <w:vAlign w:val="center"/>
            <w:hideMark/>
          </w:tcPr>
          <w:p w14:paraId="4E4254C2"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CAPSULA</w:t>
            </w:r>
          </w:p>
        </w:tc>
        <w:tc>
          <w:tcPr>
            <w:tcW w:w="1032" w:type="dxa"/>
            <w:tcBorders>
              <w:top w:val="nil"/>
              <w:left w:val="nil"/>
              <w:bottom w:val="single" w:sz="4" w:space="0" w:color="auto"/>
              <w:right w:val="single" w:sz="4" w:space="0" w:color="auto"/>
            </w:tcBorders>
            <w:shd w:val="clear" w:color="000000" w:fill="FFFFFF"/>
            <w:vAlign w:val="center"/>
            <w:hideMark/>
          </w:tcPr>
          <w:p w14:paraId="61BA6287"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6,63</w:t>
            </w:r>
          </w:p>
        </w:tc>
        <w:tc>
          <w:tcPr>
            <w:tcW w:w="1276" w:type="dxa"/>
            <w:tcBorders>
              <w:top w:val="nil"/>
              <w:left w:val="nil"/>
              <w:bottom w:val="single" w:sz="4" w:space="0" w:color="auto"/>
              <w:right w:val="single" w:sz="4" w:space="0" w:color="auto"/>
            </w:tcBorders>
            <w:shd w:val="clear" w:color="000000" w:fill="FFFFFF"/>
            <w:vAlign w:val="center"/>
            <w:hideMark/>
          </w:tcPr>
          <w:p w14:paraId="4662BCE5"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1.010</w:t>
            </w:r>
          </w:p>
        </w:tc>
        <w:tc>
          <w:tcPr>
            <w:tcW w:w="1134" w:type="dxa"/>
            <w:tcBorders>
              <w:top w:val="nil"/>
              <w:left w:val="nil"/>
              <w:bottom w:val="single" w:sz="4" w:space="0" w:color="auto"/>
              <w:right w:val="single" w:sz="4" w:space="0" w:color="auto"/>
            </w:tcBorders>
            <w:shd w:val="clear" w:color="000000" w:fill="FFFFFF"/>
            <w:vAlign w:val="center"/>
            <w:hideMark/>
          </w:tcPr>
          <w:p w14:paraId="54F56D97"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6.696,30</w:t>
            </w:r>
          </w:p>
        </w:tc>
      </w:tr>
      <w:tr w:rsidR="00833B52" w:rsidRPr="00535ECB" w14:paraId="6A425D6A"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73BFCBEE"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44</w:t>
            </w:r>
          </w:p>
        </w:tc>
        <w:tc>
          <w:tcPr>
            <w:tcW w:w="807" w:type="dxa"/>
            <w:tcBorders>
              <w:top w:val="nil"/>
              <w:left w:val="nil"/>
              <w:bottom w:val="single" w:sz="4" w:space="0" w:color="auto"/>
              <w:right w:val="single" w:sz="4" w:space="0" w:color="auto"/>
            </w:tcBorders>
            <w:shd w:val="clear" w:color="000000" w:fill="FFFFFF"/>
            <w:vAlign w:val="center"/>
            <w:hideMark/>
          </w:tcPr>
          <w:p w14:paraId="1FFF5536"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M-01-07</w:t>
            </w:r>
          </w:p>
        </w:tc>
        <w:tc>
          <w:tcPr>
            <w:tcW w:w="1319" w:type="dxa"/>
            <w:tcBorders>
              <w:top w:val="nil"/>
              <w:left w:val="nil"/>
              <w:bottom w:val="single" w:sz="4" w:space="0" w:color="auto"/>
              <w:right w:val="single" w:sz="4" w:space="0" w:color="auto"/>
            </w:tcBorders>
            <w:shd w:val="clear" w:color="000000" w:fill="FFFFFF"/>
            <w:vAlign w:val="center"/>
            <w:hideMark/>
          </w:tcPr>
          <w:p w14:paraId="2174B3E3"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INDOMETACINA</w:t>
            </w:r>
          </w:p>
        </w:tc>
        <w:tc>
          <w:tcPr>
            <w:tcW w:w="1418" w:type="dxa"/>
            <w:tcBorders>
              <w:top w:val="nil"/>
              <w:left w:val="nil"/>
              <w:bottom w:val="single" w:sz="4" w:space="0" w:color="auto"/>
              <w:right w:val="single" w:sz="4" w:space="0" w:color="auto"/>
            </w:tcBorders>
            <w:shd w:val="clear" w:color="000000" w:fill="FFFFFF"/>
            <w:vAlign w:val="center"/>
            <w:hideMark/>
          </w:tcPr>
          <w:p w14:paraId="1525D8F2"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100 MG</w:t>
            </w:r>
          </w:p>
        </w:tc>
        <w:tc>
          <w:tcPr>
            <w:tcW w:w="992" w:type="dxa"/>
            <w:tcBorders>
              <w:top w:val="nil"/>
              <w:left w:val="nil"/>
              <w:bottom w:val="single" w:sz="4" w:space="0" w:color="auto"/>
              <w:right w:val="single" w:sz="4" w:space="0" w:color="auto"/>
            </w:tcBorders>
            <w:shd w:val="clear" w:color="000000" w:fill="FFFFFF"/>
            <w:vAlign w:val="center"/>
            <w:hideMark/>
          </w:tcPr>
          <w:p w14:paraId="68006858"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SUPOSITORIO</w:t>
            </w:r>
          </w:p>
        </w:tc>
        <w:tc>
          <w:tcPr>
            <w:tcW w:w="1236" w:type="dxa"/>
            <w:tcBorders>
              <w:top w:val="nil"/>
              <w:left w:val="nil"/>
              <w:bottom w:val="single" w:sz="4" w:space="0" w:color="auto"/>
              <w:right w:val="single" w:sz="4" w:space="0" w:color="auto"/>
            </w:tcBorders>
            <w:shd w:val="clear" w:color="000000" w:fill="FFFFFF"/>
            <w:vAlign w:val="center"/>
            <w:hideMark/>
          </w:tcPr>
          <w:p w14:paraId="72AFED27"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SUPOSITORIO</w:t>
            </w:r>
          </w:p>
        </w:tc>
        <w:tc>
          <w:tcPr>
            <w:tcW w:w="1032" w:type="dxa"/>
            <w:tcBorders>
              <w:top w:val="nil"/>
              <w:left w:val="nil"/>
              <w:bottom w:val="single" w:sz="4" w:space="0" w:color="auto"/>
              <w:right w:val="single" w:sz="4" w:space="0" w:color="auto"/>
            </w:tcBorders>
            <w:shd w:val="clear" w:color="000000" w:fill="FFFFFF"/>
            <w:vAlign w:val="center"/>
            <w:hideMark/>
          </w:tcPr>
          <w:p w14:paraId="6229F4AA"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1,68</w:t>
            </w:r>
          </w:p>
        </w:tc>
        <w:tc>
          <w:tcPr>
            <w:tcW w:w="1276" w:type="dxa"/>
            <w:tcBorders>
              <w:top w:val="nil"/>
              <w:left w:val="nil"/>
              <w:bottom w:val="single" w:sz="4" w:space="0" w:color="auto"/>
              <w:right w:val="single" w:sz="4" w:space="0" w:color="auto"/>
            </w:tcBorders>
            <w:shd w:val="clear" w:color="000000" w:fill="FFFFFF"/>
            <w:vAlign w:val="center"/>
            <w:hideMark/>
          </w:tcPr>
          <w:p w14:paraId="7E9C1591"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17.870</w:t>
            </w:r>
          </w:p>
        </w:tc>
        <w:tc>
          <w:tcPr>
            <w:tcW w:w="1134" w:type="dxa"/>
            <w:tcBorders>
              <w:top w:val="nil"/>
              <w:left w:val="nil"/>
              <w:bottom w:val="single" w:sz="4" w:space="0" w:color="auto"/>
              <w:right w:val="single" w:sz="4" w:space="0" w:color="auto"/>
            </w:tcBorders>
            <w:shd w:val="clear" w:color="000000" w:fill="FFFFFF"/>
            <w:vAlign w:val="center"/>
            <w:hideMark/>
          </w:tcPr>
          <w:p w14:paraId="44F44686"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30.021,60</w:t>
            </w:r>
          </w:p>
        </w:tc>
      </w:tr>
      <w:tr w:rsidR="00833B52" w:rsidRPr="00535ECB" w14:paraId="480DA876"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0F06AA71"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45</w:t>
            </w:r>
          </w:p>
        </w:tc>
        <w:tc>
          <w:tcPr>
            <w:tcW w:w="807" w:type="dxa"/>
            <w:tcBorders>
              <w:top w:val="nil"/>
              <w:left w:val="nil"/>
              <w:bottom w:val="single" w:sz="4" w:space="0" w:color="auto"/>
              <w:right w:val="single" w:sz="4" w:space="0" w:color="auto"/>
            </w:tcBorders>
            <w:shd w:val="clear" w:color="000000" w:fill="FFFFFF"/>
            <w:vAlign w:val="center"/>
            <w:hideMark/>
          </w:tcPr>
          <w:p w14:paraId="0DC558FE"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M-01-16</w:t>
            </w:r>
          </w:p>
        </w:tc>
        <w:tc>
          <w:tcPr>
            <w:tcW w:w="1319" w:type="dxa"/>
            <w:tcBorders>
              <w:top w:val="nil"/>
              <w:left w:val="nil"/>
              <w:bottom w:val="single" w:sz="4" w:space="0" w:color="auto"/>
              <w:right w:val="single" w:sz="4" w:space="0" w:color="auto"/>
            </w:tcBorders>
            <w:shd w:val="clear" w:color="000000" w:fill="FFFFFF"/>
            <w:vAlign w:val="center"/>
            <w:hideMark/>
          </w:tcPr>
          <w:p w14:paraId="66F3B4A1"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 xml:space="preserve">KETOPROFENO </w:t>
            </w:r>
          </w:p>
        </w:tc>
        <w:tc>
          <w:tcPr>
            <w:tcW w:w="1418" w:type="dxa"/>
            <w:tcBorders>
              <w:top w:val="nil"/>
              <w:left w:val="nil"/>
              <w:bottom w:val="single" w:sz="4" w:space="0" w:color="auto"/>
              <w:right w:val="single" w:sz="4" w:space="0" w:color="auto"/>
            </w:tcBorders>
            <w:shd w:val="clear" w:color="000000" w:fill="FFFFFF"/>
            <w:vAlign w:val="center"/>
            <w:hideMark/>
          </w:tcPr>
          <w:p w14:paraId="2E6572B6"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100 MG</w:t>
            </w:r>
          </w:p>
        </w:tc>
        <w:tc>
          <w:tcPr>
            <w:tcW w:w="992" w:type="dxa"/>
            <w:tcBorders>
              <w:top w:val="nil"/>
              <w:left w:val="nil"/>
              <w:bottom w:val="single" w:sz="4" w:space="0" w:color="auto"/>
              <w:right w:val="single" w:sz="4" w:space="0" w:color="auto"/>
            </w:tcBorders>
            <w:shd w:val="clear" w:color="000000" w:fill="FFFFFF"/>
            <w:vAlign w:val="center"/>
            <w:hideMark/>
          </w:tcPr>
          <w:p w14:paraId="04EE6B04"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AMPOLLA</w:t>
            </w:r>
          </w:p>
        </w:tc>
        <w:tc>
          <w:tcPr>
            <w:tcW w:w="1236" w:type="dxa"/>
            <w:tcBorders>
              <w:top w:val="nil"/>
              <w:left w:val="nil"/>
              <w:bottom w:val="single" w:sz="4" w:space="0" w:color="auto"/>
              <w:right w:val="single" w:sz="4" w:space="0" w:color="auto"/>
            </w:tcBorders>
            <w:shd w:val="clear" w:color="000000" w:fill="FFFFFF"/>
            <w:vAlign w:val="center"/>
            <w:hideMark/>
          </w:tcPr>
          <w:p w14:paraId="498C2316"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INYECTABLE</w:t>
            </w:r>
          </w:p>
        </w:tc>
        <w:tc>
          <w:tcPr>
            <w:tcW w:w="1032" w:type="dxa"/>
            <w:tcBorders>
              <w:top w:val="nil"/>
              <w:left w:val="nil"/>
              <w:bottom w:val="single" w:sz="4" w:space="0" w:color="auto"/>
              <w:right w:val="single" w:sz="4" w:space="0" w:color="auto"/>
            </w:tcBorders>
            <w:shd w:val="clear" w:color="000000" w:fill="FFFFFF"/>
            <w:vAlign w:val="center"/>
            <w:hideMark/>
          </w:tcPr>
          <w:p w14:paraId="202AEA65"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13,80</w:t>
            </w:r>
          </w:p>
        </w:tc>
        <w:tc>
          <w:tcPr>
            <w:tcW w:w="1276" w:type="dxa"/>
            <w:tcBorders>
              <w:top w:val="nil"/>
              <w:left w:val="nil"/>
              <w:bottom w:val="single" w:sz="4" w:space="0" w:color="auto"/>
              <w:right w:val="single" w:sz="4" w:space="0" w:color="auto"/>
            </w:tcBorders>
            <w:shd w:val="clear" w:color="000000" w:fill="FFFFFF"/>
            <w:vAlign w:val="center"/>
            <w:hideMark/>
          </w:tcPr>
          <w:p w14:paraId="296EF1A5"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230</w:t>
            </w:r>
          </w:p>
        </w:tc>
        <w:tc>
          <w:tcPr>
            <w:tcW w:w="1134" w:type="dxa"/>
            <w:tcBorders>
              <w:top w:val="nil"/>
              <w:left w:val="nil"/>
              <w:bottom w:val="single" w:sz="4" w:space="0" w:color="auto"/>
              <w:right w:val="single" w:sz="4" w:space="0" w:color="auto"/>
            </w:tcBorders>
            <w:shd w:val="clear" w:color="000000" w:fill="FFFFFF"/>
            <w:vAlign w:val="center"/>
            <w:hideMark/>
          </w:tcPr>
          <w:p w14:paraId="20390F53"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3.174,00</w:t>
            </w:r>
          </w:p>
        </w:tc>
      </w:tr>
      <w:tr w:rsidR="00833B52" w:rsidRPr="00535ECB" w14:paraId="3EAF25A5"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4F049161"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lastRenderedPageBreak/>
              <w:t>46</w:t>
            </w:r>
          </w:p>
        </w:tc>
        <w:tc>
          <w:tcPr>
            <w:tcW w:w="807" w:type="dxa"/>
            <w:tcBorders>
              <w:top w:val="nil"/>
              <w:left w:val="nil"/>
              <w:bottom w:val="single" w:sz="4" w:space="0" w:color="auto"/>
              <w:right w:val="single" w:sz="4" w:space="0" w:color="auto"/>
            </w:tcBorders>
            <w:shd w:val="clear" w:color="000000" w:fill="FFFFFF"/>
            <w:noWrap/>
            <w:vAlign w:val="center"/>
            <w:hideMark/>
          </w:tcPr>
          <w:p w14:paraId="7D4A2042"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M-03-04</w:t>
            </w:r>
          </w:p>
        </w:tc>
        <w:tc>
          <w:tcPr>
            <w:tcW w:w="1319" w:type="dxa"/>
            <w:tcBorders>
              <w:top w:val="nil"/>
              <w:left w:val="nil"/>
              <w:bottom w:val="single" w:sz="4" w:space="0" w:color="auto"/>
              <w:right w:val="single" w:sz="4" w:space="0" w:color="auto"/>
            </w:tcBorders>
            <w:shd w:val="clear" w:color="000000" w:fill="FFFFFF"/>
            <w:vAlign w:val="center"/>
            <w:hideMark/>
          </w:tcPr>
          <w:p w14:paraId="1FC48501"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SUCCINIL COLINA</w:t>
            </w:r>
          </w:p>
        </w:tc>
        <w:tc>
          <w:tcPr>
            <w:tcW w:w="1418" w:type="dxa"/>
            <w:tcBorders>
              <w:top w:val="nil"/>
              <w:left w:val="nil"/>
              <w:bottom w:val="single" w:sz="4" w:space="0" w:color="auto"/>
              <w:right w:val="single" w:sz="4" w:space="0" w:color="auto"/>
            </w:tcBorders>
            <w:shd w:val="clear" w:color="000000" w:fill="FFFFFF"/>
            <w:noWrap/>
            <w:vAlign w:val="center"/>
            <w:hideMark/>
          </w:tcPr>
          <w:p w14:paraId="512F491C"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500 MG</w:t>
            </w:r>
          </w:p>
        </w:tc>
        <w:tc>
          <w:tcPr>
            <w:tcW w:w="992" w:type="dxa"/>
            <w:tcBorders>
              <w:top w:val="nil"/>
              <w:left w:val="nil"/>
              <w:bottom w:val="single" w:sz="4" w:space="0" w:color="auto"/>
              <w:right w:val="single" w:sz="4" w:space="0" w:color="auto"/>
            </w:tcBorders>
            <w:shd w:val="clear" w:color="000000" w:fill="FFFFFF"/>
            <w:vAlign w:val="center"/>
            <w:hideMark/>
          </w:tcPr>
          <w:p w14:paraId="1E149788"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FRASCO - AMPOLLA</w:t>
            </w:r>
          </w:p>
        </w:tc>
        <w:tc>
          <w:tcPr>
            <w:tcW w:w="1236" w:type="dxa"/>
            <w:tcBorders>
              <w:top w:val="nil"/>
              <w:left w:val="nil"/>
              <w:bottom w:val="single" w:sz="4" w:space="0" w:color="auto"/>
              <w:right w:val="single" w:sz="4" w:space="0" w:color="auto"/>
            </w:tcBorders>
            <w:shd w:val="clear" w:color="000000" w:fill="FFFFFF"/>
            <w:vAlign w:val="center"/>
            <w:hideMark/>
          </w:tcPr>
          <w:p w14:paraId="17060683"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INYECTABLE</w:t>
            </w:r>
          </w:p>
        </w:tc>
        <w:tc>
          <w:tcPr>
            <w:tcW w:w="1032" w:type="dxa"/>
            <w:tcBorders>
              <w:top w:val="nil"/>
              <w:left w:val="nil"/>
              <w:bottom w:val="single" w:sz="4" w:space="0" w:color="auto"/>
              <w:right w:val="single" w:sz="4" w:space="0" w:color="auto"/>
            </w:tcBorders>
            <w:shd w:val="clear" w:color="000000" w:fill="FFFFFF"/>
            <w:vAlign w:val="center"/>
            <w:hideMark/>
          </w:tcPr>
          <w:p w14:paraId="5D349BB7"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64,08</w:t>
            </w:r>
          </w:p>
        </w:tc>
        <w:tc>
          <w:tcPr>
            <w:tcW w:w="1276" w:type="dxa"/>
            <w:tcBorders>
              <w:top w:val="nil"/>
              <w:left w:val="nil"/>
              <w:bottom w:val="single" w:sz="4" w:space="0" w:color="auto"/>
              <w:right w:val="single" w:sz="4" w:space="0" w:color="auto"/>
            </w:tcBorders>
            <w:shd w:val="clear" w:color="000000" w:fill="FFFFFF"/>
            <w:vAlign w:val="center"/>
            <w:hideMark/>
          </w:tcPr>
          <w:p w14:paraId="4646AA4D"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12</w:t>
            </w:r>
          </w:p>
        </w:tc>
        <w:tc>
          <w:tcPr>
            <w:tcW w:w="1134" w:type="dxa"/>
            <w:tcBorders>
              <w:top w:val="nil"/>
              <w:left w:val="nil"/>
              <w:bottom w:val="single" w:sz="4" w:space="0" w:color="auto"/>
              <w:right w:val="single" w:sz="4" w:space="0" w:color="auto"/>
            </w:tcBorders>
            <w:shd w:val="clear" w:color="000000" w:fill="FFFFFF"/>
            <w:vAlign w:val="center"/>
            <w:hideMark/>
          </w:tcPr>
          <w:p w14:paraId="20001840"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768,96</w:t>
            </w:r>
          </w:p>
        </w:tc>
      </w:tr>
      <w:tr w:rsidR="00833B52" w:rsidRPr="00535ECB" w14:paraId="21E9FBFD"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043EEFA"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47</w:t>
            </w:r>
          </w:p>
        </w:tc>
        <w:tc>
          <w:tcPr>
            <w:tcW w:w="807" w:type="dxa"/>
            <w:tcBorders>
              <w:top w:val="nil"/>
              <w:left w:val="nil"/>
              <w:bottom w:val="single" w:sz="4" w:space="0" w:color="auto"/>
              <w:right w:val="single" w:sz="4" w:space="0" w:color="auto"/>
            </w:tcBorders>
            <w:shd w:val="clear" w:color="000000" w:fill="FFFFFF"/>
            <w:vAlign w:val="center"/>
            <w:hideMark/>
          </w:tcPr>
          <w:p w14:paraId="2933C3F7"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M-04-02</w:t>
            </w:r>
          </w:p>
        </w:tc>
        <w:tc>
          <w:tcPr>
            <w:tcW w:w="1319" w:type="dxa"/>
            <w:tcBorders>
              <w:top w:val="nil"/>
              <w:left w:val="nil"/>
              <w:bottom w:val="single" w:sz="4" w:space="0" w:color="auto"/>
              <w:right w:val="single" w:sz="4" w:space="0" w:color="auto"/>
            </w:tcBorders>
            <w:shd w:val="clear" w:color="000000" w:fill="FFFFFF"/>
            <w:vAlign w:val="center"/>
            <w:hideMark/>
          </w:tcPr>
          <w:p w14:paraId="41F197B9"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COLCHICINA</w:t>
            </w:r>
          </w:p>
        </w:tc>
        <w:tc>
          <w:tcPr>
            <w:tcW w:w="1418" w:type="dxa"/>
            <w:tcBorders>
              <w:top w:val="nil"/>
              <w:left w:val="nil"/>
              <w:bottom w:val="single" w:sz="4" w:space="0" w:color="auto"/>
              <w:right w:val="single" w:sz="4" w:space="0" w:color="auto"/>
            </w:tcBorders>
            <w:shd w:val="clear" w:color="000000" w:fill="FFFFFF"/>
            <w:vAlign w:val="center"/>
            <w:hideMark/>
          </w:tcPr>
          <w:p w14:paraId="6C566880"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0,5 MG</w:t>
            </w:r>
          </w:p>
        </w:tc>
        <w:tc>
          <w:tcPr>
            <w:tcW w:w="992" w:type="dxa"/>
            <w:tcBorders>
              <w:top w:val="nil"/>
              <w:left w:val="nil"/>
              <w:bottom w:val="single" w:sz="4" w:space="0" w:color="auto"/>
              <w:right w:val="single" w:sz="4" w:space="0" w:color="auto"/>
            </w:tcBorders>
            <w:shd w:val="clear" w:color="000000" w:fill="FFFFFF"/>
            <w:vAlign w:val="center"/>
            <w:hideMark/>
          </w:tcPr>
          <w:p w14:paraId="49F3DD9A"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236" w:type="dxa"/>
            <w:tcBorders>
              <w:top w:val="nil"/>
              <w:left w:val="nil"/>
              <w:bottom w:val="single" w:sz="4" w:space="0" w:color="auto"/>
              <w:right w:val="single" w:sz="4" w:space="0" w:color="auto"/>
            </w:tcBorders>
            <w:shd w:val="clear" w:color="000000" w:fill="FFFFFF"/>
            <w:vAlign w:val="center"/>
            <w:hideMark/>
          </w:tcPr>
          <w:p w14:paraId="2B893463"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032" w:type="dxa"/>
            <w:tcBorders>
              <w:top w:val="nil"/>
              <w:left w:val="nil"/>
              <w:bottom w:val="single" w:sz="4" w:space="0" w:color="auto"/>
              <w:right w:val="single" w:sz="4" w:space="0" w:color="auto"/>
            </w:tcBorders>
            <w:shd w:val="clear" w:color="000000" w:fill="FFFFFF"/>
            <w:vAlign w:val="center"/>
            <w:hideMark/>
          </w:tcPr>
          <w:p w14:paraId="49AB92D4"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1,20</w:t>
            </w:r>
          </w:p>
        </w:tc>
        <w:tc>
          <w:tcPr>
            <w:tcW w:w="1276" w:type="dxa"/>
            <w:tcBorders>
              <w:top w:val="nil"/>
              <w:left w:val="nil"/>
              <w:bottom w:val="single" w:sz="4" w:space="0" w:color="auto"/>
              <w:right w:val="single" w:sz="4" w:space="0" w:color="auto"/>
            </w:tcBorders>
            <w:shd w:val="clear" w:color="000000" w:fill="FFFFFF"/>
            <w:vAlign w:val="center"/>
            <w:hideMark/>
          </w:tcPr>
          <w:p w14:paraId="562CB930"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33.040</w:t>
            </w:r>
          </w:p>
        </w:tc>
        <w:tc>
          <w:tcPr>
            <w:tcW w:w="1134" w:type="dxa"/>
            <w:tcBorders>
              <w:top w:val="nil"/>
              <w:left w:val="nil"/>
              <w:bottom w:val="single" w:sz="4" w:space="0" w:color="auto"/>
              <w:right w:val="single" w:sz="4" w:space="0" w:color="auto"/>
            </w:tcBorders>
            <w:shd w:val="clear" w:color="000000" w:fill="FFFFFF"/>
            <w:vAlign w:val="center"/>
            <w:hideMark/>
          </w:tcPr>
          <w:p w14:paraId="0CC94F0A"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39.648,00</w:t>
            </w:r>
          </w:p>
        </w:tc>
      </w:tr>
      <w:tr w:rsidR="00833B52" w:rsidRPr="00535ECB" w14:paraId="7537E063"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2874EC15"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48</w:t>
            </w:r>
          </w:p>
        </w:tc>
        <w:tc>
          <w:tcPr>
            <w:tcW w:w="807" w:type="dxa"/>
            <w:tcBorders>
              <w:top w:val="nil"/>
              <w:left w:val="nil"/>
              <w:bottom w:val="single" w:sz="4" w:space="0" w:color="auto"/>
              <w:right w:val="single" w:sz="4" w:space="0" w:color="auto"/>
            </w:tcBorders>
            <w:shd w:val="clear" w:color="000000" w:fill="FFFFFF"/>
            <w:noWrap/>
            <w:vAlign w:val="center"/>
            <w:hideMark/>
          </w:tcPr>
          <w:p w14:paraId="2891ACEF"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N-01-08</w:t>
            </w:r>
          </w:p>
        </w:tc>
        <w:tc>
          <w:tcPr>
            <w:tcW w:w="1319" w:type="dxa"/>
            <w:tcBorders>
              <w:top w:val="nil"/>
              <w:left w:val="nil"/>
              <w:bottom w:val="single" w:sz="4" w:space="0" w:color="auto"/>
              <w:right w:val="single" w:sz="4" w:space="0" w:color="auto"/>
            </w:tcBorders>
            <w:shd w:val="clear" w:color="000000" w:fill="FFFFFF"/>
            <w:vAlign w:val="center"/>
            <w:hideMark/>
          </w:tcPr>
          <w:p w14:paraId="77A4155A"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KETAMINA</w:t>
            </w:r>
          </w:p>
        </w:tc>
        <w:tc>
          <w:tcPr>
            <w:tcW w:w="1418" w:type="dxa"/>
            <w:tcBorders>
              <w:top w:val="nil"/>
              <w:left w:val="nil"/>
              <w:bottom w:val="single" w:sz="4" w:space="0" w:color="auto"/>
              <w:right w:val="single" w:sz="4" w:space="0" w:color="auto"/>
            </w:tcBorders>
            <w:shd w:val="clear" w:color="000000" w:fill="FFFFFF"/>
            <w:noWrap/>
            <w:vAlign w:val="center"/>
            <w:hideMark/>
          </w:tcPr>
          <w:p w14:paraId="6CD4174D"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50 MG/ML</w:t>
            </w:r>
          </w:p>
        </w:tc>
        <w:tc>
          <w:tcPr>
            <w:tcW w:w="992" w:type="dxa"/>
            <w:tcBorders>
              <w:top w:val="nil"/>
              <w:left w:val="nil"/>
              <w:bottom w:val="single" w:sz="4" w:space="0" w:color="auto"/>
              <w:right w:val="single" w:sz="4" w:space="0" w:color="auto"/>
            </w:tcBorders>
            <w:shd w:val="clear" w:color="000000" w:fill="FFFFFF"/>
            <w:vAlign w:val="center"/>
            <w:hideMark/>
          </w:tcPr>
          <w:p w14:paraId="1F8EDDAF"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FRASCO - AMPOLLA</w:t>
            </w:r>
          </w:p>
        </w:tc>
        <w:tc>
          <w:tcPr>
            <w:tcW w:w="1236" w:type="dxa"/>
            <w:tcBorders>
              <w:top w:val="nil"/>
              <w:left w:val="nil"/>
              <w:bottom w:val="single" w:sz="4" w:space="0" w:color="auto"/>
              <w:right w:val="single" w:sz="4" w:space="0" w:color="auto"/>
            </w:tcBorders>
            <w:shd w:val="clear" w:color="000000" w:fill="FFFFFF"/>
            <w:vAlign w:val="center"/>
            <w:hideMark/>
          </w:tcPr>
          <w:p w14:paraId="46DB4E07"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INYECTABLE</w:t>
            </w:r>
          </w:p>
        </w:tc>
        <w:tc>
          <w:tcPr>
            <w:tcW w:w="1032" w:type="dxa"/>
            <w:tcBorders>
              <w:top w:val="nil"/>
              <w:left w:val="nil"/>
              <w:bottom w:val="single" w:sz="4" w:space="0" w:color="auto"/>
              <w:right w:val="single" w:sz="4" w:space="0" w:color="auto"/>
            </w:tcBorders>
            <w:shd w:val="clear" w:color="000000" w:fill="FFFFFF"/>
            <w:vAlign w:val="center"/>
            <w:hideMark/>
          </w:tcPr>
          <w:p w14:paraId="664D3902"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41,46</w:t>
            </w:r>
          </w:p>
        </w:tc>
        <w:tc>
          <w:tcPr>
            <w:tcW w:w="1276" w:type="dxa"/>
            <w:tcBorders>
              <w:top w:val="nil"/>
              <w:left w:val="nil"/>
              <w:bottom w:val="single" w:sz="4" w:space="0" w:color="auto"/>
              <w:right w:val="single" w:sz="4" w:space="0" w:color="auto"/>
            </w:tcBorders>
            <w:shd w:val="clear" w:color="000000" w:fill="FFFFFF"/>
            <w:vAlign w:val="center"/>
            <w:hideMark/>
          </w:tcPr>
          <w:p w14:paraId="3B90F318"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84</w:t>
            </w:r>
          </w:p>
        </w:tc>
        <w:tc>
          <w:tcPr>
            <w:tcW w:w="1134" w:type="dxa"/>
            <w:tcBorders>
              <w:top w:val="nil"/>
              <w:left w:val="nil"/>
              <w:bottom w:val="single" w:sz="4" w:space="0" w:color="auto"/>
              <w:right w:val="single" w:sz="4" w:space="0" w:color="auto"/>
            </w:tcBorders>
            <w:shd w:val="clear" w:color="000000" w:fill="FFFFFF"/>
            <w:vAlign w:val="center"/>
            <w:hideMark/>
          </w:tcPr>
          <w:p w14:paraId="42CAB2BD"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3.482,64</w:t>
            </w:r>
          </w:p>
        </w:tc>
      </w:tr>
      <w:tr w:rsidR="00833B52" w:rsidRPr="00535ECB" w14:paraId="7DCA3305"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7BA82D19"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49</w:t>
            </w:r>
          </w:p>
        </w:tc>
        <w:tc>
          <w:tcPr>
            <w:tcW w:w="807" w:type="dxa"/>
            <w:tcBorders>
              <w:top w:val="nil"/>
              <w:left w:val="nil"/>
              <w:bottom w:val="single" w:sz="4" w:space="0" w:color="auto"/>
              <w:right w:val="single" w:sz="4" w:space="0" w:color="auto"/>
            </w:tcBorders>
            <w:shd w:val="clear" w:color="000000" w:fill="FFFFFF"/>
            <w:noWrap/>
            <w:vAlign w:val="center"/>
            <w:hideMark/>
          </w:tcPr>
          <w:p w14:paraId="7DD71116"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N-01-09</w:t>
            </w:r>
          </w:p>
        </w:tc>
        <w:tc>
          <w:tcPr>
            <w:tcW w:w="1319" w:type="dxa"/>
            <w:tcBorders>
              <w:top w:val="nil"/>
              <w:left w:val="nil"/>
              <w:bottom w:val="single" w:sz="4" w:space="0" w:color="auto"/>
              <w:right w:val="single" w:sz="4" w:space="0" w:color="auto"/>
            </w:tcBorders>
            <w:shd w:val="clear" w:color="000000" w:fill="FFFFFF"/>
            <w:vAlign w:val="center"/>
            <w:hideMark/>
          </w:tcPr>
          <w:p w14:paraId="3EB786AF"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 xml:space="preserve">LIDOCAINA CLORHIDRATO </w:t>
            </w:r>
          </w:p>
        </w:tc>
        <w:tc>
          <w:tcPr>
            <w:tcW w:w="1418" w:type="dxa"/>
            <w:tcBorders>
              <w:top w:val="nil"/>
              <w:left w:val="nil"/>
              <w:bottom w:val="single" w:sz="4" w:space="0" w:color="auto"/>
              <w:right w:val="single" w:sz="4" w:space="0" w:color="auto"/>
            </w:tcBorders>
            <w:shd w:val="clear" w:color="000000" w:fill="FFFFFF"/>
            <w:noWrap/>
            <w:vAlign w:val="center"/>
            <w:hideMark/>
          </w:tcPr>
          <w:p w14:paraId="21B6ADA2"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w:t>
            </w:r>
          </w:p>
        </w:tc>
        <w:tc>
          <w:tcPr>
            <w:tcW w:w="992" w:type="dxa"/>
            <w:tcBorders>
              <w:top w:val="nil"/>
              <w:left w:val="nil"/>
              <w:bottom w:val="single" w:sz="4" w:space="0" w:color="auto"/>
              <w:right w:val="single" w:sz="4" w:space="0" w:color="auto"/>
            </w:tcBorders>
            <w:shd w:val="clear" w:color="000000" w:fill="FFFFFF"/>
            <w:vAlign w:val="center"/>
            <w:hideMark/>
          </w:tcPr>
          <w:p w14:paraId="782FF352"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CARPULE</w:t>
            </w:r>
          </w:p>
        </w:tc>
        <w:tc>
          <w:tcPr>
            <w:tcW w:w="1236" w:type="dxa"/>
            <w:tcBorders>
              <w:top w:val="nil"/>
              <w:left w:val="nil"/>
              <w:bottom w:val="single" w:sz="4" w:space="0" w:color="auto"/>
              <w:right w:val="single" w:sz="4" w:space="0" w:color="auto"/>
            </w:tcBorders>
            <w:shd w:val="clear" w:color="000000" w:fill="FFFFFF"/>
            <w:vAlign w:val="center"/>
            <w:hideMark/>
          </w:tcPr>
          <w:p w14:paraId="629677F7"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CARTUCHO DENTAL</w:t>
            </w:r>
          </w:p>
        </w:tc>
        <w:tc>
          <w:tcPr>
            <w:tcW w:w="1032" w:type="dxa"/>
            <w:tcBorders>
              <w:top w:val="nil"/>
              <w:left w:val="nil"/>
              <w:bottom w:val="single" w:sz="4" w:space="0" w:color="auto"/>
              <w:right w:val="single" w:sz="4" w:space="0" w:color="auto"/>
            </w:tcBorders>
            <w:shd w:val="clear" w:color="000000" w:fill="FFFFFF"/>
            <w:vAlign w:val="center"/>
            <w:hideMark/>
          </w:tcPr>
          <w:p w14:paraId="41851D37"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3,30</w:t>
            </w:r>
          </w:p>
        </w:tc>
        <w:tc>
          <w:tcPr>
            <w:tcW w:w="1276" w:type="dxa"/>
            <w:tcBorders>
              <w:top w:val="nil"/>
              <w:left w:val="nil"/>
              <w:bottom w:val="single" w:sz="4" w:space="0" w:color="auto"/>
              <w:right w:val="single" w:sz="4" w:space="0" w:color="auto"/>
            </w:tcBorders>
            <w:shd w:val="clear" w:color="000000" w:fill="FFFFFF"/>
            <w:vAlign w:val="center"/>
            <w:hideMark/>
          </w:tcPr>
          <w:p w14:paraId="2ABEA2B2"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150</w:t>
            </w:r>
          </w:p>
        </w:tc>
        <w:tc>
          <w:tcPr>
            <w:tcW w:w="1134" w:type="dxa"/>
            <w:tcBorders>
              <w:top w:val="nil"/>
              <w:left w:val="nil"/>
              <w:bottom w:val="single" w:sz="4" w:space="0" w:color="auto"/>
              <w:right w:val="single" w:sz="4" w:space="0" w:color="auto"/>
            </w:tcBorders>
            <w:shd w:val="clear" w:color="000000" w:fill="FFFFFF"/>
            <w:vAlign w:val="center"/>
            <w:hideMark/>
          </w:tcPr>
          <w:p w14:paraId="6E7446BA"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495,00</w:t>
            </w:r>
          </w:p>
        </w:tc>
      </w:tr>
      <w:tr w:rsidR="00833B52" w:rsidRPr="00535ECB" w14:paraId="20262F67"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11444EC"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50</w:t>
            </w:r>
          </w:p>
        </w:tc>
        <w:tc>
          <w:tcPr>
            <w:tcW w:w="807" w:type="dxa"/>
            <w:tcBorders>
              <w:top w:val="nil"/>
              <w:left w:val="nil"/>
              <w:bottom w:val="single" w:sz="4" w:space="0" w:color="auto"/>
              <w:right w:val="single" w:sz="4" w:space="0" w:color="auto"/>
            </w:tcBorders>
            <w:shd w:val="clear" w:color="000000" w:fill="FFFFFF"/>
            <w:vAlign w:val="center"/>
            <w:hideMark/>
          </w:tcPr>
          <w:p w14:paraId="11A4E030"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N-02-01</w:t>
            </w:r>
          </w:p>
        </w:tc>
        <w:tc>
          <w:tcPr>
            <w:tcW w:w="1319" w:type="dxa"/>
            <w:tcBorders>
              <w:top w:val="nil"/>
              <w:left w:val="nil"/>
              <w:bottom w:val="single" w:sz="4" w:space="0" w:color="auto"/>
              <w:right w:val="single" w:sz="4" w:space="0" w:color="auto"/>
            </w:tcBorders>
            <w:shd w:val="clear" w:color="000000" w:fill="FFFFFF"/>
            <w:vAlign w:val="center"/>
            <w:hideMark/>
          </w:tcPr>
          <w:p w14:paraId="7D394BBA"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 xml:space="preserve">ACIDO ACETIL SALICILICO </w:t>
            </w:r>
          </w:p>
        </w:tc>
        <w:tc>
          <w:tcPr>
            <w:tcW w:w="1418" w:type="dxa"/>
            <w:tcBorders>
              <w:top w:val="nil"/>
              <w:left w:val="nil"/>
              <w:bottom w:val="single" w:sz="4" w:space="0" w:color="auto"/>
              <w:right w:val="single" w:sz="4" w:space="0" w:color="auto"/>
            </w:tcBorders>
            <w:shd w:val="clear" w:color="000000" w:fill="FFFFFF"/>
            <w:vAlign w:val="center"/>
            <w:hideMark/>
          </w:tcPr>
          <w:p w14:paraId="1A1B2AEA"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500 MG</w:t>
            </w:r>
          </w:p>
        </w:tc>
        <w:tc>
          <w:tcPr>
            <w:tcW w:w="992" w:type="dxa"/>
            <w:tcBorders>
              <w:top w:val="nil"/>
              <w:left w:val="nil"/>
              <w:bottom w:val="single" w:sz="4" w:space="0" w:color="auto"/>
              <w:right w:val="single" w:sz="4" w:space="0" w:color="auto"/>
            </w:tcBorders>
            <w:shd w:val="clear" w:color="000000" w:fill="FFFFFF"/>
            <w:vAlign w:val="center"/>
            <w:hideMark/>
          </w:tcPr>
          <w:p w14:paraId="1F4A0EBA"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236" w:type="dxa"/>
            <w:tcBorders>
              <w:top w:val="nil"/>
              <w:left w:val="nil"/>
              <w:bottom w:val="single" w:sz="4" w:space="0" w:color="auto"/>
              <w:right w:val="single" w:sz="4" w:space="0" w:color="auto"/>
            </w:tcBorders>
            <w:shd w:val="clear" w:color="000000" w:fill="FFFFFF"/>
            <w:vAlign w:val="center"/>
            <w:hideMark/>
          </w:tcPr>
          <w:p w14:paraId="7723C67D"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032" w:type="dxa"/>
            <w:tcBorders>
              <w:top w:val="nil"/>
              <w:left w:val="nil"/>
              <w:bottom w:val="single" w:sz="4" w:space="0" w:color="auto"/>
              <w:right w:val="single" w:sz="4" w:space="0" w:color="auto"/>
            </w:tcBorders>
            <w:shd w:val="clear" w:color="000000" w:fill="FFFFFF"/>
            <w:vAlign w:val="center"/>
            <w:hideMark/>
          </w:tcPr>
          <w:p w14:paraId="3282B035"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0,32</w:t>
            </w:r>
          </w:p>
        </w:tc>
        <w:tc>
          <w:tcPr>
            <w:tcW w:w="1276" w:type="dxa"/>
            <w:tcBorders>
              <w:top w:val="nil"/>
              <w:left w:val="nil"/>
              <w:bottom w:val="single" w:sz="4" w:space="0" w:color="auto"/>
              <w:right w:val="single" w:sz="4" w:space="0" w:color="auto"/>
            </w:tcBorders>
            <w:shd w:val="clear" w:color="000000" w:fill="FFFFFF"/>
            <w:vAlign w:val="center"/>
            <w:hideMark/>
          </w:tcPr>
          <w:p w14:paraId="5AAEB266"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740</w:t>
            </w:r>
          </w:p>
        </w:tc>
        <w:tc>
          <w:tcPr>
            <w:tcW w:w="1134" w:type="dxa"/>
            <w:tcBorders>
              <w:top w:val="nil"/>
              <w:left w:val="nil"/>
              <w:bottom w:val="single" w:sz="4" w:space="0" w:color="auto"/>
              <w:right w:val="single" w:sz="4" w:space="0" w:color="auto"/>
            </w:tcBorders>
            <w:shd w:val="clear" w:color="000000" w:fill="FFFFFF"/>
            <w:vAlign w:val="center"/>
            <w:hideMark/>
          </w:tcPr>
          <w:p w14:paraId="7AFEE864"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236,80</w:t>
            </w:r>
          </w:p>
        </w:tc>
      </w:tr>
      <w:tr w:rsidR="00833B52" w:rsidRPr="00535ECB" w14:paraId="3D6E3F5D"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73F54B9F"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51</w:t>
            </w:r>
          </w:p>
        </w:tc>
        <w:tc>
          <w:tcPr>
            <w:tcW w:w="807" w:type="dxa"/>
            <w:tcBorders>
              <w:top w:val="nil"/>
              <w:left w:val="nil"/>
              <w:bottom w:val="single" w:sz="4" w:space="0" w:color="auto"/>
              <w:right w:val="single" w:sz="4" w:space="0" w:color="auto"/>
            </w:tcBorders>
            <w:shd w:val="clear" w:color="000000" w:fill="FFFFFF"/>
            <w:noWrap/>
            <w:vAlign w:val="center"/>
            <w:hideMark/>
          </w:tcPr>
          <w:p w14:paraId="2462FE5C"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N-05-32</w:t>
            </w:r>
          </w:p>
        </w:tc>
        <w:tc>
          <w:tcPr>
            <w:tcW w:w="1319" w:type="dxa"/>
            <w:tcBorders>
              <w:top w:val="nil"/>
              <w:left w:val="nil"/>
              <w:bottom w:val="single" w:sz="4" w:space="0" w:color="auto"/>
              <w:right w:val="single" w:sz="4" w:space="0" w:color="auto"/>
            </w:tcBorders>
            <w:shd w:val="clear" w:color="000000" w:fill="FFFFFF"/>
            <w:noWrap/>
            <w:vAlign w:val="center"/>
            <w:hideMark/>
          </w:tcPr>
          <w:p w14:paraId="04C4E2F9"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ARIPIPRAZOL</w:t>
            </w:r>
          </w:p>
        </w:tc>
        <w:tc>
          <w:tcPr>
            <w:tcW w:w="1418" w:type="dxa"/>
            <w:tcBorders>
              <w:top w:val="nil"/>
              <w:left w:val="nil"/>
              <w:bottom w:val="single" w:sz="4" w:space="0" w:color="auto"/>
              <w:right w:val="single" w:sz="4" w:space="0" w:color="auto"/>
            </w:tcBorders>
            <w:shd w:val="clear" w:color="000000" w:fill="FFFFFF"/>
            <w:noWrap/>
            <w:vAlign w:val="center"/>
            <w:hideMark/>
          </w:tcPr>
          <w:p w14:paraId="10440BE1"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15MG</w:t>
            </w:r>
          </w:p>
        </w:tc>
        <w:tc>
          <w:tcPr>
            <w:tcW w:w="992" w:type="dxa"/>
            <w:tcBorders>
              <w:top w:val="nil"/>
              <w:left w:val="nil"/>
              <w:bottom w:val="single" w:sz="4" w:space="0" w:color="auto"/>
              <w:right w:val="single" w:sz="4" w:space="0" w:color="auto"/>
            </w:tcBorders>
            <w:shd w:val="clear" w:color="000000" w:fill="FFFFFF"/>
            <w:noWrap/>
            <w:vAlign w:val="center"/>
            <w:hideMark/>
          </w:tcPr>
          <w:p w14:paraId="1D886AAB"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236" w:type="dxa"/>
            <w:tcBorders>
              <w:top w:val="nil"/>
              <w:left w:val="nil"/>
              <w:bottom w:val="single" w:sz="4" w:space="0" w:color="auto"/>
              <w:right w:val="single" w:sz="4" w:space="0" w:color="auto"/>
            </w:tcBorders>
            <w:shd w:val="clear" w:color="000000" w:fill="FFFFFF"/>
            <w:noWrap/>
            <w:vAlign w:val="center"/>
            <w:hideMark/>
          </w:tcPr>
          <w:p w14:paraId="1570D0E1"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032" w:type="dxa"/>
            <w:tcBorders>
              <w:top w:val="nil"/>
              <w:left w:val="nil"/>
              <w:bottom w:val="single" w:sz="4" w:space="0" w:color="auto"/>
              <w:right w:val="single" w:sz="4" w:space="0" w:color="auto"/>
            </w:tcBorders>
            <w:shd w:val="clear" w:color="000000" w:fill="FFFFFF"/>
            <w:vAlign w:val="center"/>
            <w:hideMark/>
          </w:tcPr>
          <w:p w14:paraId="240A0867"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11,34</w:t>
            </w:r>
          </w:p>
        </w:tc>
        <w:tc>
          <w:tcPr>
            <w:tcW w:w="1276" w:type="dxa"/>
            <w:tcBorders>
              <w:top w:val="nil"/>
              <w:left w:val="nil"/>
              <w:bottom w:val="single" w:sz="4" w:space="0" w:color="auto"/>
              <w:right w:val="single" w:sz="4" w:space="0" w:color="auto"/>
            </w:tcBorders>
            <w:shd w:val="clear" w:color="000000" w:fill="FFFFFF"/>
            <w:vAlign w:val="center"/>
            <w:hideMark/>
          </w:tcPr>
          <w:p w14:paraId="2FF127E4"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270</w:t>
            </w:r>
          </w:p>
        </w:tc>
        <w:tc>
          <w:tcPr>
            <w:tcW w:w="1134" w:type="dxa"/>
            <w:tcBorders>
              <w:top w:val="nil"/>
              <w:left w:val="nil"/>
              <w:bottom w:val="single" w:sz="4" w:space="0" w:color="auto"/>
              <w:right w:val="single" w:sz="4" w:space="0" w:color="auto"/>
            </w:tcBorders>
            <w:shd w:val="clear" w:color="000000" w:fill="FFFFFF"/>
            <w:vAlign w:val="center"/>
            <w:hideMark/>
          </w:tcPr>
          <w:p w14:paraId="519432D0"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3.061,80</w:t>
            </w:r>
          </w:p>
        </w:tc>
      </w:tr>
      <w:tr w:rsidR="00833B52" w:rsidRPr="00535ECB" w14:paraId="09B48F65"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4981988B"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52</w:t>
            </w:r>
          </w:p>
        </w:tc>
        <w:tc>
          <w:tcPr>
            <w:tcW w:w="807" w:type="dxa"/>
            <w:tcBorders>
              <w:top w:val="nil"/>
              <w:left w:val="nil"/>
              <w:bottom w:val="single" w:sz="4" w:space="0" w:color="auto"/>
              <w:right w:val="single" w:sz="4" w:space="0" w:color="auto"/>
            </w:tcBorders>
            <w:shd w:val="clear" w:color="000000" w:fill="FFFFFF"/>
            <w:vAlign w:val="center"/>
            <w:hideMark/>
          </w:tcPr>
          <w:p w14:paraId="0BC5EA76"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N-06-01</w:t>
            </w:r>
          </w:p>
        </w:tc>
        <w:tc>
          <w:tcPr>
            <w:tcW w:w="1319" w:type="dxa"/>
            <w:tcBorders>
              <w:top w:val="nil"/>
              <w:left w:val="nil"/>
              <w:bottom w:val="single" w:sz="4" w:space="0" w:color="auto"/>
              <w:right w:val="single" w:sz="4" w:space="0" w:color="auto"/>
            </w:tcBorders>
            <w:shd w:val="clear" w:color="000000" w:fill="FFFFFF"/>
            <w:vAlign w:val="center"/>
            <w:hideMark/>
          </w:tcPr>
          <w:p w14:paraId="42C05BCD"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AMITRIPTILINA</w:t>
            </w:r>
          </w:p>
        </w:tc>
        <w:tc>
          <w:tcPr>
            <w:tcW w:w="1418" w:type="dxa"/>
            <w:tcBorders>
              <w:top w:val="nil"/>
              <w:left w:val="nil"/>
              <w:bottom w:val="single" w:sz="4" w:space="0" w:color="auto"/>
              <w:right w:val="single" w:sz="4" w:space="0" w:color="auto"/>
            </w:tcBorders>
            <w:shd w:val="clear" w:color="000000" w:fill="FFFFFF"/>
            <w:vAlign w:val="center"/>
            <w:hideMark/>
          </w:tcPr>
          <w:p w14:paraId="688EA462"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25 MG</w:t>
            </w:r>
          </w:p>
        </w:tc>
        <w:tc>
          <w:tcPr>
            <w:tcW w:w="992" w:type="dxa"/>
            <w:tcBorders>
              <w:top w:val="nil"/>
              <w:left w:val="nil"/>
              <w:bottom w:val="single" w:sz="4" w:space="0" w:color="auto"/>
              <w:right w:val="single" w:sz="4" w:space="0" w:color="auto"/>
            </w:tcBorders>
            <w:shd w:val="clear" w:color="000000" w:fill="FFFFFF"/>
            <w:vAlign w:val="center"/>
            <w:hideMark/>
          </w:tcPr>
          <w:p w14:paraId="4345266F"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236" w:type="dxa"/>
            <w:tcBorders>
              <w:top w:val="nil"/>
              <w:left w:val="nil"/>
              <w:bottom w:val="single" w:sz="4" w:space="0" w:color="auto"/>
              <w:right w:val="single" w:sz="4" w:space="0" w:color="auto"/>
            </w:tcBorders>
            <w:shd w:val="clear" w:color="000000" w:fill="FFFFFF"/>
            <w:vAlign w:val="center"/>
            <w:hideMark/>
          </w:tcPr>
          <w:p w14:paraId="4EE03A34"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032" w:type="dxa"/>
            <w:tcBorders>
              <w:top w:val="nil"/>
              <w:left w:val="nil"/>
              <w:bottom w:val="single" w:sz="4" w:space="0" w:color="auto"/>
              <w:right w:val="single" w:sz="4" w:space="0" w:color="auto"/>
            </w:tcBorders>
            <w:shd w:val="clear" w:color="000000" w:fill="FFFFFF"/>
            <w:vAlign w:val="center"/>
            <w:hideMark/>
          </w:tcPr>
          <w:p w14:paraId="0B25BA7B"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0,47</w:t>
            </w:r>
          </w:p>
        </w:tc>
        <w:tc>
          <w:tcPr>
            <w:tcW w:w="1276" w:type="dxa"/>
            <w:tcBorders>
              <w:top w:val="nil"/>
              <w:left w:val="nil"/>
              <w:bottom w:val="single" w:sz="4" w:space="0" w:color="auto"/>
              <w:right w:val="single" w:sz="4" w:space="0" w:color="auto"/>
            </w:tcBorders>
            <w:shd w:val="clear" w:color="000000" w:fill="FFFFFF"/>
            <w:vAlign w:val="center"/>
            <w:hideMark/>
          </w:tcPr>
          <w:p w14:paraId="416FAF24"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108.720</w:t>
            </w:r>
          </w:p>
        </w:tc>
        <w:tc>
          <w:tcPr>
            <w:tcW w:w="1134" w:type="dxa"/>
            <w:tcBorders>
              <w:top w:val="nil"/>
              <w:left w:val="nil"/>
              <w:bottom w:val="single" w:sz="4" w:space="0" w:color="auto"/>
              <w:right w:val="single" w:sz="4" w:space="0" w:color="auto"/>
            </w:tcBorders>
            <w:shd w:val="clear" w:color="000000" w:fill="FFFFFF"/>
            <w:vAlign w:val="center"/>
            <w:hideMark/>
          </w:tcPr>
          <w:p w14:paraId="749EC33A"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51.098,40</w:t>
            </w:r>
          </w:p>
        </w:tc>
      </w:tr>
      <w:tr w:rsidR="00833B52" w:rsidRPr="00535ECB" w14:paraId="127E9BEE"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EEDCAF6"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53</w:t>
            </w:r>
          </w:p>
        </w:tc>
        <w:tc>
          <w:tcPr>
            <w:tcW w:w="807" w:type="dxa"/>
            <w:tcBorders>
              <w:top w:val="nil"/>
              <w:left w:val="nil"/>
              <w:bottom w:val="single" w:sz="4" w:space="0" w:color="auto"/>
              <w:right w:val="single" w:sz="4" w:space="0" w:color="auto"/>
            </w:tcBorders>
            <w:shd w:val="clear" w:color="000000" w:fill="FFFFFF"/>
            <w:vAlign w:val="center"/>
            <w:hideMark/>
          </w:tcPr>
          <w:p w14:paraId="33904531"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N-06-02</w:t>
            </w:r>
          </w:p>
        </w:tc>
        <w:tc>
          <w:tcPr>
            <w:tcW w:w="1319" w:type="dxa"/>
            <w:tcBorders>
              <w:top w:val="nil"/>
              <w:left w:val="nil"/>
              <w:bottom w:val="single" w:sz="4" w:space="0" w:color="auto"/>
              <w:right w:val="single" w:sz="4" w:space="0" w:color="auto"/>
            </w:tcBorders>
            <w:shd w:val="clear" w:color="000000" w:fill="FFFFFF"/>
            <w:vAlign w:val="center"/>
            <w:hideMark/>
          </w:tcPr>
          <w:p w14:paraId="40BB2C29"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CLOMIPRAMINA</w:t>
            </w:r>
          </w:p>
        </w:tc>
        <w:tc>
          <w:tcPr>
            <w:tcW w:w="1418" w:type="dxa"/>
            <w:tcBorders>
              <w:top w:val="nil"/>
              <w:left w:val="nil"/>
              <w:bottom w:val="single" w:sz="4" w:space="0" w:color="auto"/>
              <w:right w:val="single" w:sz="4" w:space="0" w:color="auto"/>
            </w:tcBorders>
            <w:shd w:val="clear" w:color="000000" w:fill="FFFFFF"/>
            <w:vAlign w:val="center"/>
            <w:hideMark/>
          </w:tcPr>
          <w:p w14:paraId="679A060C"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75 MG</w:t>
            </w:r>
          </w:p>
        </w:tc>
        <w:tc>
          <w:tcPr>
            <w:tcW w:w="992" w:type="dxa"/>
            <w:tcBorders>
              <w:top w:val="nil"/>
              <w:left w:val="nil"/>
              <w:bottom w:val="single" w:sz="4" w:space="0" w:color="auto"/>
              <w:right w:val="single" w:sz="4" w:space="0" w:color="auto"/>
            </w:tcBorders>
            <w:shd w:val="clear" w:color="000000" w:fill="FFFFFF"/>
            <w:vAlign w:val="center"/>
            <w:hideMark/>
          </w:tcPr>
          <w:p w14:paraId="1AE6DC71"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236" w:type="dxa"/>
            <w:tcBorders>
              <w:top w:val="nil"/>
              <w:left w:val="nil"/>
              <w:bottom w:val="single" w:sz="4" w:space="0" w:color="auto"/>
              <w:right w:val="single" w:sz="4" w:space="0" w:color="auto"/>
            </w:tcBorders>
            <w:shd w:val="clear" w:color="000000" w:fill="FFFFFF"/>
            <w:vAlign w:val="center"/>
            <w:hideMark/>
          </w:tcPr>
          <w:p w14:paraId="25A3ABFA"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032" w:type="dxa"/>
            <w:tcBorders>
              <w:top w:val="nil"/>
              <w:left w:val="nil"/>
              <w:bottom w:val="single" w:sz="4" w:space="0" w:color="auto"/>
              <w:right w:val="single" w:sz="4" w:space="0" w:color="auto"/>
            </w:tcBorders>
            <w:shd w:val="clear" w:color="000000" w:fill="FFFFFF"/>
            <w:vAlign w:val="center"/>
            <w:hideMark/>
          </w:tcPr>
          <w:p w14:paraId="13094FE5"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5,00</w:t>
            </w:r>
          </w:p>
        </w:tc>
        <w:tc>
          <w:tcPr>
            <w:tcW w:w="1276" w:type="dxa"/>
            <w:tcBorders>
              <w:top w:val="nil"/>
              <w:left w:val="nil"/>
              <w:bottom w:val="single" w:sz="4" w:space="0" w:color="auto"/>
              <w:right w:val="single" w:sz="4" w:space="0" w:color="auto"/>
            </w:tcBorders>
            <w:shd w:val="clear" w:color="000000" w:fill="FFFFFF"/>
            <w:vAlign w:val="center"/>
            <w:hideMark/>
          </w:tcPr>
          <w:p w14:paraId="674AAEE6"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5.680</w:t>
            </w:r>
          </w:p>
        </w:tc>
        <w:tc>
          <w:tcPr>
            <w:tcW w:w="1134" w:type="dxa"/>
            <w:tcBorders>
              <w:top w:val="nil"/>
              <w:left w:val="nil"/>
              <w:bottom w:val="single" w:sz="4" w:space="0" w:color="auto"/>
              <w:right w:val="single" w:sz="4" w:space="0" w:color="auto"/>
            </w:tcBorders>
            <w:shd w:val="clear" w:color="000000" w:fill="FFFFFF"/>
            <w:vAlign w:val="center"/>
            <w:hideMark/>
          </w:tcPr>
          <w:p w14:paraId="37249BED"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28.400,00</w:t>
            </w:r>
          </w:p>
        </w:tc>
      </w:tr>
      <w:tr w:rsidR="00833B52" w:rsidRPr="00535ECB" w14:paraId="2CB81CE2"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1E30C238"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54</w:t>
            </w:r>
          </w:p>
        </w:tc>
        <w:tc>
          <w:tcPr>
            <w:tcW w:w="807" w:type="dxa"/>
            <w:tcBorders>
              <w:top w:val="nil"/>
              <w:left w:val="nil"/>
              <w:bottom w:val="single" w:sz="4" w:space="0" w:color="auto"/>
              <w:right w:val="single" w:sz="4" w:space="0" w:color="auto"/>
            </w:tcBorders>
            <w:shd w:val="clear" w:color="000000" w:fill="FFFFFF"/>
            <w:vAlign w:val="center"/>
            <w:hideMark/>
          </w:tcPr>
          <w:p w14:paraId="4F97A021"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N-07-03</w:t>
            </w:r>
          </w:p>
        </w:tc>
        <w:tc>
          <w:tcPr>
            <w:tcW w:w="1319" w:type="dxa"/>
            <w:tcBorders>
              <w:top w:val="nil"/>
              <w:left w:val="nil"/>
              <w:bottom w:val="single" w:sz="4" w:space="0" w:color="auto"/>
              <w:right w:val="single" w:sz="4" w:space="0" w:color="auto"/>
            </w:tcBorders>
            <w:shd w:val="clear" w:color="000000" w:fill="FFFFFF"/>
            <w:vAlign w:val="center"/>
            <w:hideMark/>
          </w:tcPr>
          <w:p w14:paraId="06E6FE43"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DIMENHIDRINATO</w:t>
            </w:r>
          </w:p>
        </w:tc>
        <w:tc>
          <w:tcPr>
            <w:tcW w:w="1418" w:type="dxa"/>
            <w:tcBorders>
              <w:top w:val="nil"/>
              <w:left w:val="nil"/>
              <w:bottom w:val="single" w:sz="4" w:space="0" w:color="auto"/>
              <w:right w:val="single" w:sz="4" w:space="0" w:color="auto"/>
            </w:tcBorders>
            <w:shd w:val="clear" w:color="000000" w:fill="FFFFFF"/>
            <w:vAlign w:val="center"/>
            <w:hideMark/>
          </w:tcPr>
          <w:p w14:paraId="66B515DF"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50 MG/ML</w:t>
            </w:r>
          </w:p>
        </w:tc>
        <w:tc>
          <w:tcPr>
            <w:tcW w:w="992" w:type="dxa"/>
            <w:tcBorders>
              <w:top w:val="nil"/>
              <w:left w:val="nil"/>
              <w:bottom w:val="single" w:sz="4" w:space="0" w:color="auto"/>
              <w:right w:val="single" w:sz="4" w:space="0" w:color="auto"/>
            </w:tcBorders>
            <w:shd w:val="clear" w:color="000000" w:fill="FFFFFF"/>
            <w:vAlign w:val="center"/>
            <w:hideMark/>
          </w:tcPr>
          <w:p w14:paraId="4C14FB6E"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AMPOLLA</w:t>
            </w:r>
          </w:p>
        </w:tc>
        <w:tc>
          <w:tcPr>
            <w:tcW w:w="1236" w:type="dxa"/>
            <w:tcBorders>
              <w:top w:val="nil"/>
              <w:left w:val="nil"/>
              <w:bottom w:val="single" w:sz="4" w:space="0" w:color="auto"/>
              <w:right w:val="single" w:sz="4" w:space="0" w:color="auto"/>
            </w:tcBorders>
            <w:shd w:val="clear" w:color="000000" w:fill="FFFFFF"/>
            <w:vAlign w:val="center"/>
            <w:hideMark/>
          </w:tcPr>
          <w:p w14:paraId="5BFE889F"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INYECTABLE</w:t>
            </w:r>
          </w:p>
        </w:tc>
        <w:tc>
          <w:tcPr>
            <w:tcW w:w="1032" w:type="dxa"/>
            <w:tcBorders>
              <w:top w:val="nil"/>
              <w:left w:val="nil"/>
              <w:bottom w:val="single" w:sz="4" w:space="0" w:color="auto"/>
              <w:right w:val="single" w:sz="4" w:space="0" w:color="auto"/>
            </w:tcBorders>
            <w:shd w:val="clear" w:color="000000" w:fill="FFFFFF"/>
            <w:vAlign w:val="center"/>
            <w:hideMark/>
          </w:tcPr>
          <w:p w14:paraId="4ECC178C"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14,91</w:t>
            </w:r>
          </w:p>
        </w:tc>
        <w:tc>
          <w:tcPr>
            <w:tcW w:w="1276" w:type="dxa"/>
            <w:tcBorders>
              <w:top w:val="nil"/>
              <w:left w:val="nil"/>
              <w:bottom w:val="single" w:sz="4" w:space="0" w:color="auto"/>
              <w:right w:val="single" w:sz="4" w:space="0" w:color="auto"/>
            </w:tcBorders>
            <w:shd w:val="clear" w:color="000000" w:fill="FFFFFF"/>
            <w:vAlign w:val="center"/>
            <w:hideMark/>
          </w:tcPr>
          <w:p w14:paraId="06B04342"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850</w:t>
            </w:r>
          </w:p>
        </w:tc>
        <w:tc>
          <w:tcPr>
            <w:tcW w:w="1134" w:type="dxa"/>
            <w:tcBorders>
              <w:top w:val="nil"/>
              <w:left w:val="nil"/>
              <w:bottom w:val="single" w:sz="4" w:space="0" w:color="auto"/>
              <w:right w:val="single" w:sz="4" w:space="0" w:color="auto"/>
            </w:tcBorders>
            <w:shd w:val="clear" w:color="000000" w:fill="FFFFFF"/>
            <w:vAlign w:val="center"/>
            <w:hideMark/>
          </w:tcPr>
          <w:p w14:paraId="3310F5F2"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12.673,50</w:t>
            </w:r>
          </w:p>
        </w:tc>
      </w:tr>
      <w:tr w:rsidR="00833B52" w:rsidRPr="00535ECB" w14:paraId="5EED69D7"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2E38C705"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55</w:t>
            </w:r>
          </w:p>
        </w:tc>
        <w:tc>
          <w:tcPr>
            <w:tcW w:w="807" w:type="dxa"/>
            <w:tcBorders>
              <w:top w:val="nil"/>
              <w:left w:val="nil"/>
              <w:bottom w:val="single" w:sz="4" w:space="0" w:color="auto"/>
              <w:right w:val="single" w:sz="4" w:space="0" w:color="auto"/>
            </w:tcBorders>
            <w:shd w:val="clear" w:color="000000" w:fill="FFFFFF"/>
            <w:vAlign w:val="center"/>
            <w:hideMark/>
          </w:tcPr>
          <w:p w14:paraId="5337D824"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N-07-05</w:t>
            </w:r>
          </w:p>
        </w:tc>
        <w:tc>
          <w:tcPr>
            <w:tcW w:w="1319" w:type="dxa"/>
            <w:tcBorders>
              <w:top w:val="nil"/>
              <w:left w:val="nil"/>
              <w:bottom w:val="single" w:sz="4" w:space="0" w:color="auto"/>
              <w:right w:val="single" w:sz="4" w:space="0" w:color="auto"/>
            </w:tcBorders>
            <w:shd w:val="clear" w:color="000000" w:fill="FFFFFF"/>
            <w:vAlign w:val="center"/>
            <w:hideMark/>
          </w:tcPr>
          <w:p w14:paraId="206BC84E"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NEOSTIGMINA</w:t>
            </w:r>
          </w:p>
        </w:tc>
        <w:tc>
          <w:tcPr>
            <w:tcW w:w="1418" w:type="dxa"/>
            <w:tcBorders>
              <w:top w:val="nil"/>
              <w:left w:val="nil"/>
              <w:bottom w:val="single" w:sz="4" w:space="0" w:color="auto"/>
              <w:right w:val="single" w:sz="4" w:space="0" w:color="auto"/>
            </w:tcBorders>
            <w:shd w:val="clear" w:color="000000" w:fill="FFFFFF"/>
            <w:vAlign w:val="center"/>
            <w:hideMark/>
          </w:tcPr>
          <w:p w14:paraId="61F0090A"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0,5 MG/ML</w:t>
            </w:r>
          </w:p>
        </w:tc>
        <w:tc>
          <w:tcPr>
            <w:tcW w:w="992" w:type="dxa"/>
            <w:tcBorders>
              <w:top w:val="nil"/>
              <w:left w:val="nil"/>
              <w:bottom w:val="single" w:sz="4" w:space="0" w:color="auto"/>
              <w:right w:val="single" w:sz="4" w:space="0" w:color="auto"/>
            </w:tcBorders>
            <w:shd w:val="clear" w:color="000000" w:fill="FFFFFF"/>
            <w:vAlign w:val="center"/>
            <w:hideMark/>
          </w:tcPr>
          <w:p w14:paraId="5097A105"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AMPOLLA</w:t>
            </w:r>
          </w:p>
        </w:tc>
        <w:tc>
          <w:tcPr>
            <w:tcW w:w="1236" w:type="dxa"/>
            <w:tcBorders>
              <w:top w:val="nil"/>
              <w:left w:val="nil"/>
              <w:bottom w:val="single" w:sz="4" w:space="0" w:color="auto"/>
              <w:right w:val="single" w:sz="4" w:space="0" w:color="auto"/>
            </w:tcBorders>
            <w:shd w:val="clear" w:color="000000" w:fill="FFFFFF"/>
            <w:vAlign w:val="center"/>
            <w:hideMark/>
          </w:tcPr>
          <w:p w14:paraId="6409153B"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INYECTABLE</w:t>
            </w:r>
          </w:p>
        </w:tc>
        <w:tc>
          <w:tcPr>
            <w:tcW w:w="1032" w:type="dxa"/>
            <w:tcBorders>
              <w:top w:val="nil"/>
              <w:left w:val="nil"/>
              <w:bottom w:val="single" w:sz="4" w:space="0" w:color="auto"/>
              <w:right w:val="single" w:sz="4" w:space="0" w:color="auto"/>
            </w:tcBorders>
            <w:shd w:val="clear" w:color="000000" w:fill="FFFFFF"/>
            <w:vAlign w:val="center"/>
            <w:hideMark/>
          </w:tcPr>
          <w:p w14:paraId="4B805F29"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6,00</w:t>
            </w:r>
          </w:p>
        </w:tc>
        <w:tc>
          <w:tcPr>
            <w:tcW w:w="1276" w:type="dxa"/>
            <w:tcBorders>
              <w:top w:val="nil"/>
              <w:left w:val="nil"/>
              <w:bottom w:val="single" w:sz="4" w:space="0" w:color="auto"/>
              <w:right w:val="single" w:sz="4" w:space="0" w:color="auto"/>
            </w:tcBorders>
            <w:shd w:val="clear" w:color="000000" w:fill="FFFFFF"/>
            <w:vAlign w:val="center"/>
            <w:hideMark/>
          </w:tcPr>
          <w:p w14:paraId="16CF82DC"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1.814</w:t>
            </w:r>
          </w:p>
        </w:tc>
        <w:tc>
          <w:tcPr>
            <w:tcW w:w="1134" w:type="dxa"/>
            <w:tcBorders>
              <w:top w:val="nil"/>
              <w:left w:val="nil"/>
              <w:bottom w:val="single" w:sz="4" w:space="0" w:color="auto"/>
              <w:right w:val="single" w:sz="4" w:space="0" w:color="auto"/>
            </w:tcBorders>
            <w:shd w:val="clear" w:color="000000" w:fill="FFFFFF"/>
            <w:vAlign w:val="center"/>
            <w:hideMark/>
          </w:tcPr>
          <w:p w14:paraId="31DBF908"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10.884,00</w:t>
            </w:r>
          </w:p>
        </w:tc>
      </w:tr>
      <w:tr w:rsidR="00833B52" w:rsidRPr="00535ECB" w14:paraId="7E42BD95"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5025750"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56</w:t>
            </w:r>
          </w:p>
        </w:tc>
        <w:tc>
          <w:tcPr>
            <w:tcW w:w="807" w:type="dxa"/>
            <w:tcBorders>
              <w:top w:val="nil"/>
              <w:left w:val="nil"/>
              <w:bottom w:val="single" w:sz="4" w:space="0" w:color="auto"/>
              <w:right w:val="single" w:sz="4" w:space="0" w:color="auto"/>
            </w:tcBorders>
            <w:shd w:val="clear" w:color="000000" w:fill="FFFFFF"/>
            <w:vAlign w:val="center"/>
            <w:hideMark/>
          </w:tcPr>
          <w:p w14:paraId="55DC7BB7"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P-01-03</w:t>
            </w:r>
          </w:p>
        </w:tc>
        <w:tc>
          <w:tcPr>
            <w:tcW w:w="1319" w:type="dxa"/>
            <w:tcBorders>
              <w:top w:val="nil"/>
              <w:left w:val="nil"/>
              <w:bottom w:val="single" w:sz="4" w:space="0" w:color="auto"/>
              <w:right w:val="single" w:sz="4" w:space="0" w:color="auto"/>
            </w:tcBorders>
            <w:shd w:val="clear" w:color="000000" w:fill="FFFFFF"/>
            <w:vAlign w:val="center"/>
            <w:hideMark/>
          </w:tcPr>
          <w:p w14:paraId="06830BA7"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CLOROQUINA FOSFATO</w:t>
            </w:r>
          </w:p>
        </w:tc>
        <w:tc>
          <w:tcPr>
            <w:tcW w:w="1418" w:type="dxa"/>
            <w:tcBorders>
              <w:top w:val="nil"/>
              <w:left w:val="nil"/>
              <w:bottom w:val="single" w:sz="4" w:space="0" w:color="auto"/>
              <w:right w:val="single" w:sz="4" w:space="0" w:color="auto"/>
            </w:tcBorders>
            <w:shd w:val="clear" w:color="000000" w:fill="FFFFFF"/>
            <w:vAlign w:val="center"/>
            <w:hideMark/>
          </w:tcPr>
          <w:p w14:paraId="6C62B5EB"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250 MG (150 MG BASE)</w:t>
            </w:r>
          </w:p>
        </w:tc>
        <w:tc>
          <w:tcPr>
            <w:tcW w:w="992" w:type="dxa"/>
            <w:tcBorders>
              <w:top w:val="nil"/>
              <w:left w:val="nil"/>
              <w:bottom w:val="single" w:sz="4" w:space="0" w:color="auto"/>
              <w:right w:val="single" w:sz="4" w:space="0" w:color="auto"/>
            </w:tcBorders>
            <w:shd w:val="clear" w:color="000000" w:fill="FFFFFF"/>
            <w:vAlign w:val="center"/>
            <w:hideMark/>
          </w:tcPr>
          <w:p w14:paraId="21E9F7AD"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236" w:type="dxa"/>
            <w:tcBorders>
              <w:top w:val="nil"/>
              <w:left w:val="nil"/>
              <w:bottom w:val="single" w:sz="4" w:space="0" w:color="auto"/>
              <w:right w:val="single" w:sz="4" w:space="0" w:color="auto"/>
            </w:tcBorders>
            <w:shd w:val="clear" w:color="000000" w:fill="FFFFFF"/>
            <w:vAlign w:val="center"/>
            <w:hideMark/>
          </w:tcPr>
          <w:p w14:paraId="27CF72B4"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032" w:type="dxa"/>
            <w:tcBorders>
              <w:top w:val="nil"/>
              <w:left w:val="nil"/>
              <w:bottom w:val="single" w:sz="4" w:space="0" w:color="auto"/>
              <w:right w:val="single" w:sz="4" w:space="0" w:color="auto"/>
            </w:tcBorders>
            <w:shd w:val="clear" w:color="000000" w:fill="FFFFFF"/>
            <w:vAlign w:val="center"/>
            <w:hideMark/>
          </w:tcPr>
          <w:p w14:paraId="5C702879"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0,37</w:t>
            </w:r>
          </w:p>
        </w:tc>
        <w:tc>
          <w:tcPr>
            <w:tcW w:w="1276" w:type="dxa"/>
            <w:tcBorders>
              <w:top w:val="nil"/>
              <w:left w:val="nil"/>
              <w:bottom w:val="single" w:sz="4" w:space="0" w:color="auto"/>
              <w:right w:val="single" w:sz="4" w:space="0" w:color="auto"/>
            </w:tcBorders>
            <w:shd w:val="clear" w:color="000000" w:fill="FFFFFF"/>
            <w:vAlign w:val="center"/>
            <w:hideMark/>
          </w:tcPr>
          <w:p w14:paraId="55CD95ED"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17.970</w:t>
            </w:r>
          </w:p>
        </w:tc>
        <w:tc>
          <w:tcPr>
            <w:tcW w:w="1134" w:type="dxa"/>
            <w:tcBorders>
              <w:top w:val="nil"/>
              <w:left w:val="nil"/>
              <w:bottom w:val="single" w:sz="4" w:space="0" w:color="auto"/>
              <w:right w:val="single" w:sz="4" w:space="0" w:color="auto"/>
            </w:tcBorders>
            <w:shd w:val="clear" w:color="000000" w:fill="FFFFFF"/>
            <w:vAlign w:val="center"/>
            <w:hideMark/>
          </w:tcPr>
          <w:p w14:paraId="4AFD9B7C"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6.648,90</w:t>
            </w:r>
          </w:p>
        </w:tc>
      </w:tr>
      <w:tr w:rsidR="00833B52" w:rsidRPr="00535ECB" w14:paraId="17F8ED63"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16FFFA7"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57</w:t>
            </w:r>
          </w:p>
        </w:tc>
        <w:tc>
          <w:tcPr>
            <w:tcW w:w="807" w:type="dxa"/>
            <w:tcBorders>
              <w:top w:val="nil"/>
              <w:left w:val="nil"/>
              <w:bottom w:val="single" w:sz="4" w:space="0" w:color="auto"/>
              <w:right w:val="single" w:sz="4" w:space="0" w:color="auto"/>
            </w:tcBorders>
            <w:shd w:val="clear" w:color="000000" w:fill="FFFFFF"/>
            <w:vAlign w:val="center"/>
            <w:hideMark/>
          </w:tcPr>
          <w:p w14:paraId="20AF93B2"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P-02-01</w:t>
            </w:r>
          </w:p>
        </w:tc>
        <w:tc>
          <w:tcPr>
            <w:tcW w:w="1319" w:type="dxa"/>
            <w:tcBorders>
              <w:top w:val="nil"/>
              <w:left w:val="nil"/>
              <w:bottom w:val="single" w:sz="4" w:space="0" w:color="auto"/>
              <w:right w:val="single" w:sz="4" w:space="0" w:color="auto"/>
            </w:tcBorders>
            <w:shd w:val="clear" w:color="000000" w:fill="FFFFFF"/>
            <w:vAlign w:val="center"/>
            <w:hideMark/>
          </w:tcPr>
          <w:p w14:paraId="0AC1C7F8"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ALBENDAZOL</w:t>
            </w:r>
          </w:p>
        </w:tc>
        <w:tc>
          <w:tcPr>
            <w:tcW w:w="1418" w:type="dxa"/>
            <w:tcBorders>
              <w:top w:val="nil"/>
              <w:left w:val="nil"/>
              <w:bottom w:val="single" w:sz="4" w:space="0" w:color="auto"/>
              <w:right w:val="single" w:sz="4" w:space="0" w:color="auto"/>
            </w:tcBorders>
            <w:shd w:val="clear" w:color="000000" w:fill="FFFFFF"/>
            <w:vAlign w:val="center"/>
            <w:hideMark/>
          </w:tcPr>
          <w:p w14:paraId="47212054"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200 MG</w:t>
            </w:r>
          </w:p>
        </w:tc>
        <w:tc>
          <w:tcPr>
            <w:tcW w:w="992" w:type="dxa"/>
            <w:tcBorders>
              <w:top w:val="nil"/>
              <w:left w:val="nil"/>
              <w:bottom w:val="single" w:sz="4" w:space="0" w:color="auto"/>
              <w:right w:val="single" w:sz="4" w:space="0" w:color="auto"/>
            </w:tcBorders>
            <w:shd w:val="clear" w:color="000000" w:fill="FFFFFF"/>
            <w:vAlign w:val="center"/>
            <w:hideMark/>
          </w:tcPr>
          <w:p w14:paraId="5CE208EF"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236" w:type="dxa"/>
            <w:tcBorders>
              <w:top w:val="nil"/>
              <w:left w:val="nil"/>
              <w:bottom w:val="single" w:sz="4" w:space="0" w:color="auto"/>
              <w:right w:val="single" w:sz="4" w:space="0" w:color="auto"/>
            </w:tcBorders>
            <w:shd w:val="clear" w:color="000000" w:fill="FFFFFF"/>
            <w:vAlign w:val="center"/>
            <w:hideMark/>
          </w:tcPr>
          <w:p w14:paraId="667DB188"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COMPRIMIDO</w:t>
            </w:r>
          </w:p>
        </w:tc>
        <w:tc>
          <w:tcPr>
            <w:tcW w:w="1032" w:type="dxa"/>
            <w:tcBorders>
              <w:top w:val="nil"/>
              <w:left w:val="nil"/>
              <w:bottom w:val="single" w:sz="4" w:space="0" w:color="auto"/>
              <w:right w:val="single" w:sz="4" w:space="0" w:color="auto"/>
            </w:tcBorders>
            <w:shd w:val="clear" w:color="000000" w:fill="FFFFFF"/>
            <w:vAlign w:val="center"/>
            <w:hideMark/>
          </w:tcPr>
          <w:p w14:paraId="7F10A025"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1,21</w:t>
            </w:r>
          </w:p>
        </w:tc>
        <w:tc>
          <w:tcPr>
            <w:tcW w:w="1276" w:type="dxa"/>
            <w:tcBorders>
              <w:top w:val="nil"/>
              <w:left w:val="nil"/>
              <w:bottom w:val="single" w:sz="4" w:space="0" w:color="auto"/>
              <w:right w:val="single" w:sz="4" w:space="0" w:color="auto"/>
            </w:tcBorders>
            <w:shd w:val="clear" w:color="000000" w:fill="FFFFFF"/>
            <w:vAlign w:val="center"/>
            <w:hideMark/>
          </w:tcPr>
          <w:p w14:paraId="3BDCA14E"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1.920</w:t>
            </w:r>
          </w:p>
        </w:tc>
        <w:tc>
          <w:tcPr>
            <w:tcW w:w="1134" w:type="dxa"/>
            <w:tcBorders>
              <w:top w:val="nil"/>
              <w:left w:val="nil"/>
              <w:bottom w:val="single" w:sz="4" w:space="0" w:color="auto"/>
              <w:right w:val="single" w:sz="4" w:space="0" w:color="auto"/>
            </w:tcBorders>
            <w:shd w:val="clear" w:color="000000" w:fill="FFFFFF"/>
            <w:vAlign w:val="center"/>
            <w:hideMark/>
          </w:tcPr>
          <w:p w14:paraId="1A24FC8A"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2.323,20</w:t>
            </w:r>
          </w:p>
        </w:tc>
      </w:tr>
      <w:tr w:rsidR="00833B52" w:rsidRPr="00535ECB" w14:paraId="1CD50142"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43B7ABBB"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58</w:t>
            </w:r>
          </w:p>
        </w:tc>
        <w:tc>
          <w:tcPr>
            <w:tcW w:w="807" w:type="dxa"/>
            <w:tcBorders>
              <w:top w:val="nil"/>
              <w:left w:val="nil"/>
              <w:bottom w:val="single" w:sz="4" w:space="0" w:color="auto"/>
              <w:right w:val="single" w:sz="4" w:space="0" w:color="auto"/>
            </w:tcBorders>
            <w:shd w:val="clear" w:color="000000" w:fill="FFFFFF"/>
            <w:vAlign w:val="center"/>
            <w:hideMark/>
          </w:tcPr>
          <w:p w14:paraId="78440AAF"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P-02-08</w:t>
            </w:r>
          </w:p>
        </w:tc>
        <w:tc>
          <w:tcPr>
            <w:tcW w:w="1319" w:type="dxa"/>
            <w:tcBorders>
              <w:top w:val="nil"/>
              <w:left w:val="nil"/>
              <w:bottom w:val="single" w:sz="4" w:space="0" w:color="auto"/>
              <w:right w:val="single" w:sz="4" w:space="0" w:color="auto"/>
            </w:tcBorders>
            <w:shd w:val="clear" w:color="000000" w:fill="FFFFFF"/>
            <w:vAlign w:val="center"/>
            <w:hideMark/>
          </w:tcPr>
          <w:p w14:paraId="655ACF09"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PIRANTEL PAMOATO</w:t>
            </w:r>
          </w:p>
        </w:tc>
        <w:tc>
          <w:tcPr>
            <w:tcW w:w="1418" w:type="dxa"/>
            <w:tcBorders>
              <w:top w:val="nil"/>
              <w:left w:val="nil"/>
              <w:bottom w:val="single" w:sz="4" w:space="0" w:color="auto"/>
              <w:right w:val="single" w:sz="4" w:space="0" w:color="auto"/>
            </w:tcBorders>
            <w:shd w:val="clear" w:color="000000" w:fill="FFFFFF"/>
            <w:vAlign w:val="center"/>
            <w:hideMark/>
          </w:tcPr>
          <w:p w14:paraId="67C58906"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250 MG/5 ML</w:t>
            </w:r>
          </w:p>
        </w:tc>
        <w:tc>
          <w:tcPr>
            <w:tcW w:w="992" w:type="dxa"/>
            <w:tcBorders>
              <w:top w:val="nil"/>
              <w:left w:val="nil"/>
              <w:bottom w:val="single" w:sz="4" w:space="0" w:color="auto"/>
              <w:right w:val="single" w:sz="4" w:space="0" w:color="auto"/>
            </w:tcBorders>
            <w:shd w:val="clear" w:color="000000" w:fill="FFFFFF"/>
            <w:vAlign w:val="center"/>
            <w:hideMark/>
          </w:tcPr>
          <w:p w14:paraId="20269595"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FRASCO</w:t>
            </w:r>
          </w:p>
        </w:tc>
        <w:tc>
          <w:tcPr>
            <w:tcW w:w="1236" w:type="dxa"/>
            <w:tcBorders>
              <w:top w:val="nil"/>
              <w:left w:val="nil"/>
              <w:bottom w:val="single" w:sz="4" w:space="0" w:color="auto"/>
              <w:right w:val="single" w:sz="4" w:space="0" w:color="auto"/>
            </w:tcBorders>
            <w:shd w:val="clear" w:color="000000" w:fill="FFFFFF"/>
            <w:vAlign w:val="center"/>
            <w:hideMark/>
          </w:tcPr>
          <w:p w14:paraId="034525E9"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SUSPENSION</w:t>
            </w:r>
          </w:p>
        </w:tc>
        <w:tc>
          <w:tcPr>
            <w:tcW w:w="1032" w:type="dxa"/>
            <w:tcBorders>
              <w:top w:val="nil"/>
              <w:left w:val="nil"/>
              <w:bottom w:val="single" w:sz="4" w:space="0" w:color="auto"/>
              <w:right w:val="single" w:sz="4" w:space="0" w:color="auto"/>
            </w:tcBorders>
            <w:shd w:val="clear" w:color="000000" w:fill="FFFFFF"/>
            <w:vAlign w:val="center"/>
            <w:hideMark/>
          </w:tcPr>
          <w:p w14:paraId="0ECC18A4"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15,09</w:t>
            </w:r>
          </w:p>
        </w:tc>
        <w:tc>
          <w:tcPr>
            <w:tcW w:w="1276" w:type="dxa"/>
            <w:tcBorders>
              <w:top w:val="nil"/>
              <w:left w:val="nil"/>
              <w:bottom w:val="single" w:sz="4" w:space="0" w:color="auto"/>
              <w:right w:val="single" w:sz="4" w:space="0" w:color="auto"/>
            </w:tcBorders>
            <w:shd w:val="clear" w:color="000000" w:fill="FFFFFF"/>
            <w:vAlign w:val="center"/>
            <w:hideMark/>
          </w:tcPr>
          <w:p w14:paraId="46D9F983"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76</w:t>
            </w:r>
          </w:p>
        </w:tc>
        <w:tc>
          <w:tcPr>
            <w:tcW w:w="1134" w:type="dxa"/>
            <w:tcBorders>
              <w:top w:val="nil"/>
              <w:left w:val="nil"/>
              <w:bottom w:val="single" w:sz="4" w:space="0" w:color="auto"/>
              <w:right w:val="single" w:sz="4" w:space="0" w:color="auto"/>
            </w:tcBorders>
            <w:shd w:val="clear" w:color="000000" w:fill="FFFFFF"/>
            <w:vAlign w:val="center"/>
            <w:hideMark/>
          </w:tcPr>
          <w:p w14:paraId="3345EE55"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1.146,84</w:t>
            </w:r>
          </w:p>
        </w:tc>
      </w:tr>
      <w:tr w:rsidR="00833B52" w:rsidRPr="00535ECB" w14:paraId="5622FB6D"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329DF44E"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59</w:t>
            </w:r>
          </w:p>
        </w:tc>
        <w:tc>
          <w:tcPr>
            <w:tcW w:w="807" w:type="dxa"/>
            <w:tcBorders>
              <w:top w:val="nil"/>
              <w:left w:val="nil"/>
              <w:bottom w:val="single" w:sz="4" w:space="0" w:color="auto"/>
              <w:right w:val="single" w:sz="4" w:space="0" w:color="auto"/>
            </w:tcBorders>
            <w:shd w:val="clear" w:color="000000" w:fill="FFFFFF"/>
            <w:vAlign w:val="center"/>
            <w:hideMark/>
          </w:tcPr>
          <w:p w14:paraId="70B21812"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R-03-04</w:t>
            </w:r>
          </w:p>
        </w:tc>
        <w:tc>
          <w:tcPr>
            <w:tcW w:w="1319" w:type="dxa"/>
            <w:tcBorders>
              <w:top w:val="nil"/>
              <w:left w:val="nil"/>
              <w:bottom w:val="single" w:sz="4" w:space="0" w:color="auto"/>
              <w:right w:val="single" w:sz="4" w:space="0" w:color="auto"/>
            </w:tcBorders>
            <w:shd w:val="clear" w:color="000000" w:fill="FFFFFF"/>
            <w:vAlign w:val="center"/>
            <w:hideMark/>
          </w:tcPr>
          <w:p w14:paraId="7B524C2B"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SALBUTAMOL</w:t>
            </w:r>
          </w:p>
        </w:tc>
        <w:tc>
          <w:tcPr>
            <w:tcW w:w="1418" w:type="dxa"/>
            <w:tcBorders>
              <w:top w:val="nil"/>
              <w:left w:val="nil"/>
              <w:bottom w:val="single" w:sz="4" w:space="0" w:color="auto"/>
              <w:right w:val="single" w:sz="4" w:space="0" w:color="auto"/>
            </w:tcBorders>
            <w:shd w:val="clear" w:color="000000" w:fill="FFFFFF"/>
            <w:vAlign w:val="center"/>
            <w:hideMark/>
          </w:tcPr>
          <w:p w14:paraId="1F41018A"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 xml:space="preserve">5 MG/ML </w:t>
            </w:r>
          </w:p>
        </w:tc>
        <w:tc>
          <w:tcPr>
            <w:tcW w:w="992" w:type="dxa"/>
            <w:tcBorders>
              <w:top w:val="nil"/>
              <w:left w:val="nil"/>
              <w:bottom w:val="single" w:sz="4" w:space="0" w:color="auto"/>
              <w:right w:val="single" w:sz="4" w:space="0" w:color="auto"/>
            </w:tcBorders>
            <w:shd w:val="clear" w:color="000000" w:fill="FFFFFF"/>
            <w:vAlign w:val="center"/>
            <w:hideMark/>
          </w:tcPr>
          <w:p w14:paraId="1BE4BE9C"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FRASCO</w:t>
            </w:r>
          </w:p>
        </w:tc>
        <w:tc>
          <w:tcPr>
            <w:tcW w:w="1236" w:type="dxa"/>
            <w:tcBorders>
              <w:top w:val="nil"/>
              <w:left w:val="nil"/>
              <w:bottom w:val="single" w:sz="4" w:space="0" w:color="auto"/>
              <w:right w:val="single" w:sz="4" w:space="0" w:color="auto"/>
            </w:tcBorders>
            <w:shd w:val="clear" w:color="000000" w:fill="FFFFFF"/>
            <w:vAlign w:val="center"/>
            <w:hideMark/>
          </w:tcPr>
          <w:p w14:paraId="31713858"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SOLUCION PARA NEBULIZACION</w:t>
            </w:r>
          </w:p>
        </w:tc>
        <w:tc>
          <w:tcPr>
            <w:tcW w:w="1032" w:type="dxa"/>
            <w:tcBorders>
              <w:top w:val="nil"/>
              <w:left w:val="nil"/>
              <w:bottom w:val="single" w:sz="4" w:space="0" w:color="auto"/>
              <w:right w:val="single" w:sz="4" w:space="0" w:color="auto"/>
            </w:tcBorders>
            <w:shd w:val="clear" w:color="000000" w:fill="FFFFFF"/>
            <w:vAlign w:val="center"/>
            <w:hideMark/>
          </w:tcPr>
          <w:p w14:paraId="5F8B615B"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29,21</w:t>
            </w:r>
          </w:p>
        </w:tc>
        <w:tc>
          <w:tcPr>
            <w:tcW w:w="1276" w:type="dxa"/>
            <w:tcBorders>
              <w:top w:val="nil"/>
              <w:left w:val="nil"/>
              <w:bottom w:val="single" w:sz="4" w:space="0" w:color="auto"/>
              <w:right w:val="single" w:sz="4" w:space="0" w:color="auto"/>
            </w:tcBorders>
            <w:shd w:val="clear" w:color="000000" w:fill="FFFFFF"/>
            <w:vAlign w:val="center"/>
            <w:hideMark/>
          </w:tcPr>
          <w:p w14:paraId="0122D4A7"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141</w:t>
            </w:r>
          </w:p>
        </w:tc>
        <w:tc>
          <w:tcPr>
            <w:tcW w:w="1134" w:type="dxa"/>
            <w:tcBorders>
              <w:top w:val="nil"/>
              <w:left w:val="nil"/>
              <w:bottom w:val="single" w:sz="4" w:space="0" w:color="auto"/>
              <w:right w:val="single" w:sz="4" w:space="0" w:color="auto"/>
            </w:tcBorders>
            <w:shd w:val="clear" w:color="000000" w:fill="FFFFFF"/>
            <w:vAlign w:val="center"/>
            <w:hideMark/>
          </w:tcPr>
          <w:p w14:paraId="3044B00F"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4.118,61</w:t>
            </w:r>
          </w:p>
        </w:tc>
      </w:tr>
      <w:tr w:rsidR="00833B52" w:rsidRPr="00535ECB" w14:paraId="5BC54B2A"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171470FC"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lastRenderedPageBreak/>
              <w:t>60</w:t>
            </w:r>
          </w:p>
        </w:tc>
        <w:tc>
          <w:tcPr>
            <w:tcW w:w="807" w:type="dxa"/>
            <w:tcBorders>
              <w:top w:val="nil"/>
              <w:left w:val="nil"/>
              <w:bottom w:val="single" w:sz="4" w:space="0" w:color="auto"/>
              <w:right w:val="single" w:sz="4" w:space="0" w:color="auto"/>
            </w:tcBorders>
            <w:shd w:val="clear" w:color="000000" w:fill="FFFFFF"/>
            <w:vAlign w:val="center"/>
            <w:hideMark/>
          </w:tcPr>
          <w:p w14:paraId="063F3064"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R-06-03</w:t>
            </w:r>
          </w:p>
        </w:tc>
        <w:tc>
          <w:tcPr>
            <w:tcW w:w="1319" w:type="dxa"/>
            <w:tcBorders>
              <w:top w:val="nil"/>
              <w:left w:val="nil"/>
              <w:bottom w:val="single" w:sz="4" w:space="0" w:color="auto"/>
              <w:right w:val="single" w:sz="4" w:space="0" w:color="auto"/>
            </w:tcBorders>
            <w:shd w:val="clear" w:color="000000" w:fill="FFFFFF"/>
            <w:vAlign w:val="center"/>
            <w:hideMark/>
          </w:tcPr>
          <w:p w14:paraId="413032B0"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CLORFENAMINA (CLORFENIRAMINA)</w:t>
            </w:r>
          </w:p>
        </w:tc>
        <w:tc>
          <w:tcPr>
            <w:tcW w:w="1418" w:type="dxa"/>
            <w:tcBorders>
              <w:top w:val="nil"/>
              <w:left w:val="nil"/>
              <w:bottom w:val="single" w:sz="4" w:space="0" w:color="auto"/>
              <w:right w:val="single" w:sz="4" w:space="0" w:color="auto"/>
            </w:tcBorders>
            <w:shd w:val="clear" w:color="000000" w:fill="FFFFFF"/>
            <w:vAlign w:val="center"/>
            <w:hideMark/>
          </w:tcPr>
          <w:p w14:paraId="711552EA"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10 MG/ML</w:t>
            </w:r>
          </w:p>
        </w:tc>
        <w:tc>
          <w:tcPr>
            <w:tcW w:w="992" w:type="dxa"/>
            <w:tcBorders>
              <w:top w:val="nil"/>
              <w:left w:val="nil"/>
              <w:bottom w:val="single" w:sz="4" w:space="0" w:color="auto"/>
              <w:right w:val="single" w:sz="4" w:space="0" w:color="auto"/>
            </w:tcBorders>
            <w:shd w:val="clear" w:color="000000" w:fill="FFFFFF"/>
            <w:vAlign w:val="center"/>
            <w:hideMark/>
          </w:tcPr>
          <w:p w14:paraId="5A1AD810"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AMPOLLA</w:t>
            </w:r>
          </w:p>
        </w:tc>
        <w:tc>
          <w:tcPr>
            <w:tcW w:w="1236" w:type="dxa"/>
            <w:tcBorders>
              <w:top w:val="nil"/>
              <w:left w:val="nil"/>
              <w:bottom w:val="single" w:sz="4" w:space="0" w:color="auto"/>
              <w:right w:val="single" w:sz="4" w:space="0" w:color="auto"/>
            </w:tcBorders>
            <w:shd w:val="clear" w:color="000000" w:fill="FFFFFF"/>
            <w:vAlign w:val="center"/>
            <w:hideMark/>
          </w:tcPr>
          <w:p w14:paraId="52DFBDCB"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INYECTABLE</w:t>
            </w:r>
          </w:p>
        </w:tc>
        <w:tc>
          <w:tcPr>
            <w:tcW w:w="1032" w:type="dxa"/>
            <w:tcBorders>
              <w:top w:val="nil"/>
              <w:left w:val="nil"/>
              <w:bottom w:val="single" w:sz="4" w:space="0" w:color="auto"/>
              <w:right w:val="single" w:sz="4" w:space="0" w:color="auto"/>
            </w:tcBorders>
            <w:shd w:val="clear" w:color="000000" w:fill="FFFFFF"/>
            <w:vAlign w:val="center"/>
            <w:hideMark/>
          </w:tcPr>
          <w:p w14:paraId="6C8108BC"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2,05</w:t>
            </w:r>
          </w:p>
        </w:tc>
        <w:tc>
          <w:tcPr>
            <w:tcW w:w="1276" w:type="dxa"/>
            <w:tcBorders>
              <w:top w:val="nil"/>
              <w:left w:val="nil"/>
              <w:bottom w:val="single" w:sz="4" w:space="0" w:color="auto"/>
              <w:right w:val="single" w:sz="4" w:space="0" w:color="auto"/>
            </w:tcBorders>
            <w:shd w:val="clear" w:color="000000" w:fill="FFFFFF"/>
            <w:vAlign w:val="center"/>
            <w:hideMark/>
          </w:tcPr>
          <w:p w14:paraId="2D38F508"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4.128</w:t>
            </w:r>
          </w:p>
        </w:tc>
        <w:tc>
          <w:tcPr>
            <w:tcW w:w="1134" w:type="dxa"/>
            <w:tcBorders>
              <w:top w:val="nil"/>
              <w:left w:val="nil"/>
              <w:bottom w:val="single" w:sz="4" w:space="0" w:color="auto"/>
              <w:right w:val="single" w:sz="4" w:space="0" w:color="auto"/>
            </w:tcBorders>
            <w:shd w:val="clear" w:color="000000" w:fill="FFFFFF"/>
            <w:vAlign w:val="center"/>
            <w:hideMark/>
          </w:tcPr>
          <w:p w14:paraId="7D1CFA8F"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8.462,40</w:t>
            </w:r>
          </w:p>
        </w:tc>
      </w:tr>
      <w:tr w:rsidR="00833B52" w:rsidRPr="00535ECB" w14:paraId="566CE89F"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3AE176FB"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61</w:t>
            </w:r>
          </w:p>
        </w:tc>
        <w:tc>
          <w:tcPr>
            <w:tcW w:w="807" w:type="dxa"/>
            <w:tcBorders>
              <w:top w:val="nil"/>
              <w:left w:val="nil"/>
              <w:bottom w:val="single" w:sz="4" w:space="0" w:color="auto"/>
              <w:right w:val="single" w:sz="4" w:space="0" w:color="auto"/>
            </w:tcBorders>
            <w:shd w:val="clear" w:color="000000" w:fill="FFFFFF"/>
            <w:vAlign w:val="center"/>
            <w:hideMark/>
          </w:tcPr>
          <w:p w14:paraId="769E4429"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S-01-04</w:t>
            </w:r>
          </w:p>
        </w:tc>
        <w:tc>
          <w:tcPr>
            <w:tcW w:w="1319" w:type="dxa"/>
            <w:tcBorders>
              <w:top w:val="nil"/>
              <w:left w:val="nil"/>
              <w:bottom w:val="single" w:sz="4" w:space="0" w:color="auto"/>
              <w:right w:val="single" w:sz="4" w:space="0" w:color="auto"/>
            </w:tcBorders>
            <w:shd w:val="clear" w:color="000000" w:fill="FFFFFF"/>
            <w:vAlign w:val="center"/>
            <w:hideMark/>
          </w:tcPr>
          <w:p w14:paraId="30A9D5F3"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CIPROFLOXACINA</w:t>
            </w:r>
          </w:p>
        </w:tc>
        <w:tc>
          <w:tcPr>
            <w:tcW w:w="1418" w:type="dxa"/>
            <w:tcBorders>
              <w:top w:val="nil"/>
              <w:left w:val="nil"/>
              <w:bottom w:val="single" w:sz="4" w:space="0" w:color="auto"/>
              <w:right w:val="single" w:sz="4" w:space="0" w:color="auto"/>
            </w:tcBorders>
            <w:shd w:val="clear" w:color="000000" w:fill="FFFFFF"/>
            <w:vAlign w:val="center"/>
            <w:hideMark/>
          </w:tcPr>
          <w:p w14:paraId="7E81AB42"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0.3%</w:t>
            </w:r>
          </w:p>
        </w:tc>
        <w:tc>
          <w:tcPr>
            <w:tcW w:w="992" w:type="dxa"/>
            <w:tcBorders>
              <w:top w:val="nil"/>
              <w:left w:val="nil"/>
              <w:bottom w:val="single" w:sz="4" w:space="0" w:color="auto"/>
              <w:right w:val="single" w:sz="4" w:space="0" w:color="auto"/>
            </w:tcBorders>
            <w:shd w:val="clear" w:color="000000" w:fill="FFFFFF"/>
            <w:vAlign w:val="center"/>
            <w:hideMark/>
          </w:tcPr>
          <w:p w14:paraId="4F93F6F7"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FRASCO</w:t>
            </w:r>
          </w:p>
        </w:tc>
        <w:tc>
          <w:tcPr>
            <w:tcW w:w="1236" w:type="dxa"/>
            <w:tcBorders>
              <w:top w:val="nil"/>
              <w:left w:val="nil"/>
              <w:bottom w:val="single" w:sz="4" w:space="0" w:color="auto"/>
              <w:right w:val="single" w:sz="4" w:space="0" w:color="auto"/>
            </w:tcBorders>
            <w:shd w:val="clear" w:color="000000" w:fill="FFFFFF"/>
            <w:vAlign w:val="center"/>
            <w:hideMark/>
          </w:tcPr>
          <w:p w14:paraId="7A764276"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SOLUCION OFTALMICA</w:t>
            </w:r>
          </w:p>
        </w:tc>
        <w:tc>
          <w:tcPr>
            <w:tcW w:w="1032" w:type="dxa"/>
            <w:tcBorders>
              <w:top w:val="nil"/>
              <w:left w:val="nil"/>
              <w:bottom w:val="single" w:sz="4" w:space="0" w:color="auto"/>
              <w:right w:val="single" w:sz="4" w:space="0" w:color="auto"/>
            </w:tcBorders>
            <w:shd w:val="clear" w:color="000000" w:fill="FFFFFF"/>
            <w:vAlign w:val="center"/>
            <w:hideMark/>
          </w:tcPr>
          <w:p w14:paraId="25E095D1"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22,00</w:t>
            </w:r>
          </w:p>
        </w:tc>
        <w:tc>
          <w:tcPr>
            <w:tcW w:w="1276" w:type="dxa"/>
            <w:tcBorders>
              <w:top w:val="nil"/>
              <w:left w:val="nil"/>
              <w:bottom w:val="single" w:sz="4" w:space="0" w:color="auto"/>
              <w:right w:val="single" w:sz="4" w:space="0" w:color="auto"/>
            </w:tcBorders>
            <w:shd w:val="clear" w:color="000000" w:fill="FFFFFF"/>
            <w:vAlign w:val="center"/>
            <w:hideMark/>
          </w:tcPr>
          <w:p w14:paraId="33E02A99"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562</w:t>
            </w:r>
          </w:p>
        </w:tc>
        <w:tc>
          <w:tcPr>
            <w:tcW w:w="1134" w:type="dxa"/>
            <w:tcBorders>
              <w:top w:val="nil"/>
              <w:left w:val="nil"/>
              <w:bottom w:val="single" w:sz="4" w:space="0" w:color="auto"/>
              <w:right w:val="single" w:sz="4" w:space="0" w:color="auto"/>
            </w:tcBorders>
            <w:shd w:val="clear" w:color="000000" w:fill="FFFFFF"/>
            <w:vAlign w:val="center"/>
            <w:hideMark/>
          </w:tcPr>
          <w:p w14:paraId="39CF07D9"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12.364,00</w:t>
            </w:r>
          </w:p>
        </w:tc>
      </w:tr>
      <w:tr w:rsidR="00833B52" w:rsidRPr="00535ECB" w14:paraId="3E6E884C"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2B24FEF8"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62</w:t>
            </w:r>
          </w:p>
        </w:tc>
        <w:tc>
          <w:tcPr>
            <w:tcW w:w="807" w:type="dxa"/>
            <w:tcBorders>
              <w:top w:val="nil"/>
              <w:left w:val="nil"/>
              <w:bottom w:val="single" w:sz="4" w:space="0" w:color="auto"/>
              <w:right w:val="single" w:sz="4" w:space="0" w:color="auto"/>
            </w:tcBorders>
            <w:shd w:val="clear" w:color="000000" w:fill="FFFFFF"/>
            <w:vAlign w:val="center"/>
            <w:hideMark/>
          </w:tcPr>
          <w:p w14:paraId="45563674"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S-01-07</w:t>
            </w:r>
          </w:p>
        </w:tc>
        <w:tc>
          <w:tcPr>
            <w:tcW w:w="1319" w:type="dxa"/>
            <w:tcBorders>
              <w:top w:val="nil"/>
              <w:left w:val="nil"/>
              <w:bottom w:val="single" w:sz="4" w:space="0" w:color="auto"/>
              <w:right w:val="single" w:sz="4" w:space="0" w:color="auto"/>
            </w:tcBorders>
            <w:shd w:val="clear" w:color="000000" w:fill="FFFFFF"/>
            <w:vAlign w:val="center"/>
            <w:hideMark/>
          </w:tcPr>
          <w:p w14:paraId="1773C920"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CORTICOIDE + ANTIINFECCIOSO</w:t>
            </w:r>
          </w:p>
        </w:tc>
        <w:tc>
          <w:tcPr>
            <w:tcW w:w="1418" w:type="dxa"/>
            <w:tcBorders>
              <w:top w:val="nil"/>
              <w:left w:val="nil"/>
              <w:bottom w:val="single" w:sz="4" w:space="0" w:color="auto"/>
              <w:right w:val="single" w:sz="4" w:space="0" w:color="auto"/>
            </w:tcBorders>
            <w:shd w:val="clear" w:color="000000" w:fill="FFFFFF"/>
            <w:vAlign w:val="center"/>
            <w:hideMark/>
          </w:tcPr>
          <w:p w14:paraId="4FF780F4"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SEGÚN DISPONIBILIDAD</w:t>
            </w:r>
          </w:p>
        </w:tc>
        <w:tc>
          <w:tcPr>
            <w:tcW w:w="992" w:type="dxa"/>
            <w:tcBorders>
              <w:top w:val="nil"/>
              <w:left w:val="nil"/>
              <w:bottom w:val="single" w:sz="4" w:space="0" w:color="auto"/>
              <w:right w:val="single" w:sz="4" w:space="0" w:color="auto"/>
            </w:tcBorders>
            <w:shd w:val="clear" w:color="000000" w:fill="FFFFFF"/>
            <w:vAlign w:val="center"/>
            <w:hideMark/>
          </w:tcPr>
          <w:p w14:paraId="651AF08C"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FRASCO</w:t>
            </w:r>
          </w:p>
        </w:tc>
        <w:tc>
          <w:tcPr>
            <w:tcW w:w="1236" w:type="dxa"/>
            <w:tcBorders>
              <w:top w:val="nil"/>
              <w:left w:val="nil"/>
              <w:bottom w:val="single" w:sz="4" w:space="0" w:color="auto"/>
              <w:right w:val="single" w:sz="4" w:space="0" w:color="auto"/>
            </w:tcBorders>
            <w:shd w:val="clear" w:color="000000" w:fill="FFFFFF"/>
            <w:vAlign w:val="center"/>
            <w:hideMark/>
          </w:tcPr>
          <w:p w14:paraId="558B17E1"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SOLUCION OFTALMICA</w:t>
            </w:r>
          </w:p>
        </w:tc>
        <w:tc>
          <w:tcPr>
            <w:tcW w:w="1032" w:type="dxa"/>
            <w:tcBorders>
              <w:top w:val="nil"/>
              <w:left w:val="nil"/>
              <w:bottom w:val="single" w:sz="4" w:space="0" w:color="auto"/>
              <w:right w:val="single" w:sz="4" w:space="0" w:color="auto"/>
            </w:tcBorders>
            <w:shd w:val="clear" w:color="000000" w:fill="FFFFFF"/>
            <w:vAlign w:val="center"/>
            <w:hideMark/>
          </w:tcPr>
          <w:p w14:paraId="541FF797"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22,51</w:t>
            </w:r>
          </w:p>
        </w:tc>
        <w:tc>
          <w:tcPr>
            <w:tcW w:w="1276" w:type="dxa"/>
            <w:tcBorders>
              <w:top w:val="nil"/>
              <w:left w:val="nil"/>
              <w:bottom w:val="single" w:sz="4" w:space="0" w:color="auto"/>
              <w:right w:val="single" w:sz="4" w:space="0" w:color="auto"/>
            </w:tcBorders>
            <w:shd w:val="clear" w:color="000000" w:fill="FFFFFF"/>
            <w:vAlign w:val="center"/>
            <w:hideMark/>
          </w:tcPr>
          <w:p w14:paraId="696A486D"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2.597</w:t>
            </w:r>
          </w:p>
        </w:tc>
        <w:tc>
          <w:tcPr>
            <w:tcW w:w="1134" w:type="dxa"/>
            <w:tcBorders>
              <w:top w:val="nil"/>
              <w:left w:val="nil"/>
              <w:bottom w:val="single" w:sz="4" w:space="0" w:color="auto"/>
              <w:right w:val="single" w:sz="4" w:space="0" w:color="auto"/>
            </w:tcBorders>
            <w:shd w:val="clear" w:color="000000" w:fill="FFFFFF"/>
            <w:vAlign w:val="center"/>
            <w:hideMark/>
          </w:tcPr>
          <w:p w14:paraId="2D695F02"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58.458,47</w:t>
            </w:r>
          </w:p>
        </w:tc>
      </w:tr>
      <w:tr w:rsidR="00833B52" w:rsidRPr="00535ECB" w14:paraId="5E516BC9"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316FAAC5"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63</w:t>
            </w:r>
          </w:p>
        </w:tc>
        <w:tc>
          <w:tcPr>
            <w:tcW w:w="807" w:type="dxa"/>
            <w:tcBorders>
              <w:top w:val="nil"/>
              <w:left w:val="nil"/>
              <w:bottom w:val="single" w:sz="4" w:space="0" w:color="auto"/>
              <w:right w:val="single" w:sz="4" w:space="0" w:color="auto"/>
            </w:tcBorders>
            <w:shd w:val="clear" w:color="000000" w:fill="FFFFFF"/>
            <w:vAlign w:val="center"/>
            <w:hideMark/>
          </w:tcPr>
          <w:p w14:paraId="23F71545"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S-01-09</w:t>
            </w:r>
          </w:p>
        </w:tc>
        <w:tc>
          <w:tcPr>
            <w:tcW w:w="1319" w:type="dxa"/>
            <w:tcBorders>
              <w:top w:val="nil"/>
              <w:left w:val="nil"/>
              <w:bottom w:val="single" w:sz="4" w:space="0" w:color="auto"/>
              <w:right w:val="single" w:sz="4" w:space="0" w:color="auto"/>
            </w:tcBorders>
            <w:shd w:val="clear" w:color="000000" w:fill="FFFFFF"/>
            <w:vAlign w:val="center"/>
            <w:hideMark/>
          </w:tcPr>
          <w:p w14:paraId="58F7B967"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DEXAMETASONA</w:t>
            </w:r>
          </w:p>
        </w:tc>
        <w:tc>
          <w:tcPr>
            <w:tcW w:w="1418" w:type="dxa"/>
            <w:tcBorders>
              <w:top w:val="nil"/>
              <w:left w:val="nil"/>
              <w:bottom w:val="single" w:sz="4" w:space="0" w:color="auto"/>
              <w:right w:val="single" w:sz="4" w:space="0" w:color="auto"/>
            </w:tcBorders>
            <w:shd w:val="clear" w:color="000000" w:fill="FFFFFF"/>
            <w:vAlign w:val="center"/>
            <w:hideMark/>
          </w:tcPr>
          <w:p w14:paraId="32908D3E"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0,1%</w:t>
            </w:r>
          </w:p>
        </w:tc>
        <w:tc>
          <w:tcPr>
            <w:tcW w:w="992" w:type="dxa"/>
            <w:tcBorders>
              <w:top w:val="nil"/>
              <w:left w:val="nil"/>
              <w:bottom w:val="single" w:sz="4" w:space="0" w:color="auto"/>
              <w:right w:val="single" w:sz="4" w:space="0" w:color="auto"/>
            </w:tcBorders>
            <w:shd w:val="clear" w:color="000000" w:fill="FFFFFF"/>
            <w:vAlign w:val="center"/>
            <w:hideMark/>
          </w:tcPr>
          <w:p w14:paraId="6E8761C8"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FRASCO</w:t>
            </w:r>
          </w:p>
        </w:tc>
        <w:tc>
          <w:tcPr>
            <w:tcW w:w="1236" w:type="dxa"/>
            <w:tcBorders>
              <w:top w:val="nil"/>
              <w:left w:val="nil"/>
              <w:bottom w:val="single" w:sz="4" w:space="0" w:color="auto"/>
              <w:right w:val="single" w:sz="4" w:space="0" w:color="auto"/>
            </w:tcBorders>
            <w:shd w:val="clear" w:color="000000" w:fill="FFFFFF"/>
            <w:vAlign w:val="center"/>
            <w:hideMark/>
          </w:tcPr>
          <w:p w14:paraId="5ABF22D3"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SOLUCION OFTALMICA</w:t>
            </w:r>
          </w:p>
        </w:tc>
        <w:tc>
          <w:tcPr>
            <w:tcW w:w="1032" w:type="dxa"/>
            <w:tcBorders>
              <w:top w:val="nil"/>
              <w:left w:val="nil"/>
              <w:bottom w:val="single" w:sz="4" w:space="0" w:color="auto"/>
              <w:right w:val="single" w:sz="4" w:space="0" w:color="auto"/>
            </w:tcBorders>
            <w:shd w:val="clear" w:color="000000" w:fill="FFFFFF"/>
            <w:vAlign w:val="center"/>
            <w:hideMark/>
          </w:tcPr>
          <w:p w14:paraId="71A7EB84"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17,22</w:t>
            </w:r>
          </w:p>
        </w:tc>
        <w:tc>
          <w:tcPr>
            <w:tcW w:w="1276" w:type="dxa"/>
            <w:tcBorders>
              <w:top w:val="nil"/>
              <w:left w:val="nil"/>
              <w:bottom w:val="single" w:sz="4" w:space="0" w:color="auto"/>
              <w:right w:val="single" w:sz="4" w:space="0" w:color="auto"/>
            </w:tcBorders>
            <w:shd w:val="clear" w:color="000000" w:fill="FFFFFF"/>
            <w:vAlign w:val="center"/>
            <w:hideMark/>
          </w:tcPr>
          <w:p w14:paraId="52031240"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1.837</w:t>
            </w:r>
          </w:p>
        </w:tc>
        <w:tc>
          <w:tcPr>
            <w:tcW w:w="1134" w:type="dxa"/>
            <w:tcBorders>
              <w:top w:val="nil"/>
              <w:left w:val="nil"/>
              <w:bottom w:val="single" w:sz="4" w:space="0" w:color="auto"/>
              <w:right w:val="single" w:sz="4" w:space="0" w:color="auto"/>
            </w:tcBorders>
            <w:shd w:val="clear" w:color="000000" w:fill="FFFFFF"/>
            <w:vAlign w:val="center"/>
            <w:hideMark/>
          </w:tcPr>
          <w:p w14:paraId="5ADFFF49"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31.633,14</w:t>
            </w:r>
          </w:p>
        </w:tc>
      </w:tr>
      <w:tr w:rsidR="00833B52" w:rsidRPr="00535ECB" w14:paraId="630DB241"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74A0D6CF"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64</w:t>
            </w:r>
          </w:p>
        </w:tc>
        <w:tc>
          <w:tcPr>
            <w:tcW w:w="807" w:type="dxa"/>
            <w:tcBorders>
              <w:top w:val="nil"/>
              <w:left w:val="nil"/>
              <w:bottom w:val="nil"/>
              <w:right w:val="single" w:sz="4" w:space="0" w:color="auto"/>
            </w:tcBorders>
            <w:shd w:val="clear" w:color="000000" w:fill="FFFFFF"/>
            <w:vAlign w:val="center"/>
            <w:hideMark/>
          </w:tcPr>
          <w:p w14:paraId="595DA667"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S-01-16</w:t>
            </w:r>
          </w:p>
        </w:tc>
        <w:tc>
          <w:tcPr>
            <w:tcW w:w="1319" w:type="dxa"/>
            <w:tcBorders>
              <w:top w:val="nil"/>
              <w:left w:val="nil"/>
              <w:bottom w:val="nil"/>
              <w:right w:val="single" w:sz="4" w:space="0" w:color="auto"/>
            </w:tcBorders>
            <w:shd w:val="clear" w:color="000000" w:fill="FFFFFF"/>
            <w:vAlign w:val="center"/>
            <w:hideMark/>
          </w:tcPr>
          <w:p w14:paraId="78C5AA23"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GENTAMICINA</w:t>
            </w:r>
          </w:p>
        </w:tc>
        <w:tc>
          <w:tcPr>
            <w:tcW w:w="1418" w:type="dxa"/>
            <w:tcBorders>
              <w:top w:val="nil"/>
              <w:left w:val="nil"/>
              <w:bottom w:val="nil"/>
              <w:right w:val="single" w:sz="4" w:space="0" w:color="auto"/>
            </w:tcBorders>
            <w:shd w:val="clear" w:color="000000" w:fill="FFFFFF"/>
            <w:vAlign w:val="center"/>
            <w:hideMark/>
          </w:tcPr>
          <w:p w14:paraId="521CF00F"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0,3%</w:t>
            </w:r>
          </w:p>
        </w:tc>
        <w:tc>
          <w:tcPr>
            <w:tcW w:w="992" w:type="dxa"/>
            <w:tcBorders>
              <w:top w:val="nil"/>
              <w:left w:val="nil"/>
              <w:bottom w:val="nil"/>
              <w:right w:val="single" w:sz="4" w:space="0" w:color="auto"/>
            </w:tcBorders>
            <w:shd w:val="clear" w:color="000000" w:fill="FFFFFF"/>
            <w:vAlign w:val="center"/>
            <w:hideMark/>
          </w:tcPr>
          <w:p w14:paraId="3B32464B"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FRASCO</w:t>
            </w:r>
          </w:p>
        </w:tc>
        <w:tc>
          <w:tcPr>
            <w:tcW w:w="1236" w:type="dxa"/>
            <w:tcBorders>
              <w:top w:val="nil"/>
              <w:left w:val="nil"/>
              <w:bottom w:val="nil"/>
              <w:right w:val="single" w:sz="4" w:space="0" w:color="auto"/>
            </w:tcBorders>
            <w:shd w:val="clear" w:color="000000" w:fill="FFFFFF"/>
            <w:vAlign w:val="center"/>
            <w:hideMark/>
          </w:tcPr>
          <w:p w14:paraId="12BF72BB"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SOLUCION OFTALMICA</w:t>
            </w:r>
          </w:p>
        </w:tc>
        <w:tc>
          <w:tcPr>
            <w:tcW w:w="1032" w:type="dxa"/>
            <w:tcBorders>
              <w:top w:val="nil"/>
              <w:left w:val="nil"/>
              <w:bottom w:val="nil"/>
              <w:right w:val="single" w:sz="4" w:space="0" w:color="auto"/>
            </w:tcBorders>
            <w:shd w:val="clear" w:color="000000" w:fill="FFFFFF"/>
            <w:vAlign w:val="center"/>
            <w:hideMark/>
          </w:tcPr>
          <w:p w14:paraId="55A12E59"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11,59</w:t>
            </w:r>
          </w:p>
        </w:tc>
        <w:tc>
          <w:tcPr>
            <w:tcW w:w="1276" w:type="dxa"/>
            <w:tcBorders>
              <w:top w:val="nil"/>
              <w:left w:val="nil"/>
              <w:bottom w:val="single" w:sz="4" w:space="0" w:color="auto"/>
              <w:right w:val="single" w:sz="4" w:space="0" w:color="auto"/>
            </w:tcBorders>
            <w:shd w:val="clear" w:color="000000" w:fill="FFFFFF"/>
            <w:vAlign w:val="center"/>
            <w:hideMark/>
          </w:tcPr>
          <w:p w14:paraId="237BF1F0"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537</w:t>
            </w:r>
          </w:p>
        </w:tc>
        <w:tc>
          <w:tcPr>
            <w:tcW w:w="1134" w:type="dxa"/>
            <w:tcBorders>
              <w:top w:val="nil"/>
              <w:left w:val="nil"/>
              <w:bottom w:val="single" w:sz="4" w:space="0" w:color="auto"/>
              <w:right w:val="single" w:sz="4" w:space="0" w:color="auto"/>
            </w:tcBorders>
            <w:shd w:val="clear" w:color="000000" w:fill="FFFFFF"/>
            <w:vAlign w:val="center"/>
            <w:hideMark/>
          </w:tcPr>
          <w:p w14:paraId="64FD435A"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6.223,83</w:t>
            </w:r>
          </w:p>
        </w:tc>
      </w:tr>
      <w:tr w:rsidR="00833B52" w:rsidRPr="00535ECB" w14:paraId="22BC519B" w14:textId="77777777" w:rsidTr="00833B52">
        <w:trPr>
          <w:trHeight w:val="79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1F7C4A4C" w14:textId="77777777" w:rsidR="00535ECB" w:rsidRPr="00535ECB" w:rsidRDefault="00535ECB" w:rsidP="00535ECB">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65</w:t>
            </w:r>
          </w:p>
        </w:tc>
        <w:tc>
          <w:tcPr>
            <w:tcW w:w="807" w:type="dxa"/>
            <w:tcBorders>
              <w:top w:val="single" w:sz="4" w:space="0" w:color="auto"/>
              <w:left w:val="nil"/>
              <w:bottom w:val="single" w:sz="4" w:space="0" w:color="auto"/>
              <w:right w:val="single" w:sz="4" w:space="0" w:color="auto"/>
            </w:tcBorders>
            <w:shd w:val="clear" w:color="000000" w:fill="FFFFFF"/>
            <w:vAlign w:val="center"/>
            <w:hideMark/>
          </w:tcPr>
          <w:p w14:paraId="7E3B018C"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V-06-08</w:t>
            </w:r>
          </w:p>
        </w:tc>
        <w:tc>
          <w:tcPr>
            <w:tcW w:w="1319" w:type="dxa"/>
            <w:tcBorders>
              <w:top w:val="single" w:sz="4" w:space="0" w:color="auto"/>
              <w:left w:val="nil"/>
              <w:bottom w:val="single" w:sz="4" w:space="0" w:color="auto"/>
              <w:right w:val="single" w:sz="4" w:space="0" w:color="auto"/>
            </w:tcBorders>
            <w:shd w:val="clear" w:color="000000" w:fill="FFFFFF"/>
            <w:vAlign w:val="center"/>
            <w:hideMark/>
          </w:tcPr>
          <w:p w14:paraId="38B7640D"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COMPLEMENTO NUTRICIONAL (CARMELO)</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E861ADD"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ESTANDAR</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9C18FD1"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BOLSA</w:t>
            </w:r>
          </w:p>
        </w:tc>
        <w:tc>
          <w:tcPr>
            <w:tcW w:w="1236" w:type="dxa"/>
            <w:tcBorders>
              <w:top w:val="single" w:sz="4" w:space="0" w:color="auto"/>
              <w:left w:val="nil"/>
              <w:bottom w:val="single" w:sz="4" w:space="0" w:color="auto"/>
              <w:right w:val="single" w:sz="4" w:space="0" w:color="auto"/>
            </w:tcBorders>
            <w:shd w:val="clear" w:color="000000" w:fill="FFFFFF"/>
            <w:vAlign w:val="center"/>
            <w:hideMark/>
          </w:tcPr>
          <w:p w14:paraId="01B6FE66" w14:textId="77777777" w:rsidR="00535ECB" w:rsidRPr="00535ECB" w:rsidRDefault="00535ECB" w:rsidP="00535ECB">
            <w:pP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POLVO</w:t>
            </w:r>
          </w:p>
        </w:tc>
        <w:tc>
          <w:tcPr>
            <w:tcW w:w="1032" w:type="dxa"/>
            <w:tcBorders>
              <w:top w:val="single" w:sz="4" w:space="0" w:color="auto"/>
              <w:left w:val="nil"/>
              <w:bottom w:val="single" w:sz="4" w:space="0" w:color="auto"/>
              <w:right w:val="single" w:sz="4" w:space="0" w:color="auto"/>
            </w:tcBorders>
            <w:shd w:val="clear" w:color="000000" w:fill="FFFFFF"/>
            <w:vAlign w:val="center"/>
            <w:hideMark/>
          </w:tcPr>
          <w:p w14:paraId="644A4EBE"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54,00</w:t>
            </w:r>
          </w:p>
        </w:tc>
        <w:tc>
          <w:tcPr>
            <w:tcW w:w="1276" w:type="dxa"/>
            <w:tcBorders>
              <w:top w:val="nil"/>
              <w:left w:val="nil"/>
              <w:bottom w:val="single" w:sz="4" w:space="0" w:color="auto"/>
              <w:right w:val="single" w:sz="4" w:space="0" w:color="auto"/>
            </w:tcBorders>
            <w:shd w:val="clear" w:color="000000" w:fill="FFFFFF"/>
            <w:vAlign w:val="center"/>
            <w:hideMark/>
          </w:tcPr>
          <w:p w14:paraId="11BBB801"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1.940</w:t>
            </w:r>
          </w:p>
        </w:tc>
        <w:tc>
          <w:tcPr>
            <w:tcW w:w="1134" w:type="dxa"/>
            <w:tcBorders>
              <w:top w:val="nil"/>
              <w:left w:val="nil"/>
              <w:bottom w:val="single" w:sz="4" w:space="0" w:color="auto"/>
              <w:right w:val="single" w:sz="4" w:space="0" w:color="auto"/>
            </w:tcBorders>
            <w:shd w:val="clear" w:color="000000" w:fill="FFFFFF"/>
            <w:vAlign w:val="center"/>
            <w:hideMark/>
          </w:tcPr>
          <w:p w14:paraId="698EB4D5" w14:textId="77777777" w:rsidR="00535ECB" w:rsidRPr="00535ECB" w:rsidRDefault="00535ECB" w:rsidP="00833B52">
            <w:pPr>
              <w:jc w:val="center"/>
              <w:rPr>
                <w:rFonts w:asciiTheme="minorHAnsi" w:hAnsiTheme="minorHAnsi" w:cstheme="minorHAnsi"/>
                <w:sz w:val="16"/>
                <w:szCs w:val="16"/>
                <w:lang w:val="es-BO" w:eastAsia="es-BO"/>
              </w:rPr>
            </w:pPr>
            <w:r w:rsidRPr="00535ECB">
              <w:rPr>
                <w:rFonts w:asciiTheme="minorHAnsi" w:hAnsiTheme="minorHAnsi" w:cstheme="minorHAnsi"/>
                <w:sz w:val="16"/>
                <w:szCs w:val="16"/>
                <w:lang w:val="es-BO" w:eastAsia="es-BO"/>
              </w:rPr>
              <w:t>104.760,00</w:t>
            </w:r>
          </w:p>
        </w:tc>
      </w:tr>
    </w:tbl>
    <w:p w14:paraId="202511C6" w14:textId="77777777" w:rsidR="00FF430C" w:rsidRPr="0044715C" w:rsidRDefault="00FF430C" w:rsidP="00FF430C">
      <w:pPr>
        <w:spacing w:after="160" w:line="259" w:lineRule="auto"/>
        <w:rPr>
          <w:rFonts w:asciiTheme="minorHAnsi" w:hAnsiTheme="minorHAnsi" w:cstheme="minorHAnsi"/>
          <w:b/>
          <w:sz w:val="24"/>
          <w:szCs w:val="24"/>
        </w:rPr>
      </w:pPr>
    </w:p>
    <w:p w14:paraId="45ACD036" w14:textId="36D7B8CA" w:rsidR="0044715C" w:rsidRDefault="0044715C" w:rsidP="003E6A2E">
      <w:pPr>
        <w:spacing w:after="160" w:line="259" w:lineRule="auto"/>
        <w:rPr>
          <w:rFonts w:ascii="Arial" w:hAnsi="Arial" w:cs="Arial"/>
          <w:b/>
          <w:bCs/>
          <w:color w:val="000000"/>
          <w:sz w:val="24"/>
          <w:szCs w:val="24"/>
          <w:lang w:val="es-BO" w:eastAsia="es-BO"/>
        </w:rPr>
      </w:pPr>
      <w:r>
        <w:rPr>
          <w:rFonts w:ascii="Arial" w:hAnsi="Arial" w:cs="Arial"/>
          <w:b/>
          <w:bCs/>
          <w:color w:val="000000"/>
          <w:sz w:val="24"/>
          <w:szCs w:val="24"/>
          <w:lang w:val="es-BO" w:eastAsia="es-BO"/>
        </w:rPr>
        <w:t>MATERIAL MEDICO QUIRURGICO</w:t>
      </w:r>
    </w:p>
    <w:tbl>
      <w:tblPr>
        <w:tblW w:w="9782" w:type="dxa"/>
        <w:tblInd w:w="-431" w:type="dxa"/>
        <w:tblLayout w:type="fixed"/>
        <w:tblCellMar>
          <w:left w:w="70" w:type="dxa"/>
          <w:right w:w="70" w:type="dxa"/>
        </w:tblCellMar>
        <w:tblLook w:val="04A0" w:firstRow="1" w:lastRow="0" w:firstColumn="1" w:lastColumn="0" w:noHBand="0" w:noVBand="1"/>
      </w:tblPr>
      <w:tblGrid>
        <w:gridCol w:w="568"/>
        <w:gridCol w:w="833"/>
        <w:gridCol w:w="2569"/>
        <w:gridCol w:w="1134"/>
        <w:gridCol w:w="1276"/>
        <w:gridCol w:w="1134"/>
        <w:gridCol w:w="1085"/>
        <w:gridCol w:w="1183"/>
      </w:tblGrid>
      <w:tr w:rsidR="00833B52" w:rsidRPr="00833B52" w14:paraId="7014F72C" w14:textId="77777777" w:rsidTr="00833B52">
        <w:trPr>
          <w:trHeight w:val="867"/>
        </w:trPr>
        <w:tc>
          <w:tcPr>
            <w:tcW w:w="56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9D8D3AE" w14:textId="77777777" w:rsidR="00833B52" w:rsidRPr="00833B52" w:rsidRDefault="00833B52" w:rsidP="00833B52">
            <w:pPr>
              <w:jc w:val="center"/>
              <w:rPr>
                <w:rFonts w:asciiTheme="minorHAnsi" w:hAnsiTheme="minorHAnsi" w:cstheme="minorHAnsi"/>
                <w:b/>
                <w:bCs/>
                <w:color w:val="000000"/>
                <w:sz w:val="16"/>
                <w:szCs w:val="16"/>
                <w:lang w:val="es-BO" w:eastAsia="es-BO"/>
              </w:rPr>
            </w:pPr>
            <w:r w:rsidRPr="00833B52">
              <w:rPr>
                <w:rFonts w:asciiTheme="minorHAnsi" w:hAnsiTheme="minorHAnsi" w:cstheme="minorHAnsi"/>
                <w:b/>
                <w:bCs/>
                <w:color w:val="000000"/>
                <w:sz w:val="16"/>
                <w:szCs w:val="16"/>
                <w:lang w:val="es-BO" w:eastAsia="es-BO"/>
              </w:rPr>
              <w:t>Nº</w:t>
            </w:r>
          </w:p>
        </w:tc>
        <w:tc>
          <w:tcPr>
            <w:tcW w:w="833" w:type="dxa"/>
            <w:tcBorders>
              <w:top w:val="single" w:sz="4" w:space="0" w:color="auto"/>
              <w:left w:val="nil"/>
              <w:bottom w:val="single" w:sz="4" w:space="0" w:color="auto"/>
              <w:right w:val="single" w:sz="4" w:space="0" w:color="auto"/>
            </w:tcBorders>
            <w:shd w:val="clear" w:color="000000" w:fill="E7E6E6"/>
            <w:vAlign w:val="center"/>
            <w:hideMark/>
          </w:tcPr>
          <w:p w14:paraId="2E3D6A51" w14:textId="77777777" w:rsidR="00833B52" w:rsidRPr="00833B52" w:rsidRDefault="00833B52" w:rsidP="00833B52">
            <w:pPr>
              <w:jc w:val="center"/>
              <w:rPr>
                <w:rFonts w:asciiTheme="minorHAnsi" w:hAnsiTheme="minorHAnsi" w:cstheme="minorHAnsi"/>
                <w:b/>
                <w:bCs/>
                <w:color w:val="000000"/>
                <w:sz w:val="16"/>
                <w:szCs w:val="16"/>
                <w:lang w:val="es-BO" w:eastAsia="es-BO"/>
              </w:rPr>
            </w:pPr>
            <w:r w:rsidRPr="00833B52">
              <w:rPr>
                <w:rFonts w:asciiTheme="minorHAnsi" w:hAnsiTheme="minorHAnsi" w:cstheme="minorHAnsi"/>
                <w:b/>
                <w:bCs/>
                <w:color w:val="000000"/>
                <w:sz w:val="16"/>
                <w:szCs w:val="16"/>
                <w:lang w:val="es-BO" w:eastAsia="es-BO"/>
              </w:rPr>
              <w:t>CODIGO</w:t>
            </w:r>
          </w:p>
        </w:tc>
        <w:tc>
          <w:tcPr>
            <w:tcW w:w="2569" w:type="dxa"/>
            <w:tcBorders>
              <w:top w:val="single" w:sz="4" w:space="0" w:color="auto"/>
              <w:left w:val="nil"/>
              <w:bottom w:val="single" w:sz="4" w:space="0" w:color="auto"/>
              <w:right w:val="single" w:sz="4" w:space="0" w:color="auto"/>
            </w:tcBorders>
            <w:shd w:val="clear" w:color="000000" w:fill="E7E6E6"/>
            <w:vAlign w:val="center"/>
            <w:hideMark/>
          </w:tcPr>
          <w:p w14:paraId="0524706F" w14:textId="77777777" w:rsidR="00833B52" w:rsidRPr="00833B52" w:rsidRDefault="00833B52" w:rsidP="00833B52">
            <w:pPr>
              <w:jc w:val="center"/>
              <w:rPr>
                <w:rFonts w:asciiTheme="minorHAnsi" w:hAnsiTheme="minorHAnsi" w:cstheme="minorHAnsi"/>
                <w:b/>
                <w:bCs/>
                <w:color w:val="000000"/>
                <w:sz w:val="16"/>
                <w:szCs w:val="16"/>
                <w:lang w:val="es-BO" w:eastAsia="es-BO"/>
              </w:rPr>
            </w:pPr>
            <w:r w:rsidRPr="00833B52">
              <w:rPr>
                <w:rFonts w:asciiTheme="minorHAnsi" w:hAnsiTheme="minorHAnsi" w:cstheme="minorHAnsi"/>
                <w:b/>
                <w:bCs/>
                <w:color w:val="000000"/>
                <w:sz w:val="16"/>
                <w:szCs w:val="16"/>
                <w:lang w:val="es-BO" w:eastAsia="es-BO"/>
              </w:rPr>
              <w:t>NOMBRE DEL PRODUCTO</w:t>
            </w:r>
          </w:p>
        </w:tc>
        <w:tc>
          <w:tcPr>
            <w:tcW w:w="1134" w:type="dxa"/>
            <w:tcBorders>
              <w:top w:val="single" w:sz="4" w:space="0" w:color="auto"/>
              <w:left w:val="nil"/>
              <w:bottom w:val="single" w:sz="4" w:space="0" w:color="auto"/>
              <w:right w:val="single" w:sz="4" w:space="0" w:color="auto"/>
            </w:tcBorders>
            <w:shd w:val="clear" w:color="000000" w:fill="E7E6E6"/>
            <w:vAlign w:val="center"/>
            <w:hideMark/>
          </w:tcPr>
          <w:p w14:paraId="61F9FEFB" w14:textId="77777777" w:rsidR="00833B52" w:rsidRPr="00833B52" w:rsidRDefault="00833B52" w:rsidP="00833B52">
            <w:pPr>
              <w:jc w:val="center"/>
              <w:rPr>
                <w:rFonts w:asciiTheme="minorHAnsi" w:hAnsiTheme="minorHAnsi" w:cstheme="minorHAnsi"/>
                <w:b/>
                <w:bCs/>
                <w:color w:val="000000"/>
                <w:sz w:val="16"/>
                <w:szCs w:val="16"/>
                <w:lang w:val="es-BO" w:eastAsia="es-BO"/>
              </w:rPr>
            </w:pPr>
            <w:r w:rsidRPr="00833B52">
              <w:rPr>
                <w:rFonts w:asciiTheme="minorHAnsi" w:hAnsiTheme="minorHAnsi" w:cstheme="minorHAnsi"/>
                <w:b/>
                <w:bCs/>
                <w:color w:val="000000"/>
                <w:sz w:val="16"/>
                <w:szCs w:val="16"/>
                <w:lang w:val="es-BO" w:eastAsia="es-BO"/>
              </w:rPr>
              <w:t xml:space="preserve">UNIDAD DE </w:t>
            </w:r>
            <w:r w:rsidRPr="00833B52">
              <w:rPr>
                <w:rFonts w:asciiTheme="minorHAnsi" w:hAnsiTheme="minorHAnsi" w:cstheme="minorHAnsi"/>
                <w:b/>
                <w:bCs/>
                <w:color w:val="000000"/>
                <w:sz w:val="16"/>
                <w:szCs w:val="16"/>
                <w:lang w:val="es-BO" w:eastAsia="es-BO"/>
              </w:rPr>
              <w:br/>
              <w:t>MANEJO</w:t>
            </w:r>
          </w:p>
        </w:tc>
        <w:tc>
          <w:tcPr>
            <w:tcW w:w="1276" w:type="dxa"/>
            <w:tcBorders>
              <w:top w:val="single" w:sz="4" w:space="0" w:color="auto"/>
              <w:left w:val="nil"/>
              <w:bottom w:val="single" w:sz="4" w:space="0" w:color="auto"/>
              <w:right w:val="single" w:sz="4" w:space="0" w:color="auto"/>
            </w:tcBorders>
            <w:shd w:val="clear" w:color="000000" w:fill="E7E6E6"/>
            <w:vAlign w:val="center"/>
            <w:hideMark/>
          </w:tcPr>
          <w:p w14:paraId="4EB7C6EA" w14:textId="77777777" w:rsidR="00833B52" w:rsidRPr="00833B52" w:rsidRDefault="00833B52" w:rsidP="00833B52">
            <w:pPr>
              <w:jc w:val="center"/>
              <w:rPr>
                <w:rFonts w:asciiTheme="minorHAnsi" w:hAnsiTheme="minorHAnsi" w:cstheme="minorHAnsi"/>
                <w:b/>
                <w:bCs/>
                <w:color w:val="000000"/>
                <w:sz w:val="16"/>
                <w:szCs w:val="16"/>
                <w:lang w:val="es-BO" w:eastAsia="es-BO"/>
              </w:rPr>
            </w:pPr>
            <w:r w:rsidRPr="00833B52">
              <w:rPr>
                <w:rFonts w:asciiTheme="minorHAnsi" w:hAnsiTheme="minorHAnsi" w:cstheme="minorHAnsi"/>
                <w:b/>
                <w:bCs/>
                <w:color w:val="000000"/>
                <w:sz w:val="16"/>
                <w:szCs w:val="16"/>
                <w:lang w:val="es-BO" w:eastAsia="es-BO"/>
              </w:rPr>
              <w:t xml:space="preserve">PRESENTACION </w:t>
            </w:r>
            <w:r w:rsidRPr="00833B52">
              <w:rPr>
                <w:rFonts w:asciiTheme="minorHAnsi" w:hAnsiTheme="minorHAnsi" w:cstheme="minorHAnsi"/>
                <w:b/>
                <w:bCs/>
                <w:color w:val="000000"/>
                <w:sz w:val="16"/>
                <w:szCs w:val="16"/>
                <w:lang w:val="es-BO" w:eastAsia="es-BO"/>
              </w:rPr>
              <w:br/>
              <w:t xml:space="preserve"> </w:t>
            </w:r>
          </w:p>
        </w:tc>
        <w:tc>
          <w:tcPr>
            <w:tcW w:w="1134" w:type="dxa"/>
            <w:tcBorders>
              <w:top w:val="single" w:sz="4" w:space="0" w:color="auto"/>
              <w:left w:val="nil"/>
              <w:bottom w:val="single" w:sz="4" w:space="0" w:color="auto"/>
              <w:right w:val="single" w:sz="4" w:space="0" w:color="auto"/>
            </w:tcBorders>
            <w:shd w:val="clear" w:color="000000" w:fill="E7E6E6"/>
            <w:vAlign w:val="center"/>
            <w:hideMark/>
          </w:tcPr>
          <w:p w14:paraId="7B56CFC7" w14:textId="77777777" w:rsidR="00833B52" w:rsidRPr="00833B52" w:rsidRDefault="00833B52" w:rsidP="00833B52">
            <w:pPr>
              <w:jc w:val="center"/>
              <w:rPr>
                <w:rFonts w:asciiTheme="minorHAnsi" w:hAnsiTheme="minorHAnsi" w:cstheme="minorHAnsi"/>
                <w:b/>
                <w:bCs/>
                <w:color w:val="000000"/>
                <w:sz w:val="16"/>
                <w:szCs w:val="16"/>
                <w:lang w:val="es-BO" w:eastAsia="es-BO"/>
              </w:rPr>
            </w:pPr>
            <w:r w:rsidRPr="00833B52">
              <w:rPr>
                <w:rFonts w:asciiTheme="minorHAnsi" w:hAnsiTheme="minorHAnsi" w:cstheme="minorHAnsi"/>
                <w:b/>
                <w:bCs/>
                <w:color w:val="000000"/>
                <w:sz w:val="16"/>
                <w:szCs w:val="16"/>
                <w:lang w:val="es-BO" w:eastAsia="es-BO"/>
              </w:rPr>
              <w:t>PRECIO UNITARIO REFERENCIAL</w:t>
            </w:r>
          </w:p>
        </w:tc>
        <w:tc>
          <w:tcPr>
            <w:tcW w:w="1085" w:type="dxa"/>
            <w:tcBorders>
              <w:top w:val="single" w:sz="4" w:space="0" w:color="auto"/>
              <w:left w:val="nil"/>
              <w:bottom w:val="single" w:sz="4" w:space="0" w:color="auto"/>
              <w:right w:val="single" w:sz="4" w:space="0" w:color="auto"/>
            </w:tcBorders>
            <w:shd w:val="clear" w:color="000000" w:fill="E7E6E6"/>
            <w:vAlign w:val="center"/>
            <w:hideMark/>
          </w:tcPr>
          <w:p w14:paraId="4C6DFE27" w14:textId="77777777" w:rsidR="00833B52" w:rsidRPr="00833B52" w:rsidRDefault="00833B52" w:rsidP="00833B52">
            <w:pPr>
              <w:jc w:val="center"/>
              <w:rPr>
                <w:rFonts w:asciiTheme="minorHAnsi" w:hAnsiTheme="minorHAnsi" w:cstheme="minorHAnsi"/>
                <w:b/>
                <w:bCs/>
                <w:sz w:val="16"/>
                <w:szCs w:val="16"/>
                <w:lang w:val="es-BO" w:eastAsia="es-BO"/>
              </w:rPr>
            </w:pPr>
            <w:r w:rsidRPr="00833B52">
              <w:rPr>
                <w:rFonts w:asciiTheme="minorHAnsi" w:hAnsiTheme="minorHAnsi" w:cstheme="minorHAnsi"/>
                <w:b/>
                <w:bCs/>
                <w:sz w:val="16"/>
                <w:szCs w:val="16"/>
                <w:lang w:val="es-BO" w:eastAsia="es-BO"/>
              </w:rPr>
              <w:t>REQUERIMIENTO NACIONAL</w:t>
            </w:r>
          </w:p>
        </w:tc>
        <w:tc>
          <w:tcPr>
            <w:tcW w:w="1183" w:type="dxa"/>
            <w:tcBorders>
              <w:top w:val="single" w:sz="4" w:space="0" w:color="auto"/>
              <w:left w:val="nil"/>
              <w:bottom w:val="single" w:sz="4" w:space="0" w:color="auto"/>
              <w:right w:val="single" w:sz="4" w:space="0" w:color="auto"/>
            </w:tcBorders>
            <w:shd w:val="clear" w:color="000000" w:fill="E7E6E6"/>
            <w:vAlign w:val="center"/>
            <w:hideMark/>
          </w:tcPr>
          <w:p w14:paraId="32BBF78F" w14:textId="77777777" w:rsidR="00833B52" w:rsidRPr="00833B52" w:rsidRDefault="00833B52" w:rsidP="00833B52">
            <w:pPr>
              <w:jc w:val="center"/>
              <w:rPr>
                <w:rFonts w:asciiTheme="minorHAnsi" w:hAnsiTheme="minorHAnsi" w:cstheme="minorHAnsi"/>
                <w:b/>
                <w:bCs/>
                <w:color w:val="000000"/>
                <w:sz w:val="16"/>
                <w:szCs w:val="16"/>
                <w:lang w:val="es-BO" w:eastAsia="es-BO"/>
              </w:rPr>
            </w:pPr>
            <w:r w:rsidRPr="00833B52">
              <w:rPr>
                <w:rFonts w:asciiTheme="minorHAnsi" w:hAnsiTheme="minorHAnsi" w:cstheme="minorHAnsi"/>
                <w:b/>
                <w:bCs/>
                <w:color w:val="000000"/>
                <w:sz w:val="16"/>
                <w:szCs w:val="16"/>
                <w:lang w:val="es-BO" w:eastAsia="es-BO"/>
              </w:rPr>
              <w:t>MONTO TOTAL</w:t>
            </w:r>
            <w:r w:rsidRPr="00833B52">
              <w:rPr>
                <w:rFonts w:asciiTheme="minorHAnsi" w:hAnsiTheme="minorHAnsi" w:cstheme="minorHAnsi"/>
                <w:b/>
                <w:bCs/>
                <w:color w:val="000000"/>
                <w:sz w:val="16"/>
                <w:szCs w:val="16"/>
                <w:lang w:val="es-BO" w:eastAsia="es-BO"/>
              </w:rPr>
              <w:br/>
              <w:t>NACIONAL</w:t>
            </w:r>
          </w:p>
        </w:tc>
      </w:tr>
      <w:tr w:rsidR="00833B52" w:rsidRPr="00833B52" w14:paraId="224640B3" w14:textId="77777777" w:rsidTr="00833B52">
        <w:trPr>
          <w:trHeight w:val="709"/>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6F5B4519"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w:t>
            </w:r>
          </w:p>
        </w:tc>
        <w:tc>
          <w:tcPr>
            <w:tcW w:w="833" w:type="dxa"/>
            <w:tcBorders>
              <w:top w:val="nil"/>
              <w:left w:val="nil"/>
              <w:bottom w:val="single" w:sz="4" w:space="0" w:color="auto"/>
              <w:right w:val="single" w:sz="4" w:space="0" w:color="auto"/>
            </w:tcBorders>
            <w:shd w:val="clear" w:color="000000" w:fill="FFFFFF"/>
            <w:noWrap/>
            <w:vAlign w:val="center"/>
            <w:hideMark/>
          </w:tcPr>
          <w:p w14:paraId="1B76C280"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110/001-00</w:t>
            </w:r>
          </w:p>
        </w:tc>
        <w:tc>
          <w:tcPr>
            <w:tcW w:w="2569" w:type="dxa"/>
            <w:tcBorders>
              <w:top w:val="nil"/>
              <w:left w:val="nil"/>
              <w:bottom w:val="single" w:sz="4" w:space="0" w:color="auto"/>
              <w:right w:val="single" w:sz="4" w:space="0" w:color="auto"/>
            </w:tcBorders>
            <w:shd w:val="clear" w:color="000000" w:fill="FFFFFF"/>
            <w:vAlign w:val="center"/>
            <w:hideMark/>
          </w:tcPr>
          <w:p w14:paraId="36106A10"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APLICADORES CON TORUNDA</w:t>
            </w:r>
          </w:p>
        </w:tc>
        <w:tc>
          <w:tcPr>
            <w:tcW w:w="1134" w:type="dxa"/>
            <w:tcBorders>
              <w:top w:val="nil"/>
              <w:left w:val="nil"/>
              <w:bottom w:val="single" w:sz="4" w:space="0" w:color="auto"/>
              <w:right w:val="single" w:sz="4" w:space="0" w:color="auto"/>
            </w:tcBorders>
            <w:shd w:val="clear" w:color="000000" w:fill="FFFFFF"/>
            <w:noWrap/>
            <w:vAlign w:val="center"/>
            <w:hideMark/>
          </w:tcPr>
          <w:p w14:paraId="2EC1BF2E"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BOLSA</w:t>
            </w:r>
          </w:p>
        </w:tc>
        <w:tc>
          <w:tcPr>
            <w:tcW w:w="1276" w:type="dxa"/>
            <w:tcBorders>
              <w:top w:val="nil"/>
              <w:left w:val="nil"/>
              <w:bottom w:val="single" w:sz="4" w:space="0" w:color="auto"/>
              <w:right w:val="single" w:sz="4" w:space="0" w:color="auto"/>
            </w:tcBorders>
            <w:shd w:val="clear" w:color="000000" w:fill="FFFFFF"/>
            <w:noWrap/>
            <w:vAlign w:val="center"/>
            <w:hideMark/>
          </w:tcPr>
          <w:p w14:paraId="59D0199B"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BOLSA X 100</w:t>
            </w:r>
          </w:p>
        </w:tc>
        <w:tc>
          <w:tcPr>
            <w:tcW w:w="1134" w:type="dxa"/>
            <w:tcBorders>
              <w:top w:val="nil"/>
              <w:left w:val="nil"/>
              <w:bottom w:val="single" w:sz="4" w:space="0" w:color="auto"/>
              <w:right w:val="single" w:sz="4" w:space="0" w:color="auto"/>
            </w:tcBorders>
            <w:shd w:val="clear" w:color="000000" w:fill="FFFFFF"/>
            <w:noWrap/>
            <w:vAlign w:val="center"/>
            <w:hideMark/>
          </w:tcPr>
          <w:p w14:paraId="1F733D9B"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5,25</w:t>
            </w:r>
          </w:p>
        </w:tc>
        <w:tc>
          <w:tcPr>
            <w:tcW w:w="1085" w:type="dxa"/>
            <w:tcBorders>
              <w:top w:val="nil"/>
              <w:left w:val="nil"/>
              <w:bottom w:val="single" w:sz="4" w:space="0" w:color="auto"/>
              <w:right w:val="single" w:sz="4" w:space="0" w:color="auto"/>
            </w:tcBorders>
            <w:shd w:val="clear" w:color="000000" w:fill="FFFFFF"/>
            <w:noWrap/>
            <w:vAlign w:val="center"/>
            <w:hideMark/>
          </w:tcPr>
          <w:p w14:paraId="230F252C"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107</w:t>
            </w:r>
          </w:p>
        </w:tc>
        <w:tc>
          <w:tcPr>
            <w:tcW w:w="1183" w:type="dxa"/>
            <w:tcBorders>
              <w:top w:val="nil"/>
              <w:left w:val="nil"/>
              <w:bottom w:val="single" w:sz="4" w:space="0" w:color="auto"/>
              <w:right w:val="single" w:sz="4" w:space="0" w:color="auto"/>
            </w:tcBorders>
            <w:shd w:val="clear" w:color="000000" w:fill="FFFFFF"/>
            <w:noWrap/>
            <w:vAlign w:val="center"/>
            <w:hideMark/>
          </w:tcPr>
          <w:p w14:paraId="1711D5DD"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561,75</w:t>
            </w:r>
          </w:p>
        </w:tc>
      </w:tr>
      <w:tr w:rsidR="00833B52" w:rsidRPr="00833B52" w14:paraId="4CF1369F" w14:textId="77777777" w:rsidTr="00833B52">
        <w:trPr>
          <w:trHeight w:val="692"/>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7C2CDC74"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w:t>
            </w:r>
          </w:p>
        </w:tc>
        <w:tc>
          <w:tcPr>
            <w:tcW w:w="833" w:type="dxa"/>
            <w:tcBorders>
              <w:top w:val="nil"/>
              <w:left w:val="nil"/>
              <w:bottom w:val="single" w:sz="4" w:space="0" w:color="auto"/>
              <w:right w:val="single" w:sz="4" w:space="0" w:color="auto"/>
            </w:tcBorders>
            <w:shd w:val="clear" w:color="000000" w:fill="FFFFFF"/>
            <w:noWrap/>
            <w:vAlign w:val="center"/>
            <w:hideMark/>
          </w:tcPr>
          <w:p w14:paraId="60124EA4"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110/002-00</w:t>
            </w:r>
          </w:p>
        </w:tc>
        <w:tc>
          <w:tcPr>
            <w:tcW w:w="2569" w:type="dxa"/>
            <w:tcBorders>
              <w:top w:val="nil"/>
              <w:left w:val="nil"/>
              <w:bottom w:val="single" w:sz="4" w:space="0" w:color="auto"/>
              <w:right w:val="single" w:sz="4" w:space="0" w:color="auto"/>
            </w:tcBorders>
            <w:shd w:val="clear" w:color="000000" w:fill="FFFFFF"/>
            <w:vAlign w:val="center"/>
            <w:hideMark/>
          </w:tcPr>
          <w:p w14:paraId="395FD733"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DISPOSITIVO INTRAUTERINO  T DE CU</w:t>
            </w:r>
          </w:p>
        </w:tc>
        <w:tc>
          <w:tcPr>
            <w:tcW w:w="1134" w:type="dxa"/>
            <w:tcBorders>
              <w:top w:val="nil"/>
              <w:left w:val="nil"/>
              <w:bottom w:val="single" w:sz="4" w:space="0" w:color="auto"/>
              <w:right w:val="single" w:sz="4" w:space="0" w:color="auto"/>
            </w:tcBorders>
            <w:shd w:val="clear" w:color="000000" w:fill="FFFFFF"/>
            <w:noWrap/>
            <w:vAlign w:val="center"/>
            <w:hideMark/>
          </w:tcPr>
          <w:p w14:paraId="2CCF8F67"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1BD2E0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419B5A38"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4,88</w:t>
            </w:r>
          </w:p>
        </w:tc>
        <w:tc>
          <w:tcPr>
            <w:tcW w:w="1085" w:type="dxa"/>
            <w:tcBorders>
              <w:top w:val="nil"/>
              <w:left w:val="nil"/>
              <w:bottom w:val="single" w:sz="4" w:space="0" w:color="auto"/>
              <w:right w:val="single" w:sz="4" w:space="0" w:color="auto"/>
            </w:tcBorders>
            <w:shd w:val="clear" w:color="000000" w:fill="FFFFFF"/>
            <w:noWrap/>
            <w:vAlign w:val="center"/>
            <w:hideMark/>
          </w:tcPr>
          <w:p w14:paraId="7FE0FF77"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198</w:t>
            </w:r>
          </w:p>
        </w:tc>
        <w:tc>
          <w:tcPr>
            <w:tcW w:w="1183" w:type="dxa"/>
            <w:tcBorders>
              <w:top w:val="nil"/>
              <w:left w:val="nil"/>
              <w:bottom w:val="single" w:sz="4" w:space="0" w:color="auto"/>
              <w:right w:val="single" w:sz="4" w:space="0" w:color="auto"/>
            </w:tcBorders>
            <w:shd w:val="clear" w:color="000000" w:fill="FFFFFF"/>
            <w:noWrap/>
            <w:vAlign w:val="center"/>
            <w:hideMark/>
          </w:tcPr>
          <w:p w14:paraId="75B5725C"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966,24</w:t>
            </w:r>
          </w:p>
        </w:tc>
      </w:tr>
      <w:tr w:rsidR="00833B52" w:rsidRPr="00833B52" w14:paraId="3923427D" w14:textId="77777777" w:rsidTr="00833B52">
        <w:trPr>
          <w:trHeight w:val="687"/>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5CC94DB3"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w:t>
            </w:r>
          </w:p>
        </w:tc>
        <w:tc>
          <w:tcPr>
            <w:tcW w:w="833" w:type="dxa"/>
            <w:tcBorders>
              <w:top w:val="nil"/>
              <w:left w:val="nil"/>
              <w:bottom w:val="single" w:sz="4" w:space="0" w:color="auto"/>
              <w:right w:val="single" w:sz="4" w:space="0" w:color="auto"/>
            </w:tcBorders>
            <w:shd w:val="clear" w:color="000000" w:fill="FFFFFF"/>
            <w:noWrap/>
            <w:vAlign w:val="center"/>
            <w:hideMark/>
          </w:tcPr>
          <w:p w14:paraId="31B6A0FF"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110/009-00</w:t>
            </w:r>
          </w:p>
        </w:tc>
        <w:tc>
          <w:tcPr>
            <w:tcW w:w="2569" w:type="dxa"/>
            <w:tcBorders>
              <w:top w:val="nil"/>
              <w:left w:val="nil"/>
              <w:bottom w:val="single" w:sz="4" w:space="0" w:color="auto"/>
              <w:right w:val="single" w:sz="4" w:space="0" w:color="auto"/>
            </w:tcBorders>
            <w:shd w:val="clear" w:color="000000" w:fill="FFFFFF"/>
            <w:vAlign w:val="center"/>
            <w:hideMark/>
          </w:tcPr>
          <w:p w14:paraId="464B2FBA"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PROFILACTICOS</w:t>
            </w:r>
          </w:p>
        </w:tc>
        <w:tc>
          <w:tcPr>
            <w:tcW w:w="1134" w:type="dxa"/>
            <w:tcBorders>
              <w:top w:val="nil"/>
              <w:left w:val="nil"/>
              <w:bottom w:val="single" w:sz="4" w:space="0" w:color="auto"/>
              <w:right w:val="single" w:sz="4" w:space="0" w:color="auto"/>
            </w:tcBorders>
            <w:shd w:val="clear" w:color="000000" w:fill="FFFFFF"/>
            <w:noWrap/>
            <w:vAlign w:val="center"/>
            <w:hideMark/>
          </w:tcPr>
          <w:p w14:paraId="4D72CB49"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7ED8BC2"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7F175BF4"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0,79</w:t>
            </w:r>
          </w:p>
        </w:tc>
        <w:tc>
          <w:tcPr>
            <w:tcW w:w="1085" w:type="dxa"/>
            <w:tcBorders>
              <w:top w:val="nil"/>
              <w:left w:val="nil"/>
              <w:bottom w:val="single" w:sz="4" w:space="0" w:color="auto"/>
              <w:right w:val="single" w:sz="4" w:space="0" w:color="auto"/>
            </w:tcBorders>
            <w:shd w:val="clear" w:color="000000" w:fill="FFFFFF"/>
            <w:noWrap/>
            <w:vAlign w:val="center"/>
            <w:hideMark/>
          </w:tcPr>
          <w:p w14:paraId="3E2F8E9C"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11.680</w:t>
            </w:r>
          </w:p>
        </w:tc>
        <w:tc>
          <w:tcPr>
            <w:tcW w:w="1183" w:type="dxa"/>
            <w:tcBorders>
              <w:top w:val="nil"/>
              <w:left w:val="nil"/>
              <w:bottom w:val="single" w:sz="4" w:space="0" w:color="auto"/>
              <w:right w:val="single" w:sz="4" w:space="0" w:color="auto"/>
            </w:tcBorders>
            <w:shd w:val="clear" w:color="000000" w:fill="FFFFFF"/>
            <w:noWrap/>
            <w:vAlign w:val="center"/>
            <w:hideMark/>
          </w:tcPr>
          <w:p w14:paraId="417ED0F6"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9.227,20</w:t>
            </w:r>
          </w:p>
        </w:tc>
      </w:tr>
      <w:tr w:rsidR="00833B52" w:rsidRPr="00833B52" w14:paraId="778F3F9A"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18BA7613"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w:t>
            </w:r>
          </w:p>
        </w:tc>
        <w:tc>
          <w:tcPr>
            <w:tcW w:w="833" w:type="dxa"/>
            <w:tcBorders>
              <w:top w:val="nil"/>
              <w:left w:val="nil"/>
              <w:bottom w:val="single" w:sz="4" w:space="0" w:color="auto"/>
              <w:right w:val="single" w:sz="4" w:space="0" w:color="auto"/>
            </w:tcBorders>
            <w:shd w:val="clear" w:color="000000" w:fill="FFFFFF"/>
            <w:noWrap/>
            <w:vAlign w:val="center"/>
            <w:hideMark/>
          </w:tcPr>
          <w:p w14:paraId="44508760"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120/001-01</w:t>
            </w:r>
          </w:p>
        </w:tc>
        <w:tc>
          <w:tcPr>
            <w:tcW w:w="2569" w:type="dxa"/>
            <w:tcBorders>
              <w:top w:val="nil"/>
              <w:left w:val="nil"/>
              <w:bottom w:val="single" w:sz="4" w:space="0" w:color="auto"/>
              <w:right w:val="single" w:sz="4" w:space="0" w:color="auto"/>
            </w:tcBorders>
            <w:shd w:val="clear" w:color="000000" w:fill="FFFFFF"/>
            <w:vAlign w:val="center"/>
            <w:hideMark/>
          </w:tcPr>
          <w:p w14:paraId="60664ADC"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AGUJA DESCARTABLE N° 21*1"</w:t>
            </w:r>
          </w:p>
        </w:tc>
        <w:tc>
          <w:tcPr>
            <w:tcW w:w="1134" w:type="dxa"/>
            <w:tcBorders>
              <w:top w:val="nil"/>
              <w:left w:val="nil"/>
              <w:bottom w:val="single" w:sz="4" w:space="0" w:color="auto"/>
              <w:right w:val="single" w:sz="4" w:space="0" w:color="auto"/>
            </w:tcBorders>
            <w:shd w:val="clear" w:color="000000" w:fill="FFFFFF"/>
            <w:noWrap/>
            <w:vAlign w:val="center"/>
            <w:hideMark/>
          </w:tcPr>
          <w:p w14:paraId="4F52C3B8"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52B55F7"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5A8DC2B0"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0,15</w:t>
            </w:r>
          </w:p>
        </w:tc>
        <w:tc>
          <w:tcPr>
            <w:tcW w:w="1085" w:type="dxa"/>
            <w:tcBorders>
              <w:top w:val="nil"/>
              <w:left w:val="nil"/>
              <w:bottom w:val="single" w:sz="4" w:space="0" w:color="auto"/>
              <w:right w:val="single" w:sz="4" w:space="0" w:color="auto"/>
            </w:tcBorders>
            <w:shd w:val="clear" w:color="000000" w:fill="FFFFFF"/>
            <w:noWrap/>
            <w:vAlign w:val="center"/>
            <w:hideMark/>
          </w:tcPr>
          <w:p w14:paraId="0B72D19A"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2.960</w:t>
            </w:r>
          </w:p>
        </w:tc>
        <w:tc>
          <w:tcPr>
            <w:tcW w:w="1183" w:type="dxa"/>
            <w:tcBorders>
              <w:top w:val="nil"/>
              <w:left w:val="nil"/>
              <w:bottom w:val="single" w:sz="4" w:space="0" w:color="auto"/>
              <w:right w:val="single" w:sz="4" w:space="0" w:color="auto"/>
            </w:tcBorders>
            <w:shd w:val="clear" w:color="000000" w:fill="FFFFFF"/>
            <w:noWrap/>
            <w:vAlign w:val="center"/>
            <w:hideMark/>
          </w:tcPr>
          <w:p w14:paraId="4EDFB77E"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444,00</w:t>
            </w:r>
          </w:p>
        </w:tc>
      </w:tr>
      <w:tr w:rsidR="00833B52" w:rsidRPr="00833B52" w14:paraId="578CC76A"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4D87E730"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5</w:t>
            </w:r>
          </w:p>
        </w:tc>
        <w:tc>
          <w:tcPr>
            <w:tcW w:w="833" w:type="dxa"/>
            <w:tcBorders>
              <w:top w:val="nil"/>
              <w:left w:val="nil"/>
              <w:bottom w:val="single" w:sz="4" w:space="0" w:color="auto"/>
              <w:right w:val="single" w:sz="4" w:space="0" w:color="auto"/>
            </w:tcBorders>
            <w:shd w:val="clear" w:color="000000" w:fill="FFFFFF"/>
            <w:noWrap/>
            <w:vAlign w:val="center"/>
            <w:hideMark/>
          </w:tcPr>
          <w:p w14:paraId="71BCFA2C"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120/001-02</w:t>
            </w:r>
          </w:p>
        </w:tc>
        <w:tc>
          <w:tcPr>
            <w:tcW w:w="2569" w:type="dxa"/>
            <w:tcBorders>
              <w:top w:val="nil"/>
              <w:left w:val="nil"/>
              <w:bottom w:val="single" w:sz="4" w:space="0" w:color="auto"/>
              <w:right w:val="single" w:sz="4" w:space="0" w:color="auto"/>
            </w:tcBorders>
            <w:shd w:val="clear" w:color="000000" w:fill="FFFFFF"/>
            <w:vAlign w:val="center"/>
            <w:hideMark/>
          </w:tcPr>
          <w:p w14:paraId="79D64CBD"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AGUJA DESCARTABLE N° 22 * 1"</w:t>
            </w:r>
          </w:p>
        </w:tc>
        <w:tc>
          <w:tcPr>
            <w:tcW w:w="1134" w:type="dxa"/>
            <w:tcBorders>
              <w:top w:val="nil"/>
              <w:left w:val="nil"/>
              <w:bottom w:val="single" w:sz="4" w:space="0" w:color="auto"/>
              <w:right w:val="single" w:sz="4" w:space="0" w:color="auto"/>
            </w:tcBorders>
            <w:shd w:val="clear" w:color="000000" w:fill="FFFFFF"/>
            <w:noWrap/>
            <w:vAlign w:val="center"/>
            <w:hideMark/>
          </w:tcPr>
          <w:p w14:paraId="2D4AD81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2B508D59"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4C4B6281"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0,15</w:t>
            </w:r>
          </w:p>
        </w:tc>
        <w:tc>
          <w:tcPr>
            <w:tcW w:w="1085" w:type="dxa"/>
            <w:tcBorders>
              <w:top w:val="nil"/>
              <w:left w:val="nil"/>
              <w:bottom w:val="single" w:sz="4" w:space="0" w:color="auto"/>
              <w:right w:val="single" w:sz="4" w:space="0" w:color="auto"/>
            </w:tcBorders>
            <w:shd w:val="clear" w:color="000000" w:fill="FFFFFF"/>
            <w:noWrap/>
            <w:vAlign w:val="center"/>
            <w:hideMark/>
          </w:tcPr>
          <w:p w14:paraId="030EBA2C"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10.200</w:t>
            </w:r>
          </w:p>
        </w:tc>
        <w:tc>
          <w:tcPr>
            <w:tcW w:w="1183" w:type="dxa"/>
            <w:tcBorders>
              <w:top w:val="nil"/>
              <w:left w:val="nil"/>
              <w:bottom w:val="single" w:sz="4" w:space="0" w:color="auto"/>
              <w:right w:val="single" w:sz="4" w:space="0" w:color="auto"/>
            </w:tcBorders>
            <w:shd w:val="clear" w:color="000000" w:fill="FFFFFF"/>
            <w:noWrap/>
            <w:vAlign w:val="center"/>
            <w:hideMark/>
          </w:tcPr>
          <w:p w14:paraId="6708CC26"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1.530,00</w:t>
            </w:r>
          </w:p>
        </w:tc>
      </w:tr>
      <w:tr w:rsidR="00833B52" w:rsidRPr="00833B52" w14:paraId="399F65C0"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4ECB16C8"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6</w:t>
            </w:r>
          </w:p>
        </w:tc>
        <w:tc>
          <w:tcPr>
            <w:tcW w:w="833" w:type="dxa"/>
            <w:tcBorders>
              <w:top w:val="nil"/>
              <w:left w:val="nil"/>
              <w:bottom w:val="single" w:sz="4" w:space="0" w:color="auto"/>
              <w:right w:val="single" w:sz="4" w:space="0" w:color="auto"/>
            </w:tcBorders>
            <w:shd w:val="clear" w:color="000000" w:fill="FFFFFF"/>
            <w:noWrap/>
            <w:vAlign w:val="center"/>
            <w:hideMark/>
          </w:tcPr>
          <w:p w14:paraId="6035D85C"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120/001-03</w:t>
            </w:r>
          </w:p>
        </w:tc>
        <w:tc>
          <w:tcPr>
            <w:tcW w:w="2569" w:type="dxa"/>
            <w:tcBorders>
              <w:top w:val="nil"/>
              <w:left w:val="nil"/>
              <w:bottom w:val="single" w:sz="4" w:space="0" w:color="auto"/>
              <w:right w:val="single" w:sz="4" w:space="0" w:color="auto"/>
            </w:tcBorders>
            <w:shd w:val="clear" w:color="000000" w:fill="FFFFFF"/>
            <w:vAlign w:val="center"/>
            <w:hideMark/>
          </w:tcPr>
          <w:p w14:paraId="0CBA3C3C"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AGUJA DESCARTABLE N° 23 * 1"</w:t>
            </w:r>
          </w:p>
        </w:tc>
        <w:tc>
          <w:tcPr>
            <w:tcW w:w="1134" w:type="dxa"/>
            <w:tcBorders>
              <w:top w:val="nil"/>
              <w:left w:val="nil"/>
              <w:bottom w:val="single" w:sz="4" w:space="0" w:color="auto"/>
              <w:right w:val="single" w:sz="4" w:space="0" w:color="auto"/>
            </w:tcBorders>
            <w:shd w:val="clear" w:color="000000" w:fill="FFFFFF"/>
            <w:noWrap/>
            <w:vAlign w:val="center"/>
            <w:hideMark/>
          </w:tcPr>
          <w:p w14:paraId="5FA5721B"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9176B5E"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427EF520"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0,16</w:t>
            </w:r>
          </w:p>
        </w:tc>
        <w:tc>
          <w:tcPr>
            <w:tcW w:w="1085" w:type="dxa"/>
            <w:tcBorders>
              <w:top w:val="nil"/>
              <w:left w:val="nil"/>
              <w:bottom w:val="single" w:sz="4" w:space="0" w:color="auto"/>
              <w:right w:val="single" w:sz="4" w:space="0" w:color="auto"/>
            </w:tcBorders>
            <w:shd w:val="clear" w:color="000000" w:fill="FFFFFF"/>
            <w:noWrap/>
            <w:vAlign w:val="center"/>
            <w:hideMark/>
          </w:tcPr>
          <w:p w14:paraId="1B8EAFC2"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10.100</w:t>
            </w:r>
          </w:p>
        </w:tc>
        <w:tc>
          <w:tcPr>
            <w:tcW w:w="1183" w:type="dxa"/>
            <w:tcBorders>
              <w:top w:val="nil"/>
              <w:left w:val="nil"/>
              <w:bottom w:val="single" w:sz="4" w:space="0" w:color="auto"/>
              <w:right w:val="single" w:sz="4" w:space="0" w:color="auto"/>
            </w:tcBorders>
            <w:shd w:val="clear" w:color="000000" w:fill="FFFFFF"/>
            <w:noWrap/>
            <w:vAlign w:val="center"/>
            <w:hideMark/>
          </w:tcPr>
          <w:p w14:paraId="4BF964DE"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1.616,00</w:t>
            </w:r>
          </w:p>
        </w:tc>
      </w:tr>
      <w:tr w:rsidR="00833B52" w:rsidRPr="00833B52" w14:paraId="5BE930B4"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330F4D12"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lastRenderedPageBreak/>
              <w:t>7</w:t>
            </w:r>
          </w:p>
        </w:tc>
        <w:tc>
          <w:tcPr>
            <w:tcW w:w="833" w:type="dxa"/>
            <w:tcBorders>
              <w:top w:val="nil"/>
              <w:left w:val="nil"/>
              <w:bottom w:val="single" w:sz="4" w:space="0" w:color="auto"/>
              <w:right w:val="single" w:sz="4" w:space="0" w:color="auto"/>
            </w:tcBorders>
            <w:shd w:val="clear" w:color="000000" w:fill="FFFFFF"/>
            <w:noWrap/>
            <w:vAlign w:val="center"/>
            <w:hideMark/>
          </w:tcPr>
          <w:p w14:paraId="6D0C689A"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120/001-05</w:t>
            </w:r>
          </w:p>
        </w:tc>
        <w:tc>
          <w:tcPr>
            <w:tcW w:w="2569" w:type="dxa"/>
            <w:tcBorders>
              <w:top w:val="nil"/>
              <w:left w:val="nil"/>
              <w:bottom w:val="single" w:sz="4" w:space="0" w:color="auto"/>
              <w:right w:val="single" w:sz="4" w:space="0" w:color="auto"/>
            </w:tcBorders>
            <w:shd w:val="clear" w:color="000000" w:fill="FFFFFF"/>
            <w:vAlign w:val="center"/>
            <w:hideMark/>
          </w:tcPr>
          <w:p w14:paraId="1015DD93"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AGUJA DESCARTABLE Nª 18* 1 1/2"</w:t>
            </w:r>
          </w:p>
        </w:tc>
        <w:tc>
          <w:tcPr>
            <w:tcW w:w="1134" w:type="dxa"/>
            <w:tcBorders>
              <w:top w:val="nil"/>
              <w:left w:val="nil"/>
              <w:bottom w:val="single" w:sz="4" w:space="0" w:color="auto"/>
              <w:right w:val="single" w:sz="4" w:space="0" w:color="auto"/>
            </w:tcBorders>
            <w:shd w:val="clear" w:color="000000" w:fill="FFFFFF"/>
            <w:noWrap/>
            <w:vAlign w:val="center"/>
            <w:hideMark/>
          </w:tcPr>
          <w:p w14:paraId="31E20D2C"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8201060"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1120FFFB"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0,15</w:t>
            </w:r>
          </w:p>
        </w:tc>
        <w:tc>
          <w:tcPr>
            <w:tcW w:w="1085" w:type="dxa"/>
            <w:tcBorders>
              <w:top w:val="nil"/>
              <w:left w:val="nil"/>
              <w:bottom w:val="single" w:sz="4" w:space="0" w:color="auto"/>
              <w:right w:val="single" w:sz="4" w:space="0" w:color="auto"/>
            </w:tcBorders>
            <w:shd w:val="clear" w:color="000000" w:fill="FFFFFF"/>
            <w:noWrap/>
            <w:vAlign w:val="center"/>
            <w:hideMark/>
          </w:tcPr>
          <w:p w14:paraId="3A08F023"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6.200</w:t>
            </w:r>
          </w:p>
        </w:tc>
        <w:tc>
          <w:tcPr>
            <w:tcW w:w="1183" w:type="dxa"/>
            <w:tcBorders>
              <w:top w:val="nil"/>
              <w:left w:val="nil"/>
              <w:bottom w:val="single" w:sz="4" w:space="0" w:color="auto"/>
              <w:right w:val="single" w:sz="4" w:space="0" w:color="auto"/>
            </w:tcBorders>
            <w:shd w:val="clear" w:color="000000" w:fill="FFFFFF"/>
            <w:noWrap/>
            <w:vAlign w:val="center"/>
            <w:hideMark/>
          </w:tcPr>
          <w:p w14:paraId="03F15226"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930,00</w:t>
            </w:r>
          </w:p>
        </w:tc>
      </w:tr>
      <w:tr w:rsidR="00833B52" w:rsidRPr="00833B52" w14:paraId="327557DE"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1BFE4C60"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8</w:t>
            </w:r>
          </w:p>
        </w:tc>
        <w:tc>
          <w:tcPr>
            <w:tcW w:w="833" w:type="dxa"/>
            <w:tcBorders>
              <w:top w:val="nil"/>
              <w:left w:val="nil"/>
              <w:bottom w:val="single" w:sz="4" w:space="0" w:color="auto"/>
              <w:right w:val="single" w:sz="4" w:space="0" w:color="auto"/>
            </w:tcBorders>
            <w:shd w:val="clear" w:color="000000" w:fill="FFFFFF"/>
            <w:noWrap/>
            <w:vAlign w:val="center"/>
            <w:hideMark/>
          </w:tcPr>
          <w:p w14:paraId="05C4B055"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120/001-08</w:t>
            </w:r>
          </w:p>
        </w:tc>
        <w:tc>
          <w:tcPr>
            <w:tcW w:w="2569" w:type="dxa"/>
            <w:tcBorders>
              <w:top w:val="nil"/>
              <w:left w:val="nil"/>
              <w:bottom w:val="single" w:sz="4" w:space="0" w:color="auto"/>
              <w:right w:val="single" w:sz="4" w:space="0" w:color="auto"/>
            </w:tcBorders>
            <w:shd w:val="clear" w:color="000000" w:fill="FFFFFF"/>
            <w:vAlign w:val="center"/>
            <w:hideMark/>
          </w:tcPr>
          <w:p w14:paraId="65AD5BDB"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AGUJA DESCARTABLE N° 25 X 5/8"</w:t>
            </w:r>
          </w:p>
        </w:tc>
        <w:tc>
          <w:tcPr>
            <w:tcW w:w="1134" w:type="dxa"/>
            <w:tcBorders>
              <w:top w:val="nil"/>
              <w:left w:val="nil"/>
              <w:bottom w:val="single" w:sz="4" w:space="0" w:color="auto"/>
              <w:right w:val="single" w:sz="4" w:space="0" w:color="auto"/>
            </w:tcBorders>
            <w:shd w:val="clear" w:color="000000" w:fill="FFFFFF"/>
            <w:noWrap/>
            <w:vAlign w:val="center"/>
            <w:hideMark/>
          </w:tcPr>
          <w:p w14:paraId="46A9DC7D"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D7C91E1"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2EF56936"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0,15</w:t>
            </w:r>
          </w:p>
        </w:tc>
        <w:tc>
          <w:tcPr>
            <w:tcW w:w="1085" w:type="dxa"/>
            <w:tcBorders>
              <w:top w:val="nil"/>
              <w:left w:val="nil"/>
              <w:bottom w:val="single" w:sz="4" w:space="0" w:color="auto"/>
              <w:right w:val="single" w:sz="4" w:space="0" w:color="auto"/>
            </w:tcBorders>
            <w:shd w:val="clear" w:color="000000" w:fill="FFFFFF"/>
            <w:noWrap/>
            <w:vAlign w:val="center"/>
            <w:hideMark/>
          </w:tcPr>
          <w:p w14:paraId="17D21BDB"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4.993</w:t>
            </w:r>
          </w:p>
        </w:tc>
        <w:tc>
          <w:tcPr>
            <w:tcW w:w="1183" w:type="dxa"/>
            <w:tcBorders>
              <w:top w:val="nil"/>
              <w:left w:val="nil"/>
              <w:bottom w:val="single" w:sz="4" w:space="0" w:color="auto"/>
              <w:right w:val="single" w:sz="4" w:space="0" w:color="auto"/>
            </w:tcBorders>
            <w:shd w:val="clear" w:color="000000" w:fill="FFFFFF"/>
            <w:noWrap/>
            <w:vAlign w:val="center"/>
            <w:hideMark/>
          </w:tcPr>
          <w:p w14:paraId="72834EDD"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748,95</w:t>
            </w:r>
          </w:p>
        </w:tc>
      </w:tr>
      <w:tr w:rsidR="00833B52" w:rsidRPr="00833B52" w14:paraId="282A502E"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5AB8A28F"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9</w:t>
            </w:r>
          </w:p>
        </w:tc>
        <w:tc>
          <w:tcPr>
            <w:tcW w:w="833" w:type="dxa"/>
            <w:tcBorders>
              <w:top w:val="nil"/>
              <w:left w:val="nil"/>
              <w:bottom w:val="single" w:sz="4" w:space="0" w:color="auto"/>
              <w:right w:val="single" w:sz="4" w:space="0" w:color="auto"/>
            </w:tcBorders>
            <w:shd w:val="clear" w:color="000000" w:fill="FFFFFF"/>
            <w:noWrap/>
            <w:vAlign w:val="center"/>
            <w:hideMark/>
          </w:tcPr>
          <w:p w14:paraId="784129A7"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120/001-10</w:t>
            </w:r>
          </w:p>
        </w:tc>
        <w:tc>
          <w:tcPr>
            <w:tcW w:w="2569" w:type="dxa"/>
            <w:tcBorders>
              <w:top w:val="nil"/>
              <w:left w:val="nil"/>
              <w:bottom w:val="single" w:sz="4" w:space="0" w:color="auto"/>
              <w:right w:val="single" w:sz="4" w:space="0" w:color="auto"/>
            </w:tcBorders>
            <w:shd w:val="clear" w:color="000000" w:fill="FFFFFF"/>
            <w:vAlign w:val="center"/>
            <w:hideMark/>
          </w:tcPr>
          <w:p w14:paraId="76E7E679"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AGUJA DESCARTABLE N° 22 * 1 1/2"</w:t>
            </w:r>
          </w:p>
        </w:tc>
        <w:tc>
          <w:tcPr>
            <w:tcW w:w="1134" w:type="dxa"/>
            <w:tcBorders>
              <w:top w:val="nil"/>
              <w:left w:val="nil"/>
              <w:bottom w:val="single" w:sz="4" w:space="0" w:color="auto"/>
              <w:right w:val="single" w:sz="4" w:space="0" w:color="auto"/>
            </w:tcBorders>
            <w:shd w:val="clear" w:color="000000" w:fill="FFFFFF"/>
            <w:noWrap/>
            <w:vAlign w:val="center"/>
            <w:hideMark/>
          </w:tcPr>
          <w:p w14:paraId="3981A512"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DA679C8"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369ACA1E"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0,15</w:t>
            </w:r>
          </w:p>
        </w:tc>
        <w:tc>
          <w:tcPr>
            <w:tcW w:w="1085" w:type="dxa"/>
            <w:tcBorders>
              <w:top w:val="nil"/>
              <w:left w:val="nil"/>
              <w:bottom w:val="single" w:sz="4" w:space="0" w:color="auto"/>
              <w:right w:val="single" w:sz="4" w:space="0" w:color="auto"/>
            </w:tcBorders>
            <w:shd w:val="clear" w:color="000000" w:fill="FFFFFF"/>
            <w:noWrap/>
            <w:vAlign w:val="center"/>
            <w:hideMark/>
          </w:tcPr>
          <w:p w14:paraId="6B48C048"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7.167</w:t>
            </w:r>
          </w:p>
        </w:tc>
        <w:tc>
          <w:tcPr>
            <w:tcW w:w="1183" w:type="dxa"/>
            <w:tcBorders>
              <w:top w:val="nil"/>
              <w:left w:val="nil"/>
              <w:bottom w:val="single" w:sz="4" w:space="0" w:color="auto"/>
              <w:right w:val="single" w:sz="4" w:space="0" w:color="auto"/>
            </w:tcBorders>
            <w:shd w:val="clear" w:color="000000" w:fill="FFFFFF"/>
            <w:noWrap/>
            <w:vAlign w:val="center"/>
            <w:hideMark/>
          </w:tcPr>
          <w:p w14:paraId="61056CC3"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1.075,05</w:t>
            </w:r>
          </w:p>
        </w:tc>
      </w:tr>
      <w:tr w:rsidR="00833B52" w:rsidRPr="00833B52" w14:paraId="57051980"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7A52B84B"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10</w:t>
            </w:r>
          </w:p>
        </w:tc>
        <w:tc>
          <w:tcPr>
            <w:tcW w:w="833" w:type="dxa"/>
            <w:tcBorders>
              <w:top w:val="nil"/>
              <w:left w:val="nil"/>
              <w:bottom w:val="single" w:sz="4" w:space="0" w:color="auto"/>
              <w:right w:val="single" w:sz="4" w:space="0" w:color="auto"/>
            </w:tcBorders>
            <w:shd w:val="clear" w:color="000000" w:fill="FFFFFF"/>
            <w:noWrap/>
            <w:vAlign w:val="center"/>
            <w:hideMark/>
          </w:tcPr>
          <w:p w14:paraId="52750F4E"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120/001-11</w:t>
            </w:r>
          </w:p>
        </w:tc>
        <w:tc>
          <w:tcPr>
            <w:tcW w:w="2569" w:type="dxa"/>
            <w:tcBorders>
              <w:top w:val="nil"/>
              <w:left w:val="nil"/>
              <w:bottom w:val="single" w:sz="4" w:space="0" w:color="auto"/>
              <w:right w:val="single" w:sz="4" w:space="0" w:color="auto"/>
            </w:tcBorders>
            <w:shd w:val="clear" w:color="000000" w:fill="FFFFFF"/>
            <w:vAlign w:val="center"/>
            <w:hideMark/>
          </w:tcPr>
          <w:p w14:paraId="6FD8F920"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AGUJA DESC. N° 23 X 1 1/2"</w:t>
            </w:r>
          </w:p>
        </w:tc>
        <w:tc>
          <w:tcPr>
            <w:tcW w:w="1134" w:type="dxa"/>
            <w:tcBorders>
              <w:top w:val="nil"/>
              <w:left w:val="nil"/>
              <w:bottom w:val="single" w:sz="4" w:space="0" w:color="auto"/>
              <w:right w:val="single" w:sz="4" w:space="0" w:color="auto"/>
            </w:tcBorders>
            <w:shd w:val="clear" w:color="000000" w:fill="FFFFFF"/>
            <w:noWrap/>
            <w:vAlign w:val="center"/>
            <w:hideMark/>
          </w:tcPr>
          <w:p w14:paraId="71DA4000"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5CD6381C"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21336A9B"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0,15</w:t>
            </w:r>
          </w:p>
        </w:tc>
        <w:tc>
          <w:tcPr>
            <w:tcW w:w="1085" w:type="dxa"/>
            <w:tcBorders>
              <w:top w:val="nil"/>
              <w:left w:val="nil"/>
              <w:bottom w:val="single" w:sz="4" w:space="0" w:color="auto"/>
              <w:right w:val="single" w:sz="4" w:space="0" w:color="auto"/>
            </w:tcBorders>
            <w:shd w:val="clear" w:color="000000" w:fill="FFFFFF"/>
            <w:noWrap/>
            <w:vAlign w:val="center"/>
            <w:hideMark/>
          </w:tcPr>
          <w:p w14:paraId="4C8D8D61"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8.782</w:t>
            </w:r>
          </w:p>
        </w:tc>
        <w:tc>
          <w:tcPr>
            <w:tcW w:w="1183" w:type="dxa"/>
            <w:tcBorders>
              <w:top w:val="nil"/>
              <w:left w:val="nil"/>
              <w:bottom w:val="single" w:sz="4" w:space="0" w:color="auto"/>
              <w:right w:val="single" w:sz="4" w:space="0" w:color="auto"/>
            </w:tcBorders>
            <w:shd w:val="clear" w:color="000000" w:fill="FFFFFF"/>
            <w:noWrap/>
            <w:vAlign w:val="center"/>
            <w:hideMark/>
          </w:tcPr>
          <w:p w14:paraId="6D75B09B"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1.317,30</w:t>
            </w:r>
          </w:p>
        </w:tc>
      </w:tr>
      <w:tr w:rsidR="00833B52" w:rsidRPr="00833B52" w14:paraId="106C51F1"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79B0329E"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11</w:t>
            </w:r>
          </w:p>
        </w:tc>
        <w:tc>
          <w:tcPr>
            <w:tcW w:w="833" w:type="dxa"/>
            <w:tcBorders>
              <w:top w:val="nil"/>
              <w:left w:val="nil"/>
              <w:bottom w:val="single" w:sz="4" w:space="0" w:color="auto"/>
              <w:right w:val="single" w:sz="4" w:space="0" w:color="auto"/>
            </w:tcBorders>
            <w:shd w:val="clear" w:color="000000" w:fill="FFFFFF"/>
            <w:noWrap/>
            <w:vAlign w:val="center"/>
            <w:hideMark/>
          </w:tcPr>
          <w:p w14:paraId="7792BF8C"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120/001-12</w:t>
            </w:r>
          </w:p>
        </w:tc>
        <w:tc>
          <w:tcPr>
            <w:tcW w:w="2569" w:type="dxa"/>
            <w:tcBorders>
              <w:top w:val="nil"/>
              <w:left w:val="nil"/>
              <w:bottom w:val="single" w:sz="4" w:space="0" w:color="auto"/>
              <w:right w:val="single" w:sz="4" w:space="0" w:color="auto"/>
            </w:tcBorders>
            <w:shd w:val="clear" w:color="000000" w:fill="FFFFFF"/>
            <w:vAlign w:val="center"/>
            <w:hideMark/>
          </w:tcPr>
          <w:p w14:paraId="53CB4A48"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AGUJA DESCARTABLE Nª 21 * 1 1/2"</w:t>
            </w:r>
          </w:p>
        </w:tc>
        <w:tc>
          <w:tcPr>
            <w:tcW w:w="1134" w:type="dxa"/>
            <w:tcBorders>
              <w:top w:val="nil"/>
              <w:left w:val="nil"/>
              <w:bottom w:val="single" w:sz="4" w:space="0" w:color="auto"/>
              <w:right w:val="single" w:sz="4" w:space="0" w:color="auto"/>
            </w:tcBorders>
            <w:shd w:val="clear" w:color="000000" w:fill="FFFFFF"/>
            <w:noWrap/>
            <w:vAlign w:val="center"/>
            <w:hideMark/>
          </w:tcPr>
          <w:p w14:paraId="38ED7FB4"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A48E42D"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29664646"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0,15</w:t>
            </w:r>
          </w:p>
        </w:tc>
        <w:tc>
          <w:tcPr>
            <w:tcW w:w="1085" w:type="dxa"/>
            <w:tcBorders>
              <w:top w:val="nil"/>
              <w:left w:val="nil"/>
              <w:bottom w:val="single" w:sz="4" w:space="0" w:color="auto"/>
              <w:right w:val="single" w:sz="4" w:space="0" w:color="auto"/>
            </w:tcBorders>
            <w:shd w:val="clear" w:color="000000" w:fill="FFFFFF"/>
            <w:noWrap/>
            <w:vAlign w:val="center"/>
            <w:hideMark/>
          </w:tcPr>
          <w:p w14:paraId="53A2C08C"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6.533</w:t>
            </w:r>
          </w:p>
        </w:tc>
        <w:tc>
          <w:tcPr>
            <w:tcW w:w="1183" w:type="dxa"/>
            <w:tcBorders>
              <w:top w:val="nil"/>
              <w:left w:val="nil"/>
              <w:bottom w:val="single" w:sz="4" w:space="0" w:color="auto"/>
              <w:right w:val="single" w:sz="4" w:space="0" w:color="auto"/>
            </w:tcBorders>
            <w:shd w:val="clear" w:color="000000" w:fill="FFFFFF"/>
            <w:noWrap/>
            <w:vAlign w:val="center"/>
            <w:hideMark/>
          </w:tcPr>
          <w:p w14:paraId="25C1A1E3"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979,95</w:t>
            </w:r>
          </w:p>
        </w:tc>
      </w:tr>
      <w:tr w:rsidR="00833B52" w:rsidRPr="00833B52" w14:paraId="4BC46256"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2690412D"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w:t>
            </w:r>
          </w:p>
        </w:tc>
        <w:tc>
          <w:tcPr>
            <w:tcW w:w="833" w:type="dxa"/>
            <w:tcBorders>
              <w:top w:val="nil"/>
              <w:left w:val="nil"/>
              <w:bottom w:val="single" w:sz="4" w:space="0" w:color="auto"/>
              <w:right w:val="single" w:sz="4" w:space="0" w:color="auto"/>
            </w:tcBorders>
            <w:shd w:val="clear" w:color="000000" w:fill="FFFFFF"/>
            <w:noWrap/>
            <w:vAlign w:val="center"/>
            <w:hideMark/>
          </w:tcPr>
          <w:p w14:paraId="07211EC9"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120/003-02</w:t>
            </w:r>
          </w:p>
        </w:tc>
        <w:tc>
          <w:tcPr>
            <w:tcW w:w="2569" w:type="dxa"/>
            <w:tcBorders>
              <w:top w:val="nil"/>
              <w:left w:val="nil"/>
              <w:bottom w:val="single" w:sz="4" w:space="0" w:color="auto"/>
              <w:right w:val="single" w:sz="4" w:space="0" w:color="auto"/>
            </w:tcBorders>
            <w:shd w:val="clear" w:color="000000" w:fill="FFFFFF"/>
            <w:vAlign w:val="center"/>
            <w:hideMark/>
          </w:tcPr>
          <w:p w14:paraId="1CA6CAC8"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AGUJA P/ANES RAQUIDEA N°26 PZA</w:t>
            </w:r>
          </w:p>
        </w:tc>
        <w:tc>
          <w:tcPr>
            <w:tcW w:w="1134" w:type="dxa"/>
            <w:tcBorders>
              <w:top w:val="nil"/>
              <w:left w:val="nil"/>
              <w:bottom w:val="single" w:sz="4" w:space="0" w:color="auto"/>
              <w:right w:val="single" w:sz="4" w:space="0" w:color="auto"/>
            </w:tcBorders>
            <w:shd w:val="clear" w:color="000000" w:fill="FFFFFF"/>
            <w:noWrap/>
            <w:vAlign w:val="center"/>
            <w:hideMark/>
          </w:tcPr>
          <w:p w14:paraId="45BE1241"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27CF18EA"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4EFB7F8E"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42,98</w:t>
            </w:r>
          </w:p>
        </w:tc>
        <w:tc>
          <w:tcPr>
            <w:tcW w:w="1085" w:type="dxa"/>
            <w:tcBorders>
              <w:top w:val="nil"/>
              <w:left w:val="nil"/>
              <w:bottom w:val="single" w:sz="4" w:space="0" w:color="auto"/>
              <w:right w:val="single" w:sz="4" w:space="0" w:color="auto"/>
            </w:tcBorders>
            <w:shd w:val="clear" w:color="000000" w:fill="FFFFFF"/>
            <w:noWrap/>
            <w:vAlign w:val="center"/>
            <w:hideMark/>
          </w:tcPr>
          <w:p w14:paraId="21594D6B"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22</w:t>
            </w:r>
          </w:p>
        </w:tc>
        <w:tc>
          <w:tcPr>
            <w:tcW w:w="1183" w:type="dxa"/>
            <w:tcBorders>
              <w:top w:val="nil"/>
              <w:left w:val="nil"/>
              <w:bottom w:val="single" w:sz="4" w:space="0" w:color="auto"/>
              <w:right w:val="single" w:sz="4" w:space="0" w:color="auto"/>
            </w:tcBorders>
            <w:shd w:val="clear" w:color="000000" w:fill="FFFFFF"/>
            <w:noWrap/>
            <w:vAlign w:val="center"/>
            <w:hideMark/>
          </w:tcPr>
          <w:p w14:paraId="79FBCBBF"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945,56</w:t>
            </w:r>
          </w:p>
        </w:tc>
      </w:tr>
      <w:tr w:rsidR="00833B52" w:rsidRPr="00833B52" w14:paraId="7F3201F9"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47FD5223"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13</w:t>
            </w:r>
          </w:p>
        </w:tc>
        <w:tc>
          <w:tcPr>
            <w:tcW w:w="833" w:type="dxa"/>
            <w:tcBorders>
              <w:top w:val="nil"/>
              <w:left w:val="nil"/>
              <w:bottom w:val="single" w:sz="4" w:space="0" w:color="auto"/>
              <w:right w:val="single" w:sz="4" w:space="0" w:color="auto"/>
            </w:tcBorders>
            <w:shd w:val="clear" w:color="000000" w:fill="FFFFFF"/>
            <w:noWrap/>
            <w:vAlign w:val="center"/>
            <w:hideMark/>
          </w:tcPr>
          <w:p w14:paraId="5C44DAD6"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120/003-09</w:t>
            </w:r>
          </w:p>
        </w:tc>
        <w:tc>
          <w:tcPr>
            <w:tcW w:w="2569" w:type="dxa"/>
            <w:tcBorders>
              <w:top w:val="nil"/>
              <w:left w:val="nil"/>
              <w:bottom w:val="single" w:sz="4" w:space="0" w:color="auto"/>
              <w:right w:val="single" w:sz="4" w:space="0" w:color="auto"/>
            </w:tcBorders>
            <w:shd w:val="clear" w:color="000000" w:fill="FFFFFF"/>
            <w:vAlign w:val="center"/>
            <w:hideMark/>
          </w:tcPr>
          <w:p w14:paraId="588C2094"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DRENAJE ASPIRATIVO 450ML-600 ML N° 14</w:t>
            </w:r>
          </w:p>
        </w:tc>
        <w:tc>
          <w:tcPr>
            <w:tcW w:w="1134" w:type="dxa"/>
            <w:tcBorders>
              <w:top w:val="nil"/>
              <w:left w:val="nil"/>
              <w:bottom w:val="single" w:sz="4" w:space="0" w:color="auto"/>
              <w:right w:val="single" w:sz="4" w:space="0" w:color="auto"/>
            </w:tcBorders>
            <w:shd w:val="clear" w:color="000000" w:fill="FFFFFF"/>
            <w:vAlign w:val="center"/>
            <w:hideMark/>
          </w:tcPr>
          <w:p w14:paraId="12CAA9A1"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SET ESTERIL</w:t>
            </w:r>
          </w:p>
        </w:tc>
        <w:tc>
          <w:tcPr>
            <w:tcW w:w="1276" w:type="dxa"/>
            <w:tcBorders>
              <w:top w:val="nil"/>
              <w:left w:val="nil"/>
              <w:bottom w:val="single" w:sz="4" w:space="0" w:color="auto"/>
              <w:right w:val="single" w:sz="4" w:space="0" w:color="auto"/>
            </w:tcBorders>
            <w:shd w:val="clear" w:color="000000" w:fill="FFFFFF"/>
            <w:noWrap/>
            <w:vAlign w:val="center"/>
            <w:hideMark/>
          </w:tcPr>
          <w:p w14:paraId="03DA537E"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SET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69C1BF9E"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194,00</w:t>
            </w:r>
          </w:p>
        </w:tc>
        <w:tc>
          <w:tcPr>
            <w:tcW w:w="1085" w:type="dxa"/>
            <w:tcBorders>
              <w:top w:val="nil"/>
              <w:left w:val="nil"/>
              <w:bottom w:val="single" w:sz="4" w:space="0" w:color="auto"/>
              <w:right w:val="single" w:sz="4" w:space="0" w:color="auto"/>
            </w:tcBorders>
            <w:shd w:val="clear" w:color="000000" w:fill="FFFFFF"/>
            <w:noWrap/>
            <w:vAlign w:val="center"/>
            <w:hideMark/>
          </w:tcPr>
          <w:p w14:paraId="48E10F1A"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20</w:t>
            </w:r>
          </w:p>
        </w:tc>
        <w:tc>
          <w:tcPr>
            <w:tcW w:w="1183" w:type="dxa"/>
            <w:tcBorders>
              <w:top w:val="nil"/>
              <w:left w:val="nil"/>
              <w:bottom w:val="single" w:sz="4" w:space="0" w:color="auto"/>
              <w:right w:val="single" w:sz="4" w:space="0" w:color="auto"/>
            </w:tcBorders>
            <w:shd w:val="clear" w:color="000000" w:fill="FFFFFF"/>
            <w:noWrap/>
            <w:vAlign w:val="center"/>
            <w:hideMark/>
          </w:tcPr>
          <w:p w14:paraId="7D0D3833"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3.880,00</w:t>
            </w:r>
          </w:p>
        </w:tc>
      </w:tr>
      <w:tr w:rsidR="00833B52" w:rsidRPr="00833B52" w14:paraId="22AE89BF"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3C829AA1"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14</w:t>
            </w:r>
          </w:p>
        </w:tc>
        <w:tc>
          <w:tcPr>
            <w:tcW w:w="833" w:type="dxa"/>
            <w:tcBorders>
              <w:top w:val="nil"/>
              <w:left w:val="nil"/>
              <w:bottom w:val="single" w:sz="4" w:space="0" w:color="auto"/>
              <w:right w:val="single" w:sz="4" w:space="0" w:color="auto"/>
            </w:tcBorders>
            <w:shd w:val="clear" w:color="000000" w:fill="FFFFFF"/>
            <w:noWrap/>
            <w:vAlign w:val="center"/>
            <w:hideMark/>
          </w:tcPr>
          <w:p w14:paraId="7972DEFD"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120/004-01</w:t>
            </w:r>
          </w:p>
        </w:tc>
        <w:tc>
          <w:tcPr>
            <w:tcW w:w="2569" w:type="dxa"/>
            <w:tcBorders>
              <w:top w:val="nil"/>
              <w:left w:val="nil"/>
              <w:bottom w:val="single" w:sz="4" w:space="0" w:color="auto"/>
              <w:right w:val="single" w:sz="4" w:space="0" w:color="auto"/>
            </w:tcBorders>
            <w:shd w:val="clear" w:color="000000" w:fill="FFFFFF"/>
            <w:vAlign w:val="center"/>
            <w:hideMark/>
          </w:tcPr>
          <w:p w14:paraId="46E17B35"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AGUJA P/P. LUMBAR Nº 22*3 1/2</w:t>
            </w:r>
          </w:p>
        </w:tc>
        <w:tc>
          <w:tcPr>
            <w:tcW w:w="1134" w:type="dxa"/>
            <w:tcBorders>
              <w:top w:val="nil"/>
              <w:left w:val="nil"/>
              <w:bottom w:val="single" w:sz="4" w:space="0" w:color="auto"/>
              <w:right w:val="single" w:sz="4" w:space="0" w:color="auto"/>
            </w:tcBorders>
            <w:shd w:val="clear" w:color="000000" w:fill="FFFFFF"/>
            <w:noWrap/>
            <w:vAlign w:val="center"/>
            <w:hideMark/>
          </w:tcPr>
          <w:p w14:paraId="53407E4A"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C39B525"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7CE74B97"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28,78</w:t>
            </w:r>
          </w:p>
        </w:tc>
        <w:tc>
          <w:tcPr>
            <w:tcW w:w="1085" w:type="dxa"/>
            <w:tcBorders>
              <w:top w:val="nil"/>
              <w:left w:val="nil"/>
              <w:bottom w:val="single" w:sz="4" w:space="0" w:color="auto"/>
              <w:right w:val="single" w:sz="4" w:space="0" w:color="auto"/>
            </w:tcBorders>
            <w:shd w:val="clear" w:color="000000" w:fill="FFFFFF"/>
            <w:noWrap/>
            <w:vAlign w:val="center"/>
            <w:hideMark/>
          </w:tcPr>
          <w:p w14:paraId="504BE980"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115</w:t>
            </w:r>
          </w:p>
        </w:tc>
        <w:tc>
          <w:tcPr>
            <w:tcW w:w="1183" w:type="dxa"/>
            <w:tcBorders>
              <w:top w:val="nil"/>
              <w:left w:val="nil"/>
              <w:bottom w:val="single" w:sz="4" w:space="0" w:color="auto"/>
              <w:right w:val="single" w:sz="4" w:space="0" w:color="auto"/>
            </w:tcBorders>
            <w:shd w:val="clear" w:color="000000" w:fill="FFFFFF"/>
            <w:noWrap/>
            <w:vAlign w:val="center"/>
            <w:hideMark/>
          </w:tcPr>
          <w:p w14:paraId="0B49A0E8"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3.309,70</w:t>
            </w:r>
          </w:p>
        </w:tc>
      </w:tr>
      <w:tr w:rsidR="00833B52" w:rsidRPr="00833B52" w14:paraId="67278468"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1CE73756"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15</w:t>
            </w:r>
          </w:p>
        </w:tc>
        <w:tc>
          <w:tcPr>
            <w:tcW w:w="833" w:type="dxa"/>
            <w:tcBorders>
              <w:top w:val="nil"/>
              <w:left w:val="nil"/>
              <w:bottom w:val="single" w:sz="4" w:space="0" w:color="auto"/>
              <w:right w:val="single" w:sz="4" w:space="0" w:color="auto"/>
            </w:tcBorders>
            <w:shd w:val="clear" w:color="000000" w:fill="FFFFFF"/>
            <w:noWrap/>
            <w:vAlign w:val="center"/>
            <w:hideMark/>
          </w:tcPr>
          <w:p w14:paraId="6D4294A3"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120/004-03</w:t>
            </w:r>
          </w:p>
        </w:tc>
        <w:tc>
          <w:tcPr>
            <w:tcW w:w="2569" w:type="dxa"/>
            <w:tcBorders>
              <w:top w:val="nil"/>
              <w:left w:val="nil"/>
              <w:bottom w:val="single" w:sz="4" w:space="0" w:color="auto"/>
              <w:right w:val="single" w:sz="4" w:space="0" w:color="auto"/>
            </w:tcBorders>
            <w:shd w:val="clear" w:color="000000" w:fill="FFFFFF"/>
            <w:vAlign w:val="center"/>
            <w:hideMark/>
          </w:tcPr>
          <w:p w14:paraId="2E4D2C79"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AGUJA P/P. LUMBAR Nº 20*3 1/2</w:t>
            </w:r>
          </w:p>
        </w:tc>
        <w:tc>
          <w:tcPr>
            <w:tcW w:w="1134" w:type="dxa"/>
            <w:tcBorders>
              <w:top w:val="nil"/>
              <w:left w:val="nil"/>
              <w:bottom w:val="single" w:sz="4" w:space="0" w:color="auto"/>
              <w:right w:val="single" w:sz="4" w:space="0" w:color="auto"/>
            </w:tcBorders>
            <w:shd w:val="clear" w:color="000000" w:fill="FFFFFF"/>
            <w:noWrap/>
            <w:vAlign w:val="center"/>
            <w:hideMark/>
          </w:tcPr>
          <w:p w14:paraId="61AFF027"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59CEBF9"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60158732"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20,83</w:t>
            </w:r>
          </w:p>
        </w:tc>
        <w:tc>
          <w:tcPr>
            <w:tcW w:w="1085" w:type="dxa"/>
            <w:tcBorders>
              <w:top w:val="nil"/>
              <w:left w:val="nil"/>
              <w:bottom w:val="single" w:sz="4" w:space="0" w:color="auto"/>
              <w:right w:val="single" w:sz="4" w:space="0" w:color="auto"/>
            </w:tcBorders>
            <w:shd w:val="clear" w:color="000000" w:fill="FFFFFF"/>
            <w:noWrap/>
            <w:vAlign w:val="center"/>
            <w:hideMark/>
          </w:tcPr>
          <w:p w14:paraId="34F07DE7"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55</w:t>
            </w:r>
          </w:p>
        </w:tc>
        <w:tc>
          <w:tcPr>
            <w:tcW w:w="1183" w:type="dxa"/>
            <w:tcBorders>
              <w:top w:val="nil"/>
              <w:left w:val="nil"/>
              <w:bottom w:val="single" w:sz="4" w:space="0" w:color="auto"/>
              <w:right w:val="single" w:sz="4" w:space="0" w:color="auto"/>
            </w:tcBorders>
            <w:shd w:val="clear" w:color="000000" w:fill="FFFFFF"/>
            <w:noWrap/>
            <w:vAlign w:val="center"/>
            <w:hideMark/>
          </w:tcPr>
          <w:p w14:paraId="091AE09C"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1.145,65</w:t>
            </w:r>
          </w:p>
        </w:tc>
      </w:tr>
      <w:tr w:rsidR="00833B52" w:rsidRPr="00833B52" w14:paraId="75826DA4"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720F6B69"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16</w:t>
            </w:r>
          </w:p>
        </w:tc>
        <w:tc>
          <w:tcPr>
            <w:tcW w:w="833" w:type="dxa"/>
            <w:tcBorders>
              <w:top w:val="nil"/>
              <w:left w:val="nil"/>
              <w:bottom w:val="single" w:sz="4" w:space="0" w:color="auto"/>
              <w:right w:val="single" w:sz="4" w:space="0" w:color="auto"/>
            </w:tcBorders>
            <w:shd w:val="clear" w:color="000000" w:fill="FFFFFF"/>
            <w:noWrap/>
            <w:vAlign w:val="center"/>
            <w:hideMark/>
          </w:tcPr>
          <w:p w14:paraId="54988EFC"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120/004-06</w:t>
            </w:r>
          </w:p>
        </w:tc>
        <w:tc>
          <w:tcPr>
            <w:tcW w:w="2569" w:type="dxa"/>
            <w:tcBorders>
              <w:top w:val="nil"/>
              <w:left w:val="nil"/>
              <w:bottom w:val="single" w:sz="4" w:space="0" w:color="auto"/>
              <w:right w:val="single" w:sz="4" w:space="0" w:color="auto"/>
            </w:tcBorders>
            <w:shd w:val="clear" w:color="000000" w:fill="FFFFFF"/>
            <w:vAlign w:val="center"/>
            <w:hideMark/>
          </w:tcPr>
          <w:p w14:paraId="7BB22C7D"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AGUJA P/ANESTESIA/PLEXOS A-50</w:t>
            </w:r>
          </w:p>
        </w:tc>
        <w:tc>
          <w:tcPr>
            <w:tcW w:w="1134" w:type="dxa"/>
            <w:tcBorders>
              <w:top w:val="nil"/>
              <w:left w:val="nil"/>
              <w:bottom w:val="single" w:sz="4" w:space="0" w:color="auto"/>
              <w:right w:val="single" w:sz="4" w:space="0" w:color="auto"/>
            </w:tcBorders>
            <w:shd w:val="clear" w:color="000000" w:fill="FFFFFF"/>
            <w:noWrap/>
            <w:vAlign w:val="center"/>
            <w:hideMark/>
          </w:tcPr>
          <w:p w14:paraId="7D61BA88"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293DEED1"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47FF81B2"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90,00</w:t>
            </w:r>
          </w:p>
        </w:tc>
        <w:tc>
          <w:tcPr>
            <w:tcW w:w="1085" w:type="dxa"/>
            <w:tcBorders>
              <w:top w:val="nil"/>
              <w:left w:val="nil"/>
              <w:bottom w:val="single" w:sz="4" w:space="0" w:color="auto"/>
              <w:right w:val="single" w:sz="4" w:space="0" w:color="auto"/>
            </w:tcBorders>
            <w:shd w:val="clear" w:color="000000" w:fill="FFFFFF"/>
            <w:noWrap/>
            <w:vAlign w:val="center"/>
            <w:hideMark/>
          </w:tcPr>
          <w:p w14:paraId="301F653A"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22</w:t>
            </w:r>
          </w:p>
        </w:tc>
        <w:tc>
          <w:tcPr>
            <w:tcW w:w="1183" w:type="dxa"/>
            <w:tcBorders>
              <w:top w:val="nil"/>
              <w:left w:val="nil"/>
              <w:bottom w:val="single" w:sz="4" w:space="0" w:color="auto"/>
              <w:right w:val="single" w:sz="4" w:space="0" w:color="auto"/>
            </w:tcBorders>
            <w:shd w:val="clear" w:color="000000" w:fill="FFFFFF"/>
            <w:noWrap/>
            <w:vAlign w:val="center"/>
            <w:hideMark/>
          </w:tcPr>
          <w:p w14:paraId="3F7B3A90"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1.980,00</w:t>
            </w:r>
          </w:p>
        </w:tc>
      </w:tr>
      <w:tr w:rsidR="00833B52" w:rsidRPr="00833B52" w14:paraId="1BA4F91B"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27B529C9"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17</w:t>
            </w:r>
          </w:p>
        </w:tc>
        <w:tc>
          <w:tcPr>
            <w:tcW w:w="833" w:type="dxa"/>
            <w:tcBorders>
              <w:top w:val="nil"/>
              <w:left w:val="nil"/>
              <w:bottom w:val="single" w:sz="4" w:space="0" w:color="auto"/>
              <w:right w:val="single" w:sz="4" w:space="0" w:color="auto"/>
            </w:tcBorders>
            <w:shd w:val="clear" w:color="000000" w:fill="FFFFFF"/>
            <w:noWrap/>
            <w:vAlign w:val="center"/>
            <w:hideMark/>
          </w:tcPr>
          <w:p w14:paraId="6C10CB93"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120/004-07</w:t>
            </w:r>
          </w:p>
        </w:tc>
        <w:tc>
          <w:tcPr>
            <w:tcW w:w="2569" w:type="dxa"/>
            <w:tcBorders>
              <w:top w:val="nil"/>
              <w:left w:val="nil"/>
              <w:bottom w:val="single" w:sz="4" w:space="0" w:color="auto"/>
              <w:right w:val="single" w:sz="4" w:space="0" w:color="auto"/>
            </w:tcBorders>
            <w:shd w:val="clear" w:color="000000" w:fill="FFFFFF"/>
            <w:vAlign w:val="center"/>
            <w:hideMark/>
          </w:tcPr>
          <w:p w14:paraId="5B5EB22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AGUJA P/ANESTESIA/PLEXOS A-100</w:t>
            </w:r>
          </w:p>
        </w:tc>
        <w:tc>
          <w:tcPr>
            <w:tcW w:w="1134" w:type="dxa"/>
            <w:tcBorders>
              <w:top w:val="nil"/>
              <w:left w:val="nil"/>
              <w:bottom w:val="single" w:sz="4" w:space="0" w:color="auto"/>
              <w:right w:val="single" w:sz="4" w:space="0" w:color="auto"/>
            </w:tcBorders>
            <w:shd w:val="clear" w:color="000000" w:fill="FFFFFF"/>
            <w:noWrap/>
            <w:vAlign w:val="center"/>
            <w:hideMark/>
          </w:tcPr>
          <w:p w14:paraId="5AE53D6F"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2772BF2A"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781C810D"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90,00</w:t>
            </w:r>
          </w:p>
        </w:tc>
        <w:tc>
          <w:tcPr>
            <w:tcW w:w="1085" w:type="dxa"/>
            <w:tcBorders>
              <w:top w:val="nil"/>
              <w:left w:val="nil"/>
              <w:bottom w:val="single" w:sz="4" w:space="0" w:color="auto"/>
              <w:right w:val="single" w:sz="4" w:space="0" w:color="auto"/>
            </w:tcBorders>
            <w:shd w:val="clear" w:color="000000" w:fill="FFFFFF"/>
            <w:noWrap/>
            <w:vAlign w:val="center"/>
            <w:hideMark/>
          </w:tcPr>
          <w:p w14:paraId="788FC4E8"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6</w:t>
            </w:r>
          </w:p>
        </w:tc>
        <w:tc>
          <w:tcPr>
            <w:tcW w:w="1183" w:type="dxa"/>
            <w:tcBorders>
              <w:top w:val="nil"/>
              <w:left w:val="nil"/>
              <w:bottom w:val="single" w:sz="4" w:space="0" w:color="auto"/>
              <w:right w:val="single" w:sz="4" w:space="0" w:color="auto"/>
            </w:tcBorders>
            <w:shd w:val="clear" w:color="000000" w:fill="FFFFFF"/>
            <w:noWrap/>
            <w:vAlign w:val="center"/>
            <w:hideMark/>
          </w:tcPr>
          <w:p w14:paraId="3E81FBC8"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540,00</w:t>
            </w:r>
          </w:p>
        </w:tc>
      </w:tr>
      <w:tr w:rsidR="00833B52" w:rsidRPr="00833B52" w14:paraId="6D1F0270"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22F5454C"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18</w:t>
            </w:r>
          </w:p>
        </w:tc>
        <w:tc>
          <w:tcPr>
            <w:tcW w:w="833" w:type="dxa"/>
            <w:tcBorders>
              <w:top w:val="nil"/>
              <w:left w:val="nil"/>
              <w:bottom w:val="single" w:sz="4" w:space="0" w:color="auto"/>
              <w:right w:val="single" w:sz="4" w:space="0" w:color="auto"/>
            </w:tcBorders>
            <w:shd w:val="clear" w:color="000000" w:fill="FFFFFF"/>
            <w:noWrap/>
            <w:vAlign w:val="center"/>
            <w:hideMark/>
          </w:tcPr>
          <w:p w14:paraId="367028D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120/006-03</w:t>
            </w:r>
          </w:p>
        </w:tc>
        <w:tc>
          <w:tcPr>
            <w:tcW w:w="2569" w:type="dxa"/>
            <w:tcBorders>
              <w:top w:val="nil"/>
              <w:left w:val="nil"/>
              <w:bottom w:val="single" w:sz="4" w:space="0" w:color="auto"/>
              <w:right w:val="single" w:sz="4" w:space="0" w:color="auto"/>
            </w:tcBorders>
            <w:shd w:val="clear" w:color="000000" w:fill="FFFFFF"/>
            <w:vAlign w:val="center"/>
            <w:hideMark/>
          </w:tcPr>
          <w:p w14:paraId="07DB6460"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AGUJA EPIDURAL ALITA Nº 23</w:t>
            </w:r>
          </w:p>
        </w:tc>
        <w:tc>
          <w:tcPr>
            <w:tcW w:w="1134" w:type="dxa"/>
            <w:tcBorders>
              <w:top w:val="nil"/>
              <w:left w:val="nil"/>
              <w:bottom w:val="single" w:sz="4" w:space="0" w:color="auto"/>
              <w:right w:val="single" w:sz="4" w:space="0" w:color="auto"/>
            </w:tcBorders>
            <w:shd w:val="clear" w:color="000000" w:fill="FFFFFF"/>
            <w:noWrap/>
            <w:vAlign w:val="center"/>
            <w:hideMark/>
          </w:tcPr>
          <w:p w14:paraId="06A6670F"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8CC560F"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120E4C5A"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0,65</w:t>
            </w:r>
          </w:p>
        </w:tc>
        <w:tc>
          <w:tcPr>
            <w:tcW w:w="1085" w:type="dxa"/>
            <w:tcBorders>
              <w:top w:val="nil"/>
              <w:left w:val="nil"/>
              <w:bottom w:val="single" w:sz="4" w:space="0" w:color="auto"/>
              <w:right w:val="single" w:sz="4" w:space="0" w:color="auto"/>
            </w:tcBorders>
            <w:shd w:val="clear" w:color="000000" w:fill="FFFFFF"/>
            <w:noWrap/>
            <w:vAlign w:val="center"/>
            <w:hideMark/>
          </w:tcPr>
          <w:p w14:paraId="4993D670"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1.000</w:t>
            </w:r>
          </w:p>
        </w:tc>
        <w:tc>
          <w:tcPr>
            <w:tcW w:w="1183" w:type="dxa"/>
            <w:tcBorders>
              <w:top w:val="nil"/>
              <w:left w:val="nil"/>
              <w:bottom w:val="single" w:sz="4" w:space="0" w:color="auto"/>
              <w:right w:val="single" w:sz="4" w:space="0" w:color="auto"/>
            </w:tcBorders>
            <w:shd w:val="clear" w:color="000000" w:fill="FFFFFF"/>
            <w:noWrap/>
            <w:vAlign w:val="center"/>
            <w:hideMark/>
          </w:tcPr>
          <w:p w14:paraId="479653F0"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650,00</w:t>
            </w:r>
          </w:p>
        </w:tc>
      </w:tr>
      <w:tr w:rsidR="00833B52" w:rsidRPr="00833B52" w14:paraId="59764B19"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59AD843D"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19</w:t>
            </w:r>
          </w:p>
        </w:tc>
        <w:tc>
          <w:tcPr>
            <w:tcW w:w="833" w:type="dxa"/>
            <w:tcBorders>
              <w:top w:val="nil"/>
              <w:left w:val="nil"/>
              <w:bottom w:val="single" w:sz="4" w:space="0" w:color="auto"/>
              <w:right w:val="single" w:sz="4" w:space="0" w:color="auto"/>
            </w:tcBorders>
            <w:shd w:val="clear" w:color="000000" w:fill="FFFFFF"/>
            <w:noWrap/>
            <w:vAlign w:val="center"/>
            <w:hideMark/>
          </w:tcPr>
          <w:p w14:paraId="70B6F43F"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120/009-13</w:t>
            </w:r>
          </w:p>
        </w:tc>
        <w:tc>
          <w:tcPr>
            <w:tcW w:w="2569" w:type="dxa"/>
            <w:tcBorders>
              <w:top w:val="nil"/>
              <w:left w:val="nil"/>
              <w:bottom w:val="single" w:sz="4" w:space="0" w:color="auto"/>
              <w:right w:val="single" w:sz="4" w:space="0" w:color="auto"/>
            </w:tcBorders>
            <w:shd w:val="clear" w:color="000000" w:fill="FFFFFF"/>
            <w:vAlign w:val="center"/>
            <w:hideMark/>
          </w:tcPr>
          <w:p w14:paraId="35C4F7CB"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BOLSA DE COLOSTOMIA 70 MM</w:t>
            </w:r>
          </w:p>
        </w:tc>
        <w:tc>
          <w:tcPr>
            <w:tcW w:w="1134" w:type="dxa"/>
            <w:tcBorders>
              <w:top w:val="nil"/>
              <w:left w:val="nil"/>
              <w:bottom w:val="single" w:sz="4" w:space="0" w:color="auto"/>
              <w:right w:val="single" w:sz="4" w:space="0" w:color="auto"/>
            </w:tcBorders>
            <w:shd w:val="clear" w:color="000000" w:fill="FFFFFF"/>
            <w:noWrap/>
            <w:vAlign w:val="center"/>
            <w:hideMark/>
          </w:tcPr>
          <w:p w14:paraId="6062F798"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FC15BAF"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47E71DC4"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31,81</w:t>
            </w:r>
          </w:p>
        </w:tc>
        <w:tc>
          <w:tcPr>
            <w:tcW w:w="1085" w:type="dxa"/>
            <w:tcBorders>
              <w:top w:val="nil"/>
              <w:left w:val="nil"/>
              <w:bottom w:val="single" w:sz="4" w:space="0" w:color="auto"/>
              <w:right w:val="single" w:sz="4" w:space="0" w:color="auto"/>
            </w:tcBorders>
            <w:shd w:val="clear" w:color="000000" w:fill="FFFFFF"/>
            <w:noWrap/>
            <w:vAlign w:val="center"/>
            <w:hideMark/>
          </w:tcPr>
          <w:p w14:paraId="086DD634"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360</w:t>
            </w:r>
          </w:p>
        </w:tc>
        <w:tc>
          <w:tcPr>
            <w:tcW w:w="1183" w:type="dxa"/>
            <w:tcBorders>
              <w:top w:val="nil"/>
              <w:left w:val="nil"/>
              <w:bottom w:val="single" w:sz="4" w:space="0" w:color="auto"/>
              <w:right w:val="single" w:sz="4" w:space="0" w:color="auto"/>
            </w:tcBorders>
            <w:shd w:val="clear" w:color="000000" w:fill="FFFFFF"/>
            <w:noWrap/>
            <w:vAlign w:val="center"/>
            <w:hideMark/>
          </w:tcPr>
          <w:p w14:paraId="78BF2EE0"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11.451,60</w:t>
            </w:r>
          </w:p>
        </w:tc>
      </w:tr>
      <w:tr w:rsidR="00833B52" w:rsidRPr="00833B52" w14:paraId="5C35C0DD"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2A2BE483"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lastRenderedPageBreak/>
              <w:t>20</w:t>
            </w:r>
          </w:p>
        </w:tc>
        <w:tc>
          <w:tcPr>
            <w:tcW w:w="833" w:type="dxa"/>
            <w:tcBorders>
              <w:top w:val="nil"/>
              <w:left w:val="nil"/>
              <w:bottom w:val="single" w:sz="4" w:space="0" w:color="auto"/>
              <w:right w:val="single" w:sz="4" w:space="0" w:color="auto"/>
            </w:tcBorders>
            <w:shd w:val="clear" w:color="000000" w:fill="FFFFFF"/>
            <w:noWrap/>
            <w:vAlign w:val="center"/>
            <w:hideMark/>
          </w:tcPr>
          <w:p w14:paraId="70EA34AD"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120/009-21</w:t>
            </w:r>
          </w:p>
        </w:tc>
        <w:tc>
          <w:tcPr>
            <w:tcW w:w="2569" w:type="dxa"/>
            <w:tcBorders>
              <w:top w:val="nil"/>
              <w:left w:val="nil"/>
              <w:bottom w:val="single" w:sz="4" w:space="0" w:color="auto"/>
              <w:right w:val="single" w:sz="4" w:space="0" w:color="auto"/>
            </w:tcBorders>
            <w:shd w:val="clear" w:color="000000" w:fill="FFFFFF"/>
            <w:vAlign w:val="center"/>
            <w:hideMark/>
          </w:tcPr>
          <w:p w14:paraId="63F3CECD"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PLACA PARA BOLSA DE COLOSTOMIA DE 70 MM</w:t>
            </w:r>
          </w:p>
        </w:tc>
        <w:tc>
          <w:tcPr>
            <w:tcW w:w="1134" w:type="dxa"/>
            <w:tcBorders>
              <w:top w:val="nil"/>
              <w:left w:val="nil"/>
              <w:bottom w:val="single" w:sz="4" w:space="0" w:color="auto"/>
              <w:right w:val="single" w:sz="4" w:space="0" w:color="auto"/>
            </w:tcBorders>
            <w:shd w:val="clear" w:color="000000" w:fill="FFFFFF"/>
            <w:noWrap/>
            <w:vAlign w:val="center"/>
            <w:hideMark/>
          </w:tcPr>
          <w:p w14:paraId="1B51755A"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F0FC03C"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3A4E7CAA"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43,00</w:t>
            </w:r>
          </w:p>
        </w:tc>
        <w:tc>
          <w:tcPr>
            <w:tcW w:w="1085" w:type="dxa"/>
            <w:tcBorders>
              <w:top w:val="nil"/>
              <w:left w:val="nil"/>
              <w:bottom w:val="single" w:sz="4" w:space="0" w:color="auto"/>
              <w:right w:val="single" w:sz="4" w:space="0" w:color="auto"/>
            </w:tcBorders>
            <w:shd w:val="clear" w:color="000000" w:fill="FFFFFF"/>
            <w:noWrap/>
            <w:vAlign w:val="center"/>
            <w:hideMark/>
          </w:tcPr>
          <w:p w14:paraId="70114871"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360</w:t>
            </w:r>
          </w:p>
        </w:tc>
        <w:tc>
          <w:tcPr>
            <w:tcW w:w="1183" w:type="dxa"/>
            <w:tcBorders>
              <w:top w:val="nil"/>
              <w:left w:val="nil"/>
              <w:bottom w:val="single" w:sz="4" w:space="0" w:color="auto"/>
              <w:right w:val="single" w:sz="4" w:space="0" w:color="auto"/>
            </w:tcBorders>
            <w:shd w:val="clear" w:color="000000" w:fill="FFFFFF"/>
            <w:noWrap/>
            <w:vAlign w:val="center"/>
            <w:hideMark/>
          </w:tcPr>
          <w:p w14:paraId="62150A37"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15.480,00</w:t>
            </w:r>
          </w:p>
        </w:tc>
      </w:tr>
      <w:tr w:rsidR="00833B52" w:rsidRPr="00833B52" w14:paraId="60E9D4E7"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1534B2CF"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21</w:t>
            </w:r>
          </w:p>
        </w:tc>
        <w:tc>
          <w:tcPr>
            <w:tcW w:w="833" w:type="dxa"/>
            <w:tcBorders>
              <w:top w:val="nil"/>
              <w:left w:val="nil"/>
              <w:bottom w:val="single" w:sz="4" w:space="0" w:color="auto"/>
              <w:right w:val="single" w:sz="4" w:space="0" w:color="auto"/>
            </w:tcBorders>
            <w:shd w:val="clear" w:color="000000" w:fill="FFFFFF"/>
            <w:noWrap/>
            <w:vAlign w:val="center"/>
            <w:hideMark/>
          </w:tcPr>
          <w:p w14:paraId="21BC5E7B"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120/010-01</w:t>
            </w:r>
          </w:p>
        </w:tc>
        <w:tc>
          <w:tcPr>
            <w:tcW w:w="2569" w:type="dxa"/>
            <w:tcBorders>
              <w:top w:val="nil"/>
              <w:left w:val="nil"/>
              <w:bottom w:val="single" w:sz="4" w:space="0" w:color="auto"/>
              <w:right w:val="single" w:sz="4" w:space="0" w:color="auto"/>
            </w:tcBorders>
            <w:shd w:val="clear" w:color="000000" w:fill="FFFFFF"/>
            <w:vAlign w:val="center"/>
            <w:hideMark/>
          </w:tcPr>
          <w:p w14:paraId="52815FC3"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BOLSA COLECTORA DE ORINA INFANTIL</w:t>
            </w:r>
          </w:p>
        </w:tc>
        <w:tc>
          <w:tcPr>
            <w:tcW w:w="1134" w:type="dxa"/>
            <w:tcBorders>
              <w:top w:val="nil"/>
              <w:left w:val="nil"/>
              <w:bottom w:val="single" w:sz="4" w:space="0" w:color="auto"/>
              <w:right w:val="single" w:sz="4" w:space="0" w:color="auto"/>
            </w:tcBorders>
            <w:shd w:val="clear" w:color="000000" w:fill="FFFFFF"/>
            <w:noWrap/>
            <w:vAlign w:val="center"/>
            <w:hideMark/>
          </w:tcPr>
          <w:p w14:paraId="484395D4"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3D7C59F"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67C55C45"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0,63</w:t>
            </w:r>
          </w:p>
        </w:tc>
        <w:tc>
          <w:tcPr>
            <w:tcW w:w="1085" w:type="dxa"/>
            <w:tcBorders>
              <w:top w:val="nil"/>
              <w:left w:val="nil"/>
              <w:bottom w:val="single" w:sz="4" w:space="0" w:color="auto"/>
              <w:right w:val="single" w:sz="4" w:space="0" w:color="auto"/>
            </w:tcBorders>
            <w:shd w:val="clear" w:color="000000" w:fill="FFFFFF"/>
            <w:noWrap/>
            <w:vAlign w:val="center"/>
            <w:hideMark/>
          </w:tcPr>
          <w:p w14:paraId="1971B868"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50</w:t>
            </w:r>
          </w:p>
        </w:tc>
        <w:tc>
          <w:tcPr>
            <w:tcW w:w="1183" w:type="dxa"/>
            <w:tcBorders>
              <w:top w:val="nil"/>
              <w:left w:val="nil"/>
              <w:bottom w:val="single" w:sz="4" w:space="0" w:color="auto"/>
              <w:right w:val="single" w:sz="4" w:space="0" w:color="auto"/>
            </w:tcBorders>
            <w:shd w:val="clear" w:color="000000" w:fill="FFFFFF"/>
            <w:noWrap/>
            <w:vAlign w:val="center"/>
            <w:hideMark/>
          </w:tcPr>
          <w:p w14:paraId="3ABC327E"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31,50</w:t>
            </w:r>
          </w:p>
        </w:tc>
      </w:tr>
      <w:tr w:rsidR="00833B52" w:rsidRPr="00833B52" w14:paraId="7516CF39"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599868D"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22</w:t>
            </w:r>
          </w:p>
        </w:tc>
        <w:tc>
          <w:tcPr>
            <w:tcW w:w="833" w:type="dxa"/>
            <w:tcBorders>
              <w:top w:val="nil"/>
              <w:left w:val="nil"/>
              <w:bottom w:val="single" w:sz="4" w:space="0" w:color="auto"/>
              <w:right w:val="single" w:sz="4" w:space="0" w:color="auto"/>
            </w:tcBorders>
            <w:shd w:val="clear" w:color="000000" w:fill="FFFFFF"/>
            <w:noWrap/>
            <w:vAlign w:val="center"/>
            <w:hideMark/>
          </w:tcPr>
          <w:p w14:paraId="6DCB808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120/011-02</w:t>
            </w:r>
          </w:p>
        </w:tc>
        <w:tc>
          <w:tcPr>
            <w:tcW w:w="2569" w:type="dxa"/>
            <w:tcBorders>
              <w:top w:val="nil"/>
              <w:left w:val="nil"/>
              <w:bottom w:val="single" w:sz="4" w:space="0" w:color="auto"/>
              <w:right w:val="single" w:sz="4" w:space="0" w:color="auto"/>
            </w:tcBorders>
            <w:shd w:val="clear" w:color="000000" w:fill="FFFFFF"/>
            <w:vAlign w:val="center"/>
            <w:hideMark/>
          </w:tcPr>
          <w:p w14:paraId="330E8273"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BOLSA EVA CON EQUIPO PARA NUTRICION PARENTERAL 1000 ML</w:t>
            </w:r>
          </w:p>
        </w:tc>
        <w:tc>
          <w:tcPr>
            <w:tcW w:w="1134" w:type="dxa"/>
            <w:tcBorders>
              <w:top w:val="nil"/>
              <w:left w:val="nil"/>
              <w:bottom w:val="single" w:sz="4" w:space="0" w:color="auto"/>
              <w:right w:val="single" w:sz="4" w:space="0" w:color="auto"/>
            </w:tcBorders>
            <w:shd w:val="clear" w:color="000000" w:fill="FFFFFF"/>
            <w:noWrap/>
            <w:vAlign w:val="center"/>
            <w:hideMark/>
          </w:tcPr>
          <w:p w14:paraId="4EAF53A9"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7296B1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4AFE0C06"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45,50</w:t>
            </w:r>
          </w:p>
        </w:tc>
        <w:tc>
          <w:tcPr>
            <w:tcW w:w="1085" w:type="dxa"/>
            <w:tcBorders>
              <w:top w:val="nil"/>
              <w:left w:val="nil"/>
              <w:bottom w:val="single" w:sz="4" w:space="0" w:color="auto"/>
              <w:right w:val="single" w:sz="4" w:space="0" w:color="auto"/>
            </w:tcBorders>
            <w:shd w:val="clear" w:color="000000" w:fill="FFFFFF"/>
            <w:noWrap/>
            <w:vAlign w:val="center"/>
            <w:hideMark/>
          </w:tcPr>
          <w:p w14:paraId="0F2024A4"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165</w:t>
            </w:r>
          </w:p>
        </w:tc>
        <w:tc>
          <w:tcPr>
            <w:tcW w:w="1183" w:type="dxa"/>
            <w:tcBorders>
              <w:top w:val="nil"/>
              <w:left w:val="nil"/>
              <w:bottom w:val="single" w:sz="4" w:space="0" w:color="auto"/>
              <w:right w:val="single" w:sz="4" w:space="0" w:color="auto"/>
            </w:tcBorders>
            <w:shd w:val="clear" w:color="000000" w:fill="FFFFFF"/>
            <w:noWrap/>
            <w:vAlign w:val="center"/>
            <w:hideMark/>
          </w:tcPr>
          <w:p w14:paraId="5F2A4E9D"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7.507,50</w:t>
            </w:r>
          </w:p>
        </w:tc>
      </w:tr>
      <w:tr w:rsidR="00833B52" w:rsidRPr="00833B52" w14:paraId="0B84E37C"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718B705"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23</w:t>
            </w:r>
          </w:p>
        </w:tc>
        <w:tc>
          <w:tcPr>
            <w:tcW w:w="833" w:type="dxa"/>
            <w:tcBorders>
              <w:top w:val="nil"/>
              <w:left w:val="nil"/>
              <w:bottom w:val="single" w:sz="4" w:space="0" w:color="auto"/>
              <w:right w:val="single" w:sz="4" w:space="0" w:color="auto"/>
            </w:tcBorders>
            <w:shd w:val="clear" w:color="000000" w:fill="FFFFFF"/>
            <w:noWrap/>
            <w:vAlign w:val="center"/>
            <w:hideMark/>
          </w:tcPr>
          <w:p w14:paraId="5A31F14A"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120/011-03</w:t>
            </w:r>
          </w:p>
        </w:tc>
        <w:tc>
          <w:tcPr>
            <w:tcW w:w="2569" w:type="dxa"/>
            <w:tcBorders>
              <w:top w:val="nil"/>
              <w:left w:val="nil"/>
              <w:bottom w:val="single" w:sz="4" w:space="0" w:color="auto"/>
              <w:right w:val="single" w:sz="4" w:space="0" w:color="auto"/>
            </w:tcBorders>
            <w:shd w:val="clear" w:color="000000" w:fill="FFFFFF"/>
            <w:vAlign w:val="center"/>
            <w:hideMark/>
          </w:tcPr>
          <w:p w14:paraId="49027FBF"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BOLSA EVA CON EQUIPO PARA NUTRICION PARENTERAL 2000ML.</w:t>
            </w:r>
          </w:p>
        </w:tc>
        <w:tc>
          <w:tcPr>
            <w:tcW w:w="1134" w:type="dxa"/>
            <w:tcBorders>
              <w:top w:val="nil"/>
              <w:left w:val="nil"/>
              <w:bottom w:val="single" w:sz="4" w:space="0" w:color="auto"/>
              <w:right w:val="single" w:sz="4" w:space="0" w:color="auto"/>
            </w:tcBorders>
            <w:shd w:val="clear" w:color="000000" w:fill="FFFFFF"/>
            <w:noWrap/>
            <w:vAlign w:val="center"/>
            <w:hideMark/>
          </w:tcPr>
          <w:p w14:paraId="7FEB9062"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B0F032E"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59F9ADB0"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55,60</w:t>
            </w:r>
          </w:p>
        </w:tc>
        <w:tc>
          <w:tcPr>
            <w:tcW w:w="1085" w:type="dxa"/>
            <w:tcBorders>
              <w:top w:val="nil"/>
              <w:left w:val="nil"/>
              <w:bottom w:val="single" w:sz="4" w:space="0" w:color="auto"/>
              <w:right w:val="single" w:sz="4" w:space="0" w:color="auto"/>
            </w:tcBorders>
            <w:shd w:val="clear" w:color="000000" w:fill="FFFFFF"/>
            <w:noWrap/>
            <w:vAlign w:val="center"/>
            <w:hideMark/>
          </w:tcPr>
          <w:p w14:paraId="5A8918B2"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196</w:t>
            </w:r>
          </w:p>
        </w:tc>
        <w:tc>
          <w:tcPr>
            <w:tcW w:w="1183" w:type="dxa"/>
            <w:tcBorders>
              <w:top w:val="nil"/>
              <w:left w:val="nil"/>
              <w:bottom w:val="single" w:sz="4" w:space="0" w:color="auto"/>
              <w:right w:val="single" w:sz="4" w:space="0" w:color="auto"/>
            </w:tcBorders>
            <w:shd w:val="clear" w:color="000000" w:fill="FFFFFF"/>
            <w:noWrap/>
            <w:vAlign w:val="center"/>
            <w:hideMark/>
          </w:tcPr>
          <w:p w14:paraId="588543BF"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10.897,60</w:t>
            </w:r>
          </w:p>
        </w:tc>
      </w:tr>
      <w:tr w:rsidR="00833B52" w:rsidRPr="00833B52" w14:paraId="33689E59"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417D182"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24</w:t>
            </w:r>
          </w:p>
        </w:tc>
        <w:tc>
          <w:tcPr>
            <w:tcW w:w="833" w:type="dxa"/>
            <w:tcBorders>
              <w:top w:val="nil"/>
              <w:left w:val="nil"/>
              <w:bottom w:val="single" w:sz="4" w:space="0" w:color="auto"/>
              <w:right w:val="single" w:sz="4" w:space="0" w:color="auto"/>
            </w:tcBorders>
            <w:shd w:val="clear" w:color="000000" w:fill="FFFFFF"/>
            <w:noWrap/>
            <w:vAlign w:val="center"/>
            <w:hideMark/>
          </w:tcPr>
          <w:p w14:paraId="20CD2A51"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120/011-11</w:t>
            </w:r>
          </w:p>
        </w:tc>
        <w:tc>
          <w:tcPr>
            <w:tcW w:w="2569" w:type="dxa"/>
            <w:tcBorders>
              <w:top w:val="nil"/>
              <w:left w:val="nil"/>
              <w:bottom w:val="single" w:sz="4" w:space="0" w:color="auto"/>
              <w:right w:val="single" w:sz="4" w:space="0" w:color="auto"/>
            </w:tcBorders>
            <w:shd w:val="clear" w:color="000000" w:fill="FFFFFF"/>
            <w:vAlign w:val="center"/>
            <w:hideMark/>
          </w:tcPr>
          <w:p w14:paraId="79DD20D7"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BOLSA PARA NUTRICIÓN PARENTERAL DE 500 ML</w:t>
            </w:r>
          </w:p>
        </w:tc>
        <w:tc>
          <w:tcPr>
            <w:tcW w:w="1134" w:type="dxa"/>
            <w:tcBorders>
              <w:top w:val="nil"/>
              <w:left w:val="nil"/>
              <w:bottom w:val="single" w:sz="4" w:space="0" w:color="auto"/>
              <w:right w:val="single" w:sz="4" w:space="0" w:color="auto"/>
            </w:tcBorders>
            <w:shd w:val="clear" w:color="000000" w:fill="FFFFFF"/>
            <w:noWrap/>
            <w:vAlign w:val="center"/>
            <w:hideMark/>
          </w:tcPr>
          <w:p w14:paraId="3341D9E2"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0507DA9"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2AF1659B"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42,00</w:t>
            </w:r>
          </w:p>
        </w:tc>
        <w:tc>
          <w:tcPr>
            <w:tcW w:w="1085" w:type="dxa"/>
            <w:tcBorders>
              <w:top w:val="nil"/>
              <w:left w:val="nil"/>
              <w:bottom w:val="single" w:sz="4" w:space="0" w:color="auto"/>
              <w:right w:val="single" w:sz="4" w:space="0" w:color="auto"/>
            </w:tcBorders>
            <w:shd w:val="clear" w:color="000000" w:fill="FFFFFF"/>
            <w:noWrap/>
            <w:vAlign w:val="center"/>
            <w:hideMark/>
          </w:tcPr>
          <w:p w14:paraId="09D3C168"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102</w:t>
            </w:r>
          </w:p>
        </w:tc>
        <w:tc>
          <w:tcPr>
            <w:tcW w:w="1183" w:type="dxa"/>
            <w:tcBorders>
              <w:top w:val="nil"/>
              <w:left w:val="nil"/>
              <w:bottom w:val="single" w:sz="4" w:space="0" w:color="auto"/>
              <w:right w:val="single" w:sz="4" w:space="0" w:color="auto"/>
            </w:tcBorders>
            <w:shd w:val="clear" w:color="000000" w:fill="FFFFFF"/>
            <w:noWrap/>
            <w:vAlign w:val="center"/>
            <w:hideMark/>
          </w:tcPr>
          <w:p w14:paraId="1BAF6955"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4.284,00</w:t>
            </w:r>
          </w:p>
        </w:tc>
      </w:tr>
      <w:tr w:rsidR="00833B52" w:rsidRPr="00833B52" w14:paraId="68B1DA65"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4F8F8636"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25</w:t>
            </w:r>
          </w:p>
        </w:tc>
        <w:tc>
          <w:tcPr>
            <w:tcW w:w="833" w:type="dxa"/>
            <w:tcBorders>
              <w:top w:val="nil"/>
              <w:left w:val="nil"/>
              <w:bottom w:val="single" w:sz="4" w:space="0" w:color="auto"/>
              <w:right w:val="single" w:sz="4" w:space="0" w:color="auto"/>
            </w:tcBorders>
            <w:shd w:val="clear" w:color="000000" w:fill="FFFFFF"/>
            <w:noWrap/>
            <w:vAlign w:val="center"/>
            <w:hideMark/>
          </w:tcPr>
          <w:p w14:paraId="501CA334"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120/011-14</w:t>
            </w:r>
          </w:p>
        </w:tc>
        <w:tc>
          <w:tcPr>
            <w:tcW w:w="2569" w:type="dxa"/>
            <w:tcBorders>
              <w:top w:val="nil"/>
              <w:left w:val="nil"/>
              <w:bottom w:val="single" w:sz="4" w:space="0" w:color="auto"/>
              <w:right w:val="single" w:sz="4" w:space="0" w:color="auto"/>
            </w:tcBorders>
            <w:shd w:val="clear" w:color="000000" w:fill="FFFFFF"/>
            <w:noWrap/>
            <w:vAlign w:val="center"/>
            <w:hideMark/>
          </w:tcPr>
          <w:p w14:paraId="75ADD6B5"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BOMBA ELASTICA TAUREN MOD. BCI+PCA 100 ML (2 ML/H-)</w:t>
            </w:r>
          </w:p>
        </w:tc>
        <w:tc>
          <w:tcPr>
            <w:tcW w:w="1134" w:type="dxa"/>
            <w:tcBorders>
              <w:top w:val="nil"/>
              <w:left w:val="nil"/>
              <w:bottom w:val="single" w:sz="4" w:space="0" w:color="auto"/>
              <w:right w:val="single" w:sz="4" w:space="0" w:color="auto"/>
            </w:tcBorders>
            <w:shd w:val="clear" w:color="000000" w:fill="FFFFFF"/>
            <w:noWrap/>
            <w:vAlign w:val="center"/>
            <w:hideMark/>
          </w:tcPr>
          <w:p w14:paraId="2912CF4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51A66B19"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78678089"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280,00</w:t>
            </w:r>
          </w:p>
        </w:tc>
        <w:tc>
          <w:tcPr>
            <w:tcW w:w="1085" w:type="dxa"/>
            <w:tcBorders>
              <w:top w:val="nil"/>
              <w:left w:val="nil"/>
              <w:bottom w:val="single" w:sz="4" w:space="0" w:color="auto"/>
              <w:right w:val="single" w:sz="4" w:space="0" w:color="auto"/>
            </w:tcBorders>
            <w:shd w:val="clear" w:color="000000" w:fill="FFFFFF"/>
            <w:noWrap/>
            <w:vAlign w:val="center"/>
            <w:hideMark/>
          </w:tcPr>
          <w:p w14:paraId="35BAFB89"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15</w:t>
            </w:r>
          </w:p>
        </w:tc>
        <w:tc>
          <w:tcPr>
            <w:tcW w:w="1183" w:type="dxa"/>
            <w:tcBorders>
              <w:top w:val="nil"/>
              <w:left w:val="nil"/>
              <w:bottom w:val="single" w:sz="4" w:space="0" w:color="auto"/>
              <w:right w:val="single" w:sz="4" w:space="0" w:color="auto"/>
            </w:tcBorders>
            <w:shd w:val="clear" w:color="000000" w:fill="FFFFFF"/>
            <w:noWrap/>
            <w:vAlign w:val="center"/>
            <w:hideMark/>
          </w:tcPr>
          <w:p w14:paraId="615082AC"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4.200,00</w:t>
            </w:r>
          </w:p>
        </w:tc>
      </w:tr>
      <w:tr w:rsidR="00833B52" w:rsidRPr="00833B52" w14:paraId="289613A0"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A1453B3"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26</w:t>
            </w:r>
          </w:p>
        </w:tc>
        <w:tc>
          <w:tcPr>
            <w:tcW w:w="833" w:type="dxa"/>
            <w:tcBorders>
              <w:top w:val="nil"/>
              <w:left w:val="nil"/>
              <w:bottom w:val="single" w:sz="4" w:space="0" w:color="auto"/>
              <w:right w:val="single" w:sz="4" w:space="0" w:color="auto"/>
            </w:tcBorders>
            <w:shd w:val="clear" w:color="000000" w:fill="FFFFFF"/>
            <w:noWrap/>
            <w:vAlign w:val="center"/>
            <w:hideMark/>
          </w:tcPr>
          <w:p w14:paraId="48DBA8EF"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120/012-00</w:t>
            </w:r>
          </w:p>
        </w:tc>
        <w:tc>
          <w:tcPr>
            <w:tcW w:w="2569" w:type="dxa"/>
            <w:tcBorders>
              <w:top w:val="nil"/>
              <w:left w:val="nil"/>
              <w:bottom w:val="single" w:sz="4" w:space="0" w:color="auto"/>
              <w:right w:val="single" w:sz="4" w:space="0" w:color="auto"/>
            </w:tcBorders>
            <w:shd w:val="clear" w:color="000000" w:fill="FFFFFF"/>
            <w:vAlign w:val="center"/>
            <w:hideMark/>
          </w:tcPr>
          <w:p w14:paraId="2DECA76D"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CAL SODADA 5 KG</w:t>
            </w:r>
          </w:p>
        </w:tc>
        <w:tc>
          <w:tcPr>
            <w:tcW w:w="1134" w:type="dxa"/>
            <w:tcBorders>
              <w:top w:val="nil"/>
              <w:left w:val="nil"/>
              <w:bottom w:val="single" w:sz="4" w:space="0" w:color="auto"/>
              <w:right w:val="single" w:sz="4" w:space="0" w:color="auto"/>
            </w:tcBorders>
            <w:shd w:val="clear" w:color="000000" w:fill="FFFFFF"/>
            <w:noWrap/>
            <w:vAlign w:val="center"/>
            <w:hideMark/>
          </w:tcPr>
          <w:p w14:paraId="6ADFC8D4"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BIDON</w:t>
            </w:r>
          </w:p>
        </w:tc>
        <w:tc>
          <w:tcPr>
            <w:tcW w:w="1276" w:type="dxa"/>
            <w:tcBorders>
              <w:top w:val="nil"/>
              <w:left w:val="nil"/>
              <w:bottom w:val="single" w:sz="4" w:space="0" w:color="auto"/>
              <w:right w:val="single" w:sz="4" w:space="0" w:color="auto"/>
            </w:tcBorders>
            <w:shd w:val="clear" w:color="000000" w:fill="FFFFFF"/>
            <w:noWrap/>
            <w:vAlign w:val="center"/>
            <w:hideMark/>
          </w:tcPr>
          <w:p w14:paraId="26284AC1"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BIDON</w:t>
            </w:r>
          </w:p>
        </w:tc>
        <w:tc>
          <w:tcPr>
            <w:tcW w:w="1134" w:type="dxa"/>
            <w:tcBorders>
              <w:top w:val="nil"/>
              <w:left w:val="nil"/>
              <w:bottom w:val="single" w:sz="4" w:space="0" w:color="auto"/>
              <w:right w:val="single" w:sz="4" w:space="0" w:color="auto"/>
            </w:tcBorders>
            <w:shd w:val="clear" w:color="000000" w:fill="FFFFFF"/>
            <w:noWrap/>
            <w:vAlign w:val="center"/>
            <w:hideMark/>
          </w:tcPr>
          <w:p w14:paraId="72C88A94"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750,00</w:t>
            </w:r>
          </w:p>
        </w:tc>
        <w:tc>
          <w:tcPr>
            <w:tcW w:w="1085" w:type="dxa"/>
            <w:tcBorders>
              <w:top w:val="nil"/>
              <w:left w:val="nil"/>
              <w:bottom w:val="single" w:sz="4" w:space="0" w:color="auto"/>
              <w:right w:val="single" w:sz="4" w:space="0" w:color="auto"/>
            </w:tcBorders>
            <w:shd w:val="clear" w:color="000000" w:fill="FFFFFF"/>
            <w:noWrap/>
            <w:vAlign w:val="center"/>
            <w:hideMark/>
          </w:tcPr>
          <w:p w14:paraId="12794003"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5</w:t>
            </w:r>
          </w:p>
        </w:tc>
        <w:tc>
          <w:tcPr>
            <w:tcW w:w="1183" w:type="dxa"/>
            <w:tcBorders>
              <w:top w:val="nil"/>
              <w:left w:val="nil"/>
              <w:bottom w:val="single" w:sz="4" w:space="0" w:color="auto"/>
              <w:right w:val="single" w:sz="4" w:space="0" w:color="auto"/>
            </w:tcBorders>
            <w:shd w:val="clear" w:color="000000" w:fill="FFFFFF"/>
            <w:noWrap/>
            <w:vAlign w:val="center"/>
            <w:hideMark/>
          </w:tcPr>
          <w:p w14:paraId="50996A76"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3.750,00</w:t>
            </w:r>
          </w:p>
        </w:tc>
      </w:tr>
      <w:tr w:rsidR="00833B52" w:rsidRPr="00833B52" w14:paraId="0B7013A2"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207BA40A"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27</w:t>
            </w:r>
          </w:p>
        </w:tc>
        <w:tc>
          <w:tcPr>
            <w:tcW w:w="833" w:type="dxa"/>
            <w:tcBorders>
              <w:top w:val="nil"/>
              <w:left w:val="nil"/>
              <w:bottom w:val="single" w:sz="4" w:space="0" w:color="auto"/>
              <w:right w:val="single" w:sz="4" w:space="0" w:color="auto"/>
            </w:tcBorders>
            <w:shd w:val="clear" w:color="000000" w:fill="FFFFFF"/>
            <w:noWrap/>
            <w:vAlign w:val="center"/>
            <w:hideMark/>
          </w:tcPr>
          <w:p w14:paraId="4250CEFA"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120/013-02</w:t>
            </w:r>
          </w:p>
        </w:tc>
        <w:tc>
          <w:tcPr>
            <w:tcW w:w="2569" w:type="dxa"/>
            <w:tcBorders>
              <w:top w:val="nil"/>
              <w:left w:val="nil"/>
              <w:bottom w:val="single" w:sz="4" w:space="0" w:color="auto"/>
              <w:right w:val="single" w:sz="4" w:space="0" w:color="auto"/>
            </w:tcBorders>
            <w:shd w:val="clear" w:color="000000" w:fill="FFFFFF"/>
            <w:vAlign w:val="center"/>
            <w:hideMark/>
          </w:tcPr>
          <w:p w14:paraId="31212144"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CAMPO QUIRURGICO EN U U-DRAPE 120 CM</w:t>
            </w:r>
          </w:p>
        </w:tc>
        <w:tc>
          <w:tcPr>
            <w:tcW w:w="1134" w:type="dxa"/>
            <w:tcBorders>
              <w:top w:val="nil"/>
              <w:left w:val="nil"/>
              <w:bottom w:val="single" w:sz="4" w:space="0" w:color="auto"/>
              <w:right w:val="single" w:sz="4" w:space="0" w:color="auto"/>
            </w:tcBorders>
            <w:shd w:val="clear" w:color="000000" w:fill="FFFFFF"/>
            <w:noWrap/>
            <w:vAlign w:val="center"/>
            <w:hideMark/>
          </w:tcPr>
          <w:p w14:paraId="5F05FC60"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3AFE471"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0DDB764E"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129,28</w:t>
            </w:r>
          </w:p>
        </w:tc>
        <w:tc>
          <w:tcPr>
            <w:tcW w:w="1085" w:type="dxa"/>
            <w:tcBorders>
              <w:top w:val="nil"/>
              <w:left w:val="nil"/>
              <w:bottom w:val="single" w:sz="4" w:space="0" w:color="auto"/>
              <w:right w:val="single" w:sz="4" w:space="0" w:color="auto"/>
            </w:tcBorders>
            <w:shd w:val="clear" w:color="000000" w:fill="FFFFFF"/>
            <w:noWrap/>
            <w:vAlign w:val="center"/>
            <w:hideMark/>
          </w:tcPr>
          <w:p w14:paraId="37564B1B"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33</w:t>
            </w:r>
          </w:p>
        </w:tc>
        <w:tc>
          <w:tcPr>
            <w:tcW w:w="1183" w:type="dxa"/>
            <w:tcBorders>
              <w:top w:val="nil"/>
              <w:left w:val="nil"/>
              <w:bottom w:val="single" w:sz="4" w:space="0" w:color="auto"/>
              <w:right w:val="single" w:sz="4" w:space="0" w:color="auto"/>
            </w:tcBorders>
            <w:shd w:val="clear" w:color="000000" w:fill="FFFFFF"/>
            <w:noWrap/>
            <w:vAlign w:val="center"/>
            <w:hideMark/>
          </w:tcPr>
          <w:p w14:paraId="048C0A34"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4.266,24</w:t>
            </w:r>
          </w:p>
        </w:tc>
      </w:tr>
      <w:tr w:rsidR="00833B52" w:rsidRPr="00833B52" w14:paraId="1FAA29C2"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65ADDDCE"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28</w:t>
            </w:r>
          </w:p>
        </w:tc>
        <w:tc>
          <w:tcPr>
            <w:tcW w:w="833" w:type="dxa"/>
            <w:tcBorders>
              <w:top w:val="nil"/>
              <w:left w:val="nil"/>
              <w:bottom w:val="single" w:sz="4" w:space="0" w:color="auto"/>
              <w:right w:val="single" w:sz="4" w:space="0" w:color="auto"/>
            </w:tcBorders>
            <w:shd w:val="clear" w:color="000000" w:fill="FFFFFF"/>
            <w:noWrap/>
            <w:vAlign w:val="center"/>
            <w:hideMark/>
          </w:tcPr>
          <w:p w14:paraId="5A230B44"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120/013-05</w:t>
            </w:r>
          </w:p>
        </w:tc>
        <w:tc>
          <w:tcPr>
            <w:tcW w:w="2569" w:type="dxa"/>
            <w:tcBorders>
              <w:top w:val="nil"/>
              <w:left w:val="nil"/>
              <w:bottom w:val="single" w:sz="4" w:space="0" w:color="auto"/>
              <w:right w:val="single" w:sz="4" w:space="0" w:color="auto"/>
            </w:tcBorders>
            <w:shd w:val="clear" w:color="000000" w:fill="FFFFFF"/>
            <w:vAlign w:val="center"/>
            <w:hideMark/>
          </w:tcPr>
          <w:p w14:paraId="0D740AF8"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CAMPO QUIRURGICO UNIVERSAL</w:t>
            </w:r>
          </w:p>
        </w:tc>
        <w:tc>
          <w:tcPr>
            <w:tcW w:w="1134" w:type="dxa"/>
            <w:tcBorders>
              <w:top w:val="nil"/>
              <w:left w:val="nil"/>
              <w:bottom w:val="single" w:sz="4" w:space="0" w:color="auto"/>
              <w:right w:val="single" w:sz="4" w:space="0" w:color="auto"/>
            </w:tcBorders>
            <w:shd w:val="clear" w:color="000000" w:fill="FFFFFF"/>
            <w:noWrap/>
            <w:vAlign w:val="center"/>
            <w:hideMark/>
          </w:tcPr>
          <w:p w14:paraId="37D588B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5EA85F0"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6120F72A"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367,50</w:t>
            </w:r>
          </w:p>
        </w:tc>
        <w:tc>
          <w:tcPr>
            <w:tcW w:w="1085" w:type="dxa"/>
            <w:tcBorders>
              <w:top w:val="nil"/>
              <w:left w:val="nil"/>
              <w:bottom w:val="single" w:sz="4" w:space="0" w:color="auto"/>
              <w:right w:val="single" w:sz="4" w:space="0" w:color="auto"/>
            </w:tcBorders>
            <w:shd w:val="clear" w:color="000000" w:fill="FFFFFF"/>
            <w:noWrap/>
            <w:vAlign w:val="center"/>
            <w:hideMark/>
          </w:tcPr>
          <w:p w14:paraId="48B70230"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72</w:t>
            </w:r>
          </w:p>
        </w:tc>
        <w:tc>
          <w:tcPr>
            <w:tcW w:w="1183" w:type="dxa"/>
            <w:tcBorders>
              <w:top w:val="nil"/>
              <w:left w:val="nil"/>
              <w:bottom w:val="single" w:sz="4" w:space="0" w:color="auto"/>
              <w:right w:val="single" w:sz="4" w:space="0" w:color="auto"/>
            </w:tcBorders>
            <w:shd w:val="clear" w:color="000000" w:fill="FFFFFF"/>
            <w:noWrap/>
            <w:vAlign w:val="center"/>
            <w:hideMark/>
          </w:tcPr>
          <w:p w14:paraId="2FDBD5E9"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26.460,00</w:t>
            </w:r>
          </w:p>
        </w:tc>
      </w:tr>
      <w:tr w:rsidR="00833B52" w:rsidRPr="00833B52" w14:paraId="7F051985"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5E10B058"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29</w:t>
            </w:r>
          </w:p>
        </w:tc>
        <w:tc>
          <w:tcPr>
            <w:tcW w:w="833" w:type="dxa"/>
            <w:tcBorders>
              <w:top w:val="nil"/>
              <w:left w:val="nil"/>
              <w:bottom w:val="single" w:sz="4" w:space="0" w:color="auto"/>
              <w:right w:val="single" w:sz="4" w:space="0" w:color="auto"/>
            </w:tcBorders>
            <w:shd w:val="clear" w:color="000000" w:fill="FFFFFF"/>
            <w:noWrap/>
            <w:vAlign w:val="center"/>
            <w:hideMark/>
          </w:tcPr>
          <w:p w14:paraId="414A1B00"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120/019-01</w:t>
            </w:r>
          </w:p>
        </w:tc>
        <w:tc>
          <w:tcPr>
            <w:tcW w:w="2569" w:type="dxa"/>
            <w:tcBorders>
              <w:top w:val="nil"/>
              <w:left w:val="nil"/>
              <w:bottom w:val="single" w:sz="4" w:space="0" w:color="auto"/>
              <w:right w:val="single" w:sz="4" w:space="0" w:color="auto"/>
            </w:tcBorders>
            <w:shd w:val="clear" w:color="000000" w:fill="FFFFFF"/>
            <w:vAlign w:val="center"/>
            <w:hideMark/>
          </w:tcPr>
          <w:p w14:paraId="52FAB294"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CATETER IV DE TEFLON CON ALETAS DE SEGURIFAF N° 14X 1 1/1*2*</w:t>
            </w:r>
          </w:p>
        </w:tc>
        <w:tc>
          <w:tcPr>
            <w:tcW w:w="1134" w:type="dxa"/>
            <w:tcBorders>
              <w:top w:val="nil"/>
              <w:left w:val="nil"/>
              <w:bottom w:val="single" w:sz="4" w:space="0" w:color="auto"/>
              <w:right w:val="single" w:sz="4" w:space="0" w:color="auto"/>
            </w:tcBorders>
            <w:shd w:val="clear" w:color="000000" w:fill="FFFFFF"/>
            <w:noWrap/>
            <w:vAlign w:val="center"/>
            <w:hideMark/>
          </w:tcPr>
          <w:p w14:paraId="76A1C0F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6749E78"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32F03A3C"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13,70</w:t>
            </w:r>
          </w:p>
        </w:tc>
        <w:tc>
          <w:tcPr>
            <w:tcW w:w="1085" w:type="dxa"/>
            <w:tcBorders>
              <w:top w:val="nil"/>
              <w:left w:val="nil"/>
              <w:bottom w:val="single" w:sz="4" w:space="0" w:color="auto"/>
              <w:right w:val="single" w:sz="4" w:space="0" w:color="auto"/>
            </w:tcBorders>
            <w:shd w:val="clear" w:color="000000" w:fill="FFFFFF"/>
            <w:noWrap/>
            <w:vAlign w:val="center"/>
            <w:hideMark/>
          </w:tcPr>
          <w:p w14:paraId="44F6E511"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16</w:t>
            </w:r>
          </w:p>
        </w:tc>
        <w:tc>
          <w:tcPr>
            <w:tcW w:w="1183" w:type="dxa"/>
            <w:tcBorders>
              <w:top w:val="nil"/>
              <w:left w:val="nil"/>
              <w:bottom w:val="single" w:sz="4" w:space="0" w:color="auto"/>
              <w:right w:val="single" w:sz="4" w:space="0" w:color="auto"/>
            </w:tcBorders>
            <w:shd w:val="clear" w:color="000000" w:fill="FFFFFF"/>
            <w:noWrap/>
            <w:vAlign w:val="center"/>
            <w:hideMark/>
          </w:tcPr>
          <w:p w14:paraId="4EBE8BC6"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219,20</w:t>
            </w:r>
          </w:p>
        </w:tc>
      </w:tr>
      <w:tr w:rsidR="00833B52" w:rsidRPr="00833B52" w14:paraId="0D2DC3E8"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1B1076B"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30</w:t>
            </w:r>
          </w:p>
        </w:tc>
        <w:tc>
          <w:tcPr>
            <w:tcW w:w="833" w:type="dxa"/>
            <w:tcBorders>
              <w:top w:val="nil"/>
              <w:left w:val="nil"/>
              <w:bottom w:val="single" w:sz="4" w:space="0" w:color="auto"/>
              <w:right w:val="single" w:sz="4" w:space="0" w:color="auto"/>
            </w:tcBorders>
            <w:shd w:val="clear" w:color="000000" w:fill="FFFFFF"/>
            <w:noWrap/>
            <w:vAlign w:val="center"/>
            <w:hideMark/>
          </w:tcPr>
          <w:p w14:paraId="7F76505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120/019-02</w:t>
            </w:r>
          </w:p>
        </w:tc>
        <w:tc>
          <w:tcPr>
            <w:tcW w:w="2569" w:type="dxa"/>
            <w:tcBorders>
              <w:top w:val="nil"/>
              <w:left w:val="nil"/>
              <w:bottom w:val="single" w:sz="4" w:space="0" w:color="auto"/>
              <w:right w:val="single" w:sz="4" w:space="0" w:color="auto"/>
            </w:tcBorders>
            <w:shd w:val="clear" w:color="000000" w:fill="FFFFFF"/>
            <w:vAlign w:val="center"/>
            <w:hideMark/>
          </w:tcPr>
          <w:p w14:paraId="78F4E37C"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CATETER I.V. DE TEFLON CON ALETAS  N° 16 X 1 1/2"</w:t>
            </w:r>
          </w:p>
        </w:tc>
        <w:tc>
          <w:tcPr>
            <w:tcW w:w="1134" w:type="dxa"/>
            <w:tcBorders>
              <w:top w:val="nil"/>
              <w:left w:val="nil"/>
              <w:bottom w:val="single" w:sz="4" w:space="0" w:color="auto"/>
              <w:right w:val="single" w:sz="4" w:space="0" w:color="auto"/>
            </w:tcBorders>
            <w:shd w:val="clear" w:color="000000" w:fill="FFFFFF"/>
            <w:noWrap/>
            <w:vAlign w:val="center"/>
            <w:hideMark/>
          </w:tcPr>
          <w:p w14:paraId="65C800B5"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4D018EA"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7E5897D4"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13,70</w:t>
            </w:r>
          </w:p>
        </w:tc>
        <w:tc>
          <w:tcPr>
            <w:tcW w:w="1085" w:type="dxa"/>
            <w:tcBorders>
              <w:top w:val="nil"/>
              <w:left w:val="nil"/>
              <w:bottom w:val="single" w:sz="4" w:space="0" w:color="auto"/>
              <w:right w:val="single" w:sz="4" w:space="0" w:color="auto"/>
            </w:tcBorders>
            <w:shd w:val="clear" w:color="000000" w:fill="FFFFFF"/>
            <w:noWrap/>
            <w:vAlign w:val="center"/>
            <w:hideMark/>
          </w:tcPr>
          <w:p w14:paraId="27C5A384"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466</w:t>
            </w:r>
          </w:p>
        </w:tc>
        <w:tc>
          <w:tcPr>
            <w:tcW w:w="1183" w:type="dxa"/>
            <w:tcBorders>
              <w:top w:val="nil"/>
              <w:left w:val="nil"/>
              <w:bottom w:val="single" w:sz="4" w:space="0" w:color="auto"/>
              <w:right w:val="single" w:sz="4" w:space="0" w:color="auto"/>
            </w:tcBorders>
            <w:shd w:val="clear" w:color="000000" w:fill="FFFFFF"/>
            <w:noWrap/>
            <w:vAlign w:val="center"/>
            <w:hideMark/>
          </w:tcPr>
          <w:p w14:paraId="641ED066"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6.384,20</w:t>
            </w:r>
          </w:p>
        </w:tc>
      </w:tr>
      <w:tr w:rsidR="00833B52" w:rsidRPr="00833B52" w14:paraId="6770469C"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2FC14F82"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31</w:t>
            </w:r>
          </w:p>
        </w:tc>
        <w:tc>
          <w:tcPr>
            <w:tcW w:w="833" w:type="dxa"/>
            <w:tcBorders>
              <w:top w:val="nil"/>
              <w:left w:val="nil"/>
              <w:bottom w:val="single" w:sz="4" w:space="0" w:color="auto"/>
              <w:right w:val="single" w:sz="4" w:space="0" w:color="auto"/>
            </w:tcBorders>
            <w:shd w:val="clear" w:color="000000" w:fill="FFFFFF"/>
            <w:noWrap/>
            <w:vAlign w:val="center"/>
            <w:hideMark/>
          </w:tcPr>
          <w:p w14:paraId="2613F8DB"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120/022-37</w:t>
            </w:r>
          </w:p>
        </w:tc>
        <w:tc>
          <w:tcPr>
            <w:tcW w:w="2569" w:type="dxa"/>
            <w:tcBorders>
              <w:top w:val="nil"/>
              <w:left w:val="nil"/>
              <w:bottom w:val="single" w:sz="4" w:space="0" w:color="auto"/>
              <w:right w:val="single" w:sz="4" w:space="0" w:color="auto"/>
            </w:tcBorders>
            <w:shd w:val="clear" w:color="000000" w:fill="FFFFFF"/>
            <w:vAlign w:val="center"/>
            <w:hideMark/>
          </w:tcPr>
          <w:p w14:paraId="673EC019"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CATETER VENOSO CENTRAL C/BIGUANIDA TRIP/LUMEN V720</w:t>
            </w:r>
          </w:p>
        </w:tc>
        <w:tc>
          <w:tcPr>
            <w:tcW w:w="1134" w:type="dxa"/>
            <w:tcBorders>
              <w:top w:val="nil"/>
              <w:left w:val="nil"/>
              <w:bottom w:val="single" w:sz="4" w:space="0" w:color="auto"/>
              <w:right w:val="single" w:sz="4" w:space="0" w:color="auto"/>
            </w:tcBorders>
            <w:shd w:val="clear" w:color="000000" w:fill="FFFFFF"/>
            <w:noWrap/>
            <w:vAlign w:val="center"/>
            <w:hideMark/>
          </w:tcPr>
          <w:p w14:paraId="6D5C776A"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0F5E12C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2702F3BF"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558,00</w:t>
            </w:r>
          </w:p>
        </w:tc>
        <w:tc>
          <w:tcPr>
            <w:tcW w:w="1085" w:type="dxa"/>
            <w:tcBorders>
              <w:top w:val="nil"/>
              <w:left w:val="nil"/>
              <w:bottom w:val="single" w:sz="4" w:space="0" w:color="auto"/>
              <w:right w:val="single" w:sz="4" w:space="0" w:color="auto"/>
            </w:tcBorders>
            <w:shd w:val="clear" w:color="000000" w:fill="FFFFFF"/>
            <w:noWrap/>
            <w:vAlign w:val="center"/>
            <w:hideMark/>
          </w:tcPr>
          <w:p w14:paraId="374DBA9B"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7</w:t>
            </w:r>
          </w:p>
        </w:tc>
        <w:tc>
          <w:tcPr>
            <w:tcW w:w="1183" w:type="dxa"/>
            <w:tcBorders>
              <w:top w:val="nil"/>
              <w:left w:val="nil"/>
              <w:bottom w:val="single" w:sz="4" w:space="0" w:color="auto"/>
              <w:right w:val="single" w:sz="4" w:space="0" w:color="auto"/>
            </w:tcBorders>
            <w:shd w:val="clear" w:color="000000" w:fill="FFFFFF"/>
            <w:noWrap/>
            <w:vAlign w:val="center"/>
            <w:hideMark/>
          </w:tcPr>
          <w:p w14:paraId="3BFCAC71"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3.906,00</w:t>
            </w:r>
          </w:p>
        </w:tc>
      </w:tr>
      <w:tr w:rsidR="00833B52" w:rsidRPr="00833B52" w14:paraId="7662B6EF"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5951CD86"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32</w:t>
            </w:r>
          </w:p>
        </w:tc>
        <w:tc>
          <w:tcPr>
            <w:tcW w:w="833" w:type="dxa"/>
            <w:tcBorders>
              <w:top w:val="nil"/>
              <w:left w:val="nil"/>
              <w:bottom w:val="single" w:sz="4" w:space="0" w:color="auto"/>
              <w:right w:val="single" w:sz="4" w:space="0" w:color="auto"/>
            </w:tcBorders>
            <w:shd w:val="clear" w:color="000000" w:fill="FFFFFF"/>
            <w:noWrap/>
            <w:vAlign w:val="center"/>
            <w:hideMark/>
          </w:tcPr>
          <w:p w14:paraId="32467B60"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120/026-00</w:t>
            </w:r>
          </w:p>
        </w:tc>
        <w:tc>
          <w:tcPr>
            <w:tcW w:w="2569" w:type="dxa"/>
            <w:tcBorders>
              <w:top w:val="nil"/>
              <w:left w:val="nil"/>
              <w:bottom w:val="single" w:sz="4" w:space="0" w:color="auto"/>
              <w:right w:val="single" w:sz="4" w:space="0" w:color="auto"/>
            </w:tcBorders>
            <w:shd w:val="clear" w:color="000000" w:fill="FFFFFF"/>
            <w:vAlign w:val="center"/>
            <w:hideMark/>
          </w:tcPr>
          <w:p w14:paraId="54F7E8B7"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CLAMP UMBILICAL  CON DOBLE BROCHE DE SEGURIDAD</w:t>
            </w:r>
          </w:p>
        </w:tc>
        <w:tc>
          <w:tcPr>
            <w:tcW w:w="1134" w:type="dxa"/>
            <w:tcBorders>
              <w:top w:val="nil"/>
              <w:left w:val="nil"/>
              <w:bottom w:val="single" w:sz="4" w:space="0" w:color="auto"/>
              <w:right w:val="single" w:sz="4" w:space="0" w:color="auto"/>
            </w:tcBorders>
            <w:shd w:val="clear" w:color="000000" w:fill="FFFFFF"/>
            <w:noWrap/>
            <w:vAlign w:val="center"/>
            <w:hideMark/>
          </w:tcPr>
          <w:p w14:paraId="45A7A253"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B0B2EEE"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07144611"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0,74</w:t>
            </w:r>
          </w:p>
        </w:tc>
        <w:tc>
          <w:tcPr>
            <w:tcW w:w="1085" w:type="dxa"/>
            <w:tcBorders>
              <w:top w:val="nil"/>
              <w:left w:val="nil"/>
              <w:bottom w:val="single" w:sz="4" w:space="0" w:color="auto"/>
              <w:right w:val="single" w:sz="4" w:space="0" w:color="auto"/>
            </w:tcBorders>
            <w:shd w:val="clear" w:color="000000" w:fill="FFFFFF"/>
            <w:noWrap/>
            <w:vAlign w:val="center"/>
            <w:hideMark/>
          </w:tcPr>
          <w:p w14:paraId="2FD0B957"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547</w:t>
            </w:r>
          </w:p>
        </w:tc>
        <w:tc>
          <w:tcPr>
            <w:tcW w:w="1183" w:type="dxa"/>
            <w:tcBorders>
              <w:top w:val="nil"/>
              <w:left w:val="nil"/>
              <w:bottom w:val="single" w:sz="4" w:space="0" w:color="auto"/>
              <w:right w:val="single" w:sz="4" w:space="0" w:color="auto"/>
            </w:tcBorders>
            <w:shd w:val="clear" w:color="000000" w:fill="FFFFFF"/>
            <w:noWrap/>
            <w:vAlign w:val="center"/>
            <w:hideMark/>
          </w:tcPr>
          <w:p w14:paraId="75631D29"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404,78</w:t>
            </w:r>
          </w:p>
        </w:tc>
      </w:tr>
      <w:tr w:rsidR="00833B52" w:rsidRPr="00833B52" w14:paraId="1D3C01C8"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4410F792"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lastRenderedPageBreak/>
              <w:t>33</w:t>
            </w:r>
          </w:p>
        </w:tc>
        <w:tc>
          <w:tcPr>
            <w:tcW w:w="833" w:type="dxa"/>
            <w:tcBorders>
              <w:top w:val="nil"/>
              <w:left w:val="nil"/>
              <w:bottom w:val="single" w:sz="4" w:space="0" w:color="auto"/>
              <w:right w:val="single" w:sz="4" w:space="0" w:color="auto"/>
            </w:tcBorders>
            <w:shd w:val="clear" w:color="000000" w:fill="FFFFFF"/>
            <w:noWrap/>
            <w:vAlign w:val="center"/>
            <w:hideMark/>
          </w:tcPr>
          <w:p w14:paraId="59F6628C"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120/027-04</w:t>
            </w:r>
          </w:p>
        </w:tc>
        <w:tc>
          <w:tcPr>
            <w:tcW w:w="2569" w:type="dxa"/>
            <w:tcBorders>
              <w:top w:val="nil"/>
              <w:left w:val="nil"/>
              <w:bottom w:val="single" w:sz="4" w:space="0" w:color="auto"/>
              <w:right w:val="single" w:sz="4" w:space="0" w:color="auto"/>
            </w:tcBorders>
            <w:shd w:val="clear" w:color="000000" w:fill="FFFFFF"/>
            <w:vAlign w:val="center"/>
            <w:hideMark/>
          </w:tcPr>
          <w:p w14:paraId="5C2F6BC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CIRCUITO DE RESPIRADOR CON TRAMPA DESCARTABLE NEONATAL</w:t>
            </w:r>
          </w:p>
        </w:tc>
        <w:tc>
          <w:tcPr>
            <w:tcW w:w="1134" w:type="dxa"/>
            <w:tcBorders>
              <w:top w:val="nil"/>
              <w:left w:val="nil"/>
              <w:bottom w:val="single" w:sz="4" w:space="0" w:color="auto"/>
              <w:right w:val="single" w:sz="4" w:space="0" w:color="auto"/>
            </w:tcBorders>
            <w:shd w:val="clear" w:color="000000" w:fill="FFFFFF"/>
            <w:noWrap/>
            <w:vAlign w:val="center"/>
            <w:hideMark/>
          </w:tcPr>
          <w:p w14:paraId="22467FBF"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59F7CAF"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527F0530"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251,23</w:t>
            </w:r>
          </w:p>
        </w:tc>
        <w:tc>
          <w:tcPr>
            <w:tcW w:w="1085" w:type="dxa"/>
            <w:tcBorders>
              <w:top w:val="nil"/>
              <w:left w:val="nil"/>
              <w:bottom w:val="single" w:sz="4" w:space="0" w:color="auto"/>
              <w:right w:val="single" w:sz="4" w:space="0" w:color="auto"/>
            </w:tcBorders>
            <w:shd w:val="clear" w:color="000000" w:fill="FFFFFF"/>
            <w:noWrap/>
            <w:vAlign w:val="center"/>
            <w:hideMark/>
          </w:tcPr>
          <w:p w14:paraId="6DF6E471"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9</w:t>
            </w:r>
          </w:p>
        </w:tc>
        <w:tc>
          <w:tcPr>
            <w:tcW w:w="1183" w:type="dxa"/>
            <w:tcBorders>
              <w:top w:val="nil"/>
              <w:left w:val="nil"/>
              <w:bottom w:val="single" w:sz="4" w:space="0" w:color="auto"/>
              <w:right w:val="single" w:sz="4" w:space="0" w:color="auto"/>
            </w:tcBorders>
            <w:shd w:val="clear" w:color="000000" w:fill="FFFFFF"/>
            <w:noWrap/>
            <w:vAlign w:val="center"/>
            <w:hideMark/>
          </w:tcPr>
          <w:p w14:paraId="33A6B35F"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2.261,07</w:t>
            </w:r>
          </w:p>
        </w:tc>
      </w:tr>
      <w:tr w:rsidR="00833B52" w:rsidRPr="00833B52" w14:paraId="70E6CB26"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221D06F6"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34</w:t>
            </w:r>
          </w:p>
        </w:tc>
        <w:tc>
          <w:tcPr>
            <w:tcW w:w="833" w:type="dxa"/>
            <w:tcBorders>
              <w:top w:val="nil"/>
              <w:left w:val="nil"/>
              <w:bottom w:val="single" w:sz="4" w:space="0" w:color="auto"/>
              <w:right w:val="single" w:sz="4" w:space="0" w:color="auto"/>
            </w:tcBorders>
            <w:shd w:val="clear" w:color="000000" w:fill="FFFFFF"/>
            <w:noWrap/>
            <w:vAlign w:val="center"/>
            <w:hideMark/>
          </w:tcPr>
          <w:p w14:paraId="4EA0D2C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120/027-10</w:t>
            </w:r>
          </w:p>
        </w:tc>
        <w:tc>
          <w:tcPr>
            <w:tcW w:w="2569" w:type="dxa"/>
            <w:tcBorders>
              <w:top w:val="nil"/>
              <w:left w:val="nil"/>
              <w:bottom w:val="single" w:sz="4" w:space="0" w:color="auto"/>
              <w:right w:val="single" w:sz="4" w:space="0" w:color="auto"/>
            </w:tcBorders>
            <w:shd w:val="clear" w:color="000000" w:fill="FFFFFF"/>
            <w:vAlign w:val="center"/>
            <w:hideMark/>
          </w:tcPr>
          <w:p w14:paraId="0AC2D3BE"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CIRCUITOS DE RESPIRADOR DESCARTABLE CON TRAMPA ADULTOS</w:t>
            </w:r>
          </w:p>
        </w:tc>
        <w:tc>
          <w:tcPr>
            <w:tcW w:w="1134" w:type="dxa"/>
            <w:tcBorders>
              <w:top w:val="nil"/>
              <w:left w:val="nil"/>
              <w:bottom w:val="single" w:sz="4" w:space="0" w:color="auto"/>
              <w:right w:val="single" w:sz="4" w:space="0" w:color="auto"/>
            </w:tcBorders>
            <w:shd w:val="clear" w:color="000000" w:fill="FFFFFF"/>
            <w:noWrap/>
            <w:vAlign w:val="center"/>
            <w:hideMark/>
          </w:tcPr>
          <w:p w14:paraId="6F41E362"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DBD0BC1"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6878CD58"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189,00</w:t>
            </w:r>
          </w:p>
        </w:tc>
        <w:tc>
          <w:tcPr>
            <w:tcW w:w="1085" w:type="dxa"/>
            <w:tcBorders>
              <w:top w:val="nil"/>
              <w:left w:val="nil"/>
              <w:bottom w:val="single" w:sz="4" w:space="0" w:color="auto"/>
              <w:right w:val="single" w:sz="4" w:space="0" w:color="auto"/>
            </w:tcBorders>
            <w:shd w:val="clear" w:color="000000" w:fill="FFFFFF"/>
            <w:noWrap/>
            <w:vAlign w:val="center"/>
            <w:hideMark/>
          </w:tcPr>
          <w:p w14:paraId="7D6A87D3"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21</w:t>
            </w:r>
          </w:p>
        </w:tc>
        <w:tc>
          <w:tcPr>
            <w:tcW w:w="1183" w:type="dxa"/>
            <w:tcBorders>
              <w:top w:val="nil"/>
              <w:left w:val="nil"/>
              <w:bottom w:val="single" w:sz="4" w:space="0" w:color="auto"/>
              <w:right w:val="single" w:sz="4" w:space="0" w:color="auto"/>
            </w:tcBorders>
            <w:shd w:val="clear" w:color="000000" w:fill="FFFFFF"/>
            <w:noWrap/>
            <w:vAlign w:val="center"/>
            <w:hideMark/>
          </w:tcPr>
          <w:p w14:paraId="7AE9A834"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3.969,00</w:t>
            </w:r>
          </w:p>
        </w:tc>
      </w:tr>
      <w:tr w:rsidR="00833B52" w:rsidRPr="00833B52" w14:paraId="229B8FCD"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610C5F2C"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35</w:t>
            </w:r>
          </w:p>
        </w:tc>
        <w:tc>
          <w:tcPr>
            <w:tcW w:w="833" w:type="dxa"/>
            <w:tcBorders>
              <w:top w:val="nil"/>
              <w:left w:val="nil"/>
              <w:bottom w:val="single" w:sz="4" w:space="0" w:color="auto"/>
              <w:right w:val="single" w:sz="4" w:space="0" w:color="auto"/>
            </w:tcBorders>
            <w:shd w:val="clear" w:color="000000" w:fill="FFFFFF"/>
            <w:noWrap/>
            <w:vAlign w:val="center"/>
            <w:hideMark/>
          </w:tcPr>
          <w:p w14:paraId="32AC0A41"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120/027-39</w:t>
            </w:r>
          </w:p>
        </w:tc>
        <w:tc>
          <w:tcPr>
            <w:tcW w:w="2569" w:type="dxa"/>
            <w:tcBorders>
              <w:top w:val="nil"/>
              <w:left w:val="nil"/>
              <w:bottom w:val="single" w:sz="4" w:space="0" w:color="auto"/>
              <w:right w:val="single" w:sz="4" w:space="0" w:color="auto"/>
            </w:tcBorders>
            <w:shd w:val="clear" w:color="000000" w:fill="FFFFFF"/>
            <w:vAlign w:val="center"/>
            <w:hideMark/>
          </w:tcPr>
          <w:p w14:paraId="0D122F57"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ESPIRETE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0DAEDA4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7F875B7"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61C8AF7E"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20,00</w:t>
            </w:r>
          </w:p>
        </w:tc>
        <w:tc>
          <w:tcPr>
            <w:tcW w:w="1085" w:type="dxa"/>
            <w:tcBorders>
              <w:top w:val="nil"/>
              <w:left w:val="nil"/>
              <w:bottom w:val="single" w:sz="4" w:space="0" w:color="auto"/>
              <w:right w:val="single" w:sz="4" w:space="0" w:color="auto"/>
            </w:tcBorders>
            <w:shd w:val="clear" w:color="000000" w:fill="FFFFFF"/>
            <w:noWrap/>
            <w:vAlign w:val="center"/>
            <w:hideMark/>
          </w:tcPr>
          <w:p w14:paraId="6B014F96"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1.063</w:t>
            </w:r>
          </w:p>
        </w:tc>
        <w:tc>
          <w:tcPr>
            <w:tcW w:w="1183" w:type="dxa"/>
            <w:tcBorders>
              <w:top w:val="nil"/>
              <w:left w:val="nil"/>
              <w:bottom w:val="single" w:sz="4" w:space="0" w:color="auto"/>
              <w:right w:val="single" w:sz="4" w:space="0" w:color="auto"/>
            </w:tcBorders>
            <w:shd w:val="clear" w:color="000000" w:fill="FFFFFF"/>
            <w:noWrap/>
            <w:vAlign w:val="center"/>
            <w:hideMark/>
          </w:tcPr>
          <w:p w14:paraId="2C570D07"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21.260,00</w:t>
            </w:r>
          </w:p>
        </w:tc>
      </w:tr>
      <w:tr w:rsidR="00833B52" w:rsidRPr="00833B52" w14:paraId="0CDD34A5"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44E85F2C"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36</w:t>
            </w:r>
          </w:p>
        </w:tc>
        <w:tc>
          <w:tcPr>
            <w:tcW w:w="833" w:type="dxa"/>
            <w:tcBorders>
              <w:top w:val="nil"/>
              <w:left w:val="nil"/>
              <w:bottom w:val="single" w:sz="4" w:space="0" w:color="auto"/>
              <w:right w:val="single" w:sz="4" w:space="0" w:color="auto"/>
            </w:tcBorders>
            <w:shd w:val="clear" w:color="000000" w:fill="FFFFFF"/>
            <w:noWrap/>
            <w:vAlign w:val="center"/>
            <w:hideMark/>
          </w:tcPr>
          <w:p w14:paraId="21980190"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120/030-08</w:t>
            </w:r>
          </w:p>
        </w:tc>
        <w:tc>
          <w:tcPr>
            <w:tcW w:w="2569" w:type="dxa"/>
            <w:tcBorders>
              <w:top w:val="nil"/>
              <w:left w:val="nil"/>
              <w:bottom w:val="single" w:sz="4" w:space="0" w:color="auto"/>
              <w:right w:val="single" w:sz="4" w:space="0" w:color="auto"/>
            </w:tcBorders>
            <w:shd w:val="clear" w:color="000000" w:fill="FFFFFF"/>
            <w:vAlign w:val="center"/>
            <w:hideMark/>
          </w:tcPr>
          <w:p w14:paraId="5F80BE5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DRENAJE ASPIRATIVO 600 ML CON CATETER N° 12</w:t>
            </w:r>
          </w:p>
        </w:tc>
        <w:tc>
          <w:tcPr>
            <w:tcW w:w="1134" w:type="dxa"/>
            <w:tcBorders>
              <w:top w:val="nil"/>
              <w:left w:val="nil"/>
              <w:bottom w:val="single" w:sz="4" w:space="0" w:color="auto"/>
              <w:right w:val="single" w:sz="4" w:space="0" w:color="auto"/>
            </w:tcBorders>
            <w:shd w:val="clear" w:color="000000" w:fill="FFFFFF"/>
            <w:noWrap/>
            <w:vAlign w:val="center"/>
            <w:hideMark/>
          </w:tcPr>
          <w:p w14:paraId="6912DEF4"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4001E32"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639318B0"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66,15</w:t>
            </w:r>
          </w:p>
        </w:tc>
        <w:tc>
          <w:tcPr>
            <w:tcW w:w="1085" w:type="dxa"/>
            <w:tcBorders>
              <w:top w:val="nil"/>
              <w:left w:val="nil"/>
              <w:bottom w:val="single" w:sz="4" w:space="0" w:color="auto"/>
              <w:right w:val="single" w:sz="4" w:space="0" w:color="auto"/>
            </w:tcBorders>
            <w:shd w:val="clear" w:color="000000" w:fill="FFFFFF"/>
            <w:noWrap/>
            <w:vAlign w:val="center"/>
            <w:hideMark/>
          </w:tcPr>
          <w:p w14:paraId="1D26FE71"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58</w:t>
            </w:r>
          </w:p>
        </w:tc>
        <w:tc>
          <w:tcPr>
            <w:tcW w:w="1183" w:type="dxa"/>
            <w:tcBorders>
              <w:top w:val="nil"/>
              <w:left w:val="nil"/>
              <w:bottom w:val="single" w:sz="4" w:space="0" w:color="auto"/>
              <w:right w:val="single" w:sz="4" w:space="0" w:color="auto"/>
            </w:tcBorders>
            <w:shd w:val="clear" w:color="000000" w:fill="FFFFFF"/>
            <w:noWrap/>
            <w:vAlign w:val="center"/>
            <w:hideMark/>
          </w:tcPr>
          <w:p w14:paraId="7BFBFB1B"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3.836,70</w:t>
            </w:r>
          </w:p>
        </w:tc>
      </w:tr>
      <w:tr w:rsidR="00833B52" w:rsidRPr="00833B52" w14:paraId="1050B433"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1D395EE8"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37</w:t>
            </w:r>
          </w:p>
        </w:tc>
        <w:tc>
          <w:tcPr>
            <w:tcW w:w="833" w:type="dxa"/>
            <w:tcBorders>
              <w:top w:val="nil"/>
              <w:left w:val="nil"/>
              <w:bottom w:val="single" w:sz="4" w:space="0" w:color="auto"/>
              <w:right w:val="single" w:sz="4" w:space="0" w:color="auto"/>
            </w:tcBorders>
            <w:shd w:val="clear" w:color="000000" w:fill="FFFFFF"/>
            <w:noWrap/>
            <w:vAlign w:val="center"/>
            <w:hideMark/>
          </w:tcPr>
          <w:p w14:paraId="3CFAB044"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120/030-14</w:t>
            </w:r>
          </w:p>
        </w:tc>
        <w:tc>
          <w:tcPr>
            <w:tcW w:w="2569" w:type="dxa"/>
            <w:tcBorders>
              <w:top w:val="nil"/>
              <w:left w:val="nil"/>
              <w:bottom w:val="single" w:sz="4" w:space="0" w:color="auto"/>
              <w:right w:val="single" w:sz="4" w:space="0" w:color="auto"/>
            </w:tcBorders>
            <w:shd w:val="clear" w:color="000000" w:fill="FFFFFF"/>
            <w:vAlign w:val="center"/>
            <w:hideMark/>
          </w:tcPr>
          <w:p w14:paraId="7848ED34"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DRENAJE ASPIRACION JACKSON PRATT SIL</w:t>
            </w:r>
          </w:p>
        </w:tc>
        <w:tc>
          <w:tcPr>
            <w:tcW w:w="1134" w:type="dxa"/>
            <w:tcBorders>
              <w:top w:val="nil"/>
              <w:left w:val="nil"/>
              <w:bottom w:val="single" w:sz="4" w:space="0" w:color="auto"/>
              <w:right w:val="single" w:sz="4" w:space="0" w:color="auto"/>
            </w:tcBorders>
            <w:shd w:val="clear" w:color="000000" w:fill="FFFFFF"/>
            <w:noWrap/>
            <w:vAlign w:val="center"/>
            <w:hideMark/>
          </w:tcPr>
          <w:p w14:paraId="20C0CF31"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FD9427A"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6CD7F438"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461,54</w:t>
            </w:r>
          </w:p>
        </w:tc>
        <w:tc>
          <w:tcPr>
            <w:tcW w:w="1085" w:type="dxa"/>
            <w:tcBorders>
              <w:top w:val="nil"/>
              <w:left w:val="nil"/>
              <w:bottom w:val="single" w:sz="4" w:space="0" w:color="auto"/>
              <w:right w:val="single" w:sz="4" w:space="0" w:color="auto"/>
            </w:tcBorders>
            <w:shd w:val="clear" w:color="000000" w:fill="FFFFFF"/>
            <w:noWrap/>
            <w:vAlign w:val="center"/>
            <w:hideMark/>
          </w:tcPr>
          <w:p w14:paraId="33C10780"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76</w:t>
            </w:r>
          </w:p>
        </w:tc>
        <w:tc>
          <w:tcPr>
            <w:tcW w:w="1183" w:type="dxa"/>
            <w:tcBorders>
              <w:top w:val="nil"/>
              <w:left w:val="nil"/>
              <w:bottom w:val="single" w:sz="4" w:space="0" w:color="auto"/>
              <w:right w:val="single" w:sz="4" w:space="0" w:color="auto"/>
            </w:tcBorders>
            <w:shd w:val="clear" w:color="000000" w:fill="FFFFFF"/>
            <w:noWrap/>
            <w:vAlign w:val="center"/>
            <w:hideMark/>
          </w:tcPr>
          <w:p w14:paraId="0F49766C"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35.077,04</w:t>
            </w:r>
          </w:p>
        </w:tc>
      </w:tr>
      <w:tr w:rsidR="00833B52" w:rsidRPr="00833B52" w14:paraId="632E0DAA"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31DCD64"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38</w:t>
            </w:r>
          </w:p>
        </w:tc>
        <w:tc>
          <w:tcPr>
            <w:tcW w:w="833" w:type="dxa"/>
            <w:tcBorders>
              <w:top w:val="nil"/>
              <w:left w:val="nil"/>
              <w:bottom w:val="single" w:sz="4" w:space="0" w:color="auto"/>
              <w:right w:val="single" w:sz="4" w:space="0" w:color="auto"/>
            </w:tcBorders>
            <w:shd w:val="clear" w:color="000000" w:fill="FFFFFF"/>
            <w:noWrap/>
            <w:vAlign w:val="center"/>
            <w:hideMark/>
          </w:tcPr>
          <w:p w14:paraId="295D2609"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120/031-00</w:t>
            </w:r>
          </w:p>
        </w:tc>
        <w:tc>
          <w:tcPr>
            <w:tcW w:w="2569" w:type="dxa"/>
            <w:tcBorders>
              <w:top w:val="nil"/>
              <w:left w:val="nil"/>
              <w:bottom w:val="single" w:sz="4" w:space="0" w:color="auto"/>
              <w:right w:val="single" w:sz="4" w:space="0" w:color="auto"/>
            </w:tcBorders>
            <w:shd w:val="clear" w:color="000000" w:fill="FFFFFF"/>
            <w:vAlign w:val="center"/>
            <w:hideMark/>
          </w:tcPr>
          <w:p w14:paraId="7588DD4B"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DRENAJE PEN ROSE 1"</w:t>
            </w:r>
          </w:p>
        </w:tc>
        <w:tc>
          <w:tcPr>
            <w:tcW w:w="1134" w:type="dxa"/>
            <w:tcBorders>
              <w:top w:val="nil"/>
              <w:left w:val="nil"/>
              <w:bottom w:val="single" w:sz="4" w:space="0" w:color="auto"/>
              <w:right w:val="single" w:sz="4" w:space="0" w:color="auto"/>
            </w:tcBorders>
            <w:shd w:val="clear" w:color="000000" w:fill="FFFFFF"/>
            <w:noWrap/>
            <w:vAlign w:val="center"/>
            <w:hideMark/>
          </w:tcPr>
          <w:p w14:paraId="1E9E75AB"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014D87E"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7AC23C87"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14,70</w:t>
            </w:r>
          </w:p>
        </w:tc>
        <w:tc>
          <w:tcPr>
            <w:tcW w:w="1085" w:type="dxa"/>
            <w:tcBorders>
              <w:top w:val="nil"/>
              <w:left w:val="nil"/>
              <w:bottom w:val="single" w:sz="4" w:space="0" w:color="auto"/>
              <w:right w:val="single" w:sz="4" w:space="0" w:color="auto"/>
            </w:tcBorders>
            <w:shd w:val="clear" w:color="000000" w:fill="FFFFFF"/>
            <w:noWrap/>
            <w:vAlign w:val="center"/>
            <w:hideMark/>
          </w:tcPr>
          <w:p w14:paraId="0898F052"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140</w:t>
            </w:r>
          </w:p>
        </w:tc>
        <w:tc>
          <w:tcPr>
            <w:tcW w:w="1183" w:type="dxa"/>
            <w:tcBorders>
              <w:top w:val="nil"/>
              <w:left w:val="nil"/>
              <w:bottom w:val="single" w:sz="4" w:space="0" w:color="auto"/>
              <w:right w:val="single" w:sz="4" w:space="0" w:color="auto"/>
            </w:tcBorders>
            <w:shd w:val="clear" w:color="000000" w:fill="FFFFFF"/>
            <w:noWrap/>
            <w:vAlign w:val="center"/>
            <w:hideMark/>
          </w:tcPr>
          <w:p w14:paraId="6E483534"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2.058,00</w:t>
            </w:r>
          </w:p>
        </w:tc>
      </w:tr>
      <w:tr w:rsidR="00833B52" w:rsidRPr="00833B52" w14:paraId="4C4E12E4"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78CF23AC"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39</w:t>
            </w:r>
          </w:p>
        </w:tc>
        <w:tc>
          <w:tcPr>
            <w:tcW w:w="833" w:type="dxa"/>
            <w:tcBorders>
              <w:top w:val="nil"/>
              <w:left w:val="nil"/>
              <w:bottom w:val="single" w:sz="4" w:space="0" w:color="auto"/>
              <w:right w:val="single" w:sz="4" w:space="0" w:color="auto"/>
            </w:tcBorders>
            <w:shd w:val="clear" w:color="000000" w:fill="FFFFFF"/>
            <w:noWrap/>
            <w:vAlign w:val="center"/>
            <w:hideMark/>
          </w:tcPr>
          <w:p w14:paraId="3D98736C"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120/031-01</w:t>
            </w:r>
          </w:p>
        </w:tc>
        <w:tc>
          <w:tcPr>
            <w:tcW w:w="2569" w:type="dxa"/>
            <w:tcBorders>
              <w:top w:val="nil"/>
              <w:left w:val="nil"/>
              <w:bottom w:val="single" w:sz="4" w:space="0" w:color="auto"/>
              <w:right w:val="single" w:sz="4" w:space="0" w:color="auto"/>
            </w:tcBorders>
            <w:shd w:val="clear" w:color="000000" w:fill="FFFFFF"/>
            <w:vAlign w:val="center"/>
            <w:hideMark/>
          </w:tcPr>
          <w:p w14:paraId="1C90CC7B"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SISTEMA DRENAJE PLEURAL ADULTOSTUBO TORACICO Nº 28</w:t>
            </w:r>
          </w:p>
        </w:tc>
        <w:tc>
          <w:tcPr>
            <w:tcW w:w="1134" w:type="dxa"/>
            <w:tcBorders>
              <w:top w:val="nil"/>
              <w:left w:val="nil"/>
              <w:bottom w:val="single" w:sz="4" w:space="0" w:color="auto"/>
              <w:right w:val="single" w:sz="4" w:space="0" w:color="auto"/>
            </w:tcBorders>
            <w:shd w:val="clear" w:color="000000" w:fill="FFFFFF"/>
            <w:noWrap/>
            <w:vAlign w:val="center"/>
            <w:hideMark/>
          </w:tcPr>
          <w:p w14:paraId="7A0140C7"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D1F180B"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4CEA1A50"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248,62</w:t>
            </w:r>
          </w:p>
        </w:tc>
        <w:tc>
          <w:tcPr>
            <w:tcW w:w="1085" w:type="dxa"/>
            <w:tcBorders>
              <w:top w:val="nil"/>
              <w:left w:val="nil"/>
              <w:bottom w:val="single" w:sz="4" w:space="0" w:color="auto"/>
              <w:right w:val="single" w:sz="4" w:space="0" w:color="auto"/>
            </w:tcBorders>
            <w:shd w:val="clear" w:color="000000" w:fill="FFFFFF"/>
            <w:noWrap/>
            <w:vAlign w:val="center"/>
            <w:hideMark/>
          </w:tcPr>
          <w:p w14:paraId="4C00515E"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23</w:t>
            </w:r>
          </w:p>
        </w:tc>
        <w:tc>
          <w:tcPr>
            <w:tcW w:w="1183" w:type="dxa"/>
            <w:tcBorders>
              <w:top w:val="nil"/>
              <w:left w:val="nil"/>
              <w:bottom w:val="single" w:sz="4" w:space="0" w:color="auto"/>
              <w:right w:val="single" w:sz="4" w:space="0" w:color="auto"/>
            </w:tcBorders>
            <w:shd w:val="clear" w:color="000000" w:fill="FFFFFF"/>
            <w:noWrap/>
            <w:vAlign w:val="center"/>
            <w:hideMark/>
          </w:tcPr>
          <w:p w14:paraId="433E68FA"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5.718,26</w:t>
            </w:r>
          </w:p>
        </w:tc>
      </w:tr>
      <w:tr w:rsidR="00833B52" w:rsidRPr="00833B52" w14:paraId="7D31797E"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6A378706"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40</w:t>
            </w:r>
          </w:p>
        </w:tc>
        <w:tc>
          <w:tcPr>
            <w:tcW w:w="833" w:type="dxa"/>
            <w:tcBorders>
              <w:top w:val="nil"/>
              <w:left w:val="nil"/>
              <w:bottom w:val="single" w:sz="4" w:space="0" w:color="auto"/>
              <w:right w:val="single" w:sz="4" w:space="0" w:color="auto"/>
            </w:tcBorders>
            <w:shd w:val="clear" w:color="000000" w:fill="FFFFFF"/>
            <w:noWrap/>
            <w:vAlign w:val="center"/>
            <w:hideMark/>
          </w:tcPr>
          <w:p w14:paraId="6F43D4FB"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120/031-02</w:t>
            </w:r>
          </w:p>
        </w:tc>
        <w:tc>
          <w:tcPr>
            <w:tcW w:w="2569" w:type="dxa"/>
            <w:tcBorders>
              <w:top w:val="nil"/>
              <w:left w:val="nil"/>
              <w:bottom w:val="single" w:sz="4" w:space="0" w:color="auto"/>
              <w:right w:val="single" w:sz="4" w:space="0" w:color="auto"/>
            </w:tcBorders>
            <w:shd w:val="clear" w:color="000000" w:fill="FFFFFF"/>
            <w:vAlign w:val="center"/>
            <w:hideMark/>
          </w:tcPr>
          <w:p w14:paraId="184E9F4A"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SISTEMA DE DRENAJE PLEURAL NIÑOS</w:t>
            </w:r>
          </w:p>
        </w:tc>
        <w:tc>
          <w:tcPr>
            <w:tcW w:w="1134" w:type="dxa"/>
            <w:tcBorders>
              <w:top w:val="nil"/>
              <w:left w:val="nil"/>
              <w:bottom w:val="single" w:sz="4" w:space="0" w:color="auto"/>
              <w:right w:val="single" w:sz="4" w:space="0" w:color="auto"/>
            </w:tcBorders>
            <w:shd w:val="clear" w:color="000000" w:fill="FFFFFF"/>
            <w:vAlign w:val="center"/>
            <w:hideMark/>
          </w:tcPr>
          <w:p w14:paraId="1B41A85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SET ESTERIL</w:t>
            </w:r>
          </w:p>
        </w:tc>
        <w:tc>
          <w:tcPr>
            <w:tcW w:w="1276" w:type="dxa"/>
            <w:tcBorders>
              <w:top w:val="nil"/>
              <w:left w:val="nil"/>
              <w:bottom w:val="single" w:sz="4" w:space="0" w:color="auto"/>
              <w:right w:val="single" w:sz="4" w:space="0" w:color="auto"/>
            </w:tcBorders>
            <w:shd w:val="clear" w:color="000000" w:fill="FFFFFF"/>
            <w:noWrap/>
            <w:vAlign w:val="center"/>
            <w:hideMark/>
          </w:tcPr>
          <w:p w14:paraId="40E3A589"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78525EBE"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250,00</w:t>
            </w:r>
          </w:p>
        </w:tc>
        <w:tc>
          <w:tcPr>
            <w:tcW w:w="1085" w:type="dxa"/>
            <w:tcBorders>
              <w:top w:val="nil"/>
              <w:left w:val="nil"/>
              <w:bottom w:val="single" w:sz="4" w:space="0" w:color="auto"/>
              <w:right w:val="single" w:sz="4" w:space="0" w:color="auto"/>
            </w:tcBorders>
            <w:shd w:val="clear" w:color="000000" w:fill="FFFFFF"/>
            <w:noWrap/>
            <w:vAlign w:val="center"/>
            <w:hideMark/>
          </w:tcPr>
          <w:p w14:paraId="0B09A765"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7</w:t>
            </w:r>
          </w:p>
        </w:tc>
        <w:tc>
          <w:tcPr>
            <w:tcW w:w="1183" w:type="dxa"/>
            <w:tcBorders>
              <w:top w:val="nil"/>
              <w:left w:val="nil"/>
              <w:bottom w:val="single" w:sz="4" w:space="0" w:color="auto"/>
              <w:right w:val="single" w:sz="4" w:space="0" w:color="auto"/>
            </w:tcBorders>
            <w:shd w:val="clear" w:color="000000" w:fill="FFFFFF"/>
            <w:noWrap/>
            <w:vAlign w:val="center"/>
            <w:hideMark/>
          </w:tcPr>
          <w:p w14:paraId="0C6797A6"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1.750,00</w:t>
            </w:r>
          </w:p>
        </w:tc>
      </w:tr>
      <w:tr w:rsidR="00833B52" w:rsidRPr="00833B52" w14:paraId="578BD164"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6E0ECDD5"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41</w:t>
            </w:r>
          </w:p>
        </w:tc>
        <w:tc>
          <w:tcPr>
            <w:tcW w:w="833" w:type="dxa"/>
            <w:tcBorders>
              <w:top w:val="nil"/>
              <w:left w:val="nil"/>
              <w:bottom w:val="single" w:sz="4" w:space="0" w:color="auto"/>
              <w:right w:val="single" w:sz="4" w:space="0" w:color="auto"/>
            </w:tcBorders>
            <w:shd w:val="clear" w:color="000000" w:fill="FFFFFF"/>
            <w:noWrap/>
            <w:vAlign w:val="center"/>
            <w:hideMark/>
          </w:tcPr>
          <w:p w14:paraId="48FB5658"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120/031-09</w:t>
            </w:r>
          </w:p>
        </w:tc>
        <w:tc>
          <w:tcPr>
            <w:tcW w:w="2569" w:type="dxa"/>
            <w:tcBorders>
              <w:top w:val="nil"/>
              <w:left w:val="nil"/>
              <w:bottom w:val="single" w:sz="4" w:space="0" w:color="auto"/>
              <w:right w:val="single" w:sz="4" w:space="0" w:color="auto"/>
            </w:tcBorders>
            <w:shd w:val="clear" w:color="000000" w:fill="FFFFFF"/>
            <w:vAlign w:val="center"/>
            <w:hideMark/>
          </w:tcPr>
          <w:p w14:paraId="6D2C5272"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DRENAJE PEN ROSE 1/2"</w:t>
            </w:r>
          </w:p>
        </w:tc>
        <w:tc>
          <w:tcPr>
            <w:tcW w:w="1134" w:type="dxa"/>
            <w:tcBorders>
              <w:top w:val="nil"/>
              <w:left w:val="nil"/>
              <w:bottom w:val="single" w:sz="4" w:space="0" w:color="auto"/>
              <w:right w:val="single" w:sz="4" w:space="0" w:color="auto"/>
            </w:tcBorders>
            <w:shd w:val="clear" w:color="000000" w:fill="FFFFFF"/>
            <w:noWrap/>
            <w:vAlign w:val="center"/>
            <w:hideMark/>
          </w:tcPr>
          <w:p w14:paraId="5863CF81"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81C7DE1"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4815D770"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11,55</w:t>
            </w:r>
          </w:p>
        </w:tc>
        <w:tc>
          <w:tcPr>
            <w:tcW w:w="1085" w:type="dxa"/>
            <w:tcBorders>
              <w:top w:val="nil"/>
              <w:left w:val="nil"/>
              <w:bottom w:val="single" w:sz="4" w:space="0" w:color="auto"/>
              <w:right w:val="single" w:sz="4" w:space="0" w:color="auto"/>
            </w:tcBorders>
            <w:shd w:val="clear" w:color="000000" w:fill="FFFFFF"/>
            <w:noWrap/>
            <w:vAlign w:val="center"/>
            <w:hideMark/>
          </w:tcPr>
          <w:p w14:paraId="08F6AE18"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40</w:t>
            </w:r>
          </w:p>
        </w:tc>
        <w:tc>
          <w:tcPr>
            <w:tcW w:w="1183" w:type="dxa"/>
            <w:tcBorders>
              <w:top w:val="nil"/>
              <w:left w:val="nil"/>
              <w:bottom w:val="single" w:sz="4" w:space="0" w:color="auto"/>
              <w:right w:val="single" w:sz="4" w:space="0" w:color="auto"/>
            </w:tcBorders>
            <w:shd w:val="clear" w:color="000000" w:fill="FFFFFF"/>
            <w:noWrap/>
            <w:vAlign w:val="center"/>
            <w:hideMark/>
          </w:tcPr>
          <w:p w14:paraId="7A81905A"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462,00</w:t>
            </w:r>
          </w:p>
        </w:tc>
      </w:tr>
      <w:tr w:rsidR="00833B52" w:rsidRPr="00833B52" w14:paraId="67B30635"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29ECDD8B"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42</w:t>
            </w:r>
          </w:p>
        </w:tc>
        <w:tc>
          <w:tcPr>
            <w:tcW w:w="833" w:type="dxa"/>
            <w:tcBorders>
              <w:top w:val="nil"/>
              <w:left w:val="nil"/>
              <w:bottom w:val="single" w:sz="4" w:space="0" w:color="auto"/>
              <w:right w:val="single" w:sz="4" w:space="0" w:color="auto"/>
            </w:tcBorders>
            <w:shd w:val="clear" w:color="000000" w:fill="FFFFFF"/>
            <w:noWrap/>
            <w:vAlign w:val="center"/>
            <w:hideMark/>
          </w:tcPr>
          <w:p w14:paraId="7EFBECC4"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120/031-27</w:t>
            </w:r>
          </w:p>
        </w:tc>
        <w:tc>
          <w:tcPr>
            <w:tcW w:w="2569" w:type="dxa"/>
            <w:tcBorders>
              <w:top w:val="nil"/>
              <w:left w:val="nil"/>
              <w:bottom w:val="single" w:sz="4" w:space="0" w:color="auto"/>
              <w:right w:val="single" w:sz="4" w:space="0" w:color="auto"/>
            </w:tcBorders>
            <w:shd w:val="clear" w:color="000000" w:fill="FFFFFF"/>
            <w:vAlign w:val="center"/>
            <w:hideMark/>
          </w:tcPr>
          <w:p w14:paraId="21B72227"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SISTEMA CERRADO DE ASPIRACION TRAQUEAL N° 14</w:t>
            </w:r>
          </w:p>
        </w:tc>
        <w:tc>
          <w:tcPr>
            <w:tcW w:w="1134" w:type="dxa"/>
            <w:tcBorders>
              <w:top w:val="nil"/>
              <w:left w:val="nil"/>
              <w:bottom w:val="single" w:sz="4" w:space="0" w:color="auto"/>
              <w:right w:val="single" w:sz="4" w:space="0" w:color="auto"/>
            </w:tcBorders>
            <w:shd w:val="clear" w:color="000000" w:fill="FFFFFF"/>
            <w:noWrap/>
            <w:vAlign w:val="center"/>
            <w:hideMark/>
          </w:tcPr>
          <w:p w14:paraId="09A5EAE4"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D30F390"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19FCA0C6"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68,61</w:t>
            </w:r>
          </w:p>
        </w:tc>
        <w:tc>
          <w:tcPr>
            <w:tcW w:w="1085" w:type="dxa"/>
            <w:tcBorders>
              <w:top w:val="nil"/>
              <w:left w:val="nil"/>
              <w:bottom w:val="single" w:sz="4" w:space="0" w:color="auto"/>
              <w:right w:val="single" w:sz="4" w:space="0" w:color="auto"/>
            </w:tcBorders>
            <w:shd w:val="clear" w:color="000000" w:fill="FFFFFF"/>
            <w:noWrap/>
            <w:vAlign w:val="center"/>
            <w:hideMark/>
          </w:tcPr>
          <w:p w14:paraId="0BB08E05"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48</w:t>
            </w:r>
          </w:p>
        </w:tc>
        <w:tc>
          <w:tcPr>
            <w:tcW w:w="1183" w:type="dxa"/>
            <w:tcBorders>
              <w:top w:val="nil"/>
              <w:left w:val="nil"/>
              <w:bottom w:val="single" w:sz="4" w:space="0" w:color="auto"/>
              <w:right w:val="single" w:sz="4" w:space="0" w:color="auto"/>
            </w:tcBorders>
            <w:shd w:val="clear" w:color="000000" w:fill="FFFFFF"/>
            <w:noWrap/>
            <w:vAlign w:val="center"/>
            <w:hideMark/>
          </w:tcPr>
          <w:p w14:paraId="0F45113D"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3.293,28</w:t>
            </w:r>
          </w:p>
        </w:tc>
      </w:tr>
      <w:tr w:rsidR="00833B52" w:rsidRPr="00833B52" w14:paraId="04912641"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5A02102B"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43</w:t>
            </w:r>
          </w:p>
        </w:tc>
        <w:tc>
          <w:tcPr>
            <w:tcW w:w="833" w:type="dxa"/>
            <w:tcBorders>
              <w:top w:val="nil"/>
              <w:left w:val="nil"/>
              <w:bottom w:val="single" w:sz="4" w:space="0" w:color="auto"/>
              <w:right w:val="single" w:sz="4" w:space="0" w:color="auto"/>
            </w:tcBorders>
            <w:shd w:val="clear" w:color="000000" w:fill="FFFFFF"/>
            <w:noWrap/>
            <w:vAlign w:val="center"/>
            <w:hideMark/>
          </w:tcPr>
          <w:p w14:paraId="1C333790"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120/031-28</w:t>
            </w:r>
          </w:p>
        </w:tc>
        <w:tc>
          <w:tcPr>
            <w:tcW w:w="2569" w:type="dxa"/>
            <w:tcBorders>
              <w:top w:val="nil"/>
              <w:left w:val="nil"/>
              <w:bottom w:val="single" w:sz="4" w:space="0" w:color="auto"/>
              <w:right w:val="single" w:sz="4" w:space="0" w:color="auto"/>
            </w:tcBorders>
            <w:shd w:val="clear" w:color="000000" w:fill="FFFFFF"/>
            <w:vAlign w:val="center"/>
            <w:hideMark/>
          </w:tcPr>
          <w:p w14:paraId="73E73F0A"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SISTEMA CERRADO DE ASPIRACION TRAQUEAL N° 16</w:t>
            </w:r>
          </w:p>
        </w:tc>
        <w:tc>
          <w:tcPr>
            <w:tcW w:w="1134" w:type="dxa"/>
            <w:tcBorders>
              <w:top w:val="nil"/>
              <w:left w:val="nil"/>
              <w:bottom w:val="single" w:sz="4" w:space="0" w:color="auto"/>
              <w:right w:val="single" w:sz="4" w:space="0" w:color="auto"/>
            </w:tcBorders>
            <w:shd w:val="clear" w:color="000000" w:fill="FFFFFF"/>
            <w:noWrap/>
            <w:vAlign w:val="center"/>
            <w:hideMark/>
          </w:tcPr>
          <w:p w14:paraId="096A578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FAC70F1"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2575AF69"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68,61</w:t>
            </w:r>
          </w:p>
        </w:tc>
        <w:tc>
          <w:tcPr>
            <w:tcW w:w="1085" w:type="dxa"/>
            <w:tcBorders>
              <w:top w:val="nil"/>
              <w:left w:val="nil"/>
              <w:bottom w:val="single" w:sz="4" w:space="0" w:color="auto"/>
              <w:right w:val="single" w:sz="4" w:space="0" w:color="auto"/>
            </w:tcBorders>
            <w:shd w:val="clear" w:color="000000" w:fill="FFFFFF"/>
            <w:noWrap/>
            <w:vAlign w:val="center"/>
            <w:hideMark/>
          </w:tcPr>
          <w:p w14:paraId="2ED70B2A"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7</w:t>
            </w:r>
          </w:p>
        </w:tc>
        <w:tc>
          <w:tcPr>
            <w:tcW w:w="1183" w:type="dxa"/>
            <w:tcBorders>
              <w:top w:val="nil"/>
              <w:left w:val="nil"/>
              <w:bottom w:val="single" w:sz="4" w:space="0" w:color="auto"/>
              <w:right w:val="single" w:sz="4" w:space="0" w:color="auto"/>
            </w:tcBorders>
            <w:shd w:val="clear" w:color="000000" w:fill="FFFFFF"/>
            <w:noWrap/>
            <w:vAlign w:val="center"/>
            <w:hideMark/>
          </w:tcPr>
          <w:p w14:paraId="0AD410B2"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480,27</w:t>
            </w:r>
          </w:p>
        </w:tc>
      </w:tr>
      <w:tr w:rsidR="00833B52" w:rsidRPr="00833B52" w14:paraId="50CEC780"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4F7537D2"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44</w:t>
            </w:r>
          </w:p>
        </w:tc>
        <w:tc>
          <w:tcPr>
            <w:tcW w:w="833" w:type="dxa"/>
            <w:tcBorders>
              <w:top w:val="nil"/>
              <w:left w:val="nil"/>
              <w:bottom w:val="single" w:sz="4" w:space="0" w:color="auto"/>
              <w:right w:val="single" w:sz="4" w:space="0" w:color="auto"/>
            </w:tcBorders>
            <w:shd w:val="clear" w:color="000000" w:fill="FFFFFF"/>
            <w:noWrap/>
            <w:vAlign w:val="center"/>
            <w:hideMark/>
          </w:tcPr>
          <w:p w14:paraId="5EEB5392"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120/031-31</w:t>
            </w:r>
          </w:p>
        </w:tc>
        <w:tc>
          <w:tcPr>
            <w:tcW w:w="2569" w:type="dxa"/>
            <w:tcBorders>
              <w:top w:val="nil"/>
              <w:left w:val="nil"/>
              <w:bottom w:val="single" w:sz="4" w:space="0" w:color="auto"/>
              <w:right w:val="single" w:sz="4" w:space="0" w:color="auto"/>
            </w:tcBorders>
            <w:shd w:val="clear" w:color="000000" w:fill="FFFFFF"/>
            <w:vAlign w:val="center"/>
            <w:hideMark/>
          </w:tcPr>
          <w:p w14:paraId="04F1F18B"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SISTEMA CERRADO ASPIRACION ENDOTRAQUEAL PEDIATRICO 7 FR</w:t>
            </w:r>
          </w:p>
        </w:tc>
        <w:tc>
          <w:tcPr>
            <w:tcW w:w="1134" w:type="dxa"/>
            <w:tcBorders>
              <w:top w:val="nil"/>
              <w:left w:val="nil"/>
              <w:bottom w:val="single" w:sz="4" w:space="0" w:color="auto"/>
              <w:right w:val="single" w:sz="4" w:space="0" w:color="auto"/>
            </w:tcBorders>
            <w:shd w:val="clear" w:color="000000" w:fill="FFFFFF"/>
            <w:noWrap/>
            <w:vAlign w:val="center"/>
            <w:hideMark/>
          </w:tcPr>
          <w:p w14:paraId="50CC0B61"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EDD76AF"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511EE75F"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184,28</w:t>
            </w:r>
          </w:p>
        </w:tc>
        <w:tc>
          <w:tcPr>
            <w:tcW w:w="1085" w:type="dxa"/>
            <w:tcBorders>
              <w:top w:val="nil"/>
              <w:left w:val="nil"/>
              <w:bottom w:val="single" w:sz="4" w:space="0" w:color="auto"/>
              <w:right w:val="single" w:sz="4" w:space="0" w:color="auto"/>
            </w:tcBorders>
            <w:shd w:val="clear" w:color="000000" w:fill="FFFFFF"/>
            <w:noWrap/>
            <w:vAlign w:val="center"/>
            <w:hideMark/>
          </w:tcPr>
          <w:p w14:paraId="299F1283"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w:t>
            </w:r>
          </w:p>
        </w:tc>
        <w:tc>
          <w:tcPr>
            <w:tcW w:w="1183" w:type="dxa"/>
            <w:tcBorders>
              <w:top w:val="nil"/>
              <w:left w:val="nil"/>
              <w:bottom w:val="single" w:sz="4" w:space="0" w:color="auto"/>
              <w:right w:val="single" w:sz="4" w:space="0" w:color="auto"/>
            </w:tcBorders>
            <w:shd w:val="clear" w:color="000000" w:fill="FFFFFF"/>
            <w:noWrap/>
            <w:vAlign w:val="center"/>
            <w:hideMark/>
          </w:tcPr>
          <w:p w14:paraId="5695EDC0"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552,84</w:t>
            </w:r>
          </w:p>
        </w:tc>
      </w:tr>
      <w:tr w:rsidR="00833B52" w:rsidRPr="00833B52" w14:paraId="428D6137"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27C850CB"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45</w:t>
            </w:r>
          </w:p>
        </w:tc>
        <w:tc>
          <w:tcPr>
            <w:tcW w:w="833" w:type="dxa"/>
            <w:tcBorders>
              <w:top w:val="nil"/>
              <w:left w:val="nil"/>
              <w:bottom w:val="single" w:sz="4" w:space="0" w:color="auto"/>
              <w:right w:val="single" w:sz="4" w:space="0" w:color="auto"/>
            </w:tcBorders>
            <w:shd w:val="clear" w:color="000000" w:fill="FFFFFF"/>
            <w:noWrap/>
            <w:vAlign w:val="center"/>
            <w:hideMark/>
          </w:tcPr>
          <w:p w14:paraId="4AD046AD"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120/033-00</w:t>
            </w:r>
          </w:p>
        </w:tc>
        <w:tc>
          <w:tcPr>
            <w:tcW w:w="2569" w:type="dxa"/>
            <w:tcBorders>
              <w:top w:val="nil"/>
              <w:left w:val="nil"/>
              <w:bottom w:val="single" w:sz="4" w:space="0" w:color="auto"/>
              <w:right w:val="single" w:sz="4" w:space="0" w:color="auto"/>
            </w:tcBorders>
            <w:shd w:val="clear" w:color="000000" w:fill="FFFFFF"/>
            <w:vAlign w:val="center"/>
            <w:hideMark/>
          </w:tcPr>
          <w:p w14:paraId="333426E7"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ELECTRODOS DE ESPUMA PARA NIÑOS</w:t>
            </w:r>
          </w:p>
        </w:tc>
        <w:tc>
          <w:tcPr>
            <w:tcW w:w="1134" w:type="dxa"/>
            <w:tcBorders>
              <w:top w:val="nil"/>
              <w:left w:val="nil"/>
              <w:bottom w:val="single" w:sz="4" w:space="0" w:color="auto"/>
              <w:right w:val="single" w:sz="4" w:space="0" w:color="auto"/>
            </w:tcBorders>
            <w:shd w:val="clear" w:color="000000" w:fill="FFFFFF"/>
            <w:noWrap/>
            <w:vAlign w:val="center"/>
            <w:hideMark/>
          </w:tcPr>
          <w:p w14:paraId="72C52D67"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16BBF2F"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w:t>
            </w:r>
          </w:p>
        </w:tc>
        <w:tc>
          <w:tcPr>
            <w:tcW w:w="1134" w:type="dxa"/>
            <w:tcBorders>
              <w:top w:val="nil"/>
              <w:left w:val="nil"/>
              <w:bottom w:val="single" w:sz="4" w:space="0" w:color="auto"/>
              <w:right w:val="single" w:sz="4" w:space="0" w:color="auto"/>
            </w:tcBorders>
            <w:shd w:val="clear" w:color="000000" w:fill="FFFFFF"/>
            <w:noWrap/>
            <w:vAlign w:val="center"/>
            <w:hideMark/>
          </w:tcPr>
          <w:p w14:paraId="6D921DCD"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0,95</w:t>
            </w:r>
          </w:p>
        </w:tc>
        <w:tc>
          <w:tcPr>
            <w:tcW w:w="1085" w:type="dxa"/>
            <w:tcBorders>
              <w:top w:val="nil"/>
              <w:left w:val="nil"/>
              <w:bottom w:val="single" w:sz="4" w:space="0" w:color="auto"/>
              <w:right w:val="single" w:sz="4" w:space="0" w:color="auto"/>
            </w:tcBorders>
            <w:shd w:val="clear" w:color="000000" w:fill="FFFFFF"/>
            <w:noWrap/>
            <w:vAlign w:val="center"/>
            <w:hideMark/>
          </w:tcPr>
          <w:p w14:paraId="198E365D"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867</w:t>
            </w:r>
          </w:p>
        </w:tc>
        <w:tc>
          <w:tcPr>
            <w:tcW w:w="1183" w:type="dxa"/>
            <w:tcBorders>
              <w:top w:val="nil"/>
              <w:left w:val="nil"/>
              <w:bottom w:val="single" w:sz="4" w:space="0" w:color="auto"/>
              <w:right w:val="single" w:sz="4" w:space="0" w:color="auto"/>
            </w:tcBorders>
            <w:shd w:val="clear" w:color="000000" w:fill="FFFFFF"/>
            <w:noWrap/>
            <w:vAlign w:val="center"/>
            <w:hideMark/>
          </w:tcPr>
          <w:p w14:paraId="7FC84F0B"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823,65</w:t>
            </w:r>
          </w:p>
        </w:tc>
      </w:tr>
      <w:tr w:rsidR="00833B52" w:rsidRPr="00833B52" w14:paraId="5E228409"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44D75D83"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lastRenderedPageBreak/>
              <w:t>46</w:t>
            </w:r>
          </w:p>
        </w:tc>
        <w:tc>
          <w:tcPr>
            <w:tcW w:w="833" w:type="dxa"/>
            <w:tcBorders>
              <w:top w:val="nil"/>
              <w:left w:val="nil"/>
              <w:bottom w:val="single" w:sz="4" w:space="0" w:color="auto"/>
              <w:right w:val="single" w:sz="4" w:space="0" w:color="auto"/>
            </w:tcBorders>
            <w:shd w:val="clear" w:color="000000" w:fill="FFFFFF"/>
            <w:noWrap/>
            <w:vAlign w:val="center"/>
            <w:hideMark/>
          </w:tcPr>
          <w:p w14:paraId="152B3EF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120/033-10</w:t>
            </w:r>
          </w:p>
        </w:tc>
        <w:tc>
          <w:tcPr>
            <w:tcW w:w="2569" w:type="dxa"/>
            <w:tcBorders>
              <w:top w:val="nil"/>
              <w:left w:val="nil"/>
              <w:bottom w:val="single" w:sz="4" w:space="0" w:color="auto"/>
              <w:right w:val="single" w:sz="4" w:space="0" w:color="auto"/>
            </w:tcBorders>
            <w:shd w:val="clear" w:color="000000" w:fill="FFFFFF"/>
            <w:vAlign w:val="center"/>
            <w:hideMark/>
          </w:tcPr>
          <w:p w14:paraId="371B2B13"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ELECTRODOS NEONATAL</w:t>
            </w:r>
          </w:p>
        </w:tc>
        <w:tc>
          <w:tcPr>
            <w:tcW w:w="1134" w:type="dxa"/>
            <w:tcBorders>
              <w:top w:val="nil"/>
              <w:left w:val="nil"/>
              <w:bottom w:val="single" w:sz="4" w:space="0" w:color="auto"/>
              <w:right w:val="single" w:sz="4" w:space="0" w:color="auto"/>
            </w:tcBorders>
            <w:shd w:val="clear" w:color="000000" w:fill="FFFFFF"/>
            <w:noWrap/>
            <w:vAlign w:val="center"/>
            <w:hideMark/>
          </w:tcPr>
          <w:p w14:paraId="28504B39"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2B62A2F3"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02120492"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1,01</w:t>
            </w:r>
          </w:p>
        </w:tc>
        <w:tc>
          <w:tcPr>
            <w:tcW w:w="1085" w:type="dxa"/>
            <w:tcBorders>
              <w:top w:val="nil"/>
              <w:left w:val="nil"/>
              <w:bottom w:val="single" w:sz="4" w:space="0" w:color="auto"/>
              <w:right w:val="single" w:sz="4" w:space="0" w:color="auto"/>
            </w:tcBorders>
            <w:shd w:val="clear" w:color="000000" w:fill="FFFFFF"/>
            <w:noWrap/>
            <w:vAlign w:val="center"/>
            <w:hideMark/>
          </w:tcPr>
          <w:p w14:paraId="084602AD"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73</w:t>
            </w:r>
          </w:p>
        </w:tc>
        <w:tc>
          <w:tcPr>
            <w:tcW w:w="1183" w:type="dxa"/>
            <w:tcBorders>
              <w:top w:val="nil"/>
              <w:left w:val="nil"/>
              <w:bottom w:val="single" w:sz="4" w:space="0" w:color="auto"/>
              <w:right w:val="single" w:sz="4" w:space="0" w:color="auto"/>
            </w:tcBorders>
            <w:shd w:val="clear" w:color="000000" w:fill="FFFFFF"/>
            <w:noWrap/>
            <w:vAlign w:val="center"/>
            <w:hideMark/>
          </w:tcPr>
          <w:p w14:paraId="00E14BB8"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73,73</w:t>
            </w:r>
          </w:p>
        </w:tc>
      </w:tr>
      <w:tr w:rsidR="00833B52" w:rsidRPr="00833B52" w14:paraId="663AA1D4"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6D3032AD"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47</w:t>
            </w:r>
          </w:p>
        </w:tc>
        <w:tc>
          <w:tcPr>
            <w:tcW w:w="833" w:type="dxa"/>
            <w:tcBorders>
              <w:top w:val="nil"/>
              <w:left w:val="nil"/>
              <w:bottom w:val="single" w:sz="4" w:space="0" w:color="auto"/>
              <w:right w:val="single" w:sz="4" w:space="0" w:color="auto"/>
            </w:tcBorders>
            <w:shd w:val="clear" w:color="000000" w:fill="FFFFFF"/>
            <w:noWrap/>
            <w:vAlign w:val="center"/>
            <w:hideMark/>
          </w:tcPr>
          <w:p w14:paraId="6D14FA5A"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120/034-00</w:t>
            </w:r>
          </w:p>
        </w:tc>
        <w:tc>
          <w:tcPr>
            <w:tcW w:w="2569" w:type="dxa"/>
            <w:tcBorders>
              <w:top w:val="nil"/>
              <w:left w:val="nil"/>
              <w:bottom w:val="single" w:sz="4" w:space="0" w:color="auto"/>
              <w:right w:val="single" w:sz="4" w:space="0" w:color="auto"/>
            </w:tcBorders>
            <w:shd w:val="clear" w:color="000000" w:fill="FFFFFF"/>
            <w:vAlign w:val="center"/>
            <w:hideMark/>
          </w:tcPr>
          <w:p w14:paraId="58D530ED"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EQUIPO PARA ANESTESIA PERIDURAL CON AGUJA TUOHY Nº 18 X 3 1/4" CON BISEL DE CURVATURA DE 45°</w:t>
            </w:r>
          </w:p>
        </w:tc>
        <w:tc>
          <w:tcPr>
            <w:tcW w:w="1134" w:type="dxa"/>
            <w:tcBorders>
              <w:top w:val="nil"/>
              <w:left w:val="nil"/>
              <w:bottom w:val="single" w:sz="4" w:space="0" w:color="auto"/>
              <w:right w:val="single" w:sz="4" w:space="0" w:color="auto"/>
            </w:tcBorders>
            <w:shd w:val="clear" w:color="000000" w:fill="FFFFFF"/>
            <w:noWrap/>
            <w:vAlign w:val="center"/>
            <w:hideMark/>
          </w:tcPr>
          <w:p w14:paraId="05C2D309"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E26B911"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4E968EE0"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122,85</w:t>
            </w:r>
          </w:p>
        </w:tc>
        <w:tc>
          <w:tcPr>
            <w:tcW w:w="1085" w:type="dxa"/>
            <w:tcBorders>
              <w:top w:val="nil"/>
              <w:left w:val="nil"/>
              <w:bottom w:val="single" w:sz="4" w:space="0" w:color="auto"/>
              <w:right w:val="single" w:sz="4" w:space="0" w:color="auto"/>
            </w:tcBorders>
            <w:shd w:val="clear" w:color="000000" w:fill="FFFFFF"/>
            <w:noWrap/>
            <w:vAlign w:val="center"/>
            <w:hideMark/>
          </w:tcPr>
          <w:p w14:paraId="00F40F14"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15</w:t>
            </w:r>
          </w:p>
        </w:tc>
        <w:tc>
          <w:tcPr>
            <w:tcW w:w="1183" w:type="dxa"/>
            <w:tcBorders>
              <w:top w:val="nil"/>
              <w:left w:val="nil"/>
              <w:bottom w:val="single" w:sz="4" w:space="0" w:color="auto"/>
              <w:right w:val="single" w:sz="4" w:space="0" w:color="auto"/>
            </w:tcBorders>
            <w:shd w:val="clear" w:color="000000" w:fill="FFFFFF"/>
            <w:noWrap/>
            <w:vAlign w:val="center"/>
            <w:hideMark/>
          </w:tcPr>
          <w:p w14:paraId="2DF334BA"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1.842,75</w:t>
            </w:r>
          </w:p>
        </w:tc>
      </w:tr>
      <w:tr w:rsidR="00833B52" w:rsidRPr="00833B52" w14:paraId="5E5A496C"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725F3AAF"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48</w:t>
            </w:r>
          </w:p>
        </w:tc>
        <w:tc>
          <w:tcPr>
            <w:tcW w:w="833" w:type="dxa"/>
            <w:tcBorders>
              <w:top w:val="nil"/>
              <w:left w:val="nil"/>
              <w:bottom w:val="single" w:sz="4" w:space="0" w:color="auto"/>
              <w:right w:val="single" w:sz="4" w:space="0" w:color="auto"/>
            </w:tcBorders>
            <w:shd w:val="clear" w:color="000000" w:fill="FFFFFF"/>
            <w:noWrap/>
            <w:vAlign w:val="center"/>
            <w:hideMark/>
          </w:tcPr>
          <w:p w14:paraId="4A5B4D0D"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120/035-00</w:t>
            </w:r>
          </w:p>
        </w:tc>
        <w:tc>
          <w:tcPr>
            <w:tcW w:w="2569" w:type="dxa"/>
            <w:tcBorders>
              <w:top w:val="nil"/>
              <w:left w:val="nil"/>
              <w:bottom w:val="single" w:sz="4" w:space="0" w:color="auto"/>
              <w:right w:val="single" w:sz="4" w:space="0" w:color="auto"/>
            </w:tcBorders>
            <w:shd w:val="clear" w:color="000000" w:fill="FFFFFF"/>
            <w:vAlign w:val="center"/>
            <w:hideMark/>
          </w:tcPr>
          <w:p w14:paraId="2BA7C0C5"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EQUIPO PAR ANESTESIA  PERIDURAL COMBINADA</w:t>
            </w:r>
          </w:p>
        </w:tc>
        <w:tc>
          <w:tcPr>
            <w:tcW w:w="1134" w:type="dxa"/>
            <w:tcBorders>
              <w:top w:val="nil"/>
              <w:left w:val="nil"/>
              <w:bottom w:val="single" w:sz="4" w:space="0" w:color="auto"/>
              <w:right w:val="single" w:sz="4" w:space="0" w:color="auto"/>
            </w:tcBorders>
            <w:shd w:val="clear" w:color="000000" w:fill="FFFFFF"/>
            <w:noWrap/>
            <w:vAlign w:val="center"/>
            <w:hideMark/>
          </w:tcPr>
          <w:p w14:paraId="5D9AFF42"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E3F81F0"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05688A71"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339,36</w:t>
            </w:r>
          </w:p>
        </w:tc>
        <w:tc>
          <w:tcPr>
            <w:tcW w:w="1085" w:type="dxa"/>
            <w:tcBorders>
              <w:top w:val="nil"/>
              <w:left w:val="nil"/>
              <w:bottom w:val="single" w:sz="4" w:space="0" w:color="auto"/>
              <w:right w:val="single" w:sz="4" w:space="0" w:color="auto"/>
            </w:tcBorders>
            <w:shd w:val="clear" w:color="000000" w:fill="FFFFFF"/>
            <w:noWrap/>
            <w:vAlign w:val="center"/>
            <w:hideMark/>
          </w:tcPr>
          <w:p w14:paraId="1693B1A6"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32</w:t>
            </w:r>
          </w:p>
        </w:tc>
        <w:tc>
          <w:tcPr>
            <w:tcW w:w="1183" w:type="dxa"/>
            <w:tcBorders>
              <w:top w:val="nil"/>
              <w:left w:val="nil"/>
              <w:bottom w:val="single" w:sz="4" w:space="0" w:color="auto"/>
              <w:right w:val="single" w:sz="4" w:space="0" w:color="auto"/>
            </w:tcBorders>
            <w:shd w:val="clear" w:color="000000" w:fill="FFFFFF"/>
            <w:noWrap/>
            <w:vAlign w:val="center"/>
            <w:hideMark/>
          </w:tcPr>
          <w:p w14:paraId="3B12E14E"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10.859,52</w:t>
            </w:r>
          </w:p>
        </w:tc>
      </w:tr>
      <w:tr w:rsidR="00833B52" w:rsidRPr="00833B52" w14:paraId="1B4BEA22"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48BF9724"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49</w:t>
            </w:r>
          </w:p>
        </w:tc>
        <w:tc>
          <w:tcPr>
            <w:tcW w:w="833" w:type="dxa"/>
            <w:tcBorders>
              <w:top w:val="nil"/>
              <w:left w:val="nil"/>
              <w:bottom w:val="single" w:sz="4" w:space="0" w:color="auto"/>
              <w:right w:val="single" w:sz="4" w:space="0" w:color="auto"/>
            </w:tcBorders>
            <w:shd w:val="clear" w:color="000000" w:fill="FFFFFF"/>
            <w:noWrap/>
            <w:vAlign w:val="center"/>
            <w:hideMark/>
          </w:tcPr>
          <w:p w14:paraId="791610EC"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120/037-21</w:t>
            </w:r>
          </w:p>
        </w:tc>
        <w:tc>
          <w:tcPr>
            <w:tcW w:w="2569" w:type="dxa"/>
            <w:tcBorders>
              <w:top w:val="nil"/>
              <w:left w:val="nil"/>
              <w:bottom w:val="single" w:sz="4" w:space="0" w:color="auto"/>
              <w:right w:val="single" w:sz="4" w:space="0" w:color="auto"/>
            </w:tcBorders>
            <w:shd w:val="clear" w:color="000000" w:fill="FFFFFF"/>
            <w:vAlign w:val="center"/>
            <w:hideMark/>
          </w:tcPr>
          <w:p w14:paraId="5E942D8F"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EQUIPO PARA TRANSFUSION SANGUINEA</w:t>
            </w:r>
          </w:p>
        </w:tc>
        <w:tc>
          <w:tcPr>
            <w:tcW w:w="1134" w:type="dxa"/>
            <w:tcBorders>
              <w:top w:val="nil"/>
              <w:left w:val="nil"/>
              <w:bottom w:val="single" w:sz="4" w:space="0" w:color="auto"/>
              <w:right w:val="single" w:sz="4" w:space="0" w:color="auto"/>
            </w:tcBorders>
            <w:shd w:val="clear" w:color="000000" w:fill="FFFFFF"/>
            <w:noWrap/>
            <w:vAlign w:val="center"/>
            <w:hideMark/>
          </w:tcPr>
          <w:p w14:paraId="75A4C2A7"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CCC7C99"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5BD4E434"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4,50</w:t>
            </w:r>
          </w:p>
        </w:tc>
        <w:tc>
          <w:tcPr>
            <w:tcW w:w="1085" w:type="dxa"/>
            <w:tcBorders>
              <w:top w:val="nil"/>
              <w:left w:val="nil"/>
              <w:bottom w:val="single" w:sz="4" w:space="0" w:color="auto"/>
              <w:right w:val="single" w:sz="4" w:space="0" w:color="auto"/>
            </w:tcBorders>
            <w:shd w:val="clear" w:color="000000" w:fill="FFFFFF"/>
            <w:noWrap/>
            <w:vAlign w:val="center"/>
            <w:hideMark/>
          </w:tcPr>
          <w:p w14:paraId="11438AF1"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360</w:t>
            </w:r>
          </w:p>
        </w:tc>
        <w:tc>
          <w:tcPr>
            <w:tcW w:w="1183" w:type="dxa"/>
            <w:tcBorders>
              <w:top w:val="nil"/>
              <w:left w:val="nil"/>
              <w:bottom w:val="single" w:sz="4" w:space="0" w:color="auto"/>
              <w:right w:val="single" w:sz="4" w:space="0" w:color="auto"/>
            </w:tcBorders>
            <w:shd w:val="clear" w:color="000000" w:fill="FFFFFF"/>
            <w:noWrap/>
            <w:vAlign w:val="center"/>
            <w:hideMark/>
          </w:tcPr>
          <w:p w14:paraId="6735F02D"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1.620,00</w:t>
            </w:r>
          </w:p>
        </w:tc>
      </w:tr>
      <w:tr w:rsidR="00833B52" w:rsidRPr="00833B52" w14:paraId="62FF4758"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4A61D086"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50</w:t>
            </w:r>
          </w:p>
        </w:tc>
        <w:tc>
          <w:tcPr>
            <w:tcW w:w="833" w:type="dxa"/>
            <w:tcBorders>
              <w:top w:val="nil"/>
              <w:left w:val="nil"/>
              <w:bottom w:val="single" w:sz="4" w:space="0" w:color="auto"/>
              <w:right w:val="single" w:sz="4" w:space="0" w:color="auto"/>
            </w:tcBorders>
            <w:shd w:val="clear" w:color="000000" w:fill="FFFFFF"/>
            <w:noWrap/>
            <w:vAlign w:val="center"/>
            <w:hideMark/>
          </w:tcPr>
          <w:p w14:paraId="25898B09"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120/039-04</w:t>
            </w:r>
          </w:p>
        </w:tc>
        <w:tc>
          <w:tcPr>
            <w:tcW w:w="2569" w:type="dxa"/>
            <w:tcBorders>
              <w:top w:val="nil"/>
              <w:left w:val="nil"/>
              <w:bottom w:val="single" w:sz="4" w:space="0" w:color="auto"/>
              <w:right w:val="single" w:sz="4" w:space="0" w:color="auto"/>
            </w:tcBorders>
            <w:shd w:val="clear" w:color="000000" w:fill="FFFFFF"/>
            <w:vAlign w:val="center"/>
            <w:hideMark/>
          </w:tcPr>
          <w:p w14:paraId="28A79064"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FERULA PARA DEDOS 1/2" X 18 CM RECTA</w:t>
            </w:r>
          </w:p>
        </w:tc>
        <w:tc>
          <w:tcPr>
            <w:tcW w:w="1134" w:type="dxa"/>
            <w:tcBorders>
              <w:top w:val="nil"/>
              <w:left w:val="nil"/>
              <w:bottom w:val="single" w:sz="4" w:space="0" w:color="auto"/>
              <w:right w:val="single" w:sz="4" w:space="0" w:color="auto"/>
            </w:tcBorders>
            <w:shd w:val="clear" w:color="000000" w:fill="FFFFFF"/>
            <w:noWrap/>
            <w:vAlign w:val="center"/>
            <w:hideMark/>
          </w:tcPr>
          <w:p w14:paraId="3F5B280A"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271BEE10"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75889AE6"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26,20</w:t>
            </w:r>
          </w:p>
        </w:tc>
        <w:tc>
          <w:tcPr>
            <w:tcW w:w="1085" w:type="dxa"/>
            <w:tcBorders>
              <w:top w:val="nil"/>
              <w:left w:val="nil"/>
              <w:bottom w:val="single" w:sz="4" w:space="0" w:color="auto"/>
              <w:right w:val="single" w:sz="4" w:space="0" w:color="auto"/>
            </w:tcBorders>
            <w:shd w:val="clear" w:color="000000" w:fill="FFFFFF"/>
            <w:noWrap/>
            <w:vAlign w:val="center"/>
            <w:hideMark/>
          </w:tcPr>
          <w:p w14:paraId="14AB6783"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135</w:t>
            </w:r>
          </w:p>
        </w:tc>
        <w:tc>
          <w:tcPr>
            <w:tcW w:w="1183" w:type="dxa"/>
            <w:tcBorders>
              <w:top w:val="nil"/>
              <w:left w:val="nil"/>
              <w:bottom w:val="single" w:sz="4" w:space="0" w:color="auto"/>
              <w:right w:val="single" w:sz="4" w:space="0" w:color="auto"/>
            </w:tcBorders>
            <w:shd w:val="clear" w:color="000000" w:fill="FFFFFF"/>
            <w:noWrap/>
            <w:vAlign w:val="center"/>
            <w:hideMark/>
          </w:tcPr>
          <w:p w14:paraId="0EAECD1B"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3.537,00</w:t>
            </w:r>
          </w:p>
        </w:tc>
      </w:tr>
      <w:tr w:rsidR="00833B52" w:rsidRPr="00833B52" w14:paraId="4574E0FC"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7660E032"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51</w:t>
            </w:r>
          </w:p>
        </w:tc>
        <w:tc>
          <w:tcPr>
            <w:tcW w:w="833" w:type="dxa"/>
            <w:tcBorders>
              <w:top w:val="nil"/>
              <w:left w:val="nil"/>
              <w:bottom w:val="single" w:sz="4" w:space="0" w:color="auto"/>
              <w:right w:val="single" w:sz="4" w:space="0" w:color="auto"/>
            </w:tcBorders>
            <w:shd w:val="clear" w:color="000000" w:fill="FFFFFF"/>
            <w:noWrap/>
            <w:vAlign w:val="center"/>
            <w:hideMark/>
          </w:tcPr>
          <w:p w14:paraId="7D85C73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120/046-04</w:t>
            </w:r>
          </w:p>
        </w:tc>
        <w:tc>
          <w:tcPr>
            <w:tcW w:w="2569" w:type="dxa"/>
            <w:tcBorders>
              <w:top w:val="nil"/>
              <w:left w:val="nil"/>
              <w:bottom w:val="single" w:sz="4" w:space="0" w:color="auto"/>
              <w:right w:val="single" w:sz="4" w:space="0" w:color="auto"/>
            </w:tcBorders>
            <w:shd w:val="clear" w:color="000000" w:fill="FFFFFF"/>
            <w:vAlign w:val="center"/>
            <w:hideMark/>
          </w:tcPr>
          <w:p w14:paraId="103855EF"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INDICADOR QUÍMICO IINTERNO PARA VAPOR</w:t>
            </w:r>
          </w:p>
        </w:tc>
        <w:tc>
          <w:tcPr>
            <w:tcW w:w="1134" w:type="dxa"/>
            <w:tcBorders>
              <w:top w:val="nil"/>
              <w:left w:val="nil"/>
              <w:bottom w:val="single" w:sz="4" w:space="0" w:color="auto"/>
              <w:right w:val="single" w:sz="4" w:space="0" w:color="auto"/>
            </w:tcBorders>
            <w:shd w:val="clear" w:color="000000" w:fill="FFFFFF"/>
            <w:noWrap/>
            <w:vAlign w:val="center"/>
            <w:hideMark/>
          </w:tcPr>
          <w:p w14:paraId="5C457A47"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CAJA</w:t>
            </w:r>
          </w:p>
        </w:tc>
        <w:tc>
          <w:tcPr>
            <w:tcW w:w="1276" w:type="dxa"/>
            <w:tcBorders>
              <w:top w:val="nil"/>
              <w:left w:val="nil"/>
              <w:bottom w:val="single" w:sz="4" w:space="0" w:color="auto"/>
              <w:right w:val="single" w:sz="4" w:space="0" w:color="auto"/>
            </w:tcBorders>
            <w:shd w:val="clear" w:color="000000" w:fill="FFFFFF"/>
            <w:noWrap/>
            <w:vAlign w:val="center"/>
            <w:hideMark/>
          </w:tcPr>
          <w:p w14:paraId="7070E86E"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CAJA X 240 TIRAS</w:t>
            </w:r>
          </w:p>
        </w:tc>
        <w:tc>
          <w:tcPr>
            <w:tcW w:w="1134" w:type="dxa"/>
            <w:tcBorders>
              <w:top w:val="nil"/>
              <w:left w:val="nil"/>
              <w:bottom w:val="single" w:sz="4" w:space="0" w:color="auto"/>
              <w:right w:val="single" w:sz="4" w:space="0" w:color="auto"/>
            </w:tcBorders>
            <w:shd w:val="clear" w:color="000000" w:fill="FFFFFF"/>
            <w:noWrap/>
            <w:vAlign w:val="center"/>
            <w:hideMark/>
          </w:tcPr>
          <w:p w14:paraId="3691C0B8"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365,00</w:t>
            </w:r>
          </w:p>
        </w:tc>
        <w:tc>
          <w:tcPr>
            <w:tcW w:w="1085" w:type="dxa"/>
            <w:tcBorders>
              <w:top w:val="nil"/>
              <w:left w:val="nil"/>
              <w:bottom w:val="single" w:sz="4" w:space="0" w:color="auto"/>
              <w:right w:val="single" w:sz="4" w:space="0" w:color="auto"/>
            </w:tcBorders>
            <w:shd w:val="clear" w:color="000000" w:fill="FFFFFF"/>
            <w:noWrap/>
            <w:vAlign w:val="center"/>
            <w:hideMark/>
          </w:tcPr>
          <w:p w14:paraId="109B16F5"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225</w:t>
            </w:r>
          </w:p>
        </w:tc>
        <w:tc>
          <w:tcPr>
            <w:tcW w:w="1183" w:type="dxa"/>
            <w:tcBorders>
              <w:top w:val="nil"/>
              <w:left w:val="nil"/>
              <w:bottom w:val="single" w:sz="4" w:space="0" w:color="auto"/>
              <w:right w:val="single" w:sz="4" w:space="0" w:color="auto"/>
            </w:tcBorders>
            <w:shd w:val="clear" w:color="000000" w:fill="FFFFFF"/>
            <w:noWrap/>
            <w:vAlign w:val="center"/>
            <w:hideMark/>
          </w:tcPr>
          <w:p w14:paraId="28CC6CC1"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82.125,00</w:t>
            </w:r>
          </w:p>
        </w:tc>
      </w:tr>
      <w:tr w:rsidR="00833B52" w:rsidRPr="00833B52" w14:paraId="334E42A8"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2FE7F838"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52</w:t>
            </w:r>
          </w:p>
        </w:tc>
        <w:tc>
          <w:tcPr>
            <w:tcW w:w="833" w:type="dxa"/>
            <w:tcBorders>
              <w:top w:val="nil"/>
              <w:left w:val="nil"/>
              <w:bottom w:val="single" w:sz="4" w:space="0" w:color="auto"/>
              <w:right w:val="single" w:sz="4" w:space="0" w:color="auto"/>
            </w:tcBorders>
            <w:shd w:val="clear" w:color="000000" w:fill="FFFFFF"/>
            <w:noWrap/>
            <w:vAlign w:val="center"/>
            <w:hideMark/>
          </w:tcPr>
          <w:p w14:paraId="712A398F"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120/047-07</w:t>
            </w:r>
          </w:p>
        </w:tc>
        <w:tc>
          <w:tcPr>
            <w:tcW w:w="2569" w:type="dxa"/>
            <w:tcBorders>
              <w:top w:val="nil"/>
              <w:left w:val="nil"/>
              <w:bottom w:val="single" w:sz="4" w:space="0" w:color="auto"/>
              <w:right w:val="single" w:sz="4" w:space="0" w:color="auto"/>
            </w:tcBorders>
            <w:shd w:val="clear" w:color="000000" w:fill="FFFFFF"/>
            <w:vAlign w:val="center"/>
            <w:hideMark/>
          </w:tcPr>
          <w:p w14:paraId="7BEF0C25"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JERINGA DESCARTABLE LUER 50 ML</w:t>
            </w:r>
          </w:p>
        </w:tc>
        <w:tc>
          <w:tcPr>
            <w:tcW w:w="1134" w:type="dxa"/>
            <w:tcBorders>
              <w:top w:val="nil"/>
              <w:left w:val="nil"/>
              <w:bottom w:val="single" w:sz="4" w:space="0" w:color="auto"/>
              <w:right w:val="single" w:sz="4" w:space="0" w:color="auto"/>
            </w:tcBorders>
            <w:shd w:val="clear" w:color="000000" w:fill="FFFFFF"/>
            <w:noWrap/>
            <w:vAlign w:val="center"/>
            <w:hideMark/>
          </w:tcPr>
          <w:p w14:paraId="1CB1E88C"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032F522"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6DF314FB"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7,50</w:t>
            </w:r>
          </w:p>
        </w:tc>
        <w:tc>
          <w:tcPr>
            <w:tcW w:w="1085" w:type="dxa"/>
            <w:tcBorders>
              <w:top w:val="nil"/>
              <w:left w:val="nil"/>
              <w:bottom w:val="single" w:sz="4" w:space="0" w:color="auto"/>
              <w:right w:val="single" w:sz="4" w:space="0" w:color="auto"/>
            </w:tcBorders>
            <w:shd w:val="clear" w:color="000000" w:fill="FFFFFF"/>
            <w:noWrap/>
            <w:vAlign w:val="center"/>
            <w:hideMark/>
          </w:tcPr>
          <w:p w14:paraId="2178D64C"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250</w:t>
            </w:r>
          </w:p>
        </w:tc>
        <w:tc>
          <w:tcPr>
            <w:tcW w:w="1183" w:type="dxa"/>
            <w:tcBorders>
              <w:top w:val="nil"/>
              <w:left w:val="nil"/>
              <w:bottom w:val="single" w:sz="4" w:space="0" w:color="auto"/>
              <w:right w:val="single" w:sz="4" w:space="0" w:color="auto"/>
            </w:tcBorders>
            <w:shd w:val="clear" w:color="000000" w:fill="FFFFFF"/>
            <w:noWrap/>
            <w:vAlign w:val="center"/>
            <w:hideMark/>
          </w:tcPr>
          <w:p w14:paraId="33C1F7DA"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1.875,00</w:t>
            </w:r>
          </w:p>
        </w:tc>
      </w:tr>
      <w:tr w:rsidR="00833B52" w:rsidRPr="00833B52" w14:paraId="28EF28B1"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5C60066A"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53</w:t>
            </w:r>
          </w:p>
        </w:tc>
        <w:tc>
          <w:tcPr>
            <w:tcW w:w="833" w:type="dxa"/>
            <w:tcBorders>
              <w:top w:val="nil"/>
              <w:left w:val="nil"/>
              <w:bottom w:val="single" w:sz="4" w:space="0" w:color="auto"/>
              <w:right w:val="single" w:sz="4" w:space="0" w:color="auto"/>
            </w:tcBorders>
            <w:shd w:val="clear" w:color="000000" w:fill="FFFFFF"/>
            <w:noWrap/>
            <w:vAlign w:val="center"/>
            <w:hideMark/>
          </w:tcPr>
          <w:p w14:paraId="6AE2F31C"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120/047-12</w:t>
            </w:r>
          </w:p>
        </w:tc>
        <w:tc>
          <w:tcPr>
            <w:tcW w:w="2569" w:type="dxa"/>
            <w:tcBorders>
              <w:top w:val="nil"/>
              <w:left w:val="nil"/>
              <w:bottom w:val="single" w:sz="4" w:space="0" w:color="auto"/>
              <w:right w:val="single" w:sz="4" w:space="0" w:color="auto"/>
            </w:tcBorders>
            <w:shd w:val="clear" w:color="000000" w:fill="FFFFFF"/>
            <w:vAlign w:val="center"/>
            <w:hideMark/>
          </w:tcPr>
          <w:p w14:paraId="1F957AE0"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JERINGA DE 60 ML CON PICO LARGO</w:t>
            </w:r>
          </w:p>
        </w:tc>
        <w:tc>
          <w:tcPr>
            <w:tcW w:w="1134" w:type="dxa"/>
            <w:tcBorders>
              <w:top w:val="nil"/>
              <w:left w:val="nil"/>
              <w:bottom w:val="single" w:sz="4" w:space="0" w:color="auto"/>
              <w:right w:val="single" w:sz="4" w:space="0" w:color="auto"/>
            </w:tcBorders>
            <w:shd w:val="clear" w:color="000000" w:fill="FFFFFF"/>
            <w:noWrap/>
            <w:vAlign w:val="center"/>
            <w:hideMark/>
          </w:tcPr>
          <w:p w14:paraId="4497A709"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8EFDEF0"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7548486B"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2,30</w:t>
            </w:r>
          </w:p>
        </w:tc>
        <w:tc>
          <w:tcPr>
            <w:tcW w:w="1085" w:type="dxa"/>
            <w:tcBorders>
              <w:top w:val="nil"/>
              <w:left w:val="nil"/>
              <w:bottom w:val="single" w:sz="4" w:space="0" w:color="auto"/>
              <w:right w:val="single" w:sz="4" w:space="0" w:color="auto"/>
            </w:tcBorders>
            <w:shd w:val="clear" w:color="000000" w:fill="FFFFFF"/>
            <w:noWrap/>
            <w:vAlign w:val="center"/>
            <w:hideMark/>
          </w:tcPr>
          <w:p w14:paraId="710F29A7"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496</w:t>
            </w:r>
          </w:p>
        </w:tc>
        <w:tc>
          <w:tcPr>
            <w:tcW w:w="1183" w:type="dxa"/>
            <w:tcBorders>
              <w:top w:val="nil"/>
              <w:left w:val="nil"/>
              <w:bottom w:val="single" w:sz="4" w:space="0" w:color="auto"/>
              <w:right w:val="single" w:sz="4" w:space="0" w:color="auto"/>
            </w:tcBorders>
            <w:shd w:val="clear" w:color="000000" w:fill="FFFFFF"/>
            <w:noWrap/>
            <w:vAlign w:val="center"/>
            <w:hideMark/>
          </w:tcPr>
          <w:p w14:paraId="6DBDE460"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1.140,80</w:t>
            </w:r>
          </w:p>
        </w:tc>
      </w:tr>
      <w:tr w:rsidR="00833B52" w:rsidRPr="00833B52" w14:paraId="7E292445"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79F8E4D7"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54</w:t>
            </w:r>
          </w:p>
        </w:tc>
        <w:tc>
          <w:tcPr>
            <w:tcW w:w="833" w:type="dxa"/>
            <w:tcBorders>
              <w:top w:val="nil"/>
              <w:left w:val="nil"/>
              <w:bottom w:val="single" w:sz="4" w:space="0" w:color="auto"/>
              <w:right w:val="single" w:sz="4" w:space="0" w:color="auto"/>
            </w:tcBorders>
            <w:shd w:val="clear" w:color="000000" w:fill="FFFFFF"/>
            <w:noWrap/>
            <w:vAlign w:val="center"/>
            <w:hideMark/>
          </w:tcPr>
          <w:p w14:paraId="5C700470"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120/048-12</w:t>
            </w:r>
          </w:p>
        </w:tc>
        <w:tc>
          <w:tcPr>
            <w:tcW w:w="2569" w:type="dxa"/>
            <w:tcBorders>
              <w:top w:val="nil"/>
              <w:left w:val="nil"/>
              <w:bottom w:val="single" w:sz="4" w:space="0" w:color="auto"/>
              <w:right w:val="single" w:sz="4" w:space="0" w:color="auto"/>
            </w:tcBorders>
            <w:shd w:val="clear" w:color="000000" w:fill="FFFFFF"/>
            <w:vAlign w:val="center"/>
            <w:hideMark/>
          </w:tcPr>
          <w:p w14:paraId="50673219"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LLAVE DE TRES VIAS CON ALARGADOR 30 CM</w:t>
            </w:r>
          </w:p>
        </w:tc>
        <w:tc>
          <w:tcPr>
            <w:tcW w:w="1134" w:type="dxa"/>
            <w:tcBorders>
              <w:top w:val="nil"/>
              <w:left w:val="nil"/>
              <w:bottom w:val="single" w:sz="4" w:space="0" w:color="auto"/>
              <w:right w:val="single" w:sz="4" w:space="0" w:color="auto"/>
            </w:tcBorders>
            <w:shd w:val="clear" w:color="000000" w:fill="FFFFFF"/>
            <w:noWrap/>
            <w:vAlign w:val="center"/>
            <w:hideMark/>
          </w:tcPr>
          <w:p w14:paraId="21F9DB20"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9581FA3"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14C26EDC"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2,09</w:t>
            </w:r>
          </w:p>
        </w:tc>
        <w:tc>
          <w:tcPr>
            <w:tcW w:w="1085" w:type="dxa"/>
            <w:tcBorders>
              <w:top w:val="nil"/>
              <w:left w:val="nil"/>
              <w:bottom w:val="single" w:sz="4" w:space="0" w:color="auto"/>
              <w:right w:val="single" w:sz="4" w:space="0" w:color="auto"/>
            </w:tcBorders>
            <w:shd w:val="clear" w:color="000000" w:fill="FFFFFF"/>
            <w:noWrap/>
            <w:vAlign w:val="center"/>
            <w:hideMark/>
          </w:tcPr>
          <w:p w14:paraId="02239BB5"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240</w:t>
            </w:r>
          </w:p>
        </w:tc>
        <w:tc>
          <w:tcPr>
            <w:tcW w:w="1183" w:type="dxa"/>
            <w:tcBorders>
              <w:top w:val="nil"/>
              <w:left w:val="nil"/>
              <w:bottom w:val="single" w:sz="4" w:space="0" w:color="auto"/>
              <w:right w:val="single" w:sz="4" w:space="0" w:color="auto"/>
            </w:tcBorders>
            <w:shd w:val="clear" w:color="000000" w:fill="FFFFFF"/>
            <w:noWrap/>
            <w:vAlign w:val="center"/>
            <w:hideMark/>
          </w:tcPr>
          <w:p w14:paraId="2B19218F"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501,60</w:t>
            </w:r>
          </w:p>
        </w:tc>
      </w:tr>
      <w:tr w:rsidR="00833B52" w:rsidRPr="00833B52" w14:paraId="07273595"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B615A30"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55</w:t>
            </w:r>
          </w:p>
        </w:tc>
        <w:tc>
          <w:tcPr>
            <w:tcW w:w="833" w:type="dxa"/>
            <w:tcBorders>
              <w:top w:val="nil"/>
              <w:left w:val="nil"/>
              <w:bottom w:val="single" w:sz="4" w:space="0" w:color="auto"/>
              <w:right w:val="single" w:sz="4" w:space="0" w:color="auto"/>
            </w:tcBorders>
            <w:shd w:val="clear" w:color="000000" w:fill="FFFFFF"/>
            <w:noWrap/>
            <w:vAlign w:val="center"/>
            <w:hideMark/>
          </w:tcPr>
          <w:p w14:paraId="30CDA54D"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120/048-13</w:t>
            </w:r>
          </w:p>
        </w:tc>
        <w:tc>
          <w:tcPr>
            <w:tcW w:w="2569" w:type="dxa"/>
            <w:tcBorders>
              <w:top w:val="nil"/>
              <w:left w:val="nil"/>
              <w:bottom w:val="single" w:sz="4" w:space="0" w:color="auto"/>
              <w:right w:val="single" w:sz="4" w:space="0" w:color="auto"/>
            </w:tcBorders>
            <w:shd w:val="clear" w:color="000000" w:fill="FFFFFF"/>
            <w:vAlign w:val="center"/>
            <w:hideMark/>
          </w:tcPr>
          <w:p w14:paraId="5C4B47D9"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LINEA DE CONEXION COLOR OPACO</w:t>
            </w:r>
          </w:p>
        </w:tc>
        <w:tc>
          <w:tcPr>
            <w:tcW w:w="1134" w:type="dxa"/>
            <w:tcBorders>
              <w:top w:val="nil"/>
              <w:left w:val="nil"/>
              <w:bottom w:val="single" w:sz="4" w:space="0" w:color="auto"/>
              <w:right w:val="single" w:sz="4" w:space="0" w:color="auto"/>
            </w:tcBorders>
            <w:shd w:val="clear" w:color="000000" w:fill="FFFFFF"/>
            <w:noWrap/>
            <w:vAlign w:val="center"/>
            <w:hideMark/>
          </w:tcPr>
          <w:p w14:paraId="4F10379B"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C32251A"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6AC63095"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19,46</w:t>
            </w:r>
          </w:p>
        </w:tc>
        <w:tc>
          <w:tcPr>
            <w:tcW w:w="1085" w:type="dxa"/>
            <w:tcBorders>
              <w:top w:val="nil"/>
              <w:left w:val="nil"/>
              <w:bottom w:val="single" w:sz="4" w:space="0" w:color="auto"/>
              <w:right w:val="single" w:sz="4" w:space="0" w:color="auto"/>
            </w:tcBorders>
            <w:shd w:val="clear" w:color="000000" w:fill="FFFFFF"/>
            <w:noWrap/>
            <w:vAlign w:val="center"/>
            <w:hideMark/>
          </w:tcPr>
          <w:p w14:paraId="5042B1AC"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63</w:t>
            </w:r>
          </w:p>
        </w:tc>
        <w:tc>
          <w:tcPr>
            <w:tcW w:w="1183" w:type="dxa"/>
            <w:tcBorders>
              <w:top w:val="nil"/>
              <w:left w:val="nil"/>
              <w:bottom w:val="single" w:sz="4" w:space="0" w:color="auto"/>
              <w:right w:val="single" w:sz="4" w:space="0" w:color="auto"/>
            </w:tcBorders>
            <w:shd w:val="clear" w:color="000000" w:fill="FFFFFF"/>
            <w:noWrap/>
            <w:vAlign w:val="center"/>
            <w:hideMark/>
          </w:tcPr>
          <w:p w14:paraId="29A702E8"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1.225,98</w:t>
            </w:r>
          </w:p>
        </w:tc>
      </w:tr>
      <w:tr w:rsidR="00833B52" w:rsidRPr="00833B52" w14:paraId="3D6C8CCC"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63F4A8E"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56</w:t>
            </w:r>
          </w:p>
        </w:tc>
        <w:tc>
          <w:tcPr>
            <w:tcW w:w="833" w:type="dxa"/>
            <w:tcBorders>
              <w:top w:val="nil"/>
              <w:left w:val="nil"/>
              <w:bottom w:val="single" w:sz="4" w:space="0" w:color="auto"/>
              <w:right w:val="single" w:sz="4" w:space="0" w:color="auto"/>
            </w:tcBorders>
            <w:shd w:val="clear" w:color="000000" w:fill="FFFFFF"/>
            <w:noWrap/>
            <w:vAlign w:val="center"/>
            <w:hideMark/>
          </w:tcPr>
          <w:p w14:paraId="451BF09E"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120/052-03</w:t>
            </w:r>
          </w:p>
        </w:tc>
        <w:tc>
          <w:tcPr>
            <w:tcW w:w="2569" w:type="dxa"/>
            <w:tcBorders>
              <w:top w:val="nil"/>
              <w:left w:val="nil"/>
              <w:bottom w:val="single" w:sz="4" w:space="0" w:color="auto"/>
              <w:right w:val="single" w:sz="4" w:space="0" w:color="auto"/>
            </w:tcBorders>
            <w:shd w:val="clear" w:color="000000" w:fill="FFFFFF"/>
            <w:vAlign w:val="center"/>
            <w:hideMark/>
          </w:tcPr>
          <w:p w14:paraId="5BEABEBB"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MICROGOTERO COLOR AMBAR DE 150 ML</w:t>
            </w:r>
          </w:p>
        </w:tc>
        <w:tc>
          <w:tcPr>
            <w:tcW w:w="1134" w:type="dxa"/>
            <w:tcBorders>
              <w:top w:val="nil"/>
              <w:left w:val="nil"/>
              <w:bottom w:val="single" w:sz="4" w:space="0" w:color="auto"/>
              <w:right w:val="single" w:sz="4" w:space="0" w:color="auto"/>
            </w:tcBorders>
            <w:shd w:val="clear" w:color="000000" w:fill="FFFFFF"/>
            <w:noWrap/>
            <w:vAlign w:val="center"/>
            <w:hideMark/>
          </w:tcPr>
          <w:p w14:paraId="57A3E3E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56AD1D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2E00CC12"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9,98</w:t>
            </w:r>
          </w:p>
        </w:tc>
        <w:tc>
          <w:tcPr>
            <w:tcW w:w="1085" w:type="dxa"/>
            <w:tcBorders>
              <w:top w:val="nil"/>
              <w:left w:val="nil"/>
              <w:bottom w:val="single" w:sz="4" w:space="0" w:color="auto"/>
              <w:right w:val="single" w:sz="4" w:space="0" w:color="auto"/>
            </w:tcBorders>
            <w:shd w:val="clear" w:color="000000" w:fill="FFFFFF"/>
            <w:noWrap/>
            <w:vAlign w:val="center"/>
            <w:hideMark/>
          </w:tcPr>
          <w:p w14:paraId="6FA19365"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224</w:t>
            </w:r>
          </w:p>
        </w:tc>
        <w:tc>
          <w:tcPr>
            <w:tcW w:w="1183" w:type="dxa"/>
            <w:tcBorders>
              <w:top w:val="nil"/>
              <w:left w:val="nil"/>
              <w:bottom w:val="single" w:sz="4" w:space="0" w:color="auto"/>
              <w:right w:val="single" w:sz="4" w:space="0" w:color="auto"/>
            </w:tcBorders>
            <w:shd w:val="clear" w:color="000000" w:fill="FFFFFF"/>
            <w:noWrap/>
            <w:vAlign w:val="center"/>
            <w:hideMark/>
          </w:tcPr>
          <w:p w14:paraId="24A08720"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2.235,52</w:t>
            </w:r>
          </w:p>
        </w:tc>
      </w:tr>
      <w:tr w:rsidR="00833B52" w:rsidRPr="00833B52" w14:paraId="75A3F47C"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8625477"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57</w:t>
            </w:r>
          </w:p>
        </w:tc>
        <w:tc>
          <w:tcPr>
            <w:tcW w:w="833" w:type="dxa"/>
            <w:tcBorders>
              <w:top w:val="nil"/>
              <w:left w:val="nil"/>
              <w:bottom w:val="single" w:sz="4" w:space="0" w:color="auto"/>
              <w:right w:val="single" w:sz="4" w:space="0" w:color="auto"/>
            </w:tcBorders>
            <w:shd w:val="clear" w:color="000000" w:fill="FFFFFF"/>
            <w:noWrap/>
            <w:vAlign w:val="center"/>
            <w:hideMark/>
          </w:tcPr>
          <w:p w14:paraId="3F4F115A"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120/059-11</w:t>
            </w:r>
          </w:p>
        </w:tc>
        <w:tc>
          <w:tcPr>
            <w:tcW w:w="2569" w:type="dxa"/>
            <w:tcBorders>
              <w:top w:val="nil"/>
              <w:left w:val="nil"/>
              <w:bottom w:val="single" w:sz="4" w:space="0" w:color="auto"/>
              <w:right w:val="single" w:sz="4" w:space="0" w:color="auto"/>
            </w:tcBorders>
            <w:shd w:val="clear" w:color="000000" w:fill="FFFFFF"/>
            <w:vAlign w:val="center"/>
            <w:hideMark/>
          </w:tcPr>
          <w:p w14:paraId="57598568"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SET DE DRENAJE TORAXICO 2000 ML</w:t>
            </w:r>
          </w:p>
        </w:tc>
        <w:tc>
          <w:tcPr>
            <w:tcW w:w="1134" w:type="dxa"/>
            <w:tcBorders>
              <w:top w:val="nil"/>
              <w:left w:val="nil"/>
              <w:bottom w:val="single" w:sz="4" w:space="0" w:color="auto"/>
              <w:right w:val="single" w:sz="4" w:space="0" w:color="auto"/>
            </w:tcBorders>
            <w:shd w:val="clear" w:color="000000" w:fill="FFFFFF"/>
            <w:noWrap/>
            <w:vAlign w:val="center"/>
            <w:hideMark/>
          </w:tcPr>
          <w:p w14:paraId="205FCD3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6504FB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220EAA59"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286,95</w:t>
            </w:r>
          </w:p>
        </w:tc>
        <w:tc>
          <w:tcPr>
            <w:tcW w:w="1085" w:type="dxa"/>
            <w:tcBorders>
              <w:top w:val="nil"/>
              <w:left w:val="nil"/>
              <w:bottom w:val="single" w:sz="4" w:space="0" w:color="auto"/>
              <w:right w:val="single" w:sz="4" w:space="0" w:color="auto"/>
            </w:tcBorders>
            <w:shd w:val="clear" w:color="000000" w:fill="FFFFFF"/>
            <w:noWrap/>
            <w:vAlign w:val="center"/>
            <w:hideMark/>
          </w:tcPr>
          <w:p w14:paraId="27A9D8C6"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25</w:t>
            </w:r>
          </w:p>
        </w:tc>
        <w:tc>
          <w:tcPr>
            <w:tcW w:w="1183" w:type="dxa"/>
            <w:tcBorders>
              <w:top w:val="nil"/>
              <w:left w:val="nil"/>
              <w:bottom w:val="single" w:sz="4" w:space="0" w:color="auto"/>
              <w:right w:val="single" w:sz="4" w:space="0" w:color="auto"/>
            </w:tcBorders>
            <w:shd w:val="clear" w:color="000000" w:fill="FFFFFF"/>
            <w:noWrap/>
            <w:vAlign w:val="center"/>
            <w:hideMark/>
          </w:tcPr>
          <w:p w14:paraId="39EDDF80"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7.173,75</w:t>
            </w:r>
          </w:p>
        </w:tc>
      </w:tr>
      <w:tr w:rsidR="00833B52" w:rsidRPr="00833B52" w14:paraId="7BBA367B"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2DE721B9"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58</w:t>
            </w:r>
          </w:p>
        </w:tc>
        <w:tc>
          <w:tcPr>
            <w:tcW w:w="833" w:type="dxa"/>
            <w:tcBorders>
              <w:top w:val="nil"/>
              <w:left w:val="nil"/>
              <w:bottom w:val="single" w:sz="4" w:space="0" w:color="auto"/>
              <w:right w:val="single" w:sz="4" w:space="0" w:color="auto"/>
            </w:tcBorders>
            <w:shd w:val="clear" w:color="000000" w:fill="FFFFFF"/>
            <w:noWrap/>
            <w:vAlign w:val="center"/>
            <w:hideMark/>
          </w:tcPr>
          <w:p w14:paraId="1705869C"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120/060-10</w:t>
            </w:r>
          </w:p>
        </w:tc>
        <w:tc>
          <w:tcPr>
            <w:tcW w:w="2569" w:type="dxa"/>
            <w:tcBorders>
              <w:top w:val="nil"/>
              <w:left w:val="nil"/>
              <w:bottom w:val="single" w:sz="4" w:space="0" w:color="auto"/>
              <w:right w:val="single" w:sz="4" w:space="0" w:color="auto"/>
            </w:tcBorders>
            <w:shd w:val="clear" w:color="000000" w:fill="FFFFFF"/>
            <w:vAlign w:val="center"/>
            <w:hideMark/>
          </w:tcPr>
          <w:p w14:paraId="4A09BE53"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SET DE CIRUGIA PARA ARTROSCOPIA</w:t>
            </w:r>
          </w:p>
        </w:tc>
        <w:tc>
          <w:tcPr>
            <w:tcW w:w="1134" w:type="dxa"/>
            <w:tcBorders>
              <w:top w:val="nil"/>
              <w:left w:val="nil"/>
              <w:bottom w:val="single" w:sz="4" w:space="0" w:color="auto"/>
              <w:right w:val="single" w:sz="4" w:space="0" w:color="auto"/>
            </w:tcBorders>
            <w:shd w:val="clear" w:color="000000" w:fill="FFFFFF"/>
            <w:noWrap/>
            <w:vAlign w:val="center"/>
            <w:hideMark/>
          </w:tcPr>
          <w:p w14:paraId="72D76412"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PAQUETE</w:t>
            </w:r>
          </w:p>
        </w:tc>
        <w:tc>
          <w:tcPr>
            <w:tcW w:w="1276" w:type="dxa"/>
            <w:tcBorders>
              <w:top w:val="nil"/>
              <w:left w:val="nil"/>
              <w:bottom w:val="single" w:sz="4" w:space="0" w:color="auto"/>
              <w:right w:val="single" w:sz="4" w:space="0" w:color="auto"/>
            </w:tcBorders>
            <w:shd w:val="clear" w:color="000000" w:fill="FFFFFF"/>
            <w:noWrap/>
            <w:vAlign w:val="center"/>
            <w:hideMark/>
          </w:tcPr>
          <w:p w14:paraId="4C26F249"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PAQUETE</w:t>
            </w:r>
          </w:p>
        </w:tc>
        <w:tc>
          <w:tcPr>
            <w:tcW w:w="1134" w:type="dxa"/>
            <w:tcBorders>
              <w:top w:val="nil"/>
              <w:left w:val="nil"/>
              <w:bottom w:val="single" w:sz="4" w:space="0" w:color="auto"/>
              <w:right w:val="single" w:sz="4" w:space="0" w:color="auto"/>
            </w:tcBorders>
            <w:shd w:val="clear" w:color="000000" w:fill="FFFFFF"/>
            <w:noWrap/>
            <w:vAlign w:val="center"/>
            <w:hideMark/>
          </w:tcPr>
          <w:p w14:paraId="0D29BC28"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567,00</w:t>
            </w:r>
          </w:p>
        </w:tc>
        <w:tc>
          <w:tcPr>
            <w:tcW w:w="1085" w:type="dxa"/>
            <w:tcBorders>
              <w:top w:val="nil"/>
              <w:left w:val="nil"/>
              <w:bottom w:val="single" w:sz="4" w:space="0" w:color="auto"/>
              <w:right w:val="single" w:sz="4" w:space="0" w:color="auto"/>
            </w:tcBorders>
            <w:shd w:val="clear" w:color="000000" w:fill="FFFFFF"/>
            <w:noWrap/>
            <w:vAlign w:val="center"/>
            <w:hideMark/>
          </w:tcPr>
          <w:p w14:paraId="1523F1A6"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6</w:t>
            </w:r>
          </w:p>
        </w:tc>
        <w:tc>
          <w:tcPr>
            <w:tcW w:w="1183" w:type="dxa"/>
            <w:tcBorders>
              <w:top w:val="nil"/>
              <w:left w:val="nil"/>
              <w:bottom w:val="single" w:sz="4" w:space="0" w:color="auto"/>
              <w:right w:val="single" w:sz="4" w:space="0" w:color="auto"/>
            </w:tcBorders>
            <w:shd w:val="clear" w:color="000000" w:fill="FFFFFF"/>
            <w:noWrap/>
            <w:vAlign w:val="center"/>
            <w:hideMark/>
          </w:tcPr>
          <w:p w14:paraId="1EFA19BD"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3.402,00</w:t>
            </w:r>
          </w:p>
        </w:tc>
      </w:tr>
      <w:tr w:rsidR="00833B52" w:rsidRPr="00833B52" w14:paraId="535352F4"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31C9102F"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lastRenderedPageBreak/>
              <w:t>59</w:t>
            </w:r>
          </w:p>
        </w:tc>
        <w:tc>
          <w:tcPr>
            <w:tcW w:w="833" w:type="dxa"/>
            <w:tcBorders>
              <w:top w:val="nil"/>
              <w:left w:val="nil"/>
              <w:bottom w:val="single" w:sz="4" w:space="0" w:color="auto"/>
              <w:right w:val="single" w:sz="4" w:space="0" w:color="auto"/>
            </w:tcBorders>
            <w:shd w:val="clear" w:color="000000" w:fill="FFFFFF"/>
            <w:noWrap/>
            <w:vAlign w:val="center"/>
            <w:hideMark/>
          </w:tcPr>
          <w:p w14:paraId="097EAC8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120/060-24</w:t>
            </w:r>
          </w:p>
        </w:tc>
        <w:tc>
          <w:tcPr>
            <w:tcW w:w="2569" w:type="dxa"/>
            <w:tcBorders>
              <w:top w:val="nil"/>
              <w:left w:val="nil"/>
              <w:bottom w:val="single" w:sz="4" w:space="0" w:color="auto"/>
              <w:right w:val="single" w:sz="4" w:space="0" w:color="auto"/>
            </w:tcBorders>
            <w:shd w:val="clear" w:color="000000" w:fill="FFFFFF"/>
            <w:vAlign w:val="center"/>
            <w:hideMark/>
          </w:tcPr>
          <w:p w14:paraId="5BAD552A"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SONDA DE ALIMENTACION PEDIATRICA Nº 10</w:t>
            </w:r>
          </w:p>
        </w:tc>
        <w:tc>
          <w:tcPr>
            <w:tcW w:w="1134" w:type="dxa"/>
            <w:tcBorders>
              <w:top w:val="nil"/>
              <w:left w:val="nil"/>
              <w:bottom w:val="single" w:sz="4" w:space="0" w:color="auto"/>
              <w:right w:val="single" w:sz="4" w:space="0" w:color="auto"/>
            </w:tcBorders>
            <w:shd w:val="clear" w:color="000000" w:fill="FFFFFF"/>
            <w:noWrap/>
            <w:vAlign w:val="center"/>
            <w:hideMark/>
          </w:tcPr>
          <w:p w14:paraId="23A906D9"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26787D7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7771EE68"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5,25</w:t>
            </w:r>
          </w:p>
        </w:tc>
        <w:tc>
          <w:tcPr>
            <w:tcW w:w="1085" w:type="dxa"/>
            <w:tcBorders>
              <w:top w:val="nil"/>
              <w:left w:val="nil"/>
              <w:bottom w:val="single" w:sz="4" w:space="0" w:color="auto"/>
              <w:right w:val="single" w:sz="4" w:space="0" w:color="auto"/>
            </w:tcBorders>
            <w:shd w:val="clear" w:color="000000" w:fill="FFFFFF"/>
            <w:noWrap/>
            <w:vAlign w:val="center"/>
            <w:hideMark/>
          </w:tcPr>
          <w:p w14:paraId="68D4041D"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33</w:t>
            </w:r>
          </w:p>
        </w:tc>
        <w:tc>
          <w:tcPr>
            <w:tcW w:w="1183" w:type="dxa"/>
            <w:tcBorders>
              <w:top w:val="nil"/>
              <w:left w:val="nil"/>
              <w:bottom w:val="single" w:sz="4" w:space="0" w:color="auto"/>
              <w:right w:val="single" w:sz="4" w:space="0" w:color="auto"/>
            </w:tcBorders>
            <w:shd w:val="clear" w:color="000000" w:fill="FFFFFF"/>
            <w:noWrap/>
            <w:vAlign w:val="center"/>
            <w:hideMark/>
          </w:tcPr>
          <w:p w14:paraId="28AEC1F3"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173,25</w:t>
            </w:r>
          </w:p>
        </w:tc>
      </w:tr>
      <w:tr w:rsidR="00833B52" w:rsidRPr="00833B52" w14:paraId="5F68DD60"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3EA24603"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60</w:t>
            </w:r>
          </w:p>
        </w:tc>
        <w:tc>
          <w:tcPr>
            <w:tcW w:w="833" w:type="dxa"/>
            <w:tcBorders>
              <w:top w:val="nil"/>
              <w:left w:val="nil"/>
              <w:bottom w:val="single" w:sz="4" w:space="0" w:color="auto"/>
              <w:right w:val="single" w:sz="4" w:space="0" w:color="auto"/>
            </w:tcBorders>
            <w:shd w:val="clear" w:color="000000" w:fill="FFFFFF"/>
            <w:noWrap/>
            <w:vAlign w:val="center"/>
            <w:hideMark/>
          </w:tcPr>
          <w:p w14:paraId="7264C617"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120/062-02</w:t>
            </w:r>
          </w:p>
        </w:tc>
        <w:tc>
          <w:tcPr>
            <w:tcW w:w="2569" w:type="dxa"/>
            <w:tcBorders>
              <w:top w:val="nil"/>
              <w:left w:val="nil"/>
              <w:bottom w:val="single" w:sz="4" w:space="0" w:color="auto"/>
              <w:right w:val="single" w:sz="4" w:space="0" w:color="auto"/>
            </w:tcBorders>
            <w:shd w:val="clear" w:color="000000" w:fill="FFFFFF"/>
            <w:vAlign w:val="center"/>
            <w:hideMark/>
          </w:tcPr>
          <w:p w14:paraId="1F105ADE"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SONDA FOLEY SIL 2 VIAS Nº 14</w:t>
            </w:r>
          </w:p>
        </w:tc>
        <w:tc>
          <w:tcPr>
            <w:tcW w:w="1134" w:type="dxa"/>
            <w:tcBorders>
              <w:top w:val="nil"/>
              <w:left w:val="nil"/>
              <w:bottom w:val="single" w:sz="4" w:space="0" w:color="auto"/>
              <w:right w:val="single" w:sz="4" w:space="0" w:color="auto"/>
            </w:tcBorders>
            <w:shd w:val="clear" w:color="000000" w:fill="FFFFFF"/>
            <w:noWrap/>
            <w:vAlign w:val="center"/>
            <w:hideMark/>
          </w:tcPr>
          <w:p w14:paraId="517AA98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9C66054"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7A6A70DF"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4,20</w:t>
            </w:r>
          </w:p>
        </w:tc>
        <w:tc>
          <w:tcPr>
            <w:tcW w:w="1085" w:type="dxa"/>
            <w:tcBorders>
              <w:top w:val="nil"/>
              <w:left w:val="nil"/>
              <w:bottom w:val="single" w:sz="4" w:space="0" w:color="auto"/>
              <w:right w:val="single" w:sz="4" w:space="0" w:color="auto"/>
            </w:tcBorders>
            <w:shd w:val="clear" w:color="000000" w:fill="FFFFFF"/>
            <w:noWrap/>
            <w:vAlign w:val="center"/>
            <w:hideMark/>
          </w:tcPr>
          <w:p w14:paraId="60790C9A"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506</w:t>
            </w:r>
          </w:p>
        </w:tc>
        <w:tc>
          <w:tcPr>
            <w:tcW w:w="1183" w:type="dxa"/>
            <w:tcBorders>
              <w:top w:val="nil"/>
              <w:left w:val="nil"/>
              <w:bottom w:val="single" w:sz="4" w:space="0" w:color="auto"/>
              <w:right w:val="single" w:sz="4" w:space="0" w:color="auto"/>
            </w:tcBorders>
            <w:shd w:val="clear" w:color="000000" w:fill="FFFFFF"/>
            <w:noWrap/>
            <w:vAlign w:val="center"/>
            <w:hideMark/>
          </w:tcPr>
          <w:p w14:paraId="1EE557E0"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2.125,20</w:t>
            </w:r>
          </w:p>
        </w:tc>
      </w:tr>
      <w:tr w:rsidR="00833B52" w:rsidRPr="00833B52" w14:paraId="0307652D"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5501A422"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61</w:t>
            </w:r>
          </w:p>
        </w:tc>
        <w:tc>
          <w:tcPr>
            <w:tcW w:w="833" w:type="dxa"/>
            <w:tcBorders>
              <w:top w:val="nil"/>
              <w:left w:val="nil"/>
              <w:bottom w:val="single" w:sz="4" w:space="0" w:color="auto"/>
              <w:right w:val="single" w:sz="4" w:space="0" w:color="auto"/>
            </w:tcBorders>
            <w:shd w:val="clear" w:color="000000" w:fill="FFFFFF"/>
            <w:noWrap/>
            <w:vAlign w:val="center"/>
            <w:hideMark/>
          </w:tcPr>
          <w:p w14:paraId="3B029AA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120/062-11</w:t>
            </w:r>
          </w:p>
        </w:tc>
        <w:tc>
          <w:tcPr>
            <w:tcW w:w="2569" w:type="dxa"/>
            <w:tcBorders>
              <w:top w:val="nil"/>
              <w:left w:val="nil"/>
              <w:bottom w:val="single" w:sz="4" w:space="0" w:color="auto"/>
              <w:right w:val="single" w:sz="4" w:space="0" w:color="auto"/>
            </w:tcBorders>
            <w:shd w:val="clear" w:color="000000" w:fill="FFFFFF"/>
            <w:vAlign w:val="center"/>
            <w:hideMark/>
          </w:tcPr>
          <w:p w14:paraId="6DF3942A"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SONDA FOLEY Nª 16 DOS VIAS 100% SILICONA</w:t>
            </w:r>
          </w:p>
        </w:tc>
        <w:tc>
          <w:tcPr>
            <w:tcW w:w="1134" w:type="dxa"/>
            <w:tcBorders>
              <w:top w:val="nil"/>
              <w:left w:val="nil"/>
              <w:bottom w:val="single" w:sz="4" w:space="0" w:color="auto"/>
              <w:right w:val="single" w:sz="4" w:space="0" w:color="auto"/>
            </w:tcBorders>
            <w:shd w:val="clear" w:color="000000" w:fill="FFFFFF"/>
            <w:noWrap/>
            <w:vAlign w:val="center"/>
            <w:hideMark/>
          </w:tcPr>
          <w:p w14:paraId="34880280"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0D4AA10"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598CFF2D"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10,12</w:t>
            </w:r>
          </w:p>
        </w:tc>
        <w:tc>
          <w:tcPr>
            <w:tcW w:w="1085" w:type="dxa"/>
            <w:tcBorders>
              <w:top w:val="nil"/>
              <w:left w:val="nil"/>
              <w:bottom w:val="single" w:sz="4" w:space="0" w:color="auto"/>
              <w:right w:val="single" w:sz="4" w:space="0" w:color="auto"/>
            </w:tcBorders>
            <w:shd w:val="clear" w:color="000000" w:fill="FFFFFF"/>
            <w:noWrap/>
            <w:vAlign w:val="center"/>
            <w:hideMark/>
          </w:tcPr>
          <w:p w14:paraId="1126599C"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38</w:t>
            </w:r>
          </w:p>
        </w:tc>
        <w:tc>
          <w:tcPr>
            <w:tcW w:w="1183" w:type="dxa"/>
            <w:tcBorders>
              <w:top w:val="nil"/>
              <w:left w:val="nil"/>
              <w:bottom w:val="single" w:sz="4" w:space="0" w:color="auto"/>
              <w:right w:val="single" w:sz="4" w:space="0" w:color="auto"/>
            </w:tcBorders>
            <w:shd w:val="clear" w:color="000000" w:fill="FFFFFF"/>
            <w:noWrap/>
            <w:vAlign w:val="center"/>
            <w:hideMark/>
          </w:tcPr>
          <w:p w14:paraId="07487D9B"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384,56</w:t>
            </w:r>
          </w:p>
        </w:tc>
      </w:tr>
      <w:tr w:rsidR="00833B52" w:rsidRPr="00833B52" w14:paraId="155CB764"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4DC115DC"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62</w:t>
            </w:r>
          </w:p>
        </w:tc>
        <w:tc>
          <w:tcPr>
            <w:tcW w:w="833" w:type="dxa"/>
            <w:tcBorders>
              <w:top w:val="nil"/>
              <w:left w:val="nil"/>
              <w:bottom w:val="single" w:sz="4" w:space="0" w:color="auto"/>
              <w:right w:val="single" w:sz="4" w:space="0" w:color="auto"/>
            </w:tcBorders>
            <w:shd w:val="clear" w:color="000000" w:fill="FFFFFF"/>
            <w:noWrap/>
            <w:vAlign w:val="center"/>
            <w:hideMark/>
          </w:tcPr>
          <w:p w14:paraId="037080B4"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120/067-03</w:t>
            </w:r>
          </w:p>
        </w:tc>
        <w:tc>
          <w:tcPr>
            <w:tcW w:w="2569" w:type="dxa"/>
            <w:tcBorders>
              <w:top w:val="nil"/>
              <w:left w:val="nil"/>
              <w:bottom w:val="single" w:sz="4" w:space="0" w:color="auto"/>
              <w:right w:val="single" w:sz="4" w:space="0" w:color="auto"/>
            </w:tcBorders>
            <w:shd w:val="clear" w:color="000000" w:fill="FFFFFF"/>
            <w:vAlign w:val="center"/>
            <w:hideMark/>
          </w:tcPr>
          <w:p w14:paraId="0E063377"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SONDA NELATON Nº 14 GOMA LATEX ROJA</w:t>
            </w:r>
          </w:p>
        </w:tc>
        <w:tc>
          <w:tcPr>
            <w:tcW w:w="1134" w:type="dxa"/>
            <w:tcBorders>
              <w:top w:val="nil"/>
              <w:left w:val="nil"/>
              <w:bottom w:val="single" w:sz="4" w:space="0" w:color="auto"/>
              <w:right w:val="single" w:sz="4" w:space="0" w:color="auto"/>
            </w:tcBorders>
            <w:shd w:val="clear" w:color="000000" w:fill="FFFFFF"/>
            <w:noWrap/>
            <w:vAlign w:val="center"/>
            <w:hideMark/>
          </w:tcPr>
          <w:p w14:paraId="1EF106F1"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1FA4138F"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748F1DC7"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6,00</w:t>
            </w:r>
          </w:p>
        </w:tc>
        <w:tc>
          <w:tcPr>
            <w:tcW w:w="1085" w:type="dxa"/>
            <w:tcBorders>
              <w:top w:val="nil"/>
              <w:left w:val="nil"/>
              <w:bottom w:val="single" w:sz="4" w:space="0" w:color="auto"/>
              <w:right w:val="single" w:sz="4" w:space="0" w:color="auto"/>
            </w:tcBorders>
            <w:shd w:val="clear" w:color="000000" w:fill="FFFFFF"/>
            <w:noWrap/>
            <w:vAlign w:val="center"/>
            <w:hideMark/>
          </w:tcPr>
          <w:p w14:paraId="31764A6A"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16</w:t>
            </w:r>
          </w:p>
        </w:tc>
        <w:tc>
          <w:tcPr>
            <w:tcW w:w="1183" w:type="dxa"/>
            <w:tcBorders>
              <w:top w:val="nil"/>
              <w:left w:val="nil"/>
              <w:bottom w:val="single" w:sz="4" w:space="0" w:color="auto"/>
              <w:right w:val="single" w:sz="4" w:space="0" w:color="auto"/>
            </w:tcBorders>
            <w:shd w:val="clear" w:color="000000" w:fill="FFFFFF"/>
            <w:noWrap/>
            <w:vAlign w:val="center"/>
            <w:hideMark/>
          </w:tcPr>
          <w:p w14:paraId="2211865F"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96,00</w:t>
            </w:r>
          </w:p>
        </w:tc>
      </w:tr>
      <w:tr w:rsidR="00833B52" w:rsidRPr="00833B52" w14:paraId="32D47660"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20F438BE"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63</w:t>
            </w:r>
          </w:p>
        </w:tc>
        <w:tc>
          <w:tcPr>
            <w:tcW w:w="833" w:type="dxa"/>
            <w:tcBorders>
              <w:top w:val="nil"/>
              <w:left w:val="nil"/>
              <w:bottom w:val="single" w:sz="4" w:space="0" w:color="auto"/>
              <w:right w:val="single" w:sz="4" w:space="0" w:color="auto"/>
            </w:tcBorders>
            <w:shd w:val="clear" w:color="000000" w:fill="FFFFFF"/>
            <w:noWrap/>
            <w:vAlign w:val="center"/>
            <w:hideMark/>
          </w:tcPr>
          <w:p w14:paraId="54319A74"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120/067-04</w:t>
            </w:r>
          </w:p>
        </w:tc>
        <w:tc>
          <w:tcPr>
            <w:tcW w:w="2569" w:type="dxa"/>
            <w:tcBorders>
              <w:top w:val="nil"/>
              <w:left w:val="nil"/>
              <w:bottom w:val="single" w:sz="4" w:space="0" w:color="auto"/>
              <w:right w:val="single" w:sz="4" w:space="0" w:color="auto"/>
            </w:tcBorders>
            <w:shd w:val="clear" w:color="000000" w:fill="FFFFFF"/>
            <w:vAlign w:val="center"/>
            <w:hideMark/>
          </w:tcPr>
          <w:p w14:paraId="0DFF2E48"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SONDA NELATON Nº 16 GOMA LATEX ROJA</w:t>
            </w:r>
          </w:p>
        </w:tc>
        <w:tc>
          <w:tcPr>
            <w:tcW w:w="1134" w:type="dxa"/>
            <w:tcBorders>
              <w:top w:val="nil"/>
              <w:left w:val="nil"/>
              <w:bottom w:val="single" w:sz="4" w:space="0" w:color="auto"/>
              <w:right w:val="single" w:sz="4" w:space="0" w:color="auto"/>
            </w:tcBorders>
            <w:shd w:val="clear" w:color="000000" w:fill="FFFFFF"/>
            <w:noWrap/>
            <w:vAlign w:val="center"/>
            <w:hideMark/>
          </w:tcPr>
          <w:p w14:paraId="119F4757"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26809D83"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2F277A51"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6,51</w:t>
            </w:r>
          </w:p>
        </w:tc>
        <w:tc>
          <w:tcPr>
            <w:tcW w:w="1085" w:type="dxa"/>
            <w:tcBorders>
              <w:top w:val="nil"/>
              <w:left w:val="nil"/>
              <w:bottom w:val="single" w:sz="4" w:space="0" w:color="auto"/>
              <w:right w:val="single" w:sz="4" w:space="0" w:color="auto"/>
            </w:tcBorders>
            <w:shd w:val="clear" w:color="000000" w:fill="FFFFFF"/>
            <w:noWrap/>
            <w:vAlign w:val="center"/>
            <w:hideMark/>
          </w:tcPr>
          <w:p w14:paraId="188C3318"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216</w:t>
            </w:r>
          </w:p>
        </w:tc>
        <w:tc>
          <w:tcPr>
            <w:tcW w:w="1183" w:type="dxa"/>
            <w:tcBorders>
              <w:top w:val="nil"/>
              <w:left w:val="nil"/>
              <w:bottom w:val="single" w:sz="4" w:space="0" w:color="auto"/>
              <w:right w:val="single" w:sz="4" w:space="0" w:color="auto"/>
            </w:tcBorders>
            <w:shd w:val="clear" w:color="000000" w:fill="FFFFFF"/>
            <w:noWrap/>
            <w:vAlign w:val="center"/>
            <w:hideMark/>
          </w:tcPr>
          <w:p w14:paraId="5590E600"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1.406,16</w:t>
            </w:r>
          </w:p>
        </w:tc>
      </w:tr>
      <w:tr w:rsidR="00833B52" w:rsidRPr="00833B52" w14:paraId="072B7C42"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1BCE1BB1"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64</w:t>
            </w:r>
          </w:p>
        </w:tc>
        <w:tc>
          <w:tcPr>
            <w:tcW w:w="833" w:type="dxa"/>
            <w:tcBorders>
              <w:top w:val="nil"/>
              <w:left w:val="nil"/>
              <w:bottom w:val="single" w:sz="4" w:space="0" w:color="auto"/>
              <w:right w:val="single" w:sz="4" w:space="0" w:color="auto"/>
            </w:tcBorders>
            <w:shd w:val="clear" w:color="000000" w:fill="FFFFFF"/>
            <w:noWrap/>
            <w:vAlign w:val="center"/>
            <w:hideMark/>
          </w:tcPr>
          <w:p w14:paraId="4D090E78"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120/067-05</w:t>
            </w:r>
          </w:p>
        </w:tc>
        <w:tc>
          <w:tcPr>
            <w:tcW w:w="2569" w:type="dxa"/>
            <w:tcBorders>
              <w:top w:val="nil"/>
              <w:left w:val="nil"/>
              <w:bottom w:val="single" w:sz="4" w:space="0" w:color="auto"/>
              <w:right w:val="single" w:sz="4" w:space="0" w:color="auto"/>
            </w:tcBorders>
            <w:shd w:val="clear" w:color="000000" w:fill="FFFFFF"/>
            <w:vAlign w:val="center"/>
            <w:hideMark/>
          </w:tcPr>
          <w:p w14:paraId="6F7D0222"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SONDA NELATON N°18</w:t>
            </w:r>
          </w:p>
        </w:tc>
        <w:tc>
          <w:tcPr>
            <w:tcW w:w="1134" w:type="dxa"/>
            <w:tcBorders>
              <w:top w:val="nil"/>
              <w:left w:val="nil"/>
              <w:bottom w:val="single" w:sz="4" w:space="0" w:color="auto"/>
              <w:right w:val="single" w:sz="4" w:space="0" w:color="auto"/>
            </w:tcBorders>
            <w:shd w:val="clear" w:color="000000" w:fill="FFFFFF"/>
            <w:noWrap/>
            <w:vAlign w:val="center"/>
            <w:hideMark/>
          </w:tcPr>
          <w:p w14:paraId="29C7CBD0"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0E2AEF8"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435F5A14"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3,00</w:t>
            </w:r>
          </w:p>
        </w:tc>
        <w:tc>
          <w:tcPr>
            <w:tcW w:w="1085" w:type="dxa"/>
            <w:tcBorders>
              <w:top w:val="nil"/>
              <w:left w:val="nil"/>
              <w:bottom w:val="single" w:sz="4" w:space="0" w:color="auto"/>
              <w:right w:val="single" w:sz="4" w:space="0" w:color="auto"/>
            </w:tcBorders>
            <w:shd w:val="clear" w:color="000000" w:fill="FFFFFF"/>
            <w:noWrap/>
            <w:vAlign w:val="center"/>
            <w:hideMark/>
          </w:tcPr>
          <w:p w14:paraId="3C0F8004"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180</w:t>
            </w:r>
          </w:p>
        </w:tc>
        <w:tc>
          <w:tcPr>
            <w:tcW w:w="1183" w:type="dxa"/>
            <w:tcBorders>
              <w:top w:val="nil"/>
              <w:left w:val="nil"/>
              <w:bottom w:val="single" w:sz="4" w:space="0" w:color="auto"/>
              <w:right w:val="single" w:sz="4" w:space="0" w:color="auto"/>
            </w:tcBorders>
            <w:shd w:val="clear" w:color="000000" w:fill="FFFFFF"/>
            <w:noWrap/>
            <w:vAlign w:val="center"/>
            <w:hideMark/>
          </w:tcPr>
          <w:p w14:paraId="39AEEF9F"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540,00</w:t>
            </w:r>
          </w:p>
        </w:tc>
      </w:tr>
      <w:tr w:rsidR="00833B52" w:rsidRPr="00833B52" w14:paraId="2DAA13AB"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2A4AAD1F"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65</w:t>
            </w:r>
          </w:p>
        </w:tc>
        <w:tc>
          <w:tcPr>
            <w:tcW w:w="833" w:type="dxa"/>
            <w:tcBorders>
              <w:top w:val="nil"/>
              <w:left w:val="nil"/>
              <w:bottom w:val="single" w:sz="4" w:space="0" w:color="auto"/>
              <w:right w:val="single" w:sz="4" w:space="0" w:color="auto"/>
            </w:tcBorders>
            <w:shd w:val="clear" w:color="000000" w:fill="FFFFFF"/>
            <w:noWrap/>
            <w:vAlign w:val="center"/>
            <w:hideMark/>
          </w:tcPr>
          <w:p w14:paraId="0DE03A22"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120/068-01</w:t>
            </w:r>
          </w:p>
        </w:tc>
        <w:tc>
          <w:tcPr>
            <w:tcW w:w="2569" w:type="dxa"/>
            <w:tcBorders>
              <w:top w:val="nil"/>
              <w:left w:val="nil"/>
              <w:bottom w:val="single" w:sz="4" w:space="0" w:color="auto"/>
              <w:right w:val="single" w:sz="4" w:space="0" w:color="auto"/>
            </w:tcBorders>
            <w:shd w:val="clear" w:color="000000" w:fill="FFFFFF"/>
            <w:vAlign w:val="center"/>
            <w:hideMark/>
          </w:tcPr>
          <w:p w14:paraId="6E22E2D8"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SONDA RECTAL POLIETILENO CORTA Nº 24 X 40 CM</w:t>
            </w:r>
          </w:p>
        </w:tc>
        <w:tc>
          <w:tcPr>
            <w:tcW w:w="1134" w:type="dxa"/>
            <w:tcBorders>
              <w:top w:val="nil"/>
              <w:left w:val="nil"/>
              <w:bottom w:val="single" w:sz="4" w:space="0" w:color="auto"/>
              <w:right w:val="single" w:sz="4" w:space="0" w:color="auto"/>
            </w:tcBorders>
            <w:shd w:val="clear" w:color="000000" w:fill="FFFFFF"/>
            <w:noWrap/>
            <w:vAlign w:val="center"/>
            <w:hideMark/>
          </w:tcPr>
          <w:p w14:paraId="4B65770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0E93F314"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5CE10E32"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2,90</w:t>
            </w:r>
          </w:p>
        </w:tc>
        <w:tc>
          <w:tcPr>
            <w:tcW w:w="1085" w:type="dxa"/>
            <w:tcBorders>
              <w:top w:val="nil"/>
              <w:left w:val="nil"/>
              <w:bottom w:val="single" w:sz="4" w:space="0" w:color="auto"/>
              <w:right w:val="single" w:sz="4" w:space="0" w:color="auto"/>
            </w:tcBorders>
            <w:shd w:val="clear" w:color="000000" w:fill="FFFFFF"/>
            <w:noWrap/>
            <w:vAlign w:val="center"/>
            <w:hideMark/>
          </w:tcPr>
          <w:p w14:paraId="40EA7C64"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220</w:t>
            </w:r>
          </w:p>
        </w:tc>
        <w:tc>
          <w:tcPr>
            <w:tcW w:w="1183" w:type="dxa"/>
            <w:tcBorders>
              <w:top w:val="nil"/>
              <w:left w:val="nil"/>
              <w:bottom w:val="single" w:sz="4" w:space="0" w:color="auto"/>
              <w:right w:val="single" w:sz="4" w:space="0" w:color="auto"/>
            </w:tcBorders>
            <w:shd w:val="clear" w:color="000000" w:fill="FFFFFF"/>
            <w:noWrap/>
            <w:vAlign w:val="center"/>
            <w:hideMark/>
          </w:tcPr>
          <w:p w14:paraId="7EB2D533"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638,00</w:t>
            </w:r>
          </w:p>
        </w:tc>
      </w:tr>
      <w:tr w:rsidR="00833B52" w:rsidRPr="00833B52" w14:paraId="43A02B2A"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70C150A0"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66</w:t>
            </w:r>
          </w:p>
        </w:tc>
        <w:tc>
          <w:tcPr>
            <w:tcW w:w="833" w:type="dxa"/>
            <w:tcBorders>
              <w:top w:val="nil"/>
              <w:left w:val="nil"/>
              <w:bottom w:val="single" w:sz="4" w:space="0" w:color="auto"/>
              <w:right w:val="single" w:sz="4" w:space="0" w:color="auto"/>
            </w:tcBorders>
            <w:shd w:val="clear" w:color="000000" w:fill="FFFFFF"/>
            <w:noWrap/>
            <w:vAlign w:val="center"/>
            <w:hideMark/>
          </w:tcPr>
          <w:p w14:paraId="433EEB3B"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120/068-03</w:t>
            </w:r>
          </w:p>
        </w:tc>
        <w:tc>
          <w:tcPr>
            <w:tcW w:w="2569" w:type="dxa"/>
            <w:tcBorders>
              <w:top w:val="nil"/>
              <w:left w:val="nil"/>
              <w:bottom w:val="single" w:sz="4" w:space="0" w:color="auto"/>
              <w:right w:val="single" w:sz="4" w:space="0" w:color="auto"/>
            </w:tcBorders>
            <w:shd w:val="clear" w:color="000000" w:fill="FFFFFF"/>
            <w:vAlign w:val="center"/>
            <w:hideMark/>
          </w:tcPr>
          <w:p w14:paraId="5FD31FDB"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SONDA RECTAL N° 22</w:t>
            </w:r>
          </w:p>
        </w:tc>
        <w:tc>
          <w:tcPr>
            <w:tcW w:w="1134" w:type="dxa"/>
            <w:tcBorders>
              <w:top w:val="nil"/>
              <w:left w:val="nil"/>
              <w:bottom w:val="single" w:sz="4" w:space="0" w:color="auto"/>
              <w:right w:val="single" w:sz="4" w:space="0" w:color="auto"/>
            </w:tcBorders>
            <w:shd w:val="clear" w:color="000000" w:fill="FFFFFF"/>
            <w:noWrap/>
            <w:vAlign w:val="center"/>
            <w:hideMark/>
          </w:tcPr>
          <w:p w14:paraId="417A0434"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1000B19"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79B66724"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w:t>
            </w:r>
          </w:p>
        </w:tc>
        <w:tc>
          <w:tcPr>
            <w:tcW w:w="1085" w:type="dxa"/>
            <w:tcBorders>
              <w:top w:val="nil"/>
              <w:left w:val="nil"/>
              <w:bottom w:val="single" w:sz="4" w:space="0" w:color="auto"/>
              <w:right w:val="single" w:sz="4" w:space="0" w:color="auto"/>
            </w:tcBorders>
            <w:shd w:val="clear" w:color="000000" w:fill="FFFFFF"/>
            <w:noWrap/>
            <w:vAlign w:val="center"/>
            <w:hideMark/>
          </w:tcPr>
          <w:p w14:paraId="659FBE99"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97</w:t>
            </w:r>
          </w:p>
        </w:tc>
        <w:tc>
          <w:tcPr>
            <w:tcW w:w="1183" w:type="dxa"/>
            <w:tcBorders>
              <w:top w:val="nil"/>
              <w:left w:val="nil"/>
              <w:bottom w:val="single" w:sz="4" w:space="0" w:color="auto"/>
              <w:right w:val="single" w:sz="4" w:space="0" w:color="auto"/>
            </w:tcBorders>
            <w:shd w:val="clear" w:color="000000" w:fill="FFFFFF"/>
            <w:noWrap/>
            <w:vAlign w:val="center"/>
            <w:hideMark/>
          </w:tcPr>
          <w:p w14:paraId="3C5FD5F7"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1.164,00</w:t>
            </w:r>
          </w:p>
        </w:tc>
      </w:tr>
      <w:tr w:rsidR="00833B52" w:rsidRPr="00833B52" w14:paraId="3454E1E2" w14:textId="77777777" w:rsidTr="00833B52">
        <w:trPr>
          <w:trHeight w:val="1488"/>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72A4BA34"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67</w:t>
            </w:r>
          </w:p>
        </w:tc>
        <w:tc>
          <w:tcPr>
            <w:tcW w:w="833" w:type="dxa"/>
            <w:tcBorders>
              <w:top w:val="nil"/>
              <w:left w:val="nil"/>
              <w:bottom w:val="single" w:sz="4" w:space="0" w:color="auto"/>
              <w:right w:val="single" w:sz="4" w:space="0" w:color="auto"/>
            </w:tcBorders>
            <w:shd w:val="clear" w:color="000000" w:fill="FFFFFF"/>
            <w:noWrap/>
            <w:vAlign w:val="center"/>
            <w:hideMark/>
          </w:tcPr>
          <w:p w14:paraId="348855D3"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120/070-02</w:t>
            </w:r>
          </w:p>
        </w:tc>
        <w:tc>
          <w:tcPr>
            <w:tcW w:w="2569" w:type="dxa"/>
            <w:tcBorders>
              <w:top w:val="nil"/>
              <w:left w:val="nil"/>
              <w:bottom w:val="single" w:sz="4" w:space="0" w:color="auto"/>
              <w:right w:val="single" w:sz="4" w:space="0" w:color="auto"/>
            </w:tcBorders>
            <w:shd w:val="clear" w:color="000000" w:fill="FFFFFF"/>
            <w:vAlign w:val="center"/>
            <w:hideMark/>
          </w:tcPr>
          <w:p w14:paraId="6D516015"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SUTURA  CAT GUT CROMADO N° 1 CON AGUJA  5 CM</w:t>
            </w:r>
          </w:p>
        </w:tc>
        <w:tc>
          <w:tcPr>
            <w:tcW w:w="1134" w:type="dxa"/>
            <w:tcBorders>
              <w:top w:val="nil"/>
              <w:left w:val="nil"/>
              <w:bottom w:val="single" w:sz="4" w:space="0" w:color="auto"/>
              <w:right w:val="single" w:sz="4" w:space="0" w:color="auto"/>
            </w:tcBorders>
            <w:shd w:val="clear" w:color="000000" w:fill="FFFFFF"/>
            <w:noWrap/>
            <w:vAlign w:val="center"/>
            <w:hideMark/>
          </w:tcPr>
          <w:p w14:paraId="65DFFD10"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vAlign w:val="center"/>
            <w:hideMark/>
          </w:tcPr>
          <w:p w14:paraId="5CFC3D55"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 ENVASE PRIMARIO LAMINA DE ALUMINIO</w:t>
            </w:r>
          </w:p>
        </w:tc>
        <w:tc>
          <w:tcPr>
            <w:tcW w:w="1134" w:type="dxa"/>
            <w:tcBorders>
              <w:top w:val="nil"/>
              <w:left w:val="nil"/>
              <w:bottom w:val="single" w:sz="4" w:space="0" w:color="auto"/>
              <w:right w:val="single" w:sz="4" w:space="0" w:color="auto"/>
            </w:tcBorders>
            <w:shd w:val="clear" w:color="000000" w:fill="FFFFFF"/>
            <w:noWrap/>
            <w:vAlign w:val="center"/>
            <w:hideMark/>
          </w:tcPr>
          <w:p w14:paraId="53C9BCA5"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15,05</w:t>
            </w:r>
          </w:p>
        </w:tc>
        <w:tc>
          <w:tcPr>
            <w:tcW w:w="1085" w:type="dxa"/>
            <w:tcBorders>
              <w:top w:val="nil"/>
              <w:left w:val="nil"/>
              <w:bottom w:val="single" w:sz="4" w:space="0" w:color="auto"/>
              <w:right w:val="single" w:sz="4" w:space="0" w:color="auto"/>
            </w:tcBorders>
            <w:shd w:val="clear" w:color="000000" w:fill="FFFFFF"/>
            <w:noWrap/>
            <w:vAlign w:val="center"/>
            <w:hideMark/>
          </w:tcPr>
          <w:p w14:paraId="7D56ECD1"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1.283</w:t>
            </w:r>
          </w:p>
        </w:tc>
        <w:tc>
          <w:tcPr>
            <w:tcW w:w="1183" w:type="dxa"/>
            <w:tcBorders>
              <w:top w:val="nil"/>
              <w:left w:val="nil"/>
              <w:bottom w:val="single" w:sz="4" w:space="0" w:color="auto"/>
              <w:right w:val="single" w:sz="4" w:space="0" w:color="auto"/>
            </w:tcBorders>
            <w:shd w:val="clear" w:color="000000" w:fill="FFFFFF"/>
            <w:noWrap/>
            <w:vAlign w:val="center"/>
            <w:hideMark/>
          </w:tcPr>
          <w:p w14:paraId="0AC7F6D4"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19.309,15</w:t>
            </w:r>
          </w:p>
        </w:tc>
      </w:tr>
      <w:tr w:rsidR="00833B52" w:rsidRPr="00833B52" w14:paraId="09514877" w14:textId="77777777" w:rsidTr="00833B52">
        <w:trPr>
          <w:trHeight w:val="1488"/>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376A5DCA"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68</w:t>
            </w:r>
          </w:p>
        </w:tc>
        <w:tc>
          <w:tcPr>
            <w:tcW w:w="833" w:type="dxa"/>
            <w:tcBorders>
              <w:top w:val="nil"/>
              <w:left w:val="nil"/>
              <w:bottom w:val="single" w:sz="4" w:space="0" w:color="auto"/>
              <w:right w:val="single" w:sz="4" w:space="0" w:color="auto"/>
            </w:tcBorders>
            <w:shd w:val="clear" w:color="000000" w:fill="FFFFFF"/>
            <w:noWrap/>
            <w:vAlign w:val="center"/>
            <w:hideMark/>
          </w:tcPr>
          <w:p w14:paraId="069CDB30"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120/071-02</w:t>
            </w:r>
          </w:p>
        </w:tc>
        <w:tc>
          <w:tcPr>
            <w:tcW w:w="2569" w:type="dxa"/>
            <w:tcBorders>
              <w:top w:val="nil"/>
              <w:left w:val="nil"/>
              <w:bottom w:val="single" w:sz="4" w:space="0" w:color="auto"/>
              <w:right w:val="single" w:sz="4" w:space="0" w:color="auto"/>
            </w:tcBorders>
            <w:shd w:val="clear" w:color="000000" w:fill="FFFFFF"/>
            <w:vAlign w:val="center"/>
            <w:hideMark/>
          </w:tcPr>
          <w:p w14:paraId="4A917AE2" w14:textId="77777777" w:rsidR="00833B52" w:rsidRPr="00833B52" w:rsidRDefault="00833B52" w:rsidP="00833B52">
            <w:pPr>
              <w:rPr>
                <w:rFonts w:asciiTheme="minorHAnsi" w:hAnsiTheme="minorHAnsi" w:cstheme="minorHAnsi"/>
                <w:color w:val="000000"/>
                <w:sz w:val="16"/>
                <w:szCs w:val="16"/>
                <w:lang w:val="en-US" w:eastAsia="es-BO"/>
              </w:rPr>
            </w:pPr>
            <w:r w:rsidRPr="00833B52">
              <w:rPr>
                <w:rFonts w:asciiTheme="minorHAnsi" w:hAnsiTheme="minorHAnsi" w:cstheme="minorHAnsi"/>
                <w:color w:val="000000"/>
                <w:sz w:val="16"/>
                <w:szCs w:val="16"/>
                <w:lang w:val="en-US" w:eastAsia="es-BO"/>
              </w:rPr>
              <w:t>SUT CAT GUT SIMPLE N° 1C/AGUJA  5 CM</w:t>
            </w:r>
          </w:p>
        </w:tc>
        <w:tc>
          <w:tcPr>
            <w:tcW w:w="1134" w:type="dxa"/>
            <w:tcBorders>
              <w:top w:val="nil"/>
              <w:left w:val="nil"/>
              <w:bottom w:val="single" w:sz="4" w:space="0" w:color="auto"/>
              <w:right w:val="single" w:sz="4" w:space="0" w:color="auto"/>
            </w:tcBorders>
            <w:shd w:val="clear" w:color="000000" w:fill="FFFFFF"/>
            <w:noWrap/>
            <w:vAlign w:val="center"/>
            <w:hideMark/>
          </w:tcPr>
          <w:p w14:paraId="4A23FDA7"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vAlign w:val="center"/>
            <w:hideMark/>
          </w:tcPr>
          <w:p w14:paraId="61C6C96E"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 ENVASE PRIMARIO LAMINA DE ALUMINIO</w:t>
            </w:r>
          </w:p>
        </w:tc>
        <w:tc>
          <w:tcPr>
            <w:tcW w:w="1134" w:type="dxa"/>
            <w:tcBorders>
              <w:top w:val="nil"/>
              <w:left w:val="nil"/>
              <w:bottom w:val="single" w:sz="4" w:space="0" w:color="auto"/>
              <w:right w:val="single" w:sz="4" w:space="0" w:color="auto"/>
            </w:tcBorders>
            <w:shd w:val="clear" w:color="000000" w:fill="FFFFFF"/>
            <w:noWrap/>
            <w:vAlign w:val="center"/>
            <w:hideMark/>
          </w:tcPr>
          <w:p w14:paraId="222A7208"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13,03</w:t>
            </w:r>
          </w:p>
        </w:tc>
        <w:tc>
          <w:tcPr>
            <w:tcW w:w="1085" w:type="dxa"/>
            <w:tcBorders>
              <w:top w:val="nil"/>
              <w:left w:val="nil"/>
              <w:bottom w:val="single" w:sz="4" w:space="0" w:color="auto"/>
              <w:right w:val="single" w:sz="4" w:space="0" w:color="auto"/>
            </w:tcBorders>
            <w:shd w:val="clear" w:color="000000" w:fill="FFFFFF"/>
            <w:noWrap/>
            <w:vAlign w:val="center"/>
            <w:hideMark/>
          </w:tcPr>
          <w:p w14:paraId="5165540E"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371</w:t>
            </w:r>
          </w:p>
        </w:tc>
        <w:tc>
          <w:tcPr>
            <w:tcW w:w="1183" w:type="dxa"/>
            <w:tcBorders>
              <w:top w:val="nil"/>
              <w:left w:val="nil"/>
              <w:bottom w:val="single" w:sz="4" w:space="0" w:color="auto"/>
              <w:right w:val="single" w:sz="4" w:space="0" w:color="auto"/>
            </w:tcBorders>
            <w:shd w:val="clear" w:color="000000" w:fill="FFFFFF"/>
            <w:noWrap/>
            <w:vAlign w:val="center"/>
            <w:hideMark/>
          </w:tcPr>
          <w:p w14:paraId="37566AF0"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4.834,13</w:t>
            </w:r>
          </w:p>
        </w:tc>
      </w:tr>
      <w:tr w:rsidR="00833B52" w:rsidRPr="00833B52" w14:paraId="36DF16CD" w14:textId="77777777" w:rsidTr="00833B52">
        <w:trPr>
          <w:trHeight w:val="1488"/>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E55B774"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lastRenderedPageBreak/>
              <w:t>69</w:t>
            </w:r>
          </w:p>
        </w:tc>
        <w:tc>
          <w:tcPr>
            <w:tcW w:w="833" w:type="dxa"/>
            <w:tcBorders>
              <w:top w:val="nil"/>
              <w:left w:val="nil"/>
              <w:bottom w:val="single" w:sz="4" w:space="0" w:color="auto"/>
              <w:right w:val="single" w:sz="4" w:space="0" w:color="auto"/>
            </w:tcBorders>
            <w:shd w:val="clear" w:color="000000" w:fill="FFFFFF"/>
            <w:noWrap/>
            <w:vAlign w:val="center"/>
            <w:hideMark/>
          </w:tcPr>
          <w:p w14:paraId="096B95CA"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120/071-03</w:t>
            </w:r>
          </w:p>
        </w:tc>
        <w:tc>
          <w:tcPr>
            <w:tcW w:w="2569" w:type="dxa"/>
            <w:tcBorders>
              <w:top w:val="nil"/>
              <w:left w:val="nil"/>
              <w:bottom w:val="single" w:sz="4" w:space="0" w:color="auto"/>
              <w:right w:val="single" w:sz="4" w:space="0" w:color="auto"/>
            </w:tcBorders>
            <w:shd w:val="clear" w:color="000000" w:fill="FFFFFF"/>
            <w:vAlign w:val="center"/>
            <w:hideMark/>
          </w:tcPr>
          <w:p w14:paraId="7F5E2625"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SUTURA CAT GUT SIMPLE 2/0 CON AGUJA 3.0</w:t>
            </w:r>
          </w:p>
        </w:tc>
        <w:tc>
          <w:tcPr>
            <w:tcW w:w="1134" w:type="dxa"/>
            <w:tcBorders>
              <w:top w:val="nil"/>
              <w:left w:val="nil"/>
              <w:bottom w:val="single" w:sz="4" w:space="0" w:color="auto"/>
              <w:right w:val="single" w:sz="4" w:space="0" w:color="auto"/>
            </w:tcBorders>
            <w:shd w:val="clear" w:color="000000" w:fill="FFFFFF"/>
            <w:noWrap/>
            <w:vAlign w:val="center"/>
            <w:hideMark/>
          </w:tcPr>
          <w:p w14:paraId="59EA4962"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vAlign w:val="center"/>
            <w:hideMark/>
          </w:tcPr>
          <w:p w14:paraId="0C0E1CD5"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 ENVASE PRIMARIO LAMINA DE ALUMINIO</w:t>
            </w:r>
          </w:p>
        </w:tc>
        <w:tc>
          <w:tcPr>
            <w:tcW w:w="1134" w:type="dxa"/>
            <w:tcBorders>
              <w:top w:val="nil"/>
              <w:left w:val="nil"/>
              <w:bottom w:val="single" w:sz="4" w:space="0" w:color="auto"/>
              <w:right w:val="single" w:sz="4" w:space="0" w:color="auto"/>
            </w:tcBorders>
            <w:shd w:val="clear" w:color="000000" w:fill="FFFFFF"/>
            <w:noWrap/>
            <w:vAlign w:val="center"/>
            <w:hideMark/>
          </w:tcPr>
          <w:p w14:paraId="1474BDE5"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21,43</w:t>
            </w:r>
          </w:p>
        </w:tc>
        <w:tc>
          <w:tcPr>
            <w:tcW w:w="1085" w:type="dxa"/>
            <w:tcBorders>
              <w:top w:val="nil"/>
              <w:left w:val="nil"/>
              <w:bottom w:val="single" w:sz="4" w:space="0" w:color="auto"/>
              <w:right w:val="single" w:sz="4" w:space="0" w:color="auto"/>
            </w:tcBorders>
            <w:shd w:val="clear" w:color="000000" w:fill="FFFFFF"/>
            <w:noWrap/>
            <w:vAlign w:val="center"/>
            <w:hideMark/>
          </w:tcPr>
          <w:p w14:paraId="5DA5BB9A"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68</w:t>
            </w:r>
          </w:p>
        </w:tc>
        <w:tc>
          <w:tcPr>
            <w:tcW w:w="1183" w:type="dxa"/>
            <w:tcBorders>
              <w:top w:val="nil"/>
              <w:left w:val="nil"/>
              <w:bottom w:val="single" w:sz="4" w:space="0" w:color="auto"/>
              <w:right w:val="single" w:sz="4" w:space="0" w:color="auto"/>
            </w:tcBorders>
            <w:shd w:val="clear" w:color="000000" w:fill="FFFFFF"/>
            <w:noWrap/>
            <w:vAlign w:val="center"/>
            <w:hideMark/>
          </w:tcPr>
          <w:p w14:paraId="3A1AF2BD"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1.457,24</w:t>
            </w:r>
          </w:p>
        </w:tc>
      </w:tr>
      <w:tr w:rsidR="00833B52" w:rsidRPr="00833B52" w14:paraId="439DECF8"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277A7DA8"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70</w:t>
            </w:r>
          </w:p>
        </w:tc>
        <w:tc>
          <w:tcPr>
            <w:tcW w:w="833" w:type="dxa"/>
            <w:tcBorders>
              <w:top w:val="nil"/>
              <w:left w:val="nil"/>
              <w:bottom w:val="single" w:sz="4" w:space="0" w:color="auto"/>
              <w:right w:val="single" w:sz="4" w:space="0" w:color="auto"/>
            </w:tcBorders>
            <w:shd w:val="clear" w:color="000000" w:fill="FFFFFF"/>
            <w:noWrap/>
            <w:vAlign w:val="center"/>
            <w:hideMark/>
          </w:tcPr>
          <w:p w14:paraId="21335EF0"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120/072-05</w:t>
            </w:r>
          </w:p>
        </w:tc>
        <w:tc>
          <w:tcPr>
            <w:tcW w:w="2569" w:type="dxa"/>
            <w:tcBorders>
              <w:top w:val="nil"/>
              <w:left w:val="nil"/>
              <w:bottom w:val="single" w:sz="4" w:space="0" w:color="auto"/>
              <w:right w:val="single" w:sz="4" w:space="0" w:color="auto"/>
            </w:tcBorders>
            <w:shd w:val="clear" w:color="000000" w:fill="FFFFFF"/>
            <w:vAlign w:val="center"/>
            <w:hideMark/>
          </w:tcPr>
          <w:p w14:paraId="4ACDECE9" w14:textId="77777777" w:rsidR="00833B52" w:rsidRPr="00833B52" w:rsidRDefault="00833B52" w:rsidP="00833B52">
            <w:pPr>
              <w:rPr>
                <w:rFonts w:asciiTheme="minorHAnsi" w:hAnsiTheme="minorHAnsi" w:cstheme="minorHAnsi"/>
                <w:color w:val="000000"/>
                <w:sz w:val="16"/>
                <w:szCs w:val="16"/>
                <w:lang w:val="en-US" w:eastAsia="es-BO"/>
              </w:rPr>
            </w:pPr>
            <w:r w:rsidRPr="00833B52">
              <w:rPr>
                <w:rFonts w:asciiTheme="minorHAnsi" w:hAnsiTheme="minorHAnsi" w:cstheme="minorHAnsi"/>
                <w:color w:val="000000"/>
                <w:sz w:val="16"/>
                <w:szCs w:val="16"/>
                <w:lang w:val="en-US" w:eastAsia="es-BO"/>
              </w:rPr>
              <w:t>SUT NYLON  6/0 C/A 1.0 CM.CUT</w:t>
            </w:r>
          </w:p>
        </w:tc>
        <w:tc>
          <w:tcPr>
            <w:tcW w:w="1134" w:type="dxa"/>
            <w:tcBorders>
              <w:top w:val="nil"/>
              <w:left w:val="nil"/>
              <w:bottom w:val="single" w:sz="4" w:space="0" w:color="auto"/>
              <w:right w:val="single" w:sz="4" w:space="0" w:color="auto"/>
            </w:tcBorders>
            <w:shd w:val="clear" w:color="000000" w:fill="FFFFFF"/>
            <w:noWrap/>
            <w:vAlign w:val="center"/>
            <w:hideMark/>
          </w:tcPr>
          <w:p w14:paraId="59068AAC"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276" w:type="dxa"/>
            <w:tcBorders>
              <w:top w:val="nil"/>
              <w:left w:val="nil"/>
              <w:bottom w:val="single" w:sz="4" w:space="0" w:color="auto"/>
              <w:right w:val="single" w:sz="4" w:space="0" w:color="auto"/>
            </w:tcBorders>
            <w:shd w:val="clear" w:color="000000" w:fill="FFFFFF"/>
            <w:noWrap/>
            <w:vAlign w:val="center"/>
            <w:hideMark/>
          </w:tcPr>
          <w:p w14:paraId="6B02D521"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66B73B5D"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15,50</w:t>
            </w:r>
          </w:p>
        </w:tc>
        <w:tc>
          <w:tcPr>
            <w:tcW w:w="1085" w:type="dxa"/>
            <w:tcBorders>
              <w:top w:val="nil"/>
              <w:left w:val="nil"/>
              <w:bottom w:val="single" w:sz="4" w:space="0" w:color="auto"/>
              <w:right w:val="single" w:sz="4" w:space="0" w:color="auto"/>
            </w:tcBorders>
            <w:shd w:val="clear" w:color="000000" w:fill="FFFFFF"/>
            <w:noWrap/>
            <w:vAlign w:val="center"/>
            <w:hideMark/>
          </w:tcPr>
          <w:p w14:paraId="1E6D39AD"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w:t>
            </w:r>
          </w:p>
        </w:tc>
        <w:tc>
          <w:tcPr>
            <w:tcW w:w="1183" w:type="dxa"/>
            <w:tcBorders>
              <w:top w:val="nil"/>
              <w:left w:val="nil"/>
              <w:bottom w:val="single" w:sz="4" w:space="0" w:color="auto"/>
              <w:right w:val="single" w:sz="4" w:space="0" w:color="auto"/>
            </w:tcBorders>
            <w:shd w:val="clear" w:color="000000" w:fill="FFFFFF"/>
            <w:noWrap/>
            <w:vAlign w:val="center"/>
            <w:hideMark/>
          </w:tcPr>
          <w:p w14:paraId="5F4A61FC"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186,00</w:t>
            </w:r>
          </w:p>
        </w:tc>
      </w:tr>
      <w:tr w:rsidR="00833B52" w:rsidRPr="00833B52" w14:paraId="604BD4EA"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1C98B991"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71</w:t>
            </w:r>
          </w:p>
        </w:tc>
        <w:tc>
          <w:tcPr>
            <w:tcW w:w="833" w:type="dxa"/>
            <w:tcBorders>
              <w:top w:val="nil"/>
              <w:left w:val="nil"/>
              <w:bottom w:val="single" w:sz="4" w:space="0" w:color="auto"/>
              <w:right w:val="single" w:sz="4" w:space="0" w:color="auto"/>
            </w:tcBorders>
            <w:shd w:val="clear" w:color="000000" w:fill="FFFFFF"/>
            <w:noWrap/>
            <w:vAlign w:val="center"/>
            <w:hideMark/>
          </w:tcPr>
          <w:p w14:paraId="2A13B07E"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120/077-14</w:t>
            </w:r>
          </w:p>
        </w:tc>
        <w:tc>
          <w:tcPr>
            <w:tcW w:w="2569" w:type="dxa"/>
            <w:tcBorders>
              <w:top w:val="nil"/>
              <w:left w:val="nil"/>
              <w:bottom w:val="single" w:sz="4" w:space="0" w:color="auto"/>
              <w:right w:val="single" w:sz="4" w:space="0" w:color="auto"/>
            </w:tcBorders>
            <w:shd w:val="clear" w:color="000000" w:fill="FFFFFF"/>
            <w:vAlign w:val="center"/>
            <w:hideMark/>
          </w:tcPr>
          <w:p w14:paraId="506689D2"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SUTURA POLIGLACTINA 4/0 CON AGUJA CORTANTE 3/8</w:t>
            </w:r>
          </w:p>
        </w:tc>
        <w:tc>
          <w:tcPr>
            <w:tcW w:w="1134" w:type="dxa"/>
            <w:tcBorders>
              <w:top w:val="nil"/>
              <w:left w:val="nil"/>
              <w:bottom w:val="single" w:sz="4" w:space="0" w:color="auto"/>
              <w:right w:val="single" w:sz="4" w:space="0" w:color="auto"/>
            </w:tcBorders>
            <w:shd w:val="clear" w:color="000000" w:fill="FFFFFF"/>
            <w:noWrap/>
            <w:vAlign w:val="center"/>
            <w:hideMark/>
          </w:tcPr>
          <w:p w14:paraId="08C21209"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83AA775"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1D36F239"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18,90</w:t>
            </w:r>
          </w:p>
        </w:tc>
        <w:tc>
          <w:tcPr>
            <w:tcW w:w="1085" w:type="dxa"/>
            <w:tcBorders>
              <w:top w:val="nil"/>
              <w:left w:val="nil"/>
              <w:bottom w:val="single" w:sz="4" w:space="0" w:color="auto"/>
              <w:right w:val="single" w:sz="4" w:space="0" w:color="auto"/>
            </w:tcBorders>
            <w:shd w:val="clear" w:color="000000" w:fill="FFFFFF"/>
            <w:noWrap/>
            <w:vAlign w:val="center"/>
            <w:hideMark/>
          </w:tcPr>
          <w:p w14:paraId="5FF72974"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w:t>
            </w:r>
          </w:p>
        </w:tc>
        <w:tc>
          <w:tcPr>
            <w:tcW w:w="1183" w:type="dxa"/>
            <w:tcBorders>
              <w:top w:val="nil"/>
              <w:left w:val="nil"/>
              <w:bottom w:val="single" w:sz="4" w:space="0" w:color="auto"/>
              <w:right w:val="single" w:sz="4" w:space="0" w:color="auto"/>
            </w:tcBorders>
            <w:shd w:val="clear" w:color="000000" w:fill="FFFFFF"/>
            <w:noWrap/>
            <w:vAlign w:val="center"/>
            <w:hideMark/>
          </w:tcPr>
          <w:p w14:paraId="27FE428D"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2.268,00</w:t>
            </w:r>
          </w:p>
        </w:tc>
      </w:tr>
      <w:tr w:rsidR="00833B52" w:rsidRPr="00833B52" w14:paraId="1910D5B1"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58340FF7"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72</w:t>
            </w:r>
          </w:p>
        </w:tc>
        <w:tc>
          <w:tcPr>
            <w:tcW w:w="833" w:type="dxa"/>
            <w:tcBorders>
              <w:top w:val="nil"/>
              <w:left w:val="nil"/>
              <w:bottom w:val="single" w:sz="4" w:space="0" w:color="auto"/>
              <w:right w:val="single" w:sz="4" w:space="0" w:color="auto"/>
            </w:tcBorders>
            <w:shd w:val="clear" w:color="000000" w:fill="FFFFFF"/>
            <w:noWrap/>
            <w:vAlign w:val="center"/>
            <w:hideMark/>
          </w:tcPr>
          <w:p w14:paraId="60555357"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120/077-18</w:t>
            </w:r>
          </w:p>
        </w:tc>
        <w:tc>
          <w:tcPr>
            <w:tcW w:w="2569" w:type="dxa"/>
            <w:tcBorders>
              <w:top w:val="nil"/>
              <w:left w:val="nil"/>
              <w:bottom w:val="single" w:sz="4" w:space="0" w:color="auto"/>
              <w:right w:val="single" w:sz="4" w:space="0" w:color="auto"/>
            </w:tcBorders>
            <w:shd w:val="clear" w:color="000000" w:fill="FFFFFF"/>
            <w:vAlign w:val="center"/>
            <w:hideMark/>
          </w:tcPr>
          <w:p w14:paraId="446B1DED" w14:textId="77777777" w:rsidR="00833B52" w:rsidRPr="00833B52" w:rsidRDefault="00833B52" w:rsidP="00833B52">
            <w:pPr>
              <w:rPr>
                <w:rFonts w:asciiTheme="minorHAnsi" w:hAnsiTheme="minorHAnsi" w:cstheme="minorHAnsi"/>
                <w:color w:val="000000"/>
                <w:sz w:val="16"/>
                <w:szCs w:val="16"/>
                <w:lang w:val="en-US" w:eastAsia="es-BO"/>
              </w:rPr>
            </w:pPr>
            <w:r w:rsidRPr="00833B52">
              <w:rPr>
                <w:rFonts w:asciiTheme="minorHAnsi" w:hAnsiTheme="minorHAnsi" w:cstheme="minorHAnsi"/>
                <w:color w:val="000000"/>
                <w:sz w:val="16"/>
                <w:szCs w:val="16"/>
                <w:lang w:val="en-US" w:eastAsia="es-BO"/>
              </w:rPr>
              <w:t>SUT POLIG VICRYL 1/0 C/A CT-2</w:t>
            </w:r>
          </w:p>
        </w:tc>
        <w:tc>
          <w:tcPr>
            <w:tcW w:w="1134" w:type="dxa"/>
            <w:tcBorders>
              <w:top w:val="nil"/>
              <w:left w:val="nil"/>
              <w:bottom w:val="single" w:sz="4" w:space="0" w:color="auto"/>
              <w:right w:val="single" w:sz="4" w:space="0" w:color="auto"/>
            </w:tcBorders>
            <w:shd w:val="clear" w:color="000000" w:fill="FFFFFF"/>
            <w:noWrap/>
            <w:vAlign w:val="center"/>
            <w:hideMark/>
          </w:tcPr>
          <w:p w14:paraId="5C67E77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92775F5"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19E4F48C"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23,50</w:t>
            </w:r>
          </w:p>
        </w:tc>
        <w:tc>
          <w:tcPr>
            <w:tcW w:w="1085" w:type="dxa"/>
            <w:tcBorders>
              <w:top w:val="nil"/>
              <w:left w:val="nil"/>
              <w:bottom w:val="single" w:sz="4" w:space="0" w:color="auto"/>
              <w:right w:val="single" w:sz="4" w:space="0" w:color="auto"/>
            </w:tcBorders>
            <w:shd w:val="clear" w:color="000000" w:fill="FFFFFF"/>
            <w:noWrap/>
            <w:vAlign w:val="center"/>
            <w:hideMark/>
          </w:tcPr>
          <w:p w14:paraId="7F866FB4"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276</w:t>
            </w:r>
          </w:p>
        </w:tc>
        <w:tc>
          <w:tcPr>
            <w:tcW w:w="1183" w:type="dxa"/>
            <w:tcBorders>
              <w:top w:val="nil"/>
              <w:left w:val="nil"/>
              <w:bottom w:val="single" w:sz="4" w:space="0" w:color="auto"/>
              <w:right w:val="single" w:sz="4" w:space="0" w:color="auto"/>
            </w:tcBorders>
            <w:shd w:val="clear" w:color="000000" w:fill="FFFFFF"/>
            <w:noWrap/>
            <w:vAlign w:val="center"/>
            <w:hideMark/>
          </w:tcPr>
          <w:p w14:paraId="63784C37"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6.486,00</w:t>
            </w:r>
          </w:p>
        </w:tc>
      </w:tr>
      <w:tr w:rsidR="00833B52" w:rsidRPr="00833B52" w14:paraId="7FA5D919"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35E29682"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73</w:t>
            </w:r>
          </w:p>
        </w:tc>
        <w:tc>
          <w:tcPr>
            <w:tcW w:w="833" w:type="dxa"/>
            <w:tcBorders>
              <w:top w:val="nil"/>
              <w:left w:val="nil"/>
              <w:bottom w:val="single" w:sz="4" w:space="0" w:color="auto"/>
              <w:right w:val="single" w:sz="4" w:space="0" w:color="auto"/>
            </w:tcBorders>
            <w:shd w:val="clear" w:color="000000" w:fill="FFFFFF"/>
            <w:noWrap/>
            <w:vAlign w:val="center"/>
            <w:hideMark/>
          </w:tcPr>
          <w:p w14:paraId="50B4BD56"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120/077-26</w:t>
            </w:r>
          </w:p>
        </w:tc>
        <w:tc>
          <w:tcPr>
            <w:tcW w:w="2569" w:type="dxa"/>
            <w:tcBorders>
              <w:top w:val="nil"/>
              <w:left w:val="nil"/>
              <w:bottom w:val="single" w:sz="4" w:space="0" w:color="auto"/>
              <w:right w:val="single" w:sz="4" w:space="0" w:color="auto"/>
            </w:tcBorders>
            <w:shd w:val="clear" w:color="000000" w:fill="FFFFFF"/>
            <w:vAlign w:val="center"/>
            <w:hideMark/>
          </w:tcPr>
          <w:p w14:paraId="40D06A5A"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SUTURA POLIGLACTINA 7.0 DOBLE AGUJA MEDIO CIRC. 45 CM</w:t>
            </w:r>
          </w:p>
        </w:tc>
        <w:tc>
          <w:tcPr>
            <w:tcW w:w="1134" w:type="dxa"/>
            <w:tcBorders>
              <w:top w:val="nil"/>
              <w:left w:val="nil"/>
              <w:bottom w:val="single" w:sz="4" w:space="0" w:color="auto"/>
              <w:right w:val="single" w:sz="4" w:space="0" w:color="auto"/>
            </w:tcBorders>
            <w:shd w:val="clear" w:color="000000" w:fill="FFFFFF"/>
            <w:noWrap/>
            <w:vAlign w:val="center"/>
            <w:hideMark/>
          </w:tcPr>
          <w:p w14:paraId="168CDDEF"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SET ESTERIL</w:t>
            </w:r>
          </w:p>
        </w:tc>
        <w:tc>
          <w:tcPr>
            <w:tcW w:w="1276" w:type="dxa"/>
            <w:tcBorders>
              <w:top w:val="nil"/>
              <w:left w:val="nil"/>
              <w:bottom w:val="single" w:sz="4" w:space="0" w:color="auto"/>
              <w:right w:val="single" w:sz="4" w:space="0" w:color="auto"/>
            </w:tcBorders>
            <w:shd w:val="clear" w:color="000000" w:fill="FFFFFF"/>
            <w:noWrap/>
            <w:vAlign w:val="center"/>
            <w:hideMark/>
          </w:tcPr>
          <w:p w14:paraId="352AC822"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SET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454C7D91"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120,00</w:t>
            </w:r>
          </w:p>
        </w:tc>
        <w:tc>
          <w:tcPr>
            <w:tcW w:w="1085" w:type="dxa"/>
            <w:tcBorders>
              <w:top w:val="nil"/>
              <w:left w:val="nil"/>
              <w:bottom w:val="single" w:sz="4" w:space="0" w:color="auto"/>
              <w:right w:val="single" w:sz="4" w:space="0" w:color="auto"/>
            </w:tcBorders>
            <w:shd w:val="clear" w:color="000000" w:fill="FFFFFF"/>
            <w:noWrap/>
            <w:vAlign w:val="center"/>
            <w:hideMark/>
          </w:tcPr>
          <w:p w14:paraId="227A0CE1"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w:t>
            </w:r>
          </w:p>
        </w:tc>
        <w:tc>
          <w:tcPr>
            <w:tcW w:w="1183" w:type="dxa"/>
            <w:tcBorders>
              <w:top w:val="nil"/>
              <w:left w:val="nil"/>
              <w:bottom w:val="single" w:sz="4" w:space="0" w:color="auto"/>
              <w:right w:val="single" w:sz="4" w:space="0" w:color="auto"/>
            </w:tcBorders>
            <w:shd w:val="clear" w:color="000000" w:fill="FFFFFF"/>
            <w:noWrap/>
            <w:vAlign w:val="center"/>
            <w:hideMark/>
          </w:tcPr>
          <w:p w14:paraId="3F4CC81D"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1.440,00</w:t>
            </w:r>
          </w:p>
        </w:tc>
      </w:tr>
      <w:tr w:rsidR="00833B52" w:rsidRPr="00833B52" w14:paraId="6F5A0E64"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188688C0"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74</w:t>
            </w:r>
          </w:p>
        </w:tc>
        <w:tc>
          <w:tcPr>
            <w:tcW w:w="833" w:type="dxa"/>
            <w:tcBorders>
              <w:top w:val="nil"/>
              <w:left w:val="nil"/>
              <w:bottom w:val="single" w:sz="4" w:space="0" w:color="auto"/>
              <w:right w:val="single" w:sz="4" w:space="0" w:color="auto"/>
            </w:tcBorders>
            <w:shd w:val="clear" w:color="000000" w:fill="FFFFFF"/>
            <w:noWrap/>
            <w:vAlign w:val="center"/>
            <w:hideMark/>
          </w:tcPr>
          <w:p w14:paraId="7C38DA2E"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120/080-56</w:t>
            </w:r>
          </w:p>
        </w:tc>
        <w:tc>
          <w:tcPr>
            <w:tcW w:w="2569" w:type="dxa"/>
            <w:tcBorders>
              <w:top w:val="nil"/>
              <w:left w:val="nil"/>
              <w:bottom w:val="single" w:sz="4" w:space="0" w:color="auto"/>
              <w:right w:val="single" w:sz="4" w:space="0" w:color="auto"/>
            </w:tcBorders>
            <w:shd w:val="clear" w:color="000000" w:fill="FFFFFF"/>
            <w:vAlign w:val="center"/>
            <w:hideMark/>
          </w:tcPr>
          <w:p w14:paraId="2C170BE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TUBO ENDOTRAQUEAL ORAL SIN BALON Nº 6.0</w:t>
            </w:r>
          </w:p>
        </w:tc>
        <w:tc>
          <w:tcPr>
            <w:tcW w:w="1134" w:type="dxa"/>
            <w:tcBorders>
              <w:top w:val="nil"/>
              <w:left w:val="nil"/>
              <w:bottom w:val="single" w:sz="4" w:space="0" w:color="auto"/>
              <w:right w:val="single" w:sz="4" w:space="0" w:color="auto"/>
            </w:tcBorders>
            <w:shd w:val="clear" w:color="000000" w:fill="FFFFFF"/>
            <w:noWrap/>
            <w:vAlign w:val="center"/>
            <w:hideMark/>
          </w:tcPr>
          <w:p w14:paraId="0B3053B2"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58077EAC"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3293705D"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150,00</w:t>
            </w:r>
          </w:p>
        </w:tc>
        <w:tc>
          <w:tcPr>
            <w:tcW w:w="1085" w:type="dxa"/>
            <w:tcBorders>
              <w:top w:val="nil"/>
              <w:left w:val="nil"/>
              <w:bottom w:val="single" w:sz="4" w:space="0" w:color="auto"/>
              <w:right w:val="single" w:sz="4" w:space="0" w:color="auto"/>
            </w:tcBorders>
            <w:shd w:val="clear" w:color="000000" w:fill="FFFFFF"/>
            <w:noWrap/>
            <w:vAlign w:val="center"/>
            <w:hideMark/>
          </w:tcPr>
          <w:p w14:paraId="5D4A7E7E"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7</w:t>
            </w:r>
          </w:p>
        </w:tc>
        <w:tc>
          <w:tcPr>
            <w:tcW w:w="1183" w:type="dxa"/>
            <w:tcBorders>
              <w:top w:val="nil"/>
              <w:left w:val="nil"/>
              <w:bottom w:val="single" w:sz="4" w:space="0" w:color="auto"/>
              <w:right w:val="single" w:sz="4" w:space="0" w:color="auto"/>
            </w:tcBorders>
            <w:shd w:val="clear" w:color="000000" w:fill="FFFFFF"/>
            <w:noWrap/>
            <w:vAlign w:val="center"/>
            <w:hideMark/>
          </w:tcPr>
          <w:p w14:paraId="0DE39865"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1.050,00</w:t>
            </w:r>
          </w:p>
        </w:tc>
      </w:tr>
      <w:tr w:rsidR="00833B52" w:rsidRPr="00833B52" w14:paraId="3CFE4720"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6CE6F8E7"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75</w:t>
            </w:r>
          </w:p>
        </w:tc>
        <w:tc>
          <w:tcPr>
            <w:tcW w:w="833" w:type="dxa"/>
            <w:tcBorders>
              <w:top w:val="nil"/>
              <w:left w:val="nil"/>
              <w:bottom w:val="single" w:sz="4" w:space="0" w:color="auto"/>
              <w:right w:val="single" w:sz="4" w:space="0" w:color="auto"/>
            </w:tcBorders>
            <w:shd w:val="clear" w:color="000000" w:fill="FFFFFF"/>
            <w:noWrap/>
            <w:vAlign w:val="center"/>
            <w:hideMark/>
          </w:tcPr>
          <w:p w14:paraId="73E7A961"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120/080-57</w:t>
            </w:r>
          </w:p>
        </w:tc>
        <w:tc>
          <w:tcPr>
            <w:tcW w:w="2569" w:type="dxa"/>
            <w:tcBorders>
              <w:top w:val="nil"/>
              <w:left w:val="nil"/>
              <w:bottom w:val="single" w:sz="4" w:space="0" w:color="auto"/>
              <w:right w:val="single" w:sz="4" w:space="0" w:color="auto"/>
            </w:tcBorders>
            <w:shd w:val="clear" w:color="000000" w:fill="FFFFFF"/>
            <w:vAlign w:val="center"/>
            <w:hideMark/>
          </w:tcPr>
          <w:p w14:paraId="1959EAFF"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TUBO ENDOTRAQUEAL ORAL SIN BALON Nº 6.5</w:t>
            </w:r>
          </w:p>
        </w:tc>
        <w:tc>
          <w:tcPr>
            <w:tcW w:w="1134" w:type="dxa"/>
            <w:tcBorders>
              <w:top w:val="nil"/>
              <w:left w:val="nil"/>
              <w:bottom w:val="single" w:sz="4" w:space="0" w:color="auto"/>
              <w:right w:val="single" w:sz="4" w:space="0" w:color="auto"/>
            </w:tcBorders>
            <w:shd w:val="clear" w:color="000000" w:fill="FFFFFF"/>
            <w:noWrap/>
            <w:vAlign w:val="center"/>
            <w:hideMark/>
          </w:tcPr>
          <w:p w14:paraId="2998FCC0"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6D25097F"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40EA2C5F"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150,00</w:t>
            </w:r>
          </w:p>
        </w:tc>
        <w:tc>
          <w:tcPr>
            <w:tcW w:w="1085" w:type="dxa"/>
            <w:tcBorders>
              <w:top w:val="nil"/>
              <w:left w:val="nil"/>
              <w:bottom w:val="single" w:sz="4" w:space="0" w:color="auto"/>
              <w:right w:val="single" w:sz="4" w:space="0" w:color="auto"/>
            </w:tcBorders>
            <w:shd w:val="clear" w:color="000000" w:fill="FFFFFF"/>
            <w:noWrap/>
            <w:vAlign w:val="center"/>
            <w:hideMark/>
          </w:tcPr>
          <w:p w14:paraId="72B50D41"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7</w:t>
            </w:r>
          </w:p>
        </w:tc>
        <w:tc>
          <w:tcPr>
            <w:tcW w:w="1183" w:type="dxa"/>
            <w:tcBorders>
              <w:top w:val="nil"/>
              <w:left w:val="nil"/>
              <w:bottom w:val="single" w:sz="4" w:space="0" w:color="auto"/>
              <w:right w:val="single" w:sz="4" w:space="0" w:color="auto"/>
            </w:tcBorders>
            <w:shd w:val="clear" w:color="000000" w:fill="FFFFFF"/>
            <w:noWrap/>
            <w:vAlign w:val="center"/>
            <w:hideMark/>
          </w:tcPr>
          <w:p w14:paraId="26CA612A"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1.050,00</w:t>
            </w:r>
          </w:p>
        </w:tc>
      </w:tr>
      <w:tr w:rsidR="00833B52" w:rsidRPr="00833B52" w14:paraId="40F0C403"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1FB5951"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76</w:t>
            </w:r>
          </w:p>
        </w:tc>
        <w:tc>
          <w:tcPr>
            <w:tcW w:w="833" w:type="dxa"/>
            <w:tcBorders>
              <w:top w:val="nil"/>
              <w:left w:val="nil"/>
              <w:bottom w:val="single" w:sz="4" w:space="0" w:color="auto"/>
              <w:right w:val="single" w:sz="4" w:space="0" w:color="auto"/>
            </w:tcBorders>
            <w:shd w:val="clear" w:color="000000" w:fill="FFFFFF"/>
            <w:noWrap/>
            <w:vAlign w:val="center"/>
            <w:hideMark/>
          </w:tcPr>
          <w:p w14:paraId="229E1EDE"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120/081-01</w:t>
            </w:r>
          </w:p>
        </w:tc>
        <w:tc>
          <w:tcPr>
            <w:tcW w:w="2569" w:type="dxa"/>
            <w:tcBorders>
              <w:top w:val="nil"/>
              <w:left w:val="nil"/>
              <w:bottom w:val="single" w:sz="4" w:space="0" w:color="auto"/>
              <w:right w:val="single" w:sz="4" w:space="0" w:color="auto"/>
            </w:tcBorders>
            <w:shd w:val="clear" w:color="000000" w:fill="FFFFFF"/>
            <w:vAlign w:val="center"/>
            <w:hideMark/>
          </w:tcPr>
          <w:p w14:paraId="2712E519"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INDICADOR EXTERNO ADHESIVO PARA VAPOR</w:t>
            </w:r>
          </w:p>
        </w:tc>
        <w:tc>
          <w:tcPr>
            <w:tcW w:w="1134" w:type="dxa"/>
            <w:tcBorders>
              <w:top w:val="nil"/>
              <w:left w:val="nil"/>
              <w:bottom w:val="single" w:sz="4" w:space="0" w:color="auto"/>
              <w:right w:val="single" w:sz="4" w:space="0" w:color="auto"/>
            </w:tcBorders>
            <w:shd w:val="clear" w:color="000000" w:fill="FFFFFF"/>
            <w:noWrap/>
            <w:vAlign w:val="center"/>
            <w:hideMark/>
          </w:tcPr>
          <w:p w14:paraId="1AEBAE4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ROLLO</w:t>
            </w:r>
          </w:p>
        </w:tc>
        <w:tc>
          <w:tcPr>
            <w:tcW w:w="1276" w:type="dxa"/>
            <w:tcBorders>
              <w:top w:val="nil"/>
              <w:left w:val="nil"/>
              <w:bottom w:val="single" w:sz="4" w:space="0" w:color="auto"/>
              <w:right w:val="single" w:sz="4" w:space="0" w:color="auto"/>
            </w:tcBorders>
            <w:shd w:val="clear" w:color="000000" w:fill="FFFFFF"/>
            <w:noWrap/>
            <w:vAlign w:val="center"/>
            <w:hideMark/>
          </w:tcPr>
          <w:p w14:paraId="5E898420"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ROLLO DE 1.5 CM DE ANCHO</w:t>
            </w:r>
          </w:p>
        </w:tc>
        <w:tc>
          <w:tcPr>
            <w:tcW w:w="1134" w:type="dxa"/>
            <w:tcBorders>
              <w:top w:val="nil"/>
              <w:left w:val="nil"/>
              <w:bottom w:val="single" w:sz="4" w:space="0" w:color="auto"/>
              <w:right w:val="single" w:sz="4" w:space="0" w:color="auto"/>
            </w:tcBorders>
            <w:shd w:val="clear" w:color="000000" w:fill="FFFFFF"/>
            <w:noWrap/>
            <w:vAlign w:val="center"/>
            <w:hideMark/>
          </w:tcPr>
          <w:p w14:paraId="5C9EB184"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42,80</w:t>
            </w:r>
          </w:p>
        </w:tc>
        <w:tc>
          <w:tcPr>
            <w:tcW w:w="1085" w:type="dxa"/>
            <w:tcBorders>
              <w:top w:val="nil"/>
              <w:left w:val="nil"/>
              <w:bottom w:val="single" w:sz="4" w:space="0" w:color="auto"/>
              <w:right w:val="single" w:sz="4" w:space="0" w:color="auto"/>
            </w:tcBorders>
            <w:shd w:val="clear" w:color="000000" w:fill="FFFFFF"/>
            <w:noWrap/>
            <w:vAlign w:val="center"/>
            <w:hideMark/>
          </w:tcPr>
          <w:p w14:paraId="4F0CF263"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72</w:t>
            </w:r>
          </w:p>
        </w:tc>
        <w:tc>
          <w:tcPr>
            <w:tcW w:w="1183" w:type="dxa"/>
            <w:tcBorders>
              <w:top w:val="nil"/>
              <w:left w:val="nil"/>
              <w:bottom w:val="single" w:sz="4" w:space="0" w:color="auto"/>
              <w:right w:val="single" w:sz="4" w:space="0" w:color="auto"/>
            </w:tcBorders>
            <w:shd w:val="clear" w:color="000000" w:fill="FFFFFF"/>
            <w:noWrap/>
            <w:vAlign w:val="center"/>
            <w:hideMark/>
          </w:tcPr>
          <w:p w14:paraId="3EBBAD36"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3.081,60</w:t>
            </w:r>
          </w:p>
        </w:tc>
      </w:tr>
      <w:tr w:rsidR="00833B52" w:rsidRPr="00833B52" w14:paraId="702D65CF"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6F9C874C"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77</w:t>
            </w:r>
          </w:p>
        </w:tc>
        <w:tc>
          <w:tcPr>
            <w:tcW w:w="833" w:type="dxa"/>
            <w:tcBorders>
              <w:top w:val="nil"/>
              <w:left w:val="nil"/>
              <w:bottom w:val="single" w:sz="4" w:space="0" w:color="auto"/>
              <w:right w:val="single" w:sz="4" w:space="0" w:color="auto"/>
            </w:tcBorders>
            <w:shd w:val="clear" w:color="000000" w:fill="FFFFFF"/>
            <w:noWrap/>
            <w:vAlign w:val="center"/>
            <w:hideMark/>
          </w:tcPr>
          <w:p w14:paraId="62FF5123"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120/081-03</w:t>
            </w:r>
          </w:p>
        </w:tc>
        <w:tc>
          <w:tcPr>
            <w:tcW w:w="2569" w:type="dxa"/>
            <w:tcBorders>
              <w:top w:val="nil"/>
              <w:left w:val="nil"/>
              <w:bottom w:val="single" w:sz="4" w:space="0" w:color="auto"/>
              <w:right w:val="single" w:sz="4" w:space="0" w:color="auto"/>
            </w:tcBorders>
            <w:shd w:val="clear" w:color="000000" w:fill="FFFFFF"/>
            <w:vAlign w:val="center"/>
            <w:hideMark/>
          </w:tcPr>
          <w:p w14:paraId="77D8A685"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SELLO DE AGUA</w:t>
            </w:r>
          </w:p>
        </w:tc>
        <w:tc>
          <w:tcPr>
            <w:tcW w:w="1134" w:type="dxa"/>
            <w:tcBorders>
              <w:top w:val="nil"/>
              <w:left w:val="nil"/>
              <w:bottom w:val="single" w:sz="4" w:space="0" w:color="auto"/>
              <w:right w:val="single" w:sz="4" w:space="0" w:color="auto"/>
            </w:tcBorders>
            <w:shd w:val="clear" w:color="000000" w:fill="FFFFFF"/>
            <w:noWrap/>
            <w:vAlign w:val="center"/>
            <w:hideMark/>
          </w:tcPr>
          <w:p w14:paraId="4D79315B"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3D673F68"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3CF86055"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410,00</w:t>
            </w:r>
          </w:p>
        </w:tc>
        <w:tc>
          <w:tcPr>
            <w:tcW w:w="1085" w:type="dxa"/>
            <w:tcBorders>
              <w:top w:val="nil"/>
              <w:left w:val="nil"/>
              <w:bottom w:val="single" w:sz="4" w:space="0" w:color="auto"/>
              <w:right w:val="single" w:sz="4" w:space="0" w:color="auto"/>
            </w:tcBorders>
            <w:shd w:val="clear" w:color="000000" w:fill="FFFFFF"/>
            <w:noWrap/>
            <w:vAlign w:val="center"/>
            <w:hideMark/>
          </w:tcPr>
          <w:p w14:paraId="1F9477C5"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15</w:t>
            </w:r>
          </w:p>
        </w:tc>
        <w:tc>
          <w:tcPr>
            <w:tcW w:w="1183" w:type="dxa"/>
            <w:tcBorders>
              <w:top w:val="nil"/>
              <w:left w:val="nil"/>
              <w:bottom w:val="single" w:sz="4" w:space="0" w:color="auto"/>
              <w:right w:val="single" w:sz="4" w:space="0" w:color="auto"/>
            </w:tcBorders>
            <w:shd w:val="clear" w:color="000000" w:fill="FFFFFF"/>
            <w:noWrap/>
            <w:vAlign w:val="center"/>
            <w:hideMark/>
          </w:tcPr>
          <w:p w14:paraId="1DC380B5"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6.150,00</w:t>
            </w:r>
          </w:p>
        </w:tc>
      </w:tr>
      <w:tr w:rsidR="00833B52" w:rsidRPr="00833B52" w14:paraId="6AEECD69"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18A7B009"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78</w:t>
            </w:r>
          </w:p>
        </w:tc>
        <w:tc>
          <w:tcPr>
            <w:tcW w:w="833" w:type="dxa"/>
            <w:tcBorders>
              <w:top w:val="nil"/>
              <w:left w:val="nil"/>
              <w:bottom w:val="single" w:sz="4" w:space="0" w:color="auto"/>
              <w:right w:val="single" w:sz="4" w:space="0" w:color="auto"/>
            </w:tcBorders>
            <w:shd w:val="clear" w:color="000000" w:fill="FFFFFF"/>
            <w:noWrap/>
            <w:vAlign w:val="center"/>
            <w:hideMark/>
          </w:tcPr>
          <w:p w14:paraId="74190A3B"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120/081-04</w:t>
            </w:r>
          </w:p>
        </w:tc>
        <w:tc>
          <w:tcPr>
            <w:tcW w:w="2569" w:type="dxa"/>
            <w:tcBorders>
              <w:top w:val="nil"/>
              <w:left w:val="nil"/>
              <w:bottom w:val="single" w:sz="4" w:space="0" w:color="auto"/>
              <w:right w:val="single" w:sz="4" w:space="0" w:color="auto"/>
            </w:tcBorders>
            <w:shd w:val="clear" w:color="000000" w:fill="FFFFFF"/>
            <w:vAlign w:val="center"/>
            <w:hideMark/>
          </w:tcPr>
          <w:p w14:paraId="7FAA65C7"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INTEGRADOR QUIMICO PARA VAPOR</w:t>
            </w:r>
          </w:p>
        </w:tc>
        <w:tc>
          <w:tcPr>
            <w:tcW w:w="1134" w:type="dxa"/>
            <w:tcBorders>
              <w:top w:val="nil"/>
              <w:left w:val="nil"/>
              <w:bottom w:val="single" w:sz="4" w:space="0" w:color="auto"/>
              <w:right w:val="single" w:sz="4" w:space="0" w:color="auto"/>
            </w:tcBorders>
            <w:shd w:val="clear" w:color="000000" w:fill="FFFFFF"/>
            <w:noWrap/>
            <w:vAlign w:val="center"/>
            <w:hideMark/>
          </w:tcPr>
          <w:p w14:paraId="470F764F"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BOLSA</w:t>
            </w:r>
          </w:p>
        </w:tc>
        <w:tc>
          <w:tcPr>
            <w:tcW w:w="1276" w:type="dxa"/>
            <w:tcBorders>
              <w:top w:val="nil"/>
              <w:left w:val="nil"/>
              <w:bottom w:val="single" w:sz="4" w:space="0" w:color="auto"/>
              <w:right w:val="single" w:sz="4" w:space="0" w:color="auto"/>
            </w:tcBorders>
            <w:shd w:val="clear" w:color="000000" w:fill="FFFFFF"/>
            <w:vAlign w:val="center"/>
            <w:hideMark/>
          </w:tcPr>
          <w:p w14:paraId="373A87A5"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 xml:space="preserve">PAQUETE x 200  TIRAS </w:t>
            </w:r>
          </w:p>
        </w:tc>
        <w:tc>
          <w:tcPr>
            <w:tcW w:w="1134" w:type="dxa"/>
            <w:tcBorders>
              <w:top w:val="nil"/>
              <w:left w:val="nil"/>
              <w:bottom w:val="single" w:sz="4" w:space="0" w:color="auto"/>
              <w:right w:val="single" w:sz="4" w:space="0" w:color="auto"/>
            </w:tcBorders>
            <w:shd w:val="clear" w:color="000000" w:fill="FFFFFF"/>
            <w:noWrap/>
            <w:vAlign w:val="center"/>
            <w:hideMark/>
          </w:tcPr>
          <w:p w14:paraId="5B72A1B4"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122,00</w:t>
            </w:r>
          </w:p>
        </w:tc>
        <w:tc>
          <w:tcPr>
            <w:tcW w:w="1085" w:type="dxa"/>
            <w:tcBorders>
              <w:top w:val="nil"/>
              <w:left w:val="nil"/>
              <w:bottom w:val="single" w:sz="4" w:space="0" w:color="auto"/>
              <w:right w:val="single" w:sz="4" w:space="0" w:color="auto"/>
            </w:tcBorders>
            <w:shd w:val="clear" w:color="000000" w:fill="FFFFFF"/>
            <w:noWrap/>
            <w:vAlign w:val="center"/>
            <w:hideMark/>
          </w:tcPr>
          <w:p w14:paraId="57B24B49"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109</w:t>
            </w:r>
          </w:p>
        </w:tc>
        <w:tc>
          <w:tcPr>
            <w:tcW w:w="1183" w:type="dxa"/>
            <w:tcBorders>
              <w:top w:val="nil"/>
              <w:left w:val="nil"/>
              <w:bottom w:val="single" w:sz="4" w:space="0" w:color="auto"/>
              <w:right w:val="single" w:sz="4" w:space="0" w:color="auto"/>
            </w:tcBorders>
            <w:shd w:val="clear" w:color="000000" w:fill="FFFFFF"/>
            <w:noWrap/>
            <w:vAlign w:val="center"/>
            <w:hideMark/>
          </w:tcPr>
          <w:p w14:paraId="6DFF01A3"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13.298,00</w:t>
            </w:r>
          </w:p>
        </w:tc>
      </w:tr>
      <w:tr w:rsidR="00833B52" w:rsidRPr="00833B52" w14:paraId="1150BE7A"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664B3771"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79</w:t>
            </w:r>
          </w:p>
        </w:tc>
        <w:tc>
          <w:tcPr>
            <w:tcW w:w="833" w:type="dxa"/>
            <w:tcBorders>
              <w:top w:val="nil"/>
              <w:left w:val="nil"/>
              <w:bottom w:val="single" w:sz="4" w:space="0" w:color="auto"/>
              <w:right w:val="single" w:sz="4" w:space="0" w:color="auto"/>
            </w:tcBorders>
            <w:shd w:val="clear" w:color="000000" w:fill="FFFFFF"/>
            <w:noWrap/>
            <w:vAlign w:val="center"/>
            <w:hideMark/>
          </w:tcPr>
          <w:p w14:paraId="6E9AE575"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120/081-06</w:t>
            </w:r>
          </w:p>
        </w:tc>
        <w:tc>
          <w:tcPr>
            <w:tcW w:w="2569" w:type="dxa"/>
            <w:tcBorders>
              <w:top w:val="nil"/>
              <w:left w:val="nil"/>
              <w:bottom w:val="single" w:sz="4" w:space="0" w:color="auto"/>
              <w:right w:val="single" w:sz="4" w:space="0" w:color="auto"/>
            </w:tcBorders>
            <w:shd w:val="clear" w:color="000000" w:fill="FFFFFF"/>
            <w:vAlign w:val="center"/>
            <w:hideMark/>
          </w:tcPr>
          <w:p w14:paraId="47619990"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TEST DE BOWIE DICK</w:t>
            </w:r>
          </w:p>
        </w:tc>
        <w:tc>
          <w:tcPr>
            <w:tcW w:w="1134" w:type="dxa"/>
            <w:tcBorders>
              <w:top w:val="nil"/>
              <w:left w:val="nil"/>
              <w:bottom w:val="single" w:sz="4" w:space="0" w:color="auto"/>
              <w:right w:val="single" w:sz="4" w:space="0" w:color="auto"/>
            </w:tcBorders>
            <w:shd w:val="clear" w:color="000000" w:fill="FFFFFF"/>
            <w:noWrap/>
            <w:vAlign w:val="center"/>
            <w:hideMark/>
          </w:tcPr>
          <w:p w14:paraId="064CFE0F"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PAQUETE</w:t>
            </w:r>
          </w:p>
        </w:tc>
        <w:tc>
          <w:tcPr>
            <w:tcW w:w="1276" w:type="dxa"/>
            <w:tcBorders>
              <w:top w:val="nil"/>
              <w:left w:val="nil"/>
              <w:bottom w:val="single" w:sz="4" w:space="0" w:color="auto"/>
              <w:right w:val="single" w:sz="4" w:space="0" w:color="auto"/>
            </w:tcBorders>
            <w:shd w:val="clear" w:color="000000" w:fill="FFFFFF"/>
            <w:vAlign w:val="center"/>
            <w:hideMark/>
          </w:tcPr>
          <w:p w14:paraId="52BB49A2"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PAQUETE X 50 HOJAS</w:t>
            </w:r>
          </w:p>
        </w:tc>
        <w:tc>
          <w:tcPr>
            <w:tcW w:w="1134" w:type="dxa"/>
            <w:tcBorders>
              <w:top w:val="nil"/>
              <w:left w:val="nil"/>
              <w:bottom w:val="single" w:sz="4" w:space="0" w:color="auto"/>
              <w:right w:val="single" w:sz="4" w:space="0" w:color="auto"/>
            </w:tcBorders>
            <w:shd w:val="clear" w:color="000000" w:fill="FFFFFF"/>
            <w:noWrap/>
            <w:vAlign w:val="center"/>
            <w:hideMark/>
          </w:tcPr>
          <w:p w14:paraId="7604B0ED"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226,80</w:t>
            </w:r>
          </w:p>
        </w:tc>
        <w:tc>
          <w:tcPr>
            <w:tcW w:w="1085" w:type="dxa"/>
            <w:tcBorders>
              <w:top w:val="nil"/>
              <w:left w:val="nil"/>
              <w:bottom w:val="single" w:sz="4" w:space="0" w:color="auto"/>
              <w:right w:val="single" w:sz="4" w:space="0" w:color="auto"/>
            </w:tcBorders>
            <w:shd w:val="clear" w:color="000000" w:fill="FFFFFF"/>
            <w:noWrap/>
            <w:vAlign w:val="center"/>
            <w:hideMark/>
          </w:tcPr>
          <w:p w14:paraId="2D047593"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6</w:t>
            </w:r>
          </w:p>
        </w:tc>
        <w:tc>
          <w:tcPr>
            <w:tcW w:w="1183" w:type="dxa"/>
            <w:tcBorders>
              <w:top w:val="nil"/>
              <w:left w:val="nil"/>
              <w:bottom w:val="single" w:sz="4" w:space="0" w:color="auto"/>
              <w:right w:val="single" w:sz="4" w:space="0" w:color="auto"/>
            </w:tcBorders>
            <w:shd w:val="clear" w:color="000000" w:fill="FFFFFF"/>
            <w:noWrap/>
            <w:vAlign w:val="center"/>
            <w:hideMark/>
          </w:tcPr>
          <w:p w14:paraId="1F1F5D73"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1.360,80</w:t>
            </w:r>
          </w:p>
        </w:tc>
      </w:tr>
      <w:tr w:rsidR="00833B52" w:rsidRPr="00833B52" w14:paraId="44BD2FE0"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61A7FC8D"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80</w:t>
            </w:r>
          </w:p>
        </w:tc>
        <w:tc>
          <w:tcPr>
            <w:tcW w:w="833" w:type="dxa"/>
            <w:tcBorders>
              <w:top w:val="nil"/>
              <w:left w:val="nil"/>
              <w:bottom w:val="single" w:sz="4" w:space="0" w:color="auto"/>
              <w:right w:val="single" w:sz="4" w:space="0" w:color="auto"/>
            </w:tcBorders>
            <w:shd w:val="clear" w:color="000000" w:fill="FFFFFF"/>
            <w:noWrap/>
            <w:vAlign w:val="center"/>
            <w:hideMark/>
          </w:tcPr>
          <w:p w14:paraId="049089D7"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120/082-12</w:t>
            </w:r>
          </w:p>
        </w:tc>
        <w:tc>
          <w:tcPr>
            <w:tcW w:w="2569" w:type="dxa"/>
            <w:tcBorders>
              <w:top w:val="nil"/>
              <w:left w:val="nil"/>
              <w:bottom w:val="single" w:sz="4" w:space="0" w:color="auto"/>
              <w:right w:val="single" w:sz="4" w:space="0" w:color="auto"/>
            </w:tcBorders>
            <w:shd w:val="clear" w:color="000000" w:fill="FFFFFF"/>
            <w:vAlign w:val="center"/>
            <w:hideMark/>
          </w:tcPr>
          <w:p w14:paraId="38049DB3"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CURITAS      REDONDAS PARA LABORATORIO</w:t>
            </w:r>
          </w:p>
        </w:tc>
        <w:tc>
          <w:tcPr>
            <w:tcW w:w="1134" w:type="dxa"/>
            <w:tcBorders>
              <w:top w:val="nil"/>
              <w:left w:val="nil"/>
              <w:bottom w:val="single" w:sz="4" w:space="0" w:color="auto"/>
              <w:right w:val="single" w:sz="4" w:space="0" w:color="auto"/>
            </w:tcBorders>
            <w:shd w:val="clear" w:color="000000" w:fill="FFFFFF"/>
            <w:noWrap/>
            <w:vAlign w:val="center"/>
            <w:hideMark/>
          </w:tcPr>
          <w:p w14:paraId="2422B665"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2BBF66A"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5FE92369"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0,15</w:t>
            </w:r>
          </w:p>
        </w:tc>
        <w:tc>
          <w:tcPr>
            <w:tcW w:w="1085" w:type="dxa"/>
            <w:tcBorders>
              <w:top w:val="nil"/>
              <w:left w:val="nil"/>
              <w:bottom w:val="single" w:sz="4" w:space="0" w:color="auto"/>
              <w:right w:val="single" w:sz="4" w:space="0" w:color="auto"/>
            </w:tcBorders>
            <w:shd w:val="clear" w:color="000000" w:fill="FFFFFF"/>
            <w:noWrap/>
            <w:vAlign w:val="center"/>
            <w:hideMark/>
          </w:tcPr>
          <w:p w14:paraId="0E006A5C"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11.067</w:t>
            </w:r>
          </w:p>
        </w:tc>
        <w:tc>
          <w:tcPr>
            <w:tcW w:w="1183" w:type="dxa"/>
            <w:tcBorders>
              <w:top w:val="nil"/>
              <w:left w:val="nil"/>
              <w:bottom w:val="single" w:sz="4" w:space="0" w:color="auto"/>
              <w:right w:val="single" w:sz="4" w:space="0" w:color="auto"/>
            </w:tcBorders>
            <w:shd w:val="clear" w:color="000000" w:fill="FFFFFF"/>
            <w:noWrap/>
            <w:vAlign w:val="center"/>
            <w:hideMark/>
          </w:tcPr>
          <w:p w14:paraId="40FCFE86"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1.660,05</w:t>
            </w:r>
          </w:p>
        </w:tc>
      </w:tr>
      <w:tr w:rsidR="00833B52" w:rsidRPr="00833B52" w14:paraId="28EB6C25"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28E26C02"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lastRenderedPageBreak/>
              <w:t>81</w:t>
            </w:r>
          </w:p>
        </w:tc>
        <w:tc>
          <w:tcPr>
            <w:tcW w:w="833" w:type="dxa"/>
            <w:tcBorders>
              <w:top w:val="nil"/>
              <w:left w:val="nil"/>
              <w:bottom w:val="single" w:sz="4" w:space="0" w:color="auto"/>
              <w:right w:val="single" w:sz="4" w:space="0" w:color="auto"/>
            </w:tcBorders>
            <w:shd w:val="clear" w:color="000000" w:fill="FFFFFF"/>
            <w:noWrap/>
            <w:vAlign w:val="center"/>
            <w:hideMark/>
          </w:tcPr>
          <w:p w14:paraId="11565515"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120/082-28</w:t>
            </w:r>
          </w:p>
        </w:tc>
        <w:tc>
          <w:tcPr>
            <w:tcW w:w="2569" w:type="dxa"/>
            <w:tcBorders>
              <w:top w:val="nil"/>
              <w:left w:val="nil"/>
              <w:bottom w:val="single" w:sz="4" w:space="0" w:color="auto"/>
              <w:right w:val="single" w:sz="4" w:space="0" w:color="auto"/>
            </w:tcBorders>
            <w:shd w:val="clear" w:color="000000" w:fill="FFFFFF"/>
            <w:vAlign w:val="center"/>
            <w:hideMark/>
          </w:tcPr>
          <w:p w14:paraId="380ABDA1"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APOSITO ADHESIVO P/FIJACION DE CATETER PEDIATRICO</w:t>
            </w:r>
          </w:p>
        </w:tc>
        <w:tc>
          <w:tcPr>
            <w:tcW w:w="1134" w:type="dxa"/>
            <w:tcBorders>
              <w:top w:val="nil"/>
              <w:left w:val="nil"/>
              <w:bottom w:val="single" w:sz="4" w:space="0" w:color="auto"/>
              <w:right w:val="single" w:sz="4" w:space="0" w:color="auto"/>
            </w:tcBorders>
            <w:shd w:val="clear" w:color="000000" w:fill="FFFFFF"/>
            <w:noWrap/>
            <w:vAlign w:val="center"/>
            <w:hideMark/>
          </w:tcPr>
          <w:p w14:paraId="0F198968"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1B90BEF"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130BAFA9"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9,45</w:t>
            </w:r>
          </w:p>
        </w:tc>
        <w:tc>
          <w:tcPr>
            <w:tcW w:w="1085" w:type="dxa"/>
            <w:tcBorders>
              <w:top w:val="nil"/>
              <w:left w:val="nil"/>
              <w:bottom w:val="single" w:sz="4" w:space="0" w:color="auto"/>
              <w:right w:val="single" w:sz="4" w:space="0" w:color="auto"/>
            </w:tcBorders>
            <w:shd w:val="clear" w:color="000000" w:fill="FFFFFF"/>
            <w:noWrap/>
            <w:vAlign w:val="center"/>
            <w:hideMark/>
          </w:tcPr>
          <w:p w14:paraId="425EA615"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67</w:t>
            </w:r>
          </w:p>
        </w:tc>
        <w:tc>
          <w:tcPr>
            <w:tcW w:w="1183" w:type="dxa"/>
            <w:tcBorders>
              <w:top w:val="nil"/>
              <w:left w:val="nil"/>
              <w:bottom w:val="single" w:sz="4" w:space="0" w:color="auto"/>
              <w:right w:val="single" w:sz="4" w:space="0" w:color="auto"/>
            </w:tcBorders>
            <w:shd w:val="clear" w:color="000000" w:fill="FFFFFF"/>
            <w:noWrap/>
            <w:vAlign w:val="center"/>
            <w:hideMark/>
          </w:tcPr>
          <w:p w14:paraId="44165C9B"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633,15</w:t>
            </w:r>
          </w:p>
        </w:tc>
      </w:tr>
      <w:tr w:rsidR="00833B52" w:rsidRPr="00833B52" w14:paraId="07A315B8"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6AA08601"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82</w:t>
            </w:r>
          </w:p>
        </w:tc>
        <w:tc>
          <w:tcPr>
            <w:tcW w:w="833" w:type="dxa"/>
            <w:tcBorders>
              <w:top w:val="nil"/>
              <w:left w:val="nil"/>
              <w:bottom w:val="single" w:sz="4" w:space="0" w:color="auto"/>
              <w:right w:val="single" w:sz="4" w:space="0" w:color="auto"/>
            </w:tcBorders>
            <w:shd w:val="clear" w:color="000000" w:fill="FFFFFF"/>
            <w:noWrap/>
            <w:vAlign w:val="center"/>
            <w:hideMark/>
          </w:tcPr>
          <w:p w14:paraId="2B41C7E7"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120/086-04</w:t>
            </w:r>
          </w:p>
        </w:tc>
        <w:tc>
          <w:tcPr>
            <w:tcW w:w="2569" w:type="dxa"/>
            <w:tcBorders>
              <w:top w:val="nil"/>
              <w:left w:val="nil"/>
              <w:bottom w:val="single" w:sz="4" w:space="0" w:color="auto"/>
              <w:right w:val="single" w:sz="4" w:space="0" w:color="auto"/>
            </w:tcBorders>
            <w:shd w:val="clear" w:color="000000" w:fill="FFFFFF"/>
            <w:vAlign w:val="center"/>
            <w:hideMark/>
          </w:tcPr>
          <w:p w14:paraId="159EC635"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TUBO ENDOTRAQUEAL DESCARTABLE N° 4.0 SIN BALON</w:t>
            </w:r>
          </w:p>
        </w:tc>
        <w:tc>
          <w:tcPr>
            <w:tcW w:w="1134" w:type="dxa"/>
            <w:tcBorders>
              <w:top w:val="nil"/>
              <w:left w:val="nil"/>
              <w:bottom w:val="single" w:sz="4" w:space="0" w:color="auto"/>
              <w:right w:val="single" w:sz="4" w:space="0" w:color="auto"/>
            </w:tcBorders>
            <w:shd w:val="clear" w:color="000000" w:fill="FFFFFF"/>
            <w:noWrap/>
            <w:vAlign w:val="center"/>
            <w:hideMark/>
          </w:tcPr>
          <w:p w14:paraId="07269834"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EA9B82A"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000B02B8"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8,00</w:t>
            </w:r>
          </w:p>
        </w:tc>
        <w:tc>
          <w:tcPr>
            <w:tcW w:w="1085" w:type="dxa"/>
            <w:tcBorders>
              <w:top w:val="nil"/>
              <w:left w:val="nil"/>
              <w:bottom w:val="single" w:sz="4" w:space="0" w:color="auto"/>
              <w:right w:val="single" w:sz="4" w:space="0" w:color="auto"/>
            </w:tcBorders>
            <w:shd w:val="clear" w:color="000000" w:fill="FFFFFF"/>
            <w:noWrap/>
            <w:vAlign w:val="center"/>
            <w:hideMark/>
          </w:tcPr>
          <w:p w14:paraId="41741034"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10</w:t>
            </w:r>
          </w:p>
        </w:tc>
        <w:tc>
          <w:tcPr>
            <w:tcW w:w="1183" w:type="dxa"/>
            <w:tcBorders>
              <w:top w:val="nil"/>
              <w:left w:val="nil"/>
              <w:bottom w:val="single" w:sz="4" w:space="0" w:color="auto"/>
              <w:right w:val="single" w:sz="4" w:space="0" w:color="auto"/>
            </w:tcBorders>
            <w:shd w:val="clear" w:color="000000" w:fill="FFFFFF"/>
            <w:noWrap/>
            <w:vAlign w:val="center"/>
            <w:hideMark/>
          </w:tcPr>
          <w:p w14:paraId="1C9E800C"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80,00</w:t>
            </w:r>
          </w:p>
        </w:tc>
      </w:tr>
      <w:tr w:rsidR="00833B52" w:rsidRPr="00833B52" w14:paraId="00788B5E"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1684E0A7"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83</w:t>
            </w:r>
          </w:p>
        </w:tc>
        <w:tc>
          <w:tcPr>
            <w:tcW w:w="833" w:type="dxa"/>
            <w:tcBorders>
              <w:top w:val="nil"/>
              <w:left w:val="nil"/>
              <w:bottom w:val="single" w:sz="4" w:space="0" w:color="auto"/>
              <w:right w:val="single" w:sz="4" w:space="0" w:color="auto"/>
            </w:tcBorders>
            <w:shd w:val="clear" w:color="000000" w:fill="FFFFFF"/>
            <w:noWrap/>
            <w:vAlign w:val="center"/>
            <w:hideMark/>
          </w:tcPr>
          <w:p w14:paraId="02AB31FA"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120/086-05</w:t>
            </w:r>
          </w:p>
        </w:tc>
        <w:tc>
          <w:tcPr>
            <w:tcW w:w="2569" w:type="dxa"/>
            <w:tcBorders>
              <w:top w:val="nil"/>
              <w:left w:val="nil"/>
              <w:bottom w:val="single" w:sz="4" w:space="0" w:color="auto"/>
              <w:right w:val="single" w:sz="4" w:space="0" w:color="auto"/>
            </w:tcBorders>
            <w:shd w:val="clear" w:color="000000" w:fill="FFFFFF"/>
            <w:vAlign w:val="center"/>
            <w:hideMark/>
          </w:tcPr>
          <w:p w14:paraId="7CA8E5FC"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TUBO ENDOTRQUEAL DESCARTABLE N° 4.5 SIN BALON</w:t>
            </w:r>
          </w:p>
        </w:tc>
        <w:tc>
          <w:tcPr>
            <w:tcW w:w="1134" w:type="dxa"/>
            <w:tcBorders>
              <w:top w:val="nil"/>
              <w:left w:val="nil"/>
              <w:bottom w:val="single" w:sz="4" w:space="0" w:color="auto"/>
              <w:right w:val="single" w:sz="4" w:space="0" w:color="auto"/>
            </w:tcBorders>
            <w:shd w:val="clear" w:color="000000" w:fill="FFFFFF"/>
            <w:noWrap/>
            <w:vAlign w:val="center"/>
            <w:hideMark/>
          </w:tcPr>
          <w:p w14:paraId="768BEE28"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13C5DCE"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33E7899E"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6,30</w:t>
            </w:r>
          </w:p>
        </w:tc>
        <w:tc>
          <w:tcPr>
            <w:tcW w:w="1085" w:type="dxa"/>
            <w:tcBorders>
              <w:top w:val="nil"/>
              <w:left w:val="nil"/>
              <w:bottom w:val="single" w:sz="4" w:space="0" w:color="auto"/>
              <w:right w:val="single" w:sz="4" w:space="0" w:color="auto"/>
            </w:tcBorders>
            <w:shd w:val="clear" w:color="000000" w:fill="FFFFFF"/>
            <w:noWrap/>
            <w:vAlign w:val="center"/>
            <w:hideMark/>
          </w:tcPr>
          <w:p w14:paraId="54974DE3"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10</w:t>
            </w:r>
          </w:p>
        </w:tc>
        <w:tc>
          <w:tcPr>
            <w:tcW w:w="1183" w:type="dxa"/>
            <w:tcBorders>
              <w:top w:val="nil"/>
              <w:left w:val="nil"/>
              <w:bottom w:val="single" w:sz="4" w:space="0" w:color="auto"/>
              <w:right w:val="single" w:sz="4" w:space="0" w:color="auto"/>
            </w:tcBorders>
            <w:shd w:val="clear" w:color="000000" w:fill="FFFFFF"/>
            <w:noWrap/>
            <w:vAlign w:val="center"/>
            <w:hideMark/>
          </w:tcPr>
          <w:p w14:paraId="4B93CEFD"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63,00</w:t>
            </w:r>
          </w:p>
        </w:tc>
      </w:tr>
      <w:tr w:rsidR="00833B52" w:rsidRPr="00833B52" w14:paraId="2A1CCF34"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2B874541"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84</w:t>
            </w:r>
          </w:p>
        </w:tc>
        <w:tc>
          <w:tcPr>
            <w:tcW w:w="833" w:type="dxa"/>
            <w:tcBorders>
              <w:top w:val="nil"/>
              <w:left w:val="nil"/>
              <w:bottom w:val="single" w:sz="4" w:space="0" w:color="auto"/>
              <w:right w:val="single" w:sz="4" w:space="0" w:color="auto"/>
            </w:tcBorders>
            <w:shd w:val="clear" w:color="000000" w:fill="FFFFFF"/>
            <w:noWrap/>
            <w:vAlign w:val="center"/>
            <w:hideMark/>
          </w:tcPr>
          <w:p w14:paraId="7F78999D"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120/086-06</w:t>
            </w:r>
          </w:p>
        </w:tc>
        <w:tc>
          <w:tcPr>
            <w:tcW w:w="2569" w:type="dxa"/>
            <w:tcBorders>
              <w:top w:val="nil"/>
              <w:left w:val="nil"/>
              <w:bottom w:val="single" w:sz="4" w:space="0" w:color="auto"/>
              <w:right w:val="single" w:sz="4" w:space="0" w:color="auto"/>
            </w:tcBorders>
            <w:shd w:val="clear" w:color="000000" w:fill="FFFFFF"/>
            <w:vAlign w:val="center"/>
            <w:hideMark/>
          </w:tcPr>
          <w:p w14:paraId="50AA20EB"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TUBO ENDOTRAQUEAL DESCARTABLE N° 5.0 SIN BALON</w:t>
            </w:r>
          </w:p>
        </w:tc>
        <w:tc>
          <w:tcPr>
            <w:tcW w:w="1134" w:type="dxa"/>
            <w:tcBorders>
              <w:top w:val="nil"/>
              <w:left w:val="nil"/>
              <w:bottom w:val="single" w:sz="4" w:space="0" w:color="auto"/>
              <w:right w:val="single" w:sz="4" w:space="0" w:color="auto"/>
            </w:tcBorders>
            <w:shd w:val="clear" w:color="000000" w:fill="FFFFFF"/>
            <w:noWrap/>
            <w:vAlign w:val="center"/>
            <w:hideMark/>
          </w:tcPr>
          <w:p w14:paraId="29BDC9CA"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0F30BDE"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371B3A69"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8,00</w:t>
            </w:r>
          </w:p>
        </w:tc>
        <w:tc>
          <w:tcPr>
            <w:tcW w:w="1085" w:type="dxa"/>
            <w:tcBorders>
              <w:top w:val="nil"/>
              <w:left w:val="nil"/>
              <w:bottom w:val="single" w:sz="4" w:space="0" w:color="auto"/>
              <w:right w:val="single" w:sz="4" w:space="0" w:color="auto"/>
            </w:tcBorders>
            <w:shd w:val="clear" w:color="000000" w:fill="FFFFFF"/>
            <w:noWrap/>
            <w:vAlign w:val="center"/>
            <w:hideMark/>
          </w:tcPr>
          <w:p w14:paraId="2A9CA43D"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10</w:t>
            </w:r>
          </w:p>
        </w:tc>
        <w:tc>
          <w:tcPr>
            <w:tcW w:w="1183" w:type="dxa"/>
            <w:tcBorders>
              <w:top w:val="nil"/>
              <w:left w:val="nil"/>
              <w:bottom w:val="single" w:sz="4" w:space="0" w:color="auto"/>
              <w:right w:val="single" w:sz="4" w:space="0" w:color="auto"/>
            </w:tcBorders>
            <w:shd w:val="clear" w:color="000000" w:fill="FFFFFF"/>
            <w:noWrap/>
            <w:vAlign w:val="center"/>
            <w:hideMark/>
          </w:tcPr>
          <w:p w14:paraId="565586AF"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80,00</w:t>
            </w:r>
          </w:p>
        </w:tc>
      </w:tr>
      <w:tr w:rsidR="00833B52" w:rsidRPr="00833B52" w14:paraId="1008ACEA"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2E45B963"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85</w:t>
            </w:r>
          </w:p>
        </w:tc>
        <w:tc>
          <w:tcPr>
            <w:tcW w:w="833" w:type="dxa"/>
            <w:tcBorders>
              <w:top w:val="nil"/>
              <w:left w:val="nil"/>
              <w:bottom w:val="single" w:sz="4" w:space="0" w:color="auto"/>
              <w:right w:val="single" w:sz="4" w:space="0" w:color="auto"/>
            </w:tcBorders>
            <w:shd w:val="clear" w:color="000000" w:fill="FFFFFF"/>
            <w:noWrap/>
            <w:vAlign w:val="center"/>
            <w:hideMark/>
          </w:tcPr>
          <w:p w14:paraId="43E5C6FC"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120/086-07</w:t>
            </w:r>
          </w:p>
        </w:tc>
        <w:tc>
          <w:tcPr>
            <w:tcW w:w="2569" w:type="dxa"/>
            <w:tcBorders>
              <w:top w:val="nil"/>
              <w:left w:val="nil"/>
              <w:bottom w:val="single" w:sz="4" w:space="0" w:color="auto"/>
              <w:right w:val="single" w:sz="4" w:space="0" w:color="auto"/>
            </w:tcBorders>
            <w:shd w:val="clear" w:color="000000" w:fill="FFFFFF"/>
            <w:vAlign w:val="center"/>
            <w:hideMark/>
          </w:tcPr>
          <w:p w14:paraId="610F77FA"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TUBO ENDOTRAQUEAL DESCARTABLE N° 5.5 SIN BALON</w:t>
            </w:r>
          </w:p>
        </w:tc>
        <w:tc>
          <w:tcPr>
            <w:tcW w:w="1134" w:type="dxa"/>
            <w:tcBorders>
              <w:top w:val="nil"/>
              <w:left w:val="nil"/>
              <w:bottom w:val="single" w:sz="4" w:space="0" w:color="auto"/>
              <w:right w:val="single" w:sz="4" w:space="0" w:color="auto"/>
            </w:tcBorders>
            <w:shd w:val="clear" w:color="000000" w:fill="FFFFFF"/>
            <w:noWrap/>
            <w:vAlign w:val="center"/>
            <w:hideMark/>
          </w:tcPr>
          <w:p w14:paraId="297AA822"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6190F2EC"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10C42805"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8,00</w:t>
            </w:r>
          </w:p>
        </w:tc>
        <w:tc>
          <w:tcPr>
            <w:tcW w:w="1085" w:type="dxa"/>
            <w:tcBorders>
              <w:top w:val="nil"/>
              <w:left w:val="nil"/>
              <w:bottom w:val="single" w:sz="4" w:space="0" w:color="auto"/>
              <w:right w:val="single" w:sz="4" w:space="0" w:color="auto"/>
            </w:tcBorders>
            <w:shd w:val="clear" w:color="000000" w:fill="FFFFFF"/>
            <w:noWrap/>
            <w:vAlign w:val="center"/>
            <w:hideMark/>
          </w:tcPr>
          <w:p w14:paraId="50400AF4"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7</w:t>
            </w:r>
          </w:p>
        </w:tc>
        <w:tc>
          <w:tcPr>
            <w:tcW w:w="1183" w:type="dxa"/>
            <w:tcBorders>
              <w:top w:val="nil"/>
              <w:left w:val="nil"/>
              <w:bottom w:val="single" w:sz="4" w:space="0" w:color="auto"/>
              <w:right w:val="single" w:sz="4" w:space="0" w:color="auto"/>
            </w:tcBorders>
            <w:shd w:val="clear" w:color="000000" w:fill="FFFFFF"/>
            <w:noWrap/>
            <w:vAlign w:val="center"/>
            <w:hideMark/>
          </w:tcPr>
          <w:p w14:paraId="43F102E4"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56,00</w:t>
            </w:r>
          </w:p>
        </w:tc>
      </w:tr>
      <w:tr w:rsidR="00833B52" w:rsidRPr="00833B52" w14:paraId="45B5A980"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37DE3672"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86</w:t>
            </w:r>
          </w:p>
        </w:tc>
        <w:tc>
          <w:tcPr>
            <w:tcW w:w="833" w:type="dxa"/>
            <w:tcBorders>
              <w:top w:val="nil"/>
              <w:left w:val="nil"/>
              <w:bottom w:val="single" w:sz="4" w:space="0" w:color="auto"/>
              <w:right w:val="single" w:sz="4" w:space="0" w:color="auto"/>
            </w:tcBorders>
            <w:shd w:val="clear" w:color="000000" w:fill="FFFFFF"/>
            <w:noWrap/>
            <w:vAlign w:val="center"/>
            <w:hideMark/>
          </w:tcPr>
          <w:p w14:paraId="62DB780C"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120/086-08</w:t>
            </w:r>
          </w:p>
        </w:tc>
        <w:tc>
          <w:tcPr>
            <w:tcW w:w="2569" w:type="dxa"/>
            <w:tcBorders>
              <w:top w:val="nil"/>
              <w:left w:val="nil"/>
              <w:bottom w:val="single" w:sz="4" w:space="0" w:color="auto"/>
              <w:right w:val="single" w:sz="4" w:space="0" w:color="auto"/>
            </w:tcBorders>
            <w:shd w:val="clear" w:color="000000" w:fill="FFFFFF"/>
            <w:vAlign w:val="center"/>
            <w:hideMark/>
          </w:tcPr>
          <w:p w14:paraId="18994CE3"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TUBO ENDOTRAQUEAL DESCARTABLE N° 6.0 SIN BALON</w:t>
            </w:r>
          </w:p>
        </w:tc>
        <w:tc>
          <w:tcPr>
            <w:tcW w:w="1134" w:type="dxa"/>
            <w:tcBorders>
              <w:top w:val="nil"/>
              <w:left w:val="nil"/>
              <w:bottom w:val="single" w:sz="4" w:space="0" w:color="auto"/>
              <w:right w:val="single" w:sz="4" w:space="0" w:color="auto"/>
            </w:tcBorders>
            <w:shd w:val="clear" w:color="000000" w:fill="FFFFFF"/>
            <w:noWrap/>
            <w:vAlign w:val="center"/>
            <w:hideMark/>
          </w:tcPr>
          <w:p w14:paraId="4C2762DA"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1E081C7D"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3839B257"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8,00</w:t>
            </w:r>
          </w:p>
        </w:tc>
        <w:tc>
          <w:tcPr>
            <w:tcW w:w="1085" w:type="dxa"/>
            <w:tcBorders>
              <w:top w:val="nil"/>
              <w:left w:val="nil"/>
              <w:bottom w:val="single" w:sz="4" w:space="0" w:color="auto"/>
              <w:right w:val="single" w:sz="4" w:space="0" w:color="auto"/>
            </w:tcBorders>
            <w:shd w:val="clear" w:color="000000" w:fill="FFFFFF"/>
            <w:noWrap/>
            <w:vAlign w:val="center"/>
            <w:hideMark/>
          </w:tcPr>
          <w:p w14:paraId="187B7FA9"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7</w:t>
            </w:r>
          </w:p>
        </w:tc>
        <w:tc>
          <w:tcPr>
            <w:tcW w:w="1183" w:type="dxa"/>
            <w:tcBorders>
              <w:top w:val="nil"/>
              <w:left w:val="nil"/>
              <w:bottom w:val="single" w:sz="4" w:space="0" w:color="auto"/>
              <w:right w:val="single" w:sz="4" w:space="0" w:color="auto"/>
            </w:tcBorders>
            <w:shd w:val="clear" w:color="000000" w:fill="FFFFFF"/>
            <w:noWrap/>
            <w:vAlign w:val="center"/>
            <w:hideMark/>
          </w:tcPr>
          <w:p w14:paraId="54DD37E2"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56,00</w:t>
            </w:r>
          </w:p>
        </w:tc>
      </w:tr>
      <w:tr w:rsidR="00833B52" w:rsidRPr="00833B52" w14:paraId="02022874" w14:textId="77777777" w:rsidTr="00833B52">
        <w:trPr>
          <w:trHeight w:val="747"/>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65346984"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87</w:t>
            </w:r>
          </w:p>
        </w:tc>
        <w:tc>
          <w:tcPr>
            <w:tcW w:w="833" w:type="dxa"/>
            <w:tcBorders>
              <w:top w:val="nil"/>
              <w:left w:val="nil"/>
              <w:bottom w:val="single" w:sz="4" w:space="0" w:color="auto"/>
              <w:right w:val="single" w:sz="4" w:space="0" w:color="auto"/>
            </w:tcBorders>
            <w:shd w:val="clear" w:color="000000" w:fill="FFFFFF"/>
            <w:noWrap/>
            <w:vAlign w:val="center"/>
            <w:hideMark/>
          </w:tcPr>
          <w:p w14:paraId="26C0DAE0"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120/086-73</w:t>
            </w:r>
          </w:p>
        </w:tc>
        <w:tc>
          <w:tcPr>
            <w:tcW w:w="2569" w:type="dxa"/>
            <w:tcBorders>
              <w:top w:val="nil"/>
              <w:left w:val="nil"/>
              <w:bottom w:val="single" w:sz="4" w:space="0" w:color="auto"/>
              <w:right w:val="single" w:sz="4" w:space="0" w:color="auto"/>
            </w:tcBorders>
            <w:shd w:val="clear" w:color="000000" w:fill="FFFFFF"/>
            <w:vAlign w:val="center"/>
            <w:hideMark/>
          </w:tcPr>
          <w:p w14:paraId="4F9988C2"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TUBO ENDOTRAQUEAL ORAL SIN BALON Nº 5.0</w:t>
            </w:r>
          </w:p>
        </w:tc>
        <w:tc>
          <w:tcPr>
            <w:tcW w:w="1134" w:type="dxa"/>
            <w:tcBorders>
              <w:top w:val="nil"/>
              <w:left w:val="nil"/>
              <w:bottom w:val="single" w:sz="4" w:space="0" w:color="auto"/>
              <w:right w:val="single" w:sz="4" w:space="0" w:color="auto"/>
            </w:tcBorders>
            <w:shd w:val="clear" w:color="000000" w:fill="FFFFFF"/>
            <w:noWrap/>
            <w:vAlign w:val="center"/>
            <w:hideMark/>
          </w:tcPr>
          <w:p w14:paraId="50205BF5"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0474ABE9"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0AF3BE53"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150,00</w:t>
            </w:r>
          </w:p>
        </w:tc>
        <w:tc>
          <w:tcPr>
            <w:tcW w:w="1085" w:type="dxa"/>
            <w:tcBorders>
              <w:top w:val="nil"/>
              <w:left w:val="nil"/>
              <w:bottom w:val="single" w:sz="4" w:space="0" w:color="auto"/>
              <w:right w:val="single" w:sz="4" w:space="0" w:color="auto"/>
            </w:tcBorders>
            <w:shd w:val="clear" w:color="000000" w:fill="FFFFFF"/>
            <w:noWrap/>
            <w:vAlign w:val="center"/>
            <w:hideMark/>
          </w:tcPr>
          <w:p w14:paraId="43D91DDD"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7</w:t>
            </w:r>
          </w:p>
        </w:tc>
        <w:tc>
          <w:tcPr>
            <w:tcW w:w="1183" w:type="dxa"/>
            <w:tcBorders>
              <w:top w:val="nil"/>
              <w:left w:val="nil"/>
              <w:bottom w:val="single" w:sz="4" w:space="0" w:color="auto"/>
              <w:right w:val="single" w:sz="4" w:space="0" w:color="auto"/>
            </w:tcBorders>
            <w:shd w:val="clear" w:color="000000" w:fill="FFFFFF"/>
            <w:noWrap/>
            <w:vAlign w:val="center"/>
            <w:hideMark/>
          </w:tcPr>
          <w:p w14:paraId="7B5B8B76"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1.050,00</w:t>
            </w:r>
          </w:p>
        </w:tc>
      </w:tr>
      <w:tr w:rsidR="00833B52" w:rsidRPr="00833B52" w14:paraId="1DEDE299" w14:textId="77777777" w:rsidTr="00833B52">
        <w:trPr>
          <w:trHeight w:val="717"/>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27D6A3EA"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88</w:t>
            </w:r>
          </w:p>
        </w:tc>
        <w:tc>
          <w:tcPr>
            <w:tcW w:w="833" w:type="dxa"/>
            <w:tcBorders>
              <w:top w:val="nil"/>
              <w:left w:val="nil"/>
              <w:bottom w:val="single" w:sz="4" w:space="0" w:color="auto"/>
              <w:right w:val="single" w:sz="4" w:space="0" w:color="auto"/>
            </w:tcBorders>
            <w:shd w:val="clear" w:color="000000" w:fill="FFFFFF"/>
            <w:noWrap/>
            <w:vAlign w:val="center"/>
            <w:hideMark/>
          </w:tcPr>
          <w:p w14:paraId="705AFD35"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120/093-01</w:t>
            </w:r>
          </w:p>
        </w:tc>
        <w:tc>
          <w:tcPr>
            <w:tcW w:w="2569" w:type="dxa"/>
            <w:tcBorders>
              <w:top w:val="nil"/>
              <w:left w:val="nil"/>
              <w:bottom w:val="single" w:sz="4" w:space="0" w:color="auto"/>
              <w:right w:val="single" w:sz="4" w:space="0" w:color="auto"/>
            </w:tcBorders>
            <w:shd w:val="clear" w:color="000000" w:fill="FFFFFF"/>
            <w:vAlign w:val="center"/>
            <w:hideMark/>
          </w:tcPr>
          <w:p w14:paraId="6DB0C9BF"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VENDA ELASTICA DE ALTA TENSION 2"</w:t>
            </w:r>
          </w:p>
        </w:tc>
        <w:tc>
          <w:tcPr>
            <w:tcW w:w="1134" w:type="dxa"/>
            <w:tcBorders>
              <w:top w:val="nil"/>
              <w:left w:val="nil"/>
              <w:bottom w:val="single" w:sz="4" w:space="0" w:color="auto"/>
              <w:right w:val="single" w:sz="4" w:space="0" w:color="auto"/>
            </w:tcBorders>
            <w:shd w:val="clear" w:color="000000" w:fill="FFFFFF"/>
            <w:noWrap/>
            <w:vAlign w:val="center"/>
            <w:hideMark/>
          </w:tcPr>
          <w:p w14:paraId="32388904"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DED3632"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5044EA8A"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6,80</w:t>
            </w:r>
          </w:p>
        </w:tc>
        <w:tc>
          <w:tcPr>
            <w:tcW w:w="1085" w:type="dxa"/>
            <w:tcBorders>
              <w:top w:val="nil"/>
              <w:left w:val="nil"/>
              <w:bottom w:val="single" w:sz="4" w:space="0" w:color="auto"/>
              <w:right w:val="single" w:sz="4" w:space="0" w:color="auto"/>
            </w:tcBorders>
            <w:shd w:val="clear" w:color="000000" w:fill="FFFFFF"/>
            <w:noWrap/>
            <w:vAlign w:val="center"/>
            <w:hideMark/>
          </w:tcPr>
          <w:p w14:paraId="7EE689D2"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80</w:t>
            </w:r>
          </w:p>
        </w:tc>
        <w:tc>
          <w:tcPr>
            <w:tcW w:w="1183" w:type="dxa"/>
            <w:tcBorders>
              <w:top w:val="nil"/>
              <w:left w:val="nil"/>
              <w:bottom w:val="single" w:sz="4" w:space="0" w:color="auto"/>
              <w:right w:val="single" w:sz="4" w:space="0" w:color="auto"/>
            </w:tcBorders>
            <w:shd w:val="clear" w:color="000000" w:fill="FFFFFF"/>
            <w:noWrap/>
            <w:vAlign w:val="center"/>
            <w:hideMark/>
          </w:tcPr>
          <w:p w14:paraId="6D422763"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544,00</w:t>
            </w:r>
          </w:p>
        </w:tc>
      </w:tr>
      <w:tr w:rsidR="00833B52" w:rsidRPr="00833B52" w14:paraId="2E084AF9" w14:textId="77777777" w:rsidTr="00833B52">
        <w:trPr>
          <w:trHeight w:val="684"/>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4A1AD522"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89</w:t>
            </w:r>
          </w:p>
        </w:tc>
        <w:tc>
          <w:tcPr>
            <w:tcW w:w="833" w:type="dxa"/>
            <w:tcBorders>
              <w:top w:val="nil"/>
              <w:left w:val="nil"/>
              <w:bottom w:val="single" w:sz="4" w:space="0" w:color="auto"/>
              <w:right w:val="single" w:sz="4" w:space="0" w:color="auto"/>
            </w:tcBorders>
            <w:shd w:val="clear" w:color="000000" w:fill="FFFFFF"/>
            <w:noWrap/>
            <w:vAlign w:val="center"/>
            <w:hideMark/>
          </w:tcPr>
          <w:p w14:paraId="026F531F"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120/093-02</w:t>
            </w:r>
          </w:p>
        </w:tc>
        <w:tc>
          <w:tcPr>
            <w:tcW w:w="2569" w:type="dxa"/>
            <w:tcBorders>
              <w:top w:val="nil"/>
              <w:left w:val="nil"/>
              <w:bottom w:val="single" w:sz="4" w:space="0" w:color="auto"/>
              <w:right w:val="single" w:sz="4" w:space="0" w:color="auto"/>
            </w:tcBorders>
            <w:shd w:val="clear" w:color="000000" w:fill="FFFFFF"/>
            <w:vAlign w:val="center"/>
            <w:hideMark/>
          </w:tcPr>
          <w:p w14:paraId="03D4709B"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VENDA ELASTICA 3 * 5 MT COLOR PIEL</w:t>
            </w:r>
          </w:p>
        </w:tc>
        <w:tc>
          <w:tcPr>
            <w:tcW w:w="1134" w:type="dxa"/>
            <w:tcBorders>
              <w:top w:val="nil"/>
              <w:left w:val="nil"/>
              <w:bottom w:val="single" w:sz="4" w:space="0" w:color="auto"/>
              <w:right w:val="single" w:sz="4" w:space="0" w:color="auto"/>
            </w:tcBorders>
            <w:shd w:val="clear" w:color="000000" w:fill="FFFFFF"/>
            <w:noWrap/>
            <w:vAlign w:val="center"/>
            <w:hideMark/>
          </w:tcPr>
          <w:p w14:paraId="07F0A17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ROLLO</w:t>
            </w:r>
          </w:p>
        </w:tc>
        <w:tc>
          <w:tcPr>
            <w:tcW w:w="1276" w:type="dxa"/>
            <w:tcBorders>
              <w:top w:val="nil"/>
              <w:left w:val="nil"/>
              <w:bottom w:val="single" w:sz="4" w:space="0" w:color="auto"/>
              <w:right w:val="single" w:sz="4" w:space="0" w:color="auto"/>
            </w:tcBorders>
            <w:shd w:val="clear" w:color="000000" w:fill="FFFFFF"/>
            <w:noWrap/>
            <w:vAlign w:val="center"/>
            <w:hideMark/>
          </w:tcPr>
          <w:p w14:paraId="356EEA59"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ROLLO</w:t>
            </w:r>
          </w:p>
        </w:tc>
        <w:tc>
          <w:tcPr>
            <w:tcW w:w="1134" w:type="dxa"/>
            <w:tcBorders>
              <w:top w:val="nil"/>
              <w:left w:val="nil"/>
              <w:bottom w:val="single" w:sz="4" w:space="0" w:color="auto"/>
              <w:right w:val="single" w:sz="4" w:space="0" w:color="auto"/>
            </w:tcBorders>
            <w:shd w:val="clear" w:color="000000" w:fill="FFFFFF"/>
            <w:noWrap/>
            <w:vAlign w:val="center"/>
            <w:hideMark/>
          </w:tcPr>
          <w:p w14:paraId="7B2135A4"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w:t>
            </w:r>
          </w:p>
        </w:tc>
        <w:tc>
          <w:tcPr>
            <w:tcW w:w="1085" w:type="dxa"/>
            <w:tcBorders>
              <w:top w:val="nil"/>
              <w:left w:val="nil"/>
              <w:bottom w:val="single" w:sz="4" w:space="0" w:color="auto"/>
              <w:right w:val="single" w:sz="4" w:space="0" w:color="auto"/>
            </w:tcBorders>
            <w:shd w:val="clear" w:color="000000" w:fill="FFFFFF"/>
            <w:noWrap/>
            <w:vAlign w:val="center"/>
            <w:hideMark/>
          </w:tcPr>
          <w:p w14:paraId="4413E1AB"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74</w:t>
            </w:r>
          </w:p>
        </w:tc>
        <w:tc>
          <w:tcPr>
            <w:tcW w:w="1183" w:type="dxa"/>
            <w:tcBorders>
              <w:top w:val="nil"/>
              <w:left w:val="nil"/>
              <w:bottom w:val="single" w:sz="4" w:space="0" w:color="auto"/>
              <w:right w:val="single" w:sz="4" w:space="0" w:color="auto"/>
            </w:tcBorders>
            <w:shd w:val="clear" w:color="000000" w:fill="FFFFFF"/>
            <w:noWrap/>
            <w:vAlign w:val="center"/>
            <w:hideMark/>
          </w:tcPr>
          <w:p w14:paraId="49C53829"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888,00</w:t>
            </w:r>
          </w:p>
        </w:tc>
      </w:tr>
      <w:tr w:rsidR="00833B52" w:rsidRPr="00833B52" w14:paraId="40F7E7D5" w14:textId="77777777" w:rsidTr="00833B52">
        <w:trPr>
          <w:trHeight w:val="693"/>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F30F047"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90</w:t>
            </w:r>
          </w:p>
        </w:tc>
        <w:tc>
          <w:tcPr>
            <w:tcW w:w="833" w:type="dxa"/>
            <w:tcBorders>
              <w:top w:val="nil"/>
              <w:left w:val="nil"/>
              <w:bottom w:val="single" w:sz="4" w:space="0" w:color="auto"/>
              <w:right w:val="single" w:sz="4" w:space="0" w:color="auto"/>
            </w:tcBorders>
            <w:shd w:val="clear" w:color="000000" w:fill="FFFFFF"/>
            <w:noWrap/>
            <w:vAlign w:val="center"/>
            <w:hideMark/>
          </w:tcPr>
          <w:p w14:paraId="637E81A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120/093-05</w:t>
            </w:r>
          </w:p>
        </w:tc>
        <w:tc>
          <w:tcPr>
            <w:tcW w:w="2569" w:type="dxa"/>
            <w:tcBorders>
              <w:top w:val="nil"/>
              <w:left w:val="nil"/>
              <w:bottom w:val="single" w:sz="4" w:space="0" w:color="auto"/>
              <w:right w:val="single" w:sz="4" w:space="0" w:color="auto"/>
            </w:tcBorders>
            <w:shd w:val="clear" w:color="000000" w:fill="FFFFFF"/>
            <w:vAlign w:val="center"/>
            <w:hideMark/>
          </w:tcPr>
          <w:p w14:paraId="07409D71"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VENDA ELASTICA 4.5" COLOR PIEL DE ALTA TENSION</w:t>
            </w:r>
          </w:p>
        </w:tc>
        <w:tc>
          <w:tcPr>
            <w:tcW w:w="1134" w:type="dxa"/>
            <w:tcBorders>
              <w:top w:val="nil"/>
              <w:left w:val="nil"/>
              <w:bottom w:val="single" w:sz="4" w:space="0" w:color="auto"/>
              <w:right w:val="single" w:sz="4" w:space="0" w:color="auto"/>
            </w:tcBorders>
            <w:shd w:val="clear" w:color="000000" w:fill="FFFFFF"/>
            <w:noWrap/>
            <w:vAlign w:val="center"/>
            <w:hideMark/>
          </w:tcPr>
          <w:p w14:paraId="54E4AD40"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3D748BD"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550E685B"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31,50</w:t>
            </w:r>
          </w:p>
        </w:tc>
        <w:tc>
          <w:tcPr>
            <w:tcW w:w="1085" w:type="dxa"/>
            <w:tcBorders>
              <w:top w:val="nil"/>
              <w:left w:val="nil"/>
              <w:bottom w:val="single" w:sz="4" w:space="0" w:color="auto"/>
              <w:right w:val="single" w:sz="4" w:space="0" w:color="auto"/>
            </w:tcBorders>
            <w:shd w:val="clear" w:color="000000" w:fill="FFFFFF"/>
            <w:noWrap/>
            <w:vAlign w:val="center"/>
            <w:hideMark/>
          </w:tcPr>
          <w:p w14:paraId="24C641E7"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388</w:t>
            </w:r>
          </w:p>
        </w:tc>
        <w:tc>
          <w:tcPr>
            <w:tcW w:w="1183" w:type="dxa"/>
            <w:tcBorders>
              <w:top w:val="nil"/>
              <w:left w:val="nil"/>
              <w:bottom w:val="single" w:sz="4" w:space="0" w:color="auto"/>
              <w:right w:val="single" w:sz="4" w:space="0" w:color="auto"/>
            </w:tcBorders>
            <w:shd w:val="clear" w:color="000000" w:fill="FFFFFF"/>
            <w:noWrap/>
            <w:vAlign w:val="center"/>
            <w:hideMark/>
          </w:tcPr>
          <w:p w14:paraId="64DB0266"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12.222,00</w:t>
            </w:r>
          </w:p>
        </w:tc>
      </w:tr>
      <w:tr w:rsidR="00833B52" w:rsidRPr="00833B52" w14:paraId="2600E951" w14:textId="77777777" w:rsidTr="00833B52">
        <w:trPr>
          <w:trHeight w:val="703"/>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185BBFC"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91</w:t>
            </w:r>
          </w:p>
        </w:tc>
        <w:tc>
          <w:tcPr>
            <w:tcW w:w="833" w:type="dxa"/>
            <w:tcBorders>
              <w:top w:val="nil"/>
              <w:left w:val="nil"/>
              <w:bottom w:val="single" w:sz="4" w:space="0" w:color="auto"/>
              <w:right w:val="single" w:sz="4" w:space="0" w:color="auto"/>
            </w:tcBorders>
            <w:shd w:val="clear" w:color="000000" w:fill="FFFFFF"/>
            <w:noWrap/>
            <w:vAlign w:val="center"/>
            <w:hideMark/>
          </w:tcPr>
          <w:p w14:paraId="028971B7"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120/093-06</w:t>
            </w:r>
          </w:p>
        </w:tc>
        <w:tc>
          <w:tcPr>
            <w:tcW w:w="2569" w:type="dxa"/>
            <w:tcBorders>
              <w:top w:val="nil"/>
              <w:left w:val="nil"/>
              <w:bottom w:val="single" w:sz="4" w:space="0" w:color="auto"/>
              <w:right w:val="single" w:sz="4" w:space="0" w:color="auto"/>
            </w:tcBorders>
            <w:shd w:val="clear" w:color="000000" w:fill="FFFFFF"/>
            <w:vAlign w:val="center"/>
            <w:hideMark/>
          </w:tcPr>
          <w:p w14:paraId="6DDC31AD"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VENDA ELASTICA PARA TORAX 12"</w:t>
            </w:r>
          </w:p>
        </w:tc>
        <w:tc>
          <w:tcPr>
            <w:tcW w:w="1134" w:type="dxa"/>
            <w:tcBorders>
              <w:top w:val="nil"/>
              <w:left w:val="nil"/>
              <w:bottom w:val="single" w:sz="4" w:space="0" w:color="auto"/>
              <w:right w:val="single" w:sz="4" w:space="0" w:color="auto"/>
            </w:tcBorders>
            <w:shd w:val="clear" w:color="000000" w:fill="FFFFFF"/>
            <w:noWrap/>
            <w:vAlign w:val="center"/>
            <w:hideMark/>
          </w:tcPr>
          <w:p w14:paraId="336AA807"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DBCEE89"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7417B703"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28,77</w:t>
            </w:r>
          </w:p>
        </w:tc>
        <w:tc>
          <w:tcPr>
            <w:tcW w:w="1085" w:type="dxa"/>
            <w:tcBorders>
              <w:top w:val="nil"/>
              <w:left w:val="nil"/>
              <w:bottom w:val="single" w:sz="4" w:space="0" w:color="auto"/>
              <w:right w:val="single" w:sz="4" w:space="0" w:color="auto"/>
            </w:tcBorders>
            <w:shd w:val="clear" w:color="000000" w:fill="FFFFFF"/>
            <w:noWrap/>
            <w:vAlign w:val="center"/>
            <w:hideMark/>
          </w:tcPr>
          <w:p w14:paraId="4CD4E59A"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30</w:t>
            </w:r>
          </w:p>
        </w:tc>
        <w:tc>
          <w:tcPr>
            <w:tcW w:w="1183" w:type="dxa"/>
            <w:tcBorders>
              <w:top w:val="nil"/>
              <w:left w:val="nil"/>
              <w:bottom w:val="single" w:sz="4" w:space="0" w:color="auto"/>
              <w:right w:val="single" w:sz="4" w:space="0" w:color="auto"/>
            </w:tcBorders>
            <w:shd w:val="clear" w:color="000000" w:fill="FFFFFF"/>
            <w:noWrap/>
            <w:vAlign w:val="center"/>
            <w:hideMark/>
          </w:tcPr>
          <w:p w14:paraId="1E7913FF"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863,10</w:t>
            </w:r>
          </w:p>
        </w:tc>
      </w:tr>
      <w:tr w:rsidR="00833B52" w:rsidRPr="00833B52" w14:paraId="74AC5230" w14:textId="77777777" w:rsidTr="00833B52">
        <w:trPr>
          <w:trHeight w:val="68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C038D70"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92</w:t>
            </w:r>
          </w:p>
        </w:tc>
        <w:tc>
          <w:tcPr>
            <w:tcW w:w="833" w:type="dxa"/>
            <w:tcBorders>
              <w:top w:val="nil"/>
              <w:left w:val="nil"/>
              <w:bottom w:val="single" w:sz="4" w:space="0" w:color="auto"/>
              <w:right w:val="single" w:sz="4" w:space="0" w:color="auto"/>
            </w:tcBorders>
            <w:shd w:val="clear" w:color="000000" w:fill="FFFFFF"/>
            <w:noWrap/>
            <w:vAlign w:val="center"/>
            <w:hideMark/>
          </w:tcPr>
          <w:p w14:paraId="7F55C053"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120/097-02</w:t>
            </w:r>
          </w:p>
        </w:tc>
        <w:tc>
          <w:tcPr>
            <w:tcW w:w="2569" w:type="dxa"/>
            <w:tcBorders>
              <w:top w:val="nil"/>
              <w:left w:val="nil"/>
              <w:bottom w:val="single" w:sz="4" w:space="0" w:color="auto"/>
              <w:right w:val="single" w:sz="4" w:space="0" w:color="auto"/>
            </w:tcBorders>
            <w:shd w:val="clear" w:color="000000" w:fill="FFFFFF"/>
            <w:vAlign w:val="center"/>
            <w:hideMark/>
          </w:tcPr>
          <w:p w14:paraId="17C02AAA"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TAPON HEPARINIZADO</w:t>
            </w:r>
          </w:p>
        </w:tc>
        <w:tc>
          <w:tcPr>
            <w:tcW w:w="1134" w:type="dxa"/>
            <w:tcBorders>
              <w:top w:val="nil"/>
              <w:left w:val="nil"/>
              <w:bottom w:val="single" w:sz="4" w:space="0" w:color="auto"/>
              <w:right w:val="single" w:sz="4" w:space="0" w:color="auto"/>
            </w:tcBorders>
            <w:shd w:val="clear" w:color="000000" w:fill="FFFFFF"/>
            <w:noWrap/>
            <w:vAlign w:val="center"/>
            <w:hideMark/>
          </w:tcPr>
          <w:p w14:paraId="42316EA2"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D6E2380"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0554DFDD"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0,85</w:t>
            </w:r>
          </w:p>
        </w:tc>
        <w:tc>
          <w:tcPr>
            <w:tcW w:w="1085" w:type="dxa"/>
            <w:tcBorders>
              <w:top w:val="nil"/>
              <w:left w:val="nil"/>
              <w:bottom w:val="single" w:sz="4" w:space="0" w:color="auto"/>
              <w:right w:val="single" w:sz="4" w:space="0" w:color="auto"/>
            </w:tcBorders>
            <w:shd w:val="clear" w:color="000000" w:fill="FFFFFF"/>
            <w:noWrap/>
            <w:vAlign w:val="center"/>
            <w:hideMark/>
          </w:tcPr>
          <w:p w14:paraId="241CC63A"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2.952</w:t>
            </w:r>
          </w:p>
        </w:tc>
        <w:tc>
          <w:tcPr>
            <w:tcW w:w="1183" w:type="dxa"/>
            <w:tcBorders>
              <w:top w:val="nil"/>
              <w:left w:val="nil"/>
              <w:bottom w:val="single" w:sz="4" w:space="0" w:color="auto"/>
              <w:right w:val="single" w:sz="4" w:space="0" w:color="auto"/>
            </w:tcBorders>
            <w:shd w:val="clear" w:color="000000" w:fill="FFFFFF"/>
            <w:noWrap/>
            <w:vAlign w:val="center"/>
            <w:hideMark/>
          </w:tcPr>
          <w:p w14:paraId="7EED6799"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2.509,20</w:t>
            </w:r>
          </w:p>
        </w:tc>
      </w:tr>
      <w:tr w:rsidR="00833B52" w:rsidRPr="00833B52" w14:paraId="32513F69"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11D9F426"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93</w:t>
            </w:r>
          </w:p>
        </w:tc>
        <w:tc>
          <w:tcPr>
            <w:tcW w:w="833" w:type="dxa"/>
            <w:tcBorders>
              <w:top w:val="nil"/>
              <w:left w:val="nil"/>
              <w:bottom w:val="single" w:sz="4" w:space="0" w:color="auto"/>
              <w:right w:val="single" w:sz="4" w:space="0" w:color="auto"/>
            </w:tcBorders>
            <w:shd w:val="clear" w:color="000000" w:fill="FFFFFF"/>
            <w:noWrap/>
            <w:vAlign w:val="center"/>
            <w:hideMark/>
          </w:tcPr>
          <w:p w14:paraId="71782141"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120/100-11</w:t>
            </w:r>
          </w:p>
        </w:tc>
        <w:tc>
          <w:tcPr>
            <w:tcW w:w="2569" w:type="dxa"/>
            <w:tcBorders>
              <w:top w:val="nil"/>
              <w:left w:val="nil"/>
              <w:bottom w:val="single" w:sz="4" w:space="0" w:color="auto"/>
              <w:right w:val="single" w:sz="4" w:space="0" w:color="auto"/>
            </w:tcBorders>
            <w:shd w:val="clear" w:color="000000" w:fill="FFFFFF"/>
            <w:vAlign w:val="center"/>
            <w:hideMark/>
          </w:tcPr>
          <w:p w14:paraId="28A0B772"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CATETER PERCUTANEO SIMPLE C/INDUCTOR 1.9 FR</w:t>
            </w:r>
          </w:p>
        </w:tc>
        <w:tc>
          <w:tcPr>
            <w:tcW w:w="1134" w:type="dxa"/>
            <w:tcBorders>
              <w:top w:val="nil"/>
              <w:left w:val="nil"/>
              <w:bottom w:val="single" w:sz="4" w:space="0" w:color="auto"/>
              <w:right w:val="single" w:sz="4" w:space="0" w:color="auto"/>
            </w:tcBorders>
            <w:shd w:val="clear" w:color="000000" w:fill="FFFFFF"/>
            <w:noWrap/>
            <w:vAlign w:val="center"/>
            <w:hideMark/>
          </w:tcPr>
          <w:p w14:paraId="38AA5B91"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7A87AAA1"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41A9E457"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442,00</w:t>
            </w:r>
          </w:p>
        </w:tc>
        <w:tc>
          <w:tcPr>
            <w:tcW w:w="1085" w:type="dxa"/>
            <w:tcBorders>
              <w:top w:val="nil"/>
              <w:left w:val="nil"/>
              <w:bottom w:val="single" w:sz="4" w:space="0" w:color="auto"/>
              <w:right w:val="single" w:sz="4" w:space="0" w:color="auto"/>
            </w:tcBorders>
            <w:shd w:val="clear" w:color="000000" w:fill="FFFFFF"/>
            <w:noWrap/>
            <w:vAlign w:val="center"/>
            <w:hideMark/>
          </w:tcPr>
          <w:p w14:paraId="2DA9AF34"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17</w:t>
            </w:r>
          </w:p>
        </w:tc>
        <w:tc>
          <w:tcPr>
            <w:tcW w:w="1183" w:type="dxa"/>
            <w:tcBorders>
              <w:top w:val="nil"/>
              <w:left w:val="nil"/>
              <w:bottom w:val="single" w:sz="4" w:space="0" w:color="auto"/>
              <w:right w:val="single" w:sz="4" w:space="0" w:color="auto"/>
            </w:tcBorders>
            <w:shd w:val="clear" w:color="000000" w:fill="FFFFFF"/>
            <w:noWrap/>
            <w:vAlign w:val="center"/>
            <w:hideMark/>
          </w:tcPr>
          <w:p w14:paraId="61B3304F"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7.514,00</w:t>
            </w:r>
          </w:p>
        </w:tc>
      </w:tr>
      <w:tr w:rsidR="00833B52" w:rsidRPr="00833B52" w14:paraId="234FDBF4"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71FA6A85"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94</w:t>
            </w:r>
          </w:p>
        </w:tc>
        <w:tc>
          <w:tcPr>
            <w:tcW w:w="833" w:type="dxa"/>
            <w:tcBorders>
              <w:top w:val="nil"/>
              <w:left w:val="nil"/>
              <w:bottom w:val="single" w:sz="4" w:space="0" w:color="auto"/>
              <w:right w:val="single" w:sz="4" w:space="0" w:color="auto"/>
            </w:tcBorders>
            <w:shd w:val="clear" w:color="000000" w:fill="FFFFFF"/>
            <w:noWrap/>
            <w:vAlign w:val="center"/>
            <w:hideMark/>
          </w:tcPr>
          <w:p w14:paraId="2ED5662E"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130/005-00</w:t>
            </w:r>
          </w:p>
        </w:tc>
        <w:tc>
          <w:tcPr>
            <w:tcW w:w="2569" w:type="dxa"/>
            <w:tcBorders>
              <w:top w:val="nil"/>
              <w:left w:val="nil"/>
              <w:bottom w:val="single" w:sz="4" w:space="0" w:color="auto"/>
              <w:right w:val="single" w:sz="4" w:space="0" w:color="auto"/>
            </w:tcBorders>
            <w:shd w:val="clear" w:color="000000" w:fill="FFFFFF"/>
            <w:vAlign w:val="center"/>
            <w:hideMark/>
          </w:tcPr>
          <w:p w14:paraId="4BBDC1E9"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GLUTARALDEHIDO 2 %  * 28 DIAS</w:t>
            </w:r>
          </w:p>
        </w:tc>
        <w:tc>
          <w:tcPr>
            <w:tcW w:w="1134" w:type="dxa"/>
            <w:tcBorders>
              <w:top w:val="nil"/>
              <w:left w:val="nil"/>
              <w:bottom w:val="single" w:sz="4" w:space="0" w:color="auto"/>
              <w:right w:val="single" w:sz="4" w:space="0" w:color="auto"/>
            </w:tcBorders>
            <w:shd w:val="clear" w:color="000000" w:fill="FFFFFF"/>
            <w:noWrap/>
            <w:vAlign w:val="center"/>
            <w:hideMark/>
          </w:tcPr>
          <w:p w14:paraId="49C4E142"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BIDON</w:t>
            </w:r>
          </w:p>
        </w:tc>
        <w:tc>
          <w:tcPr>
            <w:tcW w:w="1276" w:type="dxa"/>
            <w:tcBorders>
              <w:top w:val="nil"/>
              <w:left w:val="nil"/>
              <w:bottom w:val="single" w:sz="4" w:space="0" w:color="auto"/>
              <w:right w:val="single" w:sz="4" w:space="0" w:color="auto"/>
            </w:tcBorders>
            <w:shd w:val="clear" w:color="000000" w:fill="FFFFFF"/>
            <w:noWrap/>
            <w:vAlign w:val="center"/>
            <w:hideMark/>
          </w:tcPr>
          <w:p w14:paraId="2102841C"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noWrap/>
            <w:vAlign w:val="center"/>
            <w:hideMark/>
          </w:tcPr>
          <w:p w14:paraId="7892E58F"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252,00</w:t>
            </w:r>
          </w:p>
        </w:tc>
        <w:tc>
          <w:tcPr>
            <w:tcW w:w="1085" w:type="dxa"/>
            <w:tcBorders>
              <w:top w:val="nil"/>
              <w:left w:val="nil"/>
              <w:bottom w:val="single" w:sz="4" w:space="0" w:color="auto"/>
              <w:right w:val="single" w:sz="4" w:space="0" w:color="auto"/>
            </w:tcBorders>
            <w:shd w:val="clear" w:color="000000" w:fill="FFFFFF"/>
            <w:noWrap/>
            <w:vAlign w:val="center"/>
            <w:hideMark/>
          </w:tcPr>
          <w:p w14:paraId="367D926A"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19</w:t>
            </w:r>
          </w:p>
        </w:tc>
        <w:tc>
          <w:tcPr>
            <w:tcW w:w="1183" w:type="dxa"/>
            <w:tcBorders>
              <w:top w:val="nil"/>
              <w:left w:val="nil"/>
              <w:bottom w:val="single" w:sz="4" w:space="0" w:color="auto"/>
              <w:right w:val="single" w:sz="4" w:space="0" w:color="auto"/>
            </w:tcBorders>
            <w:shd w:val="clear" w:color="000000" w:fill="FFFFFF"/>
            <w:noWrap/>
            <w:vAlign w:val="center"/>
            <w:hideMark/>
          </w:tcPr>
          <w:p w14:paraId="0A66C2E7"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4.788,00</w:t>
            </w:r>
          </w:p>
        </w:tc>
      </w:tr>
      <w:tr w:rsidR="00833B52" w:rsidRPr="00833B52" w14:paraId="07AF2210" w14:textId="77777777" w:rsidTr="00833B52">
        <w:trPr>
          <w:trHeight w:val="672"/>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49B5F6C8"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lastRenderedPageBreak/>
              <w:t>95</w:t>
            </w:r>
          </w:p>
        </w:tc>
        <w:tc>
          <w:tcPr>
            <w:tcW w:w="833" w:type="dxa"/>
            <w:tcBorders>
              <w:top w:val="nil"/>
              <w:left w:val="nil"/>
              <w:bottom w:val="single" w:sz="4" w:space="0" w:color="auto"/>
              <w:right w:val="single" w:sz="4" w:space="0" w:color="auto"/>
            </w:tcBorders>
            <w:shd w:val="clear" w:color="000000" w:fill="FFFFFF"/>
            <w:noWrap/>
            <w:vAlign w:val="center"/>
            <w:hideMark/>
          </w:tcPr>
          <w:p w14:paraId="64C93A02"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130/005-02</w:t>
            </w:r>
          </w:p>
        </w:tc>
        <w:tc>
          <w:tcPr>
            <w:tcW w:w="2569" w:type="dxa"/>
            <w:tcBorders>
              <w:top w:val="nil"/>
              <w:left w:val="nil"/>
              <w:bottom w:val="single" w:sz="4" w:space="0" w:color="auto"/>
              <w:right w:val="single" w:sz="4" w:space="0" w:color="auto"/>
            </w:tcBorders>
            <w:shd w:val="clear" w:color="000000" w:fill="FFFFFF"/>
            <w:vAlign w:val="center"/>
            <w:hideMark/>
          </w:tcPr>
          <w:p w14:paraId="16C35963"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DETERGENTE ENZIMATICO X 5 LITROS</w:t>
            </w:r>
          </w:p>
        </w:tc>
        <w:tc>
          <w:tcPr>
            <w:tcW w:w="1134" w:type="dxa"/>
            <w:tcBorders>
              <w:top w:val="nil"/>
              <w:left w:val="nil"/>
              <w:bottom w:val="single" w:sz="4" w:space="0" w:color="auto"/>
              <w:right w:val="single" w:sz="4" w:space="0" w:color="auto"/>
            </w:tcBorders>
            <w:shd w:val="clear" w:color="000000" w:fill="FFFFFF"/>
            <w:noWrap/>
            <w:vAlign w:val="center"/>
            <w:hideMark/>
          </w:tcPr>
          <w:p w14:paraId="5F48EBB4"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GALON</w:t>
            </w:r>
          </w:p>
        </w:tc>
        <w:tc>
          <w:tcPr>
            <w:tcW w:w="1276" w:type="dxa"/>
            <w:tcBorders>
              <w:top w:val="nil"/>
              <w:left w:val="nil"/>
              <w:bottom w:val="single" w:sz="4" w:space="0" w:color="auto"/>
              <w:right w:val="single" w:sz="4" w:space="0" w:color="auto"/>
            </w:tcBorders>
            <w:shd w:val="clear" w:color="000000" w:fill="FFFFFF"/>
            <w:noWrap/>
            <w:vAlign w:val="center"/>
            <w:hideMark/>
          </w:tcPr>
          <w:p w14:paraId="0B872FD6"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noWrap/>
            <w:vAlign w:val="center"/>
            <w:hideMark/>
          </w:tcPr>
          <w:p w14:paraId="5C42D73E"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373,88</w:t>
            </w:r>
          </w:p>
        </w:tc>
        <w:tc>
          <w:tcPr>
            <w:tcW w:w="1085" w:type="dxa"/>
            <w:tcBorders>
              <w:top w:val="nil"/>
              <w:left w:val="nil"/>
              <w:bottom w:val="single" w:sz="4" w:space="0" w:color="auto"/>
              <w:right w:val="single" w:sz="4" w:space="0" w:color="auto"/>
            </w:tcBorders>
            <w:shd w:val="clear" w:color="000000" w:fill="FFFFFF"/>
            <w:noWrap/>
            <w:vAlign w:val="center"/>
            <w:hideMark/>
          </w:tcPr>
          <w:p w14:paraId="0B484FB3"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215</w:t>
            </w:r>
          </w:p>
        </w:tc>
        <w:tc>
          <w:tcPr>
            <w:tcW w:w="1183" w:type="dxa"/>
            <w:tcBorders>
              <w:top w:val="nil"/>
              <w:left w:val="nil"/>
              <w:bottom w:val="single" w:sz="4" w:space="0" w:color="auto"/>
              <w:right w:val="single" w:sz="4" w:space="0" w:color="auto"/>
            </w:tcBorders>
            <w:shd w:val="clear" w:color="000000" w:fill="FFFFFF"/>
            <w:noWrap/>
            <w:vAlign w:val="center"/>
            <w:hideMark/>
          </w:tcPr>
          <w:p w14:paraId="70264843"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80.384,20</w:t>
            </w:r>
          </w:p>
        </w:tc>
      </w:tr>
      <w:tr w:rsidR="00833B52" w:rsidRPr="00833B52" w14:paraId="435EB7C1" w14:textId="77777777" w:rsidTr="00833B52">
        <w:trPr>
          <w:trHeight w:val="69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64BA6CB1"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96</w:t>
            </w:r>
          </w:p>
        </w:tc>
        <w:tc>
          <w:tcPr>
            <w:tcW w:w="833" w:type="dxa"/>
            <w:tcBorders>
              <w:top w:val="nil"/>
              <w:left w:val="nil"/>
              <w:bottom w:val="single" w:sz="4" w:space="0" w:color="auto"/>
              <w:right w:val="single" w:sz="4" w:space="0" w:color="auto"/>
            </w:tcBorders>
            <w:shd w:val="clear" w:color="000000" w:fill="FFFFFF"/>
            <w:noWrap/>
            <w:vAlign w:val="center"/>
            <w:hideMark/>
          </w:tcPr>
          <w:p w14:paraId="5EE8BAEF"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130/005-08</w:t>
            </w:r>
          </w:p>
        </w:tc>
        <w:tc>
          <w:tcPr>
            <w:tcW w:w="2569" w:type="dxa"/>
            <w:tcBorders>
              <w:top w:val="nil"/>
              <w:left w:val="nil"/>
              <w:bottom w:val="single" w:sz="4" w:space="0" w:color="auto"/>
              <w:right w:val="single" w:sz="4" w:space="0" w:color="auto"/>
            </w:tcBorders>
            <w:shd w:val="clear" w:color="000000" w:fill="FFFFFF"/>
            <w:vAlign w:val="center"/>
            <w:hideMark/>
          </w:tcPr>
          <w:p w14:paraId="21584D99"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AMONIO CUATERNARIO  DE QUINTA GENERACION X 5 LITROS</w:t>
            </w:r>
          </w:p>
        </w:tc>
        <w:tc>
          <w:tcPr>
            <w:tcW w:w="1134" w:type="dxa"/>
            <w:tcBorders>
              <w:top w:val="nil"/>
              <w:left w:val="nil"/>
              <w:bottom w:val="single" w:sz="4" w:space="0" w:color="auto"/>
              <w:right w:val="single" w:sz="4" w:space="0" w:color="auto"/>
            </w:tcBorders>
            <w:shd w:val="clear" w:color="000000" w:fill="FFFFFF"/>
            <w:noWrap/>
            <w:vAlign w:val="center"/>
            <w:hideMark/>
          </w:tcPr>
          <w:p w14:paraId="53A5BA33"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GALON</w:t>
            </w:r>
          </w:p>
        </w:tc>
        <w:tc>
          <w:tcPr>
            <w:tcW w:w="1276" w:type="dxa"/>
            <w:tcBorders>
              <w:top w:val="nil"/>
              <w:left w:val="nil"/>
              <w:bottom w:val="single" w:sz="4" w:space="0" w:color="auto"/>
              <w:right w:val="single" w:sz="4" w:space="0" w:color="auto"/>
            </w:tcBorders>
            <w:shd w:val="clear" w:color="000000" w:fill="FFFFFF"/>
            <w:noWrap/>
            <w:vAlign w:val="center"/>
            <w:hideMark/>
          </w:tcPr>
          <w:p w14:paraId="17E52BA5"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noWrap/>
            <w:vAlign w:val="center"/>
            <w:hideMark/>
          </w:tcPr>
          <w:p w14:paraId="4DC808BF"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375,00</w:t>
            </w:r>
          </w:p>
        </w:tc>
        <w:tc>
          <w:tcPr>
            <w:tcW w:w="1085" w:type="dxa"/>
            <w:tcBorders>
              <w:top w:val="nil"/>
              <w:left w:val="nil"/>
              <w:bottom w:val="single" w:sz="4" w:space="0" w:color="auto"/>
              <w:right w:val="single" w:sz="4" w:space="0" w:color="auto"/>
            </w:tcBorders>
            <w:shd w:val="clear" w:color="000000" w:fill="FFFFFF"/>
            <w:noWrap/>
            <w:vAlign w:val="center"/>
            <w:hideMark/>
          </w:tcPr>
          <w:p w14:paraId="0E045CE2"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15</w:t>
            </w:r>
          </w:p>
        </w:tc>
        <w:tc>
          <w:tcPr>
            <w:tcW w:w="1183" w:type="dxa"/>
            <w:tcBorders>
              <w:top w:val="nil"/>
              <w:left w:val="nil"/>
              <w:bottom w:val="single" w:sz="4" w:space="0" w:color="auto"/>
              <w:right w:val="single" w:sz="4" w:space="0" w:color="auto"/>
            </w:tcBorders>
            <w:shd w:val="clear" w:color="000000" w:fill="FFFFFF"/>
            <w:noWrap/>
            <w:vAlign w:val="center"/>
            <w:hideMark/>
          </w:tcPr>
          <w:p w14:paraId="586C073E"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5.625,00</w:t>
            </w:r>
          </w:p>
        </w:tc>
      </w:tr>
      <w:tr w:rsidR="00833B52" w:rsidRPr="00833B52" w14:paraId="494EC9FA" w14:textId="77777777" w:rsidTr="00833B52">
        <w:trPr>
          <w:trHeight w:val="70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23BC45F9"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97</w:t>
            </w:r>
          </w:p>
        </w:tc>
        <w:tc>
          <w:tcPr>
            <w:tcW w:w="833" w:type="dxa"/>
            <w:tcBorders>
              <w:top w:val="nil"/>
              <w:left w:val="nil"/>
              <w:bottom w:val="single" w:sz="4" w:space="0" w:color="auto"/>
              <w:right w:val="single" w:sz="4" w:space="0" w:color="auto"/>
            </w:tcBorders>
            <w:shd w:val="clear" w:color="000000" w:fill="FFFFFF"/>
            <w:noWrap/>
            <w:vAlign w:val="center"/>
            <w:hideMark/>
          </w:tcPr>
          <w:p w14:paraId="08D539A7"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140/003-48</w:t>
            </w:r>
          </w:p>
        </w:tc>
        <w:tc>
          <w:tcPr>
            <w:tcW w:w="2569" w:type="dxa"/>
            <w:tcBorders>
              <w:top w:val="nil"/>
              <w:left w:val="nil"/>
              <w:bottom w:val="single" w:sz="4" w:space="0" w:color="auto"/>
              <w:right w:val="single" w:sz="4" w:space="0" w:color="auto"/>
            </w:tcBorders>
            <w:shd w:val="clear" w:color="000000" w:fill="FFFFFF"/>
            <w:vAlign w:val="center"/>
            <w:hideMark/>
          </w:tcPr>
          <w:p w14:paraId="77116720"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DRENAJE PLEURAL BLAKE  N° 19</w:t>
            </w:r>
          </w:p>
        </w:tc>
        <w:tc>
          <w:tcPr>
            <w:tcW w:w="1134" w:type="dxa"/>
            <w:tcBorders>
              <w:top w:val="nil"/>
              <w:left w:val="nil"/>
              <w:bottom w:val="single" w:sz="4" w:space="0" w:color="auto"/>
              <w:right w:val="single" w:sz="4" w:space="0" w:color="auto"/>
            </w:tcBorders>
            <w:shd w:val="clear" w:color="000000" w:fill="FFFFFF"/>
            <w:noWrap/>
            <w:vAlign w:val="center"/>
            <w:hideMark/>
          </w:tcPr>
          <w:p w14:paraId="71AE1DF3"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3FBFDFB3"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3EF5A993"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300,00</w:t>
            </w:r>
          </w:p>
        </w:tc>
        <w:tc>
          <w:tcPr>
            <w:tcW w:w="1085" w:type="dxa"/>
            <w:tcBorders>
              <w:top w:val="nil"/>
              <w:left w:val="nil"/>
              <w:bottom w:val="single" w:sz="4" w:space="0" w:color="auto"/>
              <w:right w:val="single" w:sz="4" w:space="0" w:color="auto"/>
            </w:tcBorders>
            <w:shd w:val="clear" w:color="000000" w:fill="FFFFFF"/>
            <w:noWrap/>
            <w:vAlign w:val="center"/>
            <w:hideMark/>
          </w:tcPr>
          <w:p w14:paraId="7177342E"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7</w:t>
            </w:r>
          </w:p>
        </w:tc>
        <w:tc>
          <w:tcPr>
            <w:tcW w:w="1183" w:type="dxa"/>
            <w:tcBorders>
              <w:top w:val="nil"/>
              <w:left w:val="nil"/>
              <w:bottom w:val="single" w:sz="4" w:space="0" w:color="auto"/>
              <w:right w:val="single" w:sz="4" w:space="0" w:color="auto"/>
            </w:tcBorders>
            <w:shd w:val="clear" w:color="000000" w:fill="FFFFFF"/>
            <w:noWrap/>
            <w:vAlign w:val="center"/>
            <w:hideMark/>
          </w:tcPr>
          <w:p w14:paraId="0519C95E"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2.100,00</w:t>
            </w:r>
          </w:p>
        </w:tc>
      </w:tr>
      <w:tr w:rsidR="00833B52" w:rsidRPr="00833B52" w14:paraId="090173A2" w14:textId="77777777" w:rsidTr="00833B52">
        <w:trPr>
          <w:trHeight w:val="701"/>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6EA769D0"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98</w:t>
            </w:r>
          </w:p>
        </w:tc>
        <w:tc>
          <w:tcPr>
            <w:tcW w:w="833" w:type="dxa"/>
            <w:tcBorders>
              <w:top w:val="nil"/>
              <w:left w:val="nil"/>
              <w:bottom w:val="single" w:sz="4" w:space="0" w:color="auto"/>
              <w:right w:val="single" w:sz="4" w:space="0" w:color="auto"/>
            </w:tcBorders>
            <w:shd w:val="clear" w:color="000000" w:fill="FFFFFF"/>
            <w:noWrap/>
            <w:vAlign w:val="center"/>
            <w:hideMark/>
          </w:tcPr>
          <w:p w14:paraId="27934348"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170/003-00</w:t>
            </w:r>
          </w:p>
        </w:tc>
        <w:tc>
          <w:tcPr>
            <w:tcW w:w="2569" w:type="dxa"/>
            <w:tcBorders>
              <w:top w:val="nil"/>
              <w:left w:val="nil"/>
              <w:bottom w:val="single" w:sz="4" w:space="0" w:color="auto"/>
              <w:right w:val="single" w:sz="4" w:space="0" w:color="auto"/>
            </w:tcBorders>
            <w:shd w:val="clear" w:color="000000" w:fill="FFFFFF"/>
            <w:vAlign w:val="center"/>
            <w:hideMark/>
          </w:tcPr>
          <w:p w14:paraId="5788D83A"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EQUIPO BOMBA INFUSION SIN DEPOSITO</w:t>
            </w:r>
          </w:p>
        </w:tc>
        <w:tc>
          <w:tcPr>
            <w:tcW w:w="1134" w:type="dxa"/>
            <w:tcBorders>
              <w:top w:val="nil"/>
              <w:left w:val="nil"/>
              <w:bottom w:val="single" w:sz="4" w:space="0" w:color="auto"/>
              <w:right w:val="single" w:sz="4" w:space="0" w:color="auto"/>
            </w:tcBorders>
            <w:shd w:val="clear" w:color="000000" w:fill="FFFFFF"/>
            <w:noWrap/>
            <w:vAlign w:val="center"/>
            <w:hideMark/>
          </w:tcPr>
          <w:p w14:paraId="37DC1651"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1150F4D3"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69CCFC7F"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18,10</w:t>
            </w:r>
          </w:p>
        </w:tc>
        <w:tc>
          <w:tcPr>
            <w:tcW w:w="1085" w:type="dxa"/>
            <w:tcBorders>
              <w:top w:val="nil"/>
              <w:left w:val="nil"/>
              <w:bottom w:val="single" w:sz="4" w:space="0" w:color="auto"/>
              <w:right w:val="single" w:sz="4" w:space="0" w:color="auto"/>
            </w:tcBorders>
            <w:shd w:val="clear" w:color="000000" w:fill="FFFFFF"/>
            <w:noWrap/>
            <w:vAlign w:val="center"/>
            <w:hideMark/>
          </w:tcPr>
          <w:p w14:paraId="77FF76AA"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290</w:t>
            </w:r>
          </w:p>
        </w:tc>
        <w:tc>
          <w:tcPr>
            <w:tcW w:w="1183" w:type="dxa"/>
            <w:tcBorders>
              <w:top w:val="nil"/>
              <w:left w:val="nil"/>
              <w:bottom w:val="single" w:sz="4" w:space="0" w:color="auto"/>
              <w:right w:val="single" w:sz="4" w:space="0" w:color="auto"/>
            </w:tcBorders>
            <w:shd w:val="clear" w:color="000000" w:fill="FFFFFF"/>
            <w:noWrap/>
            <w:vAlign w:val="center"/>
            <w:hideMark/>
          </w:tcPr>
          <w:p w14:paraId="1E78527E"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5.249,00</w:t>
            </w:r>
          </w:p>
        </w:tc>
      </w:tr>
      <w:tr w:rsidR="00833B52" w:rsidRPr="00833B52" w14:paraId="45A1183D" w14:textId="77777777" w:rsidTr="00833B5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17BDC8BF"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99</w:t>
            </w:r>
          </w:p>
        </w:tc>
        <w:tc>
          <w:tcPr>
            <w:tcW w:w="833" w:type="dxa"/>
            <w:tcBorders>
              <w:top w:val="nil"/>
              <w:left w:val="nil"/>
              <w:bottom w:val="single" w:sz="4" w:space="0" w:color="auto"/>
              <w:right w:val="single" w:sz="4" w:space="0" w:color="auto"/>
            </w:tcBorders>
            <w:shd w:val="clear" w:color="000000" w:fill="FFFFFF"/>
            <w:noWrap/>
            <w:vAlign w:val="center"/>
            <w:hideMark/>
          </w:tcPr>
          <w:p w14:paraId="66CB1862"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170/005-10</w:t>
            </w:r>
          </w:p>
        </w:tc>
        <w:tc>
          <w:tcPr>
            <w:tcW w:w="2569" w:type="dxa"/>
            <w:tcBorders>
              <w:top w:val="nil"/>
              <w:left w:val="nil"/>
              <w:bottom w:val="single" w:sz="4" w:space="0" w:color="auto"/>
              <w:right w:val="single" w:sz="4" w:space="0" w:color="auto"/>
            </w:tcBorders>
            <w:shd w:val="clear" w:color="000000" w:fill="FFFFFF"/>
            <w:vAlign w:val="center"/>
            <w:hideMark/>
          </w:tcPr>
          <w:p w14:paraId="18734F01"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AEROCAMARA CON FILTRO PARA ADULTO</w:t>
            </w:r>
          </w:p>
        </w:tc>
        <w:tc>
          <w:tcPr>
            <w:tcW w:w="1134" w:type="dxa"/>
            <w:tcBorders>
              <w:top w:val="nil"/>
              <w:left w:val="nil"/>
              <w:bottom w:val="single" w:sz="4" w:space="0" w:color="auto"/>
              <w:right w:val="single" w:sz="4" w:space="0" w:color="auto"/>
            </w:tcBorders>
            <w:shd w:val="clear" w:color="000000" w:fill="FFFFFF"/>
            <w:noWrap/>
            <w:vAlign w:val="center"/>
            <w:hideMark/>
          </w:tcPr>
          <w:p w14:paraId="1AAAA651"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FBB39CF" w14:textId="77777777" w:rsidR="00833B52" w:rsidRPr="00833B52" w:rsidRDefault="00833B52" w:rsidP="00833B52">
            <w:pP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6CA57F81"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110,00</w:t>
            </w:r>
          </w:p>
        </w:tc>
        <w:tc>
          <w:tcPr>
            <w:tcW w:w="1085" w:type="dxa"/>
            <w:tcBorders>
              <w:top w:val="nil"/>
              <w:left w:val="nil"/>
              <w:bottom w:val="single" w:sz="4" w:space="0" w:color="auto"/>
              <w:right w:val="single" w:sz="4" w:space="0" w:color="auto"/>
            </w:tcBorders>
            <w:shd w:val="clear" w:color="000000" w:fill="FFFFFF"/>
            <w:noWrap/>
            <w:vAlign w:val="center"/>
            <w:hideMark/>
          </w:tcPr>
          <w:p w14:paraId="241978BE"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15</w:t>
            </w:r>
          </w:p>
        </w:tc>
        <w:tc>
          <w:tcPr>
            <w:tcW w:w="1183" w:type="dxa"/>
            <w:tcBorders>
              <w:top w:val="nil"/>
              <w:left w:val="nil"/>
              <w:bottom w:val="single" w:sz="4" w:space="0" w:color="auto"/>
              <w:right w:val="single" w:sz="4" w:space="0" w:color="auto"/>
            </w:tcBorders>
            <w:shd w:val="clear" w:color="000000" w:fill="FFFFFF"/>
            <w:noWrap/>
            <w:vAlign w:val="center"/>
            <w:hideMark/>
          </w:tcPr>
          <w:p w14:paraId="0039D4B0" w14:textId="77777777" w:rsidR="00833B52" w:rsidRPr="00833B52" w:rsidRDefault="00833B52" w:rsidP="00833B52">
            <w:pPr>
              <w:jc w:val="center"/>
              <w:rPr>
                <w:rFonts w:asciiTheme="minorHAnsi" w:hAnsiTheme="minorHAnsi" w:cstheme="minorHAnsi"/>
                <w:color w:val="000000"/>
                <w:sz w:val="16"/>
                <w:szCs w:val="16"/>
                <w:lang w:val="es-BO" w:eastAsia="es-BO"/>
              </w:rPr>
            </w:pPr>
            <w:r w:rsidRPr="00833B52">
              <w:rPr>
                <w:rFonts w:asciiTheme="minorHAnsi" w:hAnsiTheme="minorHAnsi" w:cstheme="minorHAnsi"/>
                <w:color w:val="000000"/>
                <w:sz w:val="16"/>
                <w:szCs w:val="16"/>
                <w:lang w:val="es-BO" w:eastAsia="es-BO"/>
              </w:rPr>
              <w:t>1.650,00</w:t>
            </w:r>
          </w:p>
        </w:tc>
      </w:tr>
    </w:tbl>
    <w:p w14:paraId="0CD8EAF0" w14:textId="77777777" w:rsidR="003E6A2E" w:rsidRDefault="003E6A2E" w:rsidP="003E6A2E">
      <w:pPr>
        <w:spacing w:after="160" w:line="259" w:lineRule="auto"/>
        <w:rPr>
          <w:rFonts w:asciiTheme="minorHAnsi" w:hAnsiTheme="minorHAnsi" w:cstheme="minorHAnsi"/>
          <w:b/>
          <w:sz w:val="22"/>
          <w:szCs w:val="22"/>
        </w:rPr>
      </w:pPr>
    </w:p>
    <w:p w14:paraId="33373BF2" w14:textId="5D75F2F2" w:rsidR="00A7403E" w:rsidRDefault="00C76FBB" w:rsidP="003E6A2E">
      <w:pPr>
        <w:spacing w:after="160" w:line="259" w:lineRule="auto"/>
        <w:rPr>
          <w:rFonts w:ascii="Arial" w:hAnsi="Arial" w:cs="Arial"/>
          <w:b/>
          <w:bCs/>
          <w:color w:val="000000"/>
          <w:sz w:val="24"/>
          <w:szCs w:val="24"/>
          <w:lang w:val="es-BO" w:eastAsia="es-BO"/>
        </w:rPr>
      </w:pPr>
      <w:r>
        <w:rPr>
          <w:rFonts w:ascii="Arial" w:hAnsi="Arial" w:cs="Arial"/>
          <w:b/>
          <w:bCs/>
          <w:color w:val="000000"/>
          <w:sz w:val="24"/>
          <w:szCs w:val="24"/>
          <w:lang w:val="es-BO" w:eastAsia="es-BO"/>
        </w:rPr>
        <w:t>INSUMOS ODONTOLOGICOS</w:t>
      </w:r>
    </w:p>
    <w:tbl>
      <w:tblPr>
        <w:tblW w:w="9782" w:type="dxa"/>
        <w:tblInd w:w="-431" w:type="dxa"/>
        <w:tblLayout w:type="fixed"/>
        <w:tblCellMar>
          <w:left w:w="70" w:type="dxa"/>
          <w:right w:w="70" w:type="dxa"/>
        </w:tblCellMar>
        <w:tblLook w:val="04A0" w:firstRow="1" w:lastRow="0" w:firstColumn="1" w:lastColumn="0" w:noHBand="0" w:noVBand="1"/>
      </w:tblPr>
      <w:tblGrid>
        <w:gridCol w:w="568"/>
        <w:gridCol w:w="851"/>
        <w:gridCol w:w="2551"/>
        <w:gridCol w:w="992"/>
        <w:gridCol w:w="1276"/>
        <w:gridCol w:w="1134"/>
        <w:gridCol w:w="1034"/>
        <w:gridCol w:w="1376"/>
      </w:tblGrid>
      <w:tr w:rsidR="00833B52" w:rsidRPr="00833B52" w14:paraId="2901E1A4" w14:textId="77777777" w:rsidTr="00833B52">
        <w:trPr>
          <w:trHeight w:val="879"/>
        </w:trPr>
        <w:tc>
          <w:tcPr>
            <w:tcW w:w="56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52214D3" w14:textId="77777777" w:rsidR="00833B52" w:rsidRPr="00833B52" w:rsidRDefault="00833B52" w:rsidP="00833B52">
            <w:pPr>
              <w:jc w:val="center"/>
              <w:rPr>
                <w:rFonts w:asciiTheme="minorHAnsi" w:hAnsiTheme="minorHAnsi" w:cstheme="minorHAnsi"/>
                <w:b/>
                <w:bCs/>
                <w:color w:val="000000"/>
                <w:sz w:val="16"/>
                <w:szCs w:val="16"/>
                <w:lang w:val="es-BO" w:eastAsia="es-BO"/>
              </w:rPr>
            </w:pPr>
            <w:r w:rsidRPr="00833B52">
              <w:rPr>
                <w:rFonts w:asciiTheme="minorHAnsi" w:hAnsiTheme="minorHAnsi" w:cstheme="minorHAnsi"/>
                <w:b/>
                <w:bCs/>
                <w:color w:val="000000"/>
                <w:sz w:val="16"/>
                <w:szCs w:val="16"/>
                <w:lang w:val="es-BO" w:eastAsia="es-BO"/>
              </w:rPr>
              <w:t>Nº</w:t>
            </w:r>
          </w:p>
        </w:tc>
        <w:tc>
          <w:tcPr>
            <w:tcW w:w="851" w:type="dxa"/>
            <w:tcBorders>
              <w:top w:val="single" w:sz="4" w:space="0" w:color="auto"/>
              <w:left w:val="nil"/>
              <w:bottom w:val="single" w:sz="4" w:space="0" w:color="auto"/>
              <w:right w:val="single" w:sz="4" w:space="0" w:color="auto"/>
            </w:tcBorders>
            <w:shd w:val="clear" w:color="000000" w:fill="E7E6E6"/>
            <w:vAlign w:val="center"/>
            <w:hideMark/>
          </w:tcPr>
          <w:p w14:paraId="6785BFB6" w14:textId="77777777" w:rsidR="00833B52" w:rsidRPr="00833B52" w:rsidRDefault="00833B52" w:rsidP="00833B52">
            <w:pPr>
              <w:jc w:val="center"/>
              <w:rPr>
                <w:rFonts w:asciiTheme="minorHAnsi" w:hAnsiTheme="minorHAnsi" w:cstheme="minorHAnsi"/>
                <w:b/>
                <w:bCs/>
                <w:color w:val="000000"/>
                <w:sz w:val="16"/>
                <w:szCs w:val="16"/>
                <w:lang w:val="es-BO" w:eastAsia="es-BO"/>
              </w:rPr>
            </w:pPr>
            <w:r w:rsidRPr="00833B52">
              <w:rPr>
                <w:rFonts w:asciiTheme="minorHAnsi" w:hAnsiTheme="minorHAnsi" w:cstheme="minorHAnsi"/>
                <w:b/>
                <w:bCs/>
                <w:color w:val="000000"/>
                <w:sz w:val="16"/>
                <w:szCs w:val="16"/>
                <w:lang w:val="es-BO" w:eastAsia="es-BO"/>
              </w:rPr>
              <w:t>CODIGO</w:t>
            </w:r>
          </w:p>
        </w:tc>
        <w:tc>
          <w:tcPr>
            <w:tcW w:w="2551" w:type="dxa"/>
            <w:tcBorders>
              <w:top w:val="single" w:sz="4" w:space="0" w:color="auto"/>
              <w:left w:val="nil"/>
              <w:bottom w:val="single" w:sz="4" w:space="0" w:color="auto"/>
              <w:right w:val="single" w:sz="4" w:space="0" w:color="auto"/>
            </w:tcBorders>
            <w:shd w:val="clear" w:color="000000" w:fill="E7E6E6"/>
            <w:vAlign w:val="center"/>
            <w:hideMark/>
          </w:tcPr>
          <w:p w14:paraId="111899E3" w14:textId="77777777" w:rsidR="00833B52" w:rsidRPr="00833B52" w:rsidRDefault="00833B52" w:rsidP="00833B52">
            <w:pPr>
              <w:jc w:val="center"/>
              <w:rPr>
                <w:rFonts w:asciiTheme="minorHAnsi" w:hAnsiTheme="minorHAnsi" w:cstheme="minorHAnsi"/>
                <w:b/>
                <w:bCs/>
                <w:color w:val="000000"/>
                <w:sz w:val="16"/>
                <w:szCs w:val="16"/>
                <w:lang w:val="es-BO" w:eastAsia="es-BO"/>
              </w:rPr>
            </w:pPr>
            <w:r w:rsidRPr="00833B52">
              <w:rPr>
                <w:rFonts w:asciiTheme="minorHAnsi" w:hAnsiTheme="minorHAnsi" w:cstheme="minorHAnsi"/>
                <w:b/>
                <w:bCs/>
                <w:color w:val="000000"/>
                <w:sz w:val="16"/>
                <w:szCs w:val="16"/>
                <w:lang w:val="es-BO" w:eastAsia="es-BO"/>
              </w:rPr>
              <w:t>NOMBRE DEL PRODUCTO</w:t>
            </w:r>
          </w:p>
        </w:tc>
        <w:tc>
          <w:tcPr>
            <w:tcW w:w="992" w:type="dxa"/>
            <w:tcBorders>
              <w:top w:val="single" w:sz="4" w:space="0" w:color="auto"/>
              <w:left w:val="nil"/>
              <w:bottom w:val="single" w:sz="4" w:space="0" w:color="auto"/>
              <w:right w:val="single" w:sz="4" w:space="0" w:color="auto"/>
            </w:tcBorders>
            <w:shd w:val="clear" w:color="000000" w:fill="E7E6E6"/>
            <w:vAlign w:val="center"/>
            <w:hideMark/>
          </w:tcPr>
          <w:p w14:paraId="77D45B19" w14:textId="77777777" w:rsidR="00833B52" w:rsidRPr="00833B52" w:rsidRDefault="00833B52" w:rsidP="00833B52">
            <w:pPr>
              <w:jc w:val="center"/>
              <w:rPr>
                <w:rFonts w:asciiTheme="minorHAnsi" w:hAnsiTheme="minorHAnsi" w:cstheme="minorHAnsi"/>
                <w:b/>
                <w:bCs/>
                <w:color w:val="000000"/>
                <w:sz w:val="16"/>
                <w:szCs w:val="16"/>
                <w:lang w:val="es-BO" w:eastAsia="es-BO"/>
              </w:rPr>
            </w:pPr>
            <w:r w:rsidRPr="00833B52">
              <w:rPr>
                <w:rFonts w:asciiTheme="minorHAnsi" w:hAnsiTheme="minorHAnsi" w:cstheme="minorHAnsi"/>
                <w:b/>
                <w:bCs/>
                <w:color w:val="000000"/>
                <w:sz w:val="16"/>
                <w:szCs w:val="16"/>
                <w:lang w:val="es-BO" w:eastAsia="es-BO"/>
              </w:rPr>
              <w:t xml:space="preserve">UNIDAD DE </w:t>
            </w:r>
            <w:r w:rsidRPr="00833B52">
              <w:rPr>
                <w:rFonts w:asciiTheme="minorHAnsi" w:hAnsiTheme="minorHAnsi" w:cstheme="minorHAnsi"/>
                <w:b/>
                <w:bCs/>
                <w:color w:val="000000"/>
                <w:sz w:val="16"/>
                <w:szCs w:val="16"/>
                <w:lang w:val="es-BO" w:eastAsia="es-BO"/>
              </w:rPr>
              <w:br/>
              <w:t>MANEJO</w:t>
            </w:r>
          </w:p>
        </w:tc>
        <w:tc>
          <w:tcPr>
            <w:tcW w:w="1276" w:type="dxa"/>
            <w:tcBorders>
              <w:top w:val="single" w:sz="4" w:space="0" w:color="auto"/>
              <w:left w:val="nil"/>
              <w:bottom w:val="single" w:sz="4" w:space="0" w:color="auto"/>
              <w:right w:val="single" w:sz="4" w:space="0" w:color="auto"/>
            </w:tcBorders>
            <w:shd w:val="clear" w:color="000000" w:fill="E7E6E6"/>
            <w:vAlign w:val="center"/>
            <w:hideMark/>
          </w:tcPr>
          <w:p w14:paraId="28B7D2C8" w14:textId="77777777" w:rsidR="00833B52" w:rsidRPr="00833B52" w:rsidRDefault="00833B52" w:rsidP="00833B52">
            <w:pPr>
              <w:jc w:val="center"/>
              <w:rPr>
                <w:rFonts w:asciiTheme="minorHAnsi" w:hAnsiTheme="minorHAnsi" w:cstheme="minorHAnsi"/>
                <w:b/>
                <w:bCs/>
                <w:color w:val="000000"/>
                <w:sz w:val="16"/>
                <w:szCs w:val="16"/>
                <w:lang w:val="es-BO" w:eastAsia="es-BO"/>
              </w:rPr>
            </w:pPr>
            <w:r w:rsidRPr="00833B52">
              <w:rPr>
                <w:rFonts w:asciiTheme="minorHAnsi" w:hAnsiTheme="minorHAnsi" w:cstheme="minorHAnsi"/>
                <w:b/>
                <w:bCs/>
                <w:color w:val="000000"/>
                <w:sz w:val="16"/>
                <w:szCs w:val="16"/>
                <w:lang w:val="es-BO" w:eastAsia="es-BO"/>
              </w:rPr>
              <w:t xml:space="preserve">PRESENTACION </w:t>
            </w:r>
            <w:r w:rsidRPr="00833B52">
              <w:rPr>
                <w:rFonts w:asciiTheme="minorHAnsi" w:hAnsiTheme="minorHAnsi" w:cstheme="minorHAnsi"/>
                <w:b/>
                <w:bCs/>
                <w:color w:val="000000"/>
                <w:sz w:val="16"/>
                <w:szCs w:val="16"/>
                <w:lang w:val="es-BO" w:eastAsia="es-BO"/>
              </w:rPr>
              <w:br/>
              <w:t xml:space="preserve"> </w:t>
            </w:r>
          </w:p>
        </w:tc>
        <w:tc>
          <w:tcPr>
            <w:tcW w:w="1134" w:type="dxa"/>
            <w:tcBorders>
              <w:top w:val="single" w:sz="4" w:space="0" w:color="auto"/>
              <w:left w:val="nil"/>
              <w:bottom w:val="single" w:sz="4" w:space="0" w:color="auto"/>
              <w:right w:val="single" w:sz="4" w:space="0" w:color="auto"/>
            </w:tcBorders>
            <w:shd w:val="clear" w:color="000000" w:fill="E7E6E6"/>
            <w:vAlign w:val="center"/>
            <w:hideMark/>
          </w:tcPr>
          <w:p w14:paraId="2F1E1082" w14:textId="77777777" w:rsidR="00833B52" w:rsidRPr="00833B52" w:rsidRDefault="00833B52" w:rsidP="00833B52">
            <w:pPr>
              <w:jc w:val="center"/>
              <w:rPr>
                <w:rFonts w:asciiTheme="minorHAnsi" w:hAnsiTheme="minorHAnsi" w:cstheme="minorHAnsi"/>
                <w:b/>
                <w:bCs/>
                <w:color w:val="000000"/>
                <w:sz w:val="16"/>
                <w:szCs w:val="16"/>
                <w:lang w:val="es-BO" w:eastAsia="es-BO"/>
              </w:rPr>
            </w:pPr>
            <w:r w:rsidRPr="00833B52">
              <w:rPr>
                <w:rFonts w:asciiTheme="minorHAnsi" w:hAnsiTheme="minorHAnsi" w:cstheme="minorHAnsi"/>
                <w:b/>
                <w:bCs/>
                <w:color w:val="000000"/>
                <w:sz w:val="16"/>
                <w:szCs w:val="16"/>
                <w:lang w:val="es-BO" w:eastAsia="es-BO"/>
              </w:rPr>
              <w:t>PRECIO REFERENCIAL</w:t>
            </w:r>
          </w:p>
        </w:tc>
        <w:tc>
          <w:tcPr>
            <w:tcW w:w="1034" w:type="dxa"/>
            <w:tcBorders>
              <w:top w:val="single" w:sz="4" w:space="0" w:color="auto"/>
              <w:left w:val="nil"/>
              <w:bottom w:val="single" w:sz="4" w:space="0" w:color="auto"/>
              <w:right w:val="single" w:sz="4" w:space="0" w:color="auto"/>
            </w:tcBorders>
            <w:shd w:val="clear" w:color="000000" w:fill="E7E6E6"/>
            <w:vAlign w:val="center"/>
            <w:hideMark/>
          </w:tcPr>
          <w:p w14:paraId="2F6C1A81" w14:textId="77777777" w:rsidR="00833B52" w:rsidRPr="00833B52" w:rsidRDefault="00833B52" w:rsidP="00833B52">
            <w:pPr>
              <w:jc w:val="center"/>
              <w:rPr>
                <w:rFonts w:asciiTheme="minorHAnsi" w:hAnsiTheme="minorHAnsi" w:cstheme="minorHAnsi"/>
                <w:b/>
                <w:bCs/>
                <w:sz w:val="16"/>
                <w:szCs w:val="16"/>
                <w:lang w:val="es-BO" w:eastAsia="es-BO"/>
              </w:rPr>
            </w:pPr>
            <w:r w:rsidRPr="00833B52">
              <w:rPr>
                <w:rFonts w:asciiTheme="minorHAnsi" w:hAnsiTheme="minorHAnsi" w:cstheme="minorHAnsi"/>
                <w:b/>
                <w:bCs/>
                <w:sz w:val="16"/>
                <w:szCs w:val="16"/>
                <w:lang w:val="es-BO" w:eastAsia="es-BO"/>
              </w:rPr>
              <w:t>REQUERIMIENTO NACIONAL</w:t>
            </w:r>
          </w:p>
        </w:tc>
        <w:tc>
          <w:tcPr>
            <w:tcW w:w="1376" w:type="dxa"/>
            <w:tcBorders>
              <w:top w:val="single" w:sz="4" w:space="0" w:color="auto"/>
              <w:left w:val="nil"/>
              <w:bottom w:val="single" w:sz="4" w:space="0" w:color="auto"/>
              <w:right w:val="single" w:sz="4" w:space="0" w:color="auto"/>
            </w:tcBorders>
            <w:shd w:val="clear" w:color="000000" w:fill="E7E6E6"/>
            <w:vAlign w:val="center"/>
            <w:hideMark/>
          </w:tcPr>
          <w:p w14:paraId="61418115" w14:textId="77777777" w:rsidR="00833B52" w:rsidRPr="00833B52" w:rsidRDefault="00833B52" w:rsidP="00833B52">
            <w:pPr>
              <w:jc w:val="center"/>
              <w:rPr>
                <w:rFonts w:asciiTheme="minorHAnsi" w:hAnsiTheme="minorHAnsi" w:cstheme="minorHAnsi"/>
                <w:b/>
                <w:bCs/>
                <w:color w:val="000000"/>
                <w:sz w:val="16"/>
                <w:szCs w:val="16"/>
                <w:lang w:val="es-BO" w:eastAsia="es-BO"/>
              </w:rPr>
            </w:pPr>
            <w:r w:rsidRPr="00833B52">
              <w:rPr>
                <w:rFonts w:asciiTheme="minorHAnsi" w:hAnsiTheme="minorHAnsi" w:cstheme="minorHAnsi"/>
                <w:b/>
                <w:bCs/>
                <w:color w:val="000000"/>
                <w:sz w:val="16"/>
                <w:szCs w:val="16"/>
                <w:lang w:val="es-BO" w:eastAsia="es-BO"/>
              </w:rPr>
              <w:t>MONTO TOTAL</w:t>
            </w:r>
            <w:r w:rsidRPr="00833B52">
              <w:rPr>
                <w:rFonts w:asciiTheme="minorHAnsi" w:hAnsiTheme="minorHAnsi" w:cstheme="minorHAnsi"/>
                <w:b/>
                <w:bCs/>
                <w:color w:val="000000"/>
                <w:sz w:val="16"/>
                <w:szCs w:val="16"/>
                <w:lang w:val="es-BO" w:eastAsia="es-BO"/>
              </w:rPr>
              <w:br/>
              <w:t xml:space="preserve">NACIONAL </w:t>
            </w:r>
          </w:p>
        </w:tc>
      </w:tr>
      <w:tr w:rsidR="00833B52" w:rsidRPr="00833B52" w14:paraId="4CC05ACC"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483A1058"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w:t>
            </w:r>
          </w:p>
        </w:tc>
        <w:tc>
          <w:tcPr>
            <w:tcW w:w="851" w:type="dxa"/>
            <w:tcBorders>
              <w:top w:val="nil"/>
              <w:left w:val="nil"/>
              <w:bottom w:val="single" w:sz="4" w:space="0" w:color="auto"/>
              <w:right w:val="single" w:sz="4" w:space="0" w:color="auto"/>
            </w:tcBorders>
            <w:shd w:val="clear" w:color="000000" w:fill="FFFFFF"/>
            <w:noWrap/>
            <w:vAlign w:val="center"/>
            <w:hideMark/>
          </w:tcPr>
          <w:p w14:paraId="7691C98C"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100/004-02</w:t>
            </w:r>
          </w:p>
        </w:tc>
        <w:tc>
          <w:tcPr>
            <w:tcW w:w="2551" w:type="dxa"/>
            <w:tcBorders>
              <w:top w:val="nil"/>
              <w:left w:val="nil"/>
              <w:bottom w:val="single" w:sz="4" w:space="0" w:color="auto"/>
              <w:right w:val="single" w:sz="4" w:space="0" w:color="auto"/>
            </w:tcBorders>
            <w:shd w:val="clear" w:color="000000" w:fill="FFFFFF"/>
            <w:vAlign w:val="center"/>
            <w:hideMark/>
          </w:tcPr>
          <w:p w14:paraId="51EDE7EF"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PASTA ANTISEPTICA YODOFORMADA</w:t>
            </w:r>
          </w:p>
        </w:tc>
        <w:tc>
          <w:tcPr>
            <w:tcW w:w="992" w:type="dxa"/>
            <w:tcBorders>
              <w:top w:val="nil"/>
              <w:left w:val="nil"/>
              <w:bottom w:val="single" w:sz="4" w:space="0" w:color="auto"/>
              <w:right w:val="single" w:sz="4" w:space="0" w:color="auto"/>
            </w:tcBorders>
            <w:shd w:val="clear" w:color="000000" w:fill="FFFFFF"/>
            <w:noWrap/>
            <w:vAlign w:val="center"/>
            <w:hideMark/>
          </w:tcPr>
          <w:p w14:paraId="2EE7A134"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POTE</w:t>
            </w:r>
          </w:p>
        </w:tc>
        <w:tc>
          <w:tcPr>
            <w:tcW w:w="1276" w:type="dxa"/>
            <w:tcBorders>
              <w:top w:val="nil"/>
              <w:left w:val="nil"/>
              <w:bottom w:val="single" w:sz="4" w:space="0" w:color="auto"/>
              <w:right w:val="single" w:sz="4" w:space="0" w:color="auto"/>
            </w:tcBorders>
            <w:shd w:val="clear" w:color="000000" w:fill="FFFFFF"/>
            <w:noWrap/>
            <w:vAlign w:val="center"/>
            <w:hideMark/>
          </w:tcPr>
          <w:p w14:paraId="07201884"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FRASCO</w:t>
            </w:r>
          </w:p>
        </w:tc>
        <w:tc>
          <w:tcPr>
            <w:tcW w:w="1134" w:type="dxa"/>
            <w:tcBorders>
              <w:top w:val="nil"/>
              <w:left w:val="nil"/>
              <w:bottom w:val="single" w:sz="4" w:space="0" w:color="auto"/>
              <w:right w:val="single" w:sz="4" w:space="0" w:color="auto"/>
            </w:tcBorders>
            <w:shd w:val="clear" w:color="000000" w:fill="FFFFFF"/>
            <w:vAlign w:val="center"/>
            <w:hideMark/>
          </w:tcPr>
          <w:p w14:paraId="75594482"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357,21</w:t>
            </w:r>
          </w:p>
        </w:tc>
        <w:tc>
          <w:tcPr>
            <w:tcW w:w="1034" w:type="dxa"/>
            <w:tcBorders>
              <w:top w:val="nil"/>
              <w:left w:val="nil"/>
              <w:bottom w:val="single" w:sz="4" w:space="0" w:color="auto"/>
              <w:right w:val="single" w:sz="4" w:space="0" w:color="auto"/>
            </w:tcBorders>
            <w:shd w:val="clear" w:color="000000" w:fill="FFFFFF"/>
            <w:noWrap/>
            <w:vAlign w:val="center"/>
            <w:hideMark/>
          </w:tcPr>
          <w:p w14:paraId="7CA63725"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5</w:t>
            </w:r>
          </w:p>
        </w:tc>
        <w:tc>
          <w:tcPr>
            <w:tcW w:w="1376" w:type="dxa"/>
            <w:tcBorders>
              <w:top w:val="nil"/>
              <w:left w:val="nil"/>
              <w:bottom w:val="single" w:sz="4" w:space="0" w:color="auto"/>
              <w:right w:val="single" w:sz="4" w:space="0" w:color="auto"/>
            </w:tcBorders>
            <w:shd w:val="clear" w:color="000000" w:fill="FFFFFF"/>
            <w:noWrap/>
            <w:vAlign w:val="center"/>
            <w:hideMark/>
          </w:tcPr>
          <w:p w14:paraId="0F9E7377"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1.786,05</w:t>
            </w:r>
          </w:p>
        </w:tc>
      </w:tr>
      <w:tr w:rsidR="00833B52" w:rsidRPr="00833B52" w14:paraId="13F1EE6B"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0A68114A"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2</w:t>
            </w:r>
          </w:p>
        </w:tc>
        <w:tc>
          <w:tcPr>
            <w:tcW w:w="851" w:type="dxa"/>
            <w:tcBorders>
              <w:top w:val="nil"/>
              <w:left w:val="nil"/>
              <w:bottom w:val="single" w:sz="4" w:space="0" w:color="auto"/>
              <w:right w:val="single" w:sz="4" w:space="0" w:color="auto"/>
            </w:tcBorders>
            <w:shd w:val="clear" w:color="000000" w:fill="FFFFFF"/>
            <w:noWrap/>
            <w:vAlign w:val="center"/>
            <w:hideMark/>
          </w:tcPr>
          <w:p w14:paraId="556BFACE"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100/005-00</w:t>
            </w:r>
          </w:p>
        </w:tc>
        <w:tc>
          <w:tcPr>
            <w:tcW w:w="2551" w:type="dxa"/>
            <w:tcBorders>
              <w:top w:val="nil"/>
              <w:left w:val="nil"/>
              <w:bottom w:val="single" w:sz="4" w:space="0" w:color="auto"/>
              <w:right w:val="single" w:sz="4" w:space="0" w:color="auto"/>
            </w:tcBorders>
            <w:shd w:val="clear" w:color="000000" w:fill="FFFFFF"/>
            <w:vAlign w:val="center"/>
            <w:hideMark/>
          </w:tcPr>
          <w:p w14:paraId="2A819025"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BABEROS DESCARTABLES TRIPLE HOJA</w:t>
            </w:r>
          </w:p>
        </w:tc>
        <w:tc>
          <w:tcPr>
            <w:tcW w:w="992" w:type="dxa"/>
            <w:tcBorders>
              <w:top w:val="nil"/>
              <w:left w:val="nil"/>
              <w:bottom w:val="single" w:sz="4" w:space="0" w:color="auto"/>
              <w:right w:val="single" w:sz="4" w:space="0" w:color="auto"/>
            </w:tcBorders>
            <w:shd w:val="clear" w:color="000000" w:fill="FFFFFF"/>
            <w:noWrap/>
            <w:vAlign w:val="center"/>
            <w:hideMark/>
          </w:tcPr>
          <w:p w14:paraId="4783B714"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vAlign w:val="center"/>
            <w:hideMark/>
          </w:tcPr>
          <w:p w14:paraId="231359BA"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BOLSA X 100 UNIDADES</w:t>
            </w:r>
          </w:p>
        </w:tc>
        <w:tc>
          <w:tcPr>
            <w:tcW w:w="1134" w:type="dxa"/>
            <w:tcBorders>
              <w:top w:val="nil"/>
              <w:left w:val="nil"/>
              <w:bottom w:val="single" w:sz="4" w:space="0" w:color="auto"/>
              <w:right w:val="single" w:sz="4" w:space="0" w:color="auto"/>
            </w:tcBorders>
            <w:shd w:val="clear" w:color="000000" w:fill="FFFFFF"/>
            <w:vAlign w:val="center"/>
            <w:hideMark/>
          </w:tcPr>
          <w:p w14:paraId="3865F7C8"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80,97</w:t>
            </w:r>
          </w:p>
        </w:tc>
        <w:tc>
          <w:tcPr>
            <w:tcW w:w="1034" w:type="dxa"/>
            <w:tcBorders>
              <w:top w:val="nil"/>
              <w:left w:val="nil"/>
              <w:bottom w:val="single" w:sz="4" w:space="0" w:color="auto"/>
              <w:right w:val="single" w:sz="4" w:space="0" w:color="auto"/>
            </w:tcBorders>
            <w:shd w:val="clear" w:color="000000" w:fill="FFFFFF"/>
            <w:noWrap/>
            <w:vAlign w:val="center"/>
            <w:hideMark/>
          </w:tcPr>
          <w:p w14:paraId="3ADF8AE0"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526</w:t>
            </w:r>
          </w:p>
        </w:tc>
        <w:tc>
          <w:tcPr>
            <w:tcW w:w="1376" w:type="dxa"/>
            <w:tcBorders>
              <w:top w:val="nil"/>
              <w:left w:val="nil"/>
              <w:bottom w:val="single" w:sz="4" w:space="0" w:color="auto"/>
              <w:right w:val="single" w:sz="4" w:space="0" w:color="auto"/>
            </w:tcBorders>
            <w:shd w:val="clear" w:color="000000" w:fill="FFFFFF"/>
            <w:noWrap/>
            <w:vAlign w:val="center"/>
            <w:hideMark/>
          </w:tcPr>
          <w:p w14:paraId="2CDF7756"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42.590,22</w:t>
            </w:r>
          </w:p>
        </w:tc>
      </w:tr>
      <w:tr w:rsidR="00833B52" w:rsidRPr="00833B52" w14:paraId="5C089FB2"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43543FFC"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12277A78"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100/006-00</w:t>
            </w:r>
          </w:p>
        </w:tc>
        <w:tc>
          <w:tcPr>
            <w:tcW w:w="2551" w:type="dxa"/>
            <w:tcBorders>
              <w:top w:val="nil"/>
              <w:left w:val="nil"/>
              <w:bottom w:val="single" w:sz="4" w:space="0" w:color="auto"/>
              <w:right w:val="single" w:sz="4" w:space="0" w:color="auto"/>
            </w:tcBorders>
            <w:shd w:val="clear" w:color="000000" w:fill="FFFFFF"/>
            <w:vAlign w:val="center"/>
            <w:hideMark/>
          </w:tcPr>
          <w:p w14:paraId="0F9211DB"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BANDAS METALICAS FINAS</w:t>
            </w:r>
          </w:p>
        </w:tc>
        <w:tc>
          <w:tcPr>
            <w:tcW w:w="992" w:type="dxa"/>
            <w:tcBorders>
              <w:top w:val="nil"/>
              <w:left w:val="nil"/>
              <w:bottom w:val="single" w:sz="4" w:space="0" w:color="auto"/>
              <w:right w:val="single" w:sz="4" w:space="0" w:color="auto"/>
            </w:tcBorders>
            <w:shd w:val="clear" w:color="000000" w:fill="FFFFFF"/>
            <w:noWrap/>
            <w:vAlign w:val="center"/>
            <w:hideMark/>
          </w:tcPr>
          <w:p w14:paraId="71C3C43D"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7E4C5583"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ESTUCHE</w:t>
            </w:r>
          </w:p>
        </w:tc>
        <w:tc>
          <w:tcPr>
            <w:tcW w:w="1134" w:type="dxa"/>
            <w:tcBorders>
              <w:top w:val="nil"/>
              <w:left w:val="nil"/>
              <w:bottom w:val="single" w:sz="4" w:space="0" w:color="auto"/>
              <w:right w:val="single" w:sz="4" w:space="0" w:color="auto"/>
            </w:tcBorders>
            <w:shd w:val="clear" w:color="000000" w:fill="FFFFFF"/>
            <w:vAlign w:val="center"/>
            <w:hideMark/>
          </w:tcPr>
          <w:p w14:paraId="51797E72"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48,81</w:t>
            </w:r>
          </w:p>
        </w:tc>
        <w:tc>
          <w:tcPr>
            <w:tcW w:w="1034" w:type="dxa"/>
            <w:tcBorders>
              <w:top w:val="nil"/>
              <w:left w:val="nil"/>
              <w:bottom w:val="single" w:sz="4" w:space="0" w:color="auto"/>
              <w:right w:val="single" w:sz="4" w:space="0" w:color="auto"/>
            </w:tcBorders>
            <w:shd w:val="clear" w:color="000000" w:fill="FFFFFF"/>
            <w:noWrap/>
            <w:vAlign w:val="center"/>
            <w:hideMark/>
          </w:tcPr>
          <w:p w14:paraId="3CF4BEFF"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163</w:t>
            </w:r>
          </w:p>
        </w:tc>
        <w:tc>
          <w:tcPr>
            <w:tcW w:w="1376" w:type="dxa"/>
            <w:tcBorders>
              <w:top w:val="nil"/>
              <w:left w:val="nil"/>
              <w:bottom w:val="single" w:sz="4" w:space="0" w:color="auto"/>
              <w:right w:val="single" w:sz="4" w:space="0" w:color="auto"/>
            </w:tcBorders>
            <w:shd w:val="clear" w:color="000000" w:fill="FFFFFF"/>
            <w:noWrap/>
            <w:vAlign w:val="center"/>
            <w:hideMark/>
          </w:tcPr>
          <w:p w14:paraId="144FFF7A"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7.956,03</w:t>
            </w:r>
          </w:p>
        </w:tc>
      </w:tr>
      <w:tr w:rsidR="00833B52" w:rsidRPr="00833B52" w14:paraId="49524B3B"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1E3483B"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1756CDBD"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100/008-00</w:t>
            </w:r>
          </w:p>
        </w:tc>
        <w:tc>
          <w:tcPr>
            <w:tcW w:w="2551" w:type="dxa"/>
            <w:tcBorders>
              <w:top w:val="nil"/>
              <w:left w:val="nil"/>
              <w:bottom w:val="single" w:sz="4" w:space="0" w:color="auto"/>
              <w:right w:val="single" w:sz="4" w:space="0" w:color="auto"/>
            </w:tcBorders>
            <w:shd w:val="clear" w:color="000000" w:fill="FFFFFF"/>
            <w:vAlign w:val="center"/>
            <w:hideMark/>
          </w:tcPr>
          <w:p w14:paraId="781F7804"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BARRAS DE GUTAPERCHA 1 ONZ</w:t>
            </w:r>
          </w:p>
        </w:tc>
        <w:tc>
          <w:tcPr>
            <w:tcW w:w="992" w:type="dxa"/>
            <w:tcBorders>
              <w:top w:val="nil"/>
              <w:left w:val="nil"/>
              <w:bottom w:val="single" w:sz="4" w:space="0" w:color="auto"/>
              <w:right w:val="single" w:sz="4" w:space="0" w:color="auto"/>
            </w:tcBorders>
            <w:shd w:val="clear" w:color="000000" w:fill="FFFFFF"/>
            <w:noWrap/>
            <w:vAlign w:val="center"/>
            <w:hideMark/>
          </w:tcPr>
          <w:p w14:paraId="6A4C1FAC"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567EAD2"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CAJA</w:t>
            </w:r>
          </w:p>
        </w:tc>
        <w:tc>
          <w:tcPr>
            <w:tcW w:w="1134" w:type="dxa"/>
            <w:tcBorders>
              <w:top w:val="nil"/>
              <w:left w:val="nil"/>
              <w:bottom w:val="single" w:sz="4" w:space="0" w:color="auto"/>
              <w:right w:val="single" w:sz="4" w:space="0" w:color="auto"/>
            </w:tcBorders>
            <w:shd w:val="clear" w:color="000000" w:fill="FFFFFF"/>
            <w:vAlign w:val="center"/>
            <w:hideMark/>
          </w:tcPr>
          <w:p w14:paraId="7EA82BE3"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69,26</w:t>
            </w:r>
          </w:p>
        </w:tc>
        <w:tc>
          <w:tcPr>
            <w:tcW w:w="1034" w:type="dxa"/>
            <w:tcBorders>
              <w:top w:val="nil"/>
              <w:left w:val="nil"/>
              <w:bottom w:val="single" w:sz="4" w:space="0" w:color="auto"/>
              <w:right w:val="single" w:sz="4" w:space="0" w:color="auto"/>
            </w:tcBorders>
            <w:shd w:val="clear" w:color="000000" w:fill="FFFFFF"/>
            <w:noWrap/>
            <w:vAlign w:val="center"/>
            <w:hideMark/>
          </w:tcPr>
          <w:p w14:paraId="14A8AD1C"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28</w:t>
            </w:r>
          </w:p>
        </w:tc>
        <w:tc>
          <w:tcPr>
            <w:tcW w:w="1376" w:type="dxa"/>
            <w:tcBorders>
              <w:top w:val="nil"/>
              <w:left w:val="nil"/>
              <w:bottom w:val="single" w:sz="4" w:space="0" w:color="auto"/>
              <w:right w:val="single" w:sz="4" w:space="0" w:color="auto"/>
            </w:tcBorders>
            <w:shd w:val="clear" w:color="000000" w:fill="FFFFFF"/>
            <w:noWrap/>
            <w:vAlign w:val="center"/>
            <w:hideMark/>
          </w:tcPr>
          <w:p w14:paraId="2605D893"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1.939,28</w:t>
            </w:r>
          </w:p>
        </w:tc>
      </w:tr>
      <w:tr w:rsidR="00833B52" w:rsidRPr="00833B52" w14:paraId="7F7C1E42"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751CE960"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71320AFF"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100/011-00</w:t>
            </w:r>
          </w:p>
        </w:tc>
        <w:tc>
          <w:tcPr>
            <w:tcW w:w="2551" w:type="dxa"/>
            <w:tcBorders>
              <w:top w:val="nil"/>
              <w:left w:val="nil"/>
              <w:bottom w:val="single" w:sz="4" w:space="0" w:color="auto"/>
              <w:right w:val="single" w:sz="4" w:space="0" w:color="auto"/>
            </w:tcBorders>
            <w:shd w:val="clear" w:color="000000" w:fill="FFFFFF"/>
            <w:vAlign w:val="center"/>
            <w:hideMark/>
          </w:tcPr>
          <w:p w14:paraId="27DCD40C"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CARIOSTATICO BIORIDE</w:t>
            </w:r>
          </w:p>
        </w:tc>
        <w:tc>
          <w:tcPr>
            <w:tcW w:w="992" w:type="dxa"/>
            <w:tcBorders>
              <w:top w:val="nil"/>
              <w:left w:val="nil"/>
              <w:bottom w:val="single" w:sz="4" w:space="0" w:color="auto"/>
              <w:right w:val="single" w:sz="4" w:space="0" w:color="auto"/>
            </w:tcBorders>
            <w:shd w:val="clear" w:color="000000" w:fill="FFFFFF"/>
            <w:noWrap/>
            <w:vAlign w:val="center"/>
            <w:hideMark/>
          </w:tcPr>
          <w:p w14:paraId="5DBF8A21"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FRASCO</w:t>
            </w:r>
          </w:p>
        </w:tc>
        <w:tc>
          <w:tcPr>
            <w:tcW w:w="1276" w:type="dxa"/>
            <w:tcBorders>
              <w:top w:val="nil"/>
              <w:left w:val="nil"/>
              <w:bottom w:val="single" w:sz="4" w:space="0" w:color="auto"/>
              <w:right w:val="single" w:sz="4" w:space="0" w:color="auto"/>
            </w:tcBorders>
            <w:shd w:val="clear" w:color="000000" w:fill="FFFFFF"/>
            <w:noWrap/>
            <w:vAlign w:val="center"/>
            <w:hideMark/>
          </w:tcPr>
          <w:p w14:paraId="1822EF8E"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FRASCO</w:t>
            </w:r>
          </w:p>
        </w:tc>
        <w:tc>
          <w:tcPr>
            <w:tcW w:w="1134" w:type="dxa"/>
            <w:tcBorders>
              <w:top w:val="nil"/>
              <w:left w:val="nil"/>
              <w:bottom w:val="single" w:sz="4" w:space="0" w:color="auto"/>
              <w:right w:val="single" w:sz="4" w:space="0" w:color="auto"/>
            </w:tcBorders>
            <w:shd w:val="clear" w:color="000000" w:fill="FFFFFF"/>
            <w:vAlign w:val="center"/>
            <w:hideMark/>
          </w:tcPr>
          <w:p w14:paraId="0F4CCCB7"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94,07</w:t>
            </w:r>
          </w:p>
        </w:tc>
        <w:tc>
          <w:tcPr>
            <w:tcW w:w="1034" w:type="dxa"/>
            <w:tcBorders>
              <w:top w:val="nil"/>
              <w:left w:val="nil"/>
              <w:bottom w:val="single" w:sz="4" w:space="0" w:color="auto"/>
              <w:right w:val="single" w:sz="4" w:space="0" w:color="auto"/>
            </w:tcBorders>
            <w:shd w:val="clear" w:color="000000" w:fill="FFFFFF"/>
            <w:noWrap/>
            <w:vAlign w:val="center"/>
            <w:hideMark/>
          </w:tcPr>
          <w:p w14:paraId="10564FD1"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26</w:t>
            </w:r>
          </w:p>
        </w:tc>
        <w:tc>
          <w:tcPr>
            <w:tcW w:w="1376" w:type="dxa"/>
            <w:tcBorders>
              <w:top w:val="nil"/>
              <w:left w:val="nil"/>
              <w:bottom w:val="single" w:sz="4" w:space="0" w:color="auto"/>
              <w:right w:val="single" w:sz="4" w:space="0" w:color="auto"/>
            </w:tcBorders>
            <w:shd w:val="clear" w:color="000000" w:fill="FFFFFF"/>
            <w:noWrap/>
            <w:vAlign w:val="center"/>
            <w:hideMark/>
          </w:tcPr>
          <w:p w14:paraId="5A40B567"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2.445,82</w:t>
            </w:r>
          </w:p>
        </w:tc>
      </w:tr>
      <w:tr w:rsidR="00833B52" w:rsidRPr="00833B52" w14:paraId="196A76C3"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7A1D51E"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6</w:t>
            </w:r>
          </w:p>
        </w:tc>
        <w:tc>
          <w:tcPr>
            <w:tcW w:w="851" w:type="dxa"/>
            <w:tcBorders>
              <w:top w:val="nil"/>
              <w:left w:val="nil"/>
              <w:bottom w:val="single" w:sz="4" w:space="0" w:color="auto"/>
              <w:right w:val="single" w:sz="4" w:space="0" w:color="auto"/>
            </w:tcBorders>
            <w:shd w:val="clear" w:color="000000" w:fill="FFFFFF"/>
            <w:noWrap/>
            <w:vAlign w:val="center"/>
            <w:hideMark/>
          </w:tcPr>
          <w:p w14:paraId="7679C593"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100/012-02</w:t>
            </w:r>
          </w:p>
        </w:tc>
        <w:tc>
          <w:tcPr>
            <w:tcW w:w="2551" w:type="dxa"/>
            <w:tcBorders>
              <w:top w:val="nil"/>
              <w:left w:val="nil"/>
              <w:bottom w:val="single" w:sz="4" w:space="0" w:color="auto"/>
              <w:right w:val="single" w:sz="4" w:space="0" w:color="auto"/>
            </w:tcBorders>
            <w:shd w:val="clear" w:color="000000" w:fill="FFFFFF"/>
            <w:vAlign w:val="center"/>
            <w:hideMark/>
          </w:tcPr>
          <w:p w14:paraId="389D84E6"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CLAMPS X 9 PIEZAS</w:t>
            </w:r>
          </w:p>
        </w:tc>
        <w:tc>
          <w:tcPr>
            <w:tcW w:w="992" w:type="dxa"/>
            <w:tcBorders>
              <w:top w:val="nil"/>
              <w:left w:val="nil"/>
              <w:bottom w:val="single" w:sz="4" w:space="0" w:color="auto"/>
              <w:right w:val="single" w:sz="4" w:space="0" w:color="auto"/>
            </w:tcBorders>
            <w:shd w:val="clear" w:color="000000" w:fill="FFFFFF"/>
            <w:noWrap/>
            <w:vAlign w:val="center"/>
            <w:hideMark/>
          </w:tcPr>
          <w:p w14:paraId="0E0045FF"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JUEGO</w:t>
            </w:r>
          </w:p>
        </w:tc>
        <w:tc>
          <w:tcPr>
            <w:tcW w:w="1276" w:type="dxa"/>
            <w:tcBorders>
              <w:top w:val="nil"/>
              <w:left w:val="nil"/>
              <w:bottom w:val="single" w:sz="4" w:space="0" w:color="auto"/>
              <w:right w:val="single" w:sz="4" w:space="0" w:color="auto"/>
            </w:tcBorders>
            <w:shd w:val="clear" w:color="000000" w:fill="FFFFFF"/>
            <w:noWrap/>
            <w:vAlign w:val="center"/>
            <w:hideMark/>
          </w:tcPr>
          <w:p w14:paraId="3B8A0454"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JUEGO</w:t>
            </w:r>
          </w:p>
        </w:tc>
        <w:tc>
          <w:tcPr>
            <w:tcW w:w="1134" w:type="dxa"/>
            <w:tcBorders>
              <w:top w:val="nil"/>
              <w:left w:val="nil"/>
              <w:bottom w:val="single" w:sz="4" w:space="0" w:color="auto"/>
              <w:right w:val="single" w:sz="4" w:space="0" w:color="auto"/>
            </w:tcBorders>
            <w:shd w:val="clear" w:color="000000" w:fill="FFFFFF"/>
            <w:vAlign w:val="center"/>
            <w:hideMark/>
          </w:tcPr>
          <w:p w14:paraId="38D4E94D"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738,23</w:t>
            </w:r>
          </w:p>
        </w:tc>
        <w:tc>
          <w:tcPr>
            <w:tcW w:w="1034" w:type="dxa"/>
            <w:tcBorders>
              <w:top w:val="nil"/>
              <w:left w:val="nil"/>
              <w:bottom w:val="single" w:sz="4" w:space="0" w:color="auto"/>
              <w:right w:val="single" w:sz="4" w:space="0" w:color="auto"/>
            </w:tcBorders>
            <w:shd w:val="clear" w:color="000000" w:fill="FFFFFF"/>
            <w:noWrap/>
            <w:vAlign w:val="center"/>
            <w:hideMark/>
          </w:tcPr>
          <w:p w14:paraId="5B070032"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9</w:t>
            </w:r>
          </w:p>
        </w:tc>
        <w:tc>
          <w:tcPr>
            <w:tcW w:w="1376" w:type="dxa"/>
            <w:tcBorders>
              <w:top w:val="nil"/>
              <w:left w:val="nil"/>
              <w:bottom w:val="single" w:sz="4" w:space="0" w:color="auto"/>
              <w:right w:val="single" w:sz="4" w:space="0" w:color="auto"/>
            </w:tcBorders>
            <w:shd w:val="clear" w:color="000000" w:fill="FFFFFF"/>
            <w:noWrap/>
            <w:vAlign w:val="center"/>
            <w:hideMark/>
          </w:tcPr>
          <w:p w14:paraId="369F541C"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6.644,07</w:t>
            </w:r>
          </w:p>
        </w:tc>
      </w:tr>
      <w:tr w:rsidR="00833B52" w:rsidRPr="00833B52" w14:paraId="05B421E0"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245AE059"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7</w:t>
            </w:r>
          </w:p>
        </w:tc>
        <w:tc>
          <w:tcPr>
            <w:tcW w:w="851" w:type="dxa"/>
            <w:tcBorders>
              <w:top w:val="nil"/>
              <w:left w:val="nil"/>
              <w:bottom w:val="single" w:sz="4" w:space="0" w:color="auto"/>
              <w:right w:val="single" w:sz="4" w:space="0" w:color="auto"/>
            </w:tcBorders>
            <w:shd w:val="clear" w:color="000000" w:fill="FFFFFF"/>
            <w:noWrap/>
            <w:vAlign w:val="center"/>
            <w:hideMark/>
          </w:tcPr>
          <w:p w14:paraId="4D5D7113"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100/012-04</w:t>
            </w:r>
          </w:p>
        </w:tc>
        <w:tc>
          <w:tcPr>
            <w:tcW w:w="2551" w:type="dxa"/>
            <w:tcBorders>
              <w:top w:val="nil"/>
              <w:left w:val="nil"/>
              <w:bottom w:val="single" w:sz="4" w:space="0" w:color="auto"/>
              <w:right w:val="single" w:sz="4" w:space="0" w:color="auto"/>
            </w:tcBorders>
            <w:shd w:val="clear" w:color="000000" w:fill="FFFFFF"/>
            <w:vAlign w:val="center"/>
            <w:hideMark/>
          </w:tcPr>
          <w:p w14:paraId="14C7CF54"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CEPILLO DENTAL ADULTO</w:t>
            </w:r>
          </w:p>
        </w:tc>
        <w:tc>
          <w:tcPr>
            <w:tcW w:w="992" w:type="dxa"/>
            <w:tcBorders>
              <w:top w:val="nil"/>
              <w:left w:val="nil"/>
              <w:bottom w:val="single" w:sz="4" w:space="0" w:color="auto"/>
              <w:right w:val="single" w:sz="4" w:space="0" w:color="auto"/>
            </w:tcBorders>
            <w:shd w:val="clear" w:color="000000" w:fill="FFFFFF"/>
            <w:vAlign w:val="center"/>
            <w:hideMark/>
          </w:tcPr>
          <w:p w14:paraId="506992CB"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vAlign w:val="center"/>
            <w:hideMark/>
          </w:tcPr>
          <w:p w14:paraId="7D31684F"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6B7B947C"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6,30</w:t>
            </w:r>
          </w:p>
        </w:tc>
        <w:tc>
          <w:tcPr>
            <w:tcW w:w="1034" w:type="dxa"/>
            <w:tcBorders>
              <w:top w:val="nil"/>
              <w:left w:val="nil"/>
              <w:bottom w:val="single" w:sz="4" w:space="0" w:color="auto"/>
              <w:right w:val="single" w:sz="4" w:space="0" w:color="auto"/>
            </w:tcBorders>
            <w:shd w:val="clear" w:color="000000" w:fill="FFFFFF"/>
            <w:noWrap/>
            <w:vAlign w:val="center"/>
            <w:hideMark/>
          </w:tcPr>
          <w:p w14:paraId="7EFC4790"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146</w:t>
            </w:r>
          </w:p>
        </w:tc>
        <w:tc>
          <w:tcPr>
            <w:tcW w:w="1376" w:type="dxa"/>
            <w:tcBorders>
              <w:top w:val="nil"/>
              <w:left w:val="nil"/>
              <w:bottom w:val="single" w:sz="4" w:space="0" w:color="auto"/>
              <w:right w:val="single" w:sz="4" w:space="0" w:color="auto"/>
            </w:tcBorders>
            <w:shd w:val="clear" w:color="000000" w:fill="FFFFFF"/>
            <w:noWrap/>
            <w:vAlign w:val="center"/>
            <w:hideMark/>
          </w:tcPr>
          <w:p w14:paraId="2F525C85"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919,80</w:t>
            </w:r>
          </w:p>
        </w:tc>
      </w:tr>
      <w:tr w:rsidR="00833B52" w:rsidRPr="00833B52" w14:paraId="12ED7F94"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A8453C2"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8</w:t>
            </w:r>
          </w:p>
        </w:tc>
        <w:tc>
          <w:tcPr>
            <w:tcW w:w="851" w:type="dxa"/>
            <w:tcBorders>
              <w:top w:val="nil"/>
              <w:left w:val="nil"/>
              <w:bottom w:val="single" w:sz="4" w:space="0" w:color="auto"/>
              <w:right w:val="single" w:sz="4" w:space="0" w:color="auto"/>
            </w:tcBorders>
            <w:shd w:val="clear" w:color="000000" w:fill="FFFFFF"/>
            <w:noWrap/>
            <w:vAlign w:val="center"/>
            <w:hideMark/>
          </w:tcPr>
          <w:p w14:paraId="718E1AF5"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100/012-05</w:t>
            </w:r>
          </w:p>
        </w:tc>
        <w:tc>
          <w:tcPr>
            <w:tcW w:w="2551" w:type="dxa"/>
            <w:tcBorders>
              <w:top w:val="nil"/>
              <w:left w:val="nil"/>
              <w:bottom w:val="single" w:sz="4" w:space="0" w:color="auto"/>
              <w:right w:val="single" w:sz="4" w:space="0" w:color="auto"/>
            </w:tcBorders>
            <w:shd w:val="clear" w:color="000000" w:fill="FFFFFF"/>
            <w:vAlign w:val="center"/>
            <w:hideMark/>
          </w:tcPr>
          <w:p w14:paraId="73AD0EE7"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CEPILLO DENTAL NIÑOS</w:t>
            </w:r>
          </w:p>
        </w:tc>
        <w:tc>
          <w:tcPr>
            <w:tcW w:w="992" w:type="dxa"/>
            <w:tcBorders>
              <w:top w:val="nil"/>
              <w:left w:val="nil"/>
              <w:bottom w:val="single" w:sz="4" w:space="0" w:color="auto"/>
              <w:right w:val="single" w:sz="4" w:space="0" w:color="auto"/>
            </w:tcBorders>
            <w:shd w:val="clear" w:color="000000" w:fill="FFFFFF"/>
            <w:vAlign w:val="center"/>
            <w:hideMark/>
          </w:tcPr>
          <w:p w14:paraId="5121B552"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vAlign w:val="center"/>
            <w:hideMark/>
          </w:tcPr>
          <w:p w14:paraId="1535D8F1"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4DD05A56"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7,04</w:t>
            </w:r>
          </w:p>
        </w:tc>
        <w:tc>
          <w:tcPr>
            <w:tcW w:w="1034" w:type="dxa"/>
            <w:tcBorders>
              <w:top w:val="nil"/>
              <w:left w:val="nil"/>
              <w:bottom w:val="single" w:sz="4" w:space="0" w:color="auto"/>
              <w:right w:val="single" w:sz="4" w:space="0" w:color="auto"/>
            </w:tcBorders>
            <w:shd w:val="clear" w:color="000000" w:fill="FFFFFF"/>
            <w:noWrap/>
            <w:vAlign w:val="center"/>
            <w:hideMark/>
          </w:tcPr>
          <w:p w14:paraId="4D266557"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146</w:t>
            </w:r>
          </w:p>
        </w:tc>
        <w:tc>
          <w:tcPr>
            <w:tcW w:w="1376" w:type="dxa"/>
            <w:tcBorders>
              <w:top w:val="nil"/>
              <w:left w:val="nil"/>
              <w:bottom w:val="single" w:sz="4" w:space="0" w:color="auto"/>
              <w:right w:val="single" w:sz="4" w:space="0" w:color="auto"/>
            </w:tcBorders>
            <w:shd w:val="clear" w:color="000000" w:fill="FFFFFF"/>
            <w:noWrap/>
            <w:vAlign w:val="center"/>
            <w:hideMark/>
          </w:tcPr>
          <w:p w14:paraId="550A9B1D"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1.027,84</w:t>
            </w:r>
          </w:p>
        </w:tc>
      </w:tr>
      <w:tr w:rsidR="00833B52" w:rsidRPr="00833B52" w14:paraId="0B6C5525"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3C4414A7"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lastRenderedPageBreak/>
              <w:t>9</w:t>
            </w:r>
          </w:p>
        </w:tc>
        <w:tc>
          <w:tcPr>
            <w:tcW w:w="851" w:type="dxa"/>
            <w:tcBorders>
              <w:top w:val="nil"/>
              <w:left w:val="nil"/>
              <w:bottom w:val="single" w:sz="4" w:space="0" w:color="auto"/>
              <w:right w:val="single" w:sz="4" w:space="0" w:color="auto"/>
            </w:tcBorders>
            <w:shd w:val="clear" w:color="000000" w:fill="FFFFFF"/>
            <w:noWrap/>
            <w:vAlign w:val="center"/>
            <w:hideMark/>
          </w:tcPr>
          <w:p w14:paraId="1AD913E0"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100/016-01</w:t>
            </w:r>
          </w:p>
        </w:tc>
        <w:tc>
          <w:tcPr>
            <w:tcW w:w="2551" w:type="dxa"/>
            <w:tcBorders>
              <w:top w:val="nil"/>
              <w:left w:val="nil"/>
              <w:bottom w:val="single" w:sz="4" w:space="0" w:color="auto"/>
              <w:right w:val="single" w:sz="4" w:space="0" w:color="auto"/>
            </w:tcBorders>
            <w:shd w:val="clear" w:color="000000" w:fill="FFFFFF"/>
            <w:vAlign w:val="center"/>
            <w:hideMark/>
          </w:tcPr>
          <w:p w14:paraId="14DC3D9D"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CONOS ACCESORIOS DELGADOS</w:t>
            </w:r>
          </w:p>
        </w:tc>
        <w:tc>
          <w:tcPr>
            <w:tcW w:w="992" w:type="dxa"/>
            <w:tcBorders>
              <w:top w:val="nil"/>
              <w:left w:val="nil"/>
              <w:bottom w:val="single" w:sz="4" w:space="0" w:color="auto"/>
              <w:right w:val="single" w:sz="4" w:space="0" w:color="auto"/>
            </w:tcBorders>
            <w:shd w:val="clear" w:color="000000" w:fill="FFFFFF"/>
            <w:noWrap/>
            <w:vAlign w:val="center"/>
            <w:hideMark/>
          </w:tcPr>
          <w:p w14:paraId="60345D37"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53E8F520"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ESTUCHE</w:t>
            </w:r>
          </w:p>
        </w:tc>
        <w:tc>
          <w:tcPr>
            <w:tcW w:w="1134" w:type="dxa"/>
            <w:tcBorders>
              <w:top w:val="nil"/>
              <w:left w:val="nil"/>
              <w:bottom w:val="single" w:sz="4" w:space="0" w:color="auto"/>
              <w:right w:val="single" w:sz="4" w:space="0" w:color="auto"/>
            </w:tcBorders>
            <w:shd w:val="clear" w:color="000000" w:fill="FFFFFF"/>
            <w:vAlign w:val="center"/>
            <w:hideMark/>
          </w:tcPr>
          <w:p w14:paraId="2B10A6EA"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50,01</w:t>
            </w:r>
          </w:p>
        </w:tc>
        <w:tc>
          <w:tcPr>
            <w:tcW w:w="1034" w:type="dxa"/>
            <w:tcBorders>
              <w:top w:val="nil"/>
              <w:left w:val="nil"/>
              <w:bottom w:val="single" w:sz="4" w:space="0" w:color="auto"/>
              <w:right w:val="single" w:sz="4" w:space="0" w:color="auto"/>
            </w:tcBorders>
            <w:shd w:val="clear" w:color="000000" w:fill="FFFFFF"/>
            <w:noWrap/>
            <w:vAlign w:val="center"/>
            <w:hideMark/>
          </w:tcPr>
          <w:p w14:paraId="38E03421"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34</w:t>
            </w:r>
          </w:p>
        </w:tc>
        <w:tc>
          <w:tcPr>
            <w:tcW w:w="1376" w:type="dxa"/>
            <w:tcBorders>
              <w:top w:val="nil"/>
              <w:left w:val="nil"/>
              <w:bottom w:val="single" w:sz="4" w:space="0" w:color="auto"/>
              <w:right w:val="single" w:sz="4" w:space="0" w:color="auto"/>
            </w:tcBorders>
            <w:shd w:val="clear" w:color="000000" w:fill="FFFFFF"/>
            <w:noWrap/>
            <w:vAlign w:val="center"/>
            <w:hideMark/>
          </w:tcPr>
          <w:p w14:paraId="0C3C96A8"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1.700,34</w:t>
            </w:r>
          </w:p>
        </w:tc>
      </w:tr>
      <w:tr w:rsidR="00833B52" w:rsidRPr="00833B52" w14:paraId="7AEBB298"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60B2310"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w:t>
            </w:r>
          </w:p>
        </w:tc>
        <w:tc>
          <w:tcPr>
            <w:tcW w:w="851" w:type="dxa"/>
            <w:tcBorders>
              <w:top w:val="nil"/>
              <w:left w:val="nil"/>
              <w:bottom w:val="single" w:sz="4" w:space="0" w:color="auto"/>
              <w:right w:val="single" w:sz="4" w:space="0" w:color="auto"/>
            </w:tcBorders>
            <w:shd w:val="clear" w:color="000000" w:fill="FFFFFF"/>
            <w:noWrap/>
            <w:vAlign w:val="center"/>
            <w:hideMark/>
          </w:tcPr>
          <w:p w14:paraId="044D069D"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100/016-05</w:t>
            </w:r>
          </w:p>
        </w:tc>
        <w:tc>
          <w:tcPr>
            <w:tcW w:w="2551" w:type="dxa"/>
            <w:tcBorders>
              <w:top w:val="nil"/>
              <w:left w:val="nil"/>
              <w:bottom w:val="single" w:sz="4" w:space="0" w:color="auto"/>
              <w:right w:val="single" w:sz="4" w:space="0" w:color="auto"/>
            </w:tcBorders>
            <w:shd w:val="clear" w:color="000000" w:fill="FFFFFF"/>
            <w:vAlign w:val="center"/>
            <w:hideMark/>
          </w:tcPr>
          <w:p w14:paraId="1A037ACC"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CONOS ACCESORIOS MEDIANOS</w:t>
            </w:r>
          </w:p>
        </w:tc>
        <w:tc>
          <w:tcPr>
            <w:tcW w:w="992" w:type="dxa"/>
            <w:tcBorders>
              <w:top w:val="nil"/>
              <w:left w:val="nil"/>
              <w:bottom w:val="single" w:sz="4" w:space="0" w:color="auto"/>
              <w:right w:val="single" w:sz="4" w:space="0" w:color="auto"/>
            </w:tcBorders>
            <w:shd w:val="clear" w:color="000000" w:fill="FFFFFF"/>
            <w:noWrap/>
            <w:vAlign w:val="center"/>
            <w:hideMark/>
          </w:tcPr>
          <w:p w14:paraId="128A9BB6"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6A84400D"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ESTUCHE</w:t>
            </w:r>
          </w:p>
        </w:tc>
        <w:tc>
          <w:tcPr>
            <w:tcW w:w="1134" w:type="dxa"/>
            <w:tcBorders>
              <w:top w:val="nil"/>
              <w:left w:val="nil"/>
              <w:bottom w:val="single" w:sz="4" w:space="0" w:color="auto"/>
              <w:right w:val="single" w:sz="4" w:space="0" w:color="auto"/>
            </w:tcBorders>
            <w:shd w:val="clear" w:color="000000" w:fill="FFFFFF"/>
            <w:vAlign w:val="center"/>
            <w:hideMark/>
          </w:tcPr>
          <w:p w14:paraId="6E9A0FA2"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54,77</w:t>
            </w:r>
          </w:p>
        </w:tc>
        <w:tc>
          <w:tcPr>
            <w:tcW w:w="1034" w:type="dxa"/>
            <w:tcBorders>
              <w:top w:val="nil"/>
              <w:left w:val="nil"/>
              <w:bottom w:val="single" w:sz="4" w:space="0" w:color="auto"/>
              <w:right w:val="single" w:sz="4" w:space="0" w:color="auto"/>
            </w:tcBorders>
            <w:shd w:val="clear" w:color="000000" w:fill="FFFFFF"/>
            <w:noWrap/>
            <w:vAlign w:val="center"/>
            <w:hideMark/>
          </w:tcPr>
          <w:p w14:paraId="27569CAF"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81</w:t>
            </w:r>
          </w:p>
        </w:tc>
        <w:tc>
          <w:tcPr>
            <w:tcW w:w="1376" w:type="dxa"/>
            <w:tcBorders>
              <w:top w:val="nil"/>
              <w:left w:val="nil"/>
              <w:bottom w:val="single" w:sz="4" w:space="0" w:color="auto"/>
              <w:right w:val="single" w:sz="4" w:space="0" w:color="auto"/>
            </w:tcBorders>
            <w:shd w:val="clear" w:color="000000" w:fill="FFFFFF"/>
            <w:noWrap/>
            <w:vAlign w:val="center"/>
            <w:hideMark/>
          </w:tcPr>
          <w:p w14:paraId="40C5AF87"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4.436,37</w:t>
            </w:r>
          </w:p>
        </w:tc>
      </w:tr>
      <w:tr w:rsidR="00833B52" w:rsidRPr="00833B52" w14:paraId="63EA62EF"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3F2F6848"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11</w:t>
            </w:r>
          </w:p>
        </w:tc>
        <w:tc>
          <w:tcPr>
            <w:tcW w:w="851" w:type="dxa"/>
            <w:tcBorders>
              <w:top w:val="nil"/>
              <w:left w:val="nil"/>
              <w:bottom w:val="single" w:sz="4" w:space="0" w:color="auto"/>
              <w:right w:val="single" w:sz="4" w:space="0" w:color="auto"/>
            </w:tcBorders>
            <w:shd w:val="clear" w:color="000000" w:fill="FFFFFF"/>
            <w:noWrap/>
            <w:vAlign w:val="center"/>
            <w:hideMark/>
          </w:tcPr>
          <w:p w14:paraId="18C05DC3"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100/016-06</w:t>
            </w:r>
          </w:p>
        </w:tc>
        <w:tc>
          <w:tcPr>
            <w:tcW w:w="2551" w:type="dxa"/>
            <w:tcBorders>
              <w:top w:val="nil"/>
              <w:left w:val="nil"/>
              <w:bottom w:val="single" w:sz="4" w:space="0" w:color="auto"/>
              <w:right w:val="single" w:sz="4" w:space="0" w:color="auto"/>
            </w:tcBorders>
            <w:shd w:val="clear" w:color="000000" w:fill="FFFFFF"/>
            <w:vAlign w:val="center"/>
            <w:hideMark/>
          </w:tcPr>
          <w:p w14:paraId="26D9BFE2"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CONOS ACCESORIOS GRUESOS</w:t>
            </w:r>
          </w:p>
        </w:tc>
        <w:tc>
          <w:tcPr>
            <w:tcW w:w="992" w:type="dxa"/>
            <w:tcBorders>
              <w:top w:val="nil"/>
              <w:left w:val="nil"/>
              <w:bottom w:val="single" w:sz="4" w:space="0" w:color="auto"/>
              <w:right w:val="single" w:sz="4" w:space="0" w:color="auto"/>
            </w:tcBorders>
            <w:shd w:val="clear" w:color="000000" w:fill="FFFFFF"/>
            <w:noWrap/>
            <w:vAlign w:val="center"/>
            <w:hideMark/>
          </w:tcPr>
          <w:p w14:paraId="0AA303DE"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2AD8090E"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ESTUCHE</w:t>
            </w:r>
          </w:p>
        </w:tc>
        <w:tc>
          <w:tcPr>
            <w:tcW w:w="1134" w:type="dxa"/>
            <w:tcBorders>
              <w:top w:val="nil"/>
              <w:left w:val="nil"/>
              <w:bottom w:val="single" w:sz="4" w:space="0" w:color="auto"/>
              <w:right w:val="single" w:sz="4" w:space="0" w:color="auto"/>
            </w:tcBorders>
            <w:shd w:val="clear" w:color="000000" w:fill="FFFFFF"/>
            <w:vAlign w:val="center"/>
            <w:hideMark/>
          </w:tcPr>
          <w:p w14:paraId="3CE03AC6"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54,77</w:t>
            </w:r>
          </w:p>
        </w:tc>
        <w:tc>
          <w:tcPr>
            <w:tcW w:w="1034" w:type="dxa"/>
            <w:tcBorders>
              <w:top w:val="nil"/>
              <w:left w:val="nil"/>
              <w:bottom w:val="single" w:sz="4" w:space="0" w:color="auto"/>
              <w:right w:val="single" w:sz="4" w:space="0" w:color="auto"/>
            </w:tcBorders>
            <w:shd w:val="clear" w:color="000000" w:fill="FFFFFF"/>
            <w:noWrap/>
            <w:vAlign w:val="center"/>
            <w:hideMark/>
          </w:tcPr>
          <w:p w14:paraId="013B8BDC"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22</w:t>
            </w:r>
          </w:p>
        </w:tc>
        <w:tc>
          <w:tcPr>
            <w:tcW w:w="1376" w:type="dxa"/>
            <w:tcBorders>
              <w:top w:val="nil"/>
              <w:left w:val="nil"/>
              <w:bottom w:val="single" w:sz="4" w:space="0" w:color="auto"/>
              <w:right w:val="single" w:sz="4" w:space="0" w:color="auto"/>
            </w:tcBorders>
            <w:shd w:val="clear" w:color="000000" w:fill="FFFFFF"/>
            <w:noWrap/>
            <w:vAlign w:val="center"/>
            <w:hideMark/>
          </w:tcPr>
          <w:p w14:paraId="647126CD"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1.204,94</w:t>
            </w:r>
          </w:p>
        </w:tc>
      </w:tr>
      <w:tr w:rsidR="00833B52" w:rsidRPr="00833B52" w14:paraId="46C12772"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31E255AC"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12</w:t>
            </w:r>
          </w:p>
        </w:tc>
        <w:tc>
          <w:tcPr>
            <w:tcW w:w="851" w:type="dxa"/>
            <w:tcBorders>
              <w:top w:val="nil"/>
              <w:left w:val="nil"/>
              <w:bottom w:val="single" w:sz="4" w:space="0" w:color="auto"/>
              <w:right w:val="single" w:sz="4" w:space="0" w:color="auto"/>
            </w:tcBorders>
            <w:shd w:val="clear" w:color="000000" w:fill="FFFFFF"/>
            <w:noWrap/>
            <w:vAlign w:val="center"/>
            <w:hideMark/>
          </w:tcPr>
          <w:p w14:paraId="52FD8212"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100/016-12</w:t>
            </w:r>
          </w:p>
        </w:tc>
        <w:tc>
          <w:tcPr>
            <w:tcW w:w="2551" w:type="dxa"/>
            <w:tcBorders>
              <w:top w:val="nil"/>
              <w:left w:val="nil"/>
              <w:bottom w:val="single" w:sz="4" w:space="0" w:color="auto"/>
              <w:right w:val="single" w:sz="4" w:space="0" w:color="auto"/>
            </w:tcBorders>
            <w:shd w:val="clear" w:color="000000" w:fill="FFFFFF"/>
            <w:vAlign w:val="center"/>
            <w:hideMark/>
          </w:tcPr>
          <w:p w14:paraId="6273DD87"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CONOS DE GUTAPERCHA NO. 30</w:t>
            </w:r>
          </w:p>
        </w:tc>
        <w:tc>
          <w:tcPr>
            <w:tcW w:w="992" w:type="dxa"/>
            <w:tcBorders>
              <w:top w:val="nil"/>
              <w:left w:val="nil"/>
              <w:bottom w:val="single" w:sz="4" w:space="0" w:color="auto"/>
              <w:right w:val="single" w:sz="4" w:space="0" w:color="auto"/>
            </w:tcBorders>
            <w:shd w:val="clear" w:color="000000" w:fill="FFFFFF"/>
            <w:noWrap/>
            <w:vAlign w:val="center"/>
            <w:hideMark/>
          </w:tcPr>
          <w:p w14:paraId="120680F4"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1E8DBC40"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ESTUCHE</w:t>
            </w:r>
          </w:p>
        </w:tc>
        <w:tc>
          <w:tcPr>
            <w:tcW w:w="1134" w:type="dxa"/>
            <w:tcBorders>
              <w:top w:val="nil"/>
              <w:left w:val="nil"/>
              <w:bottom w:val="single" w:sz="4" w:space="0" w:color="auto"/>
              <w:right w:val="single" w:sz="4" w:space="0" w:color="auto"/>
            </w:tcBorders>
            <w:shd w:val="clear" w:color="000000" w:fill="FFFFFF"/>
            <w:vAlign w:val="center"/>
            <w:hideMark/>
          </w:tcPr>
          <w:p w14:paraId="3E7BB226"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54,77</w:t>
            </w:r>
          </w:p>
        </w:tc>
        <w:tc>
          <w:tcPr>
            <w:tcW w:w="1034" w:type="dxa"/>
            <w:tcBorders>
              <w:top w:val="nil"/>
              <w:left w:val="nil"/>
              <w:bottom w:val="single" w:sz="4" w:space="0" w:color="auto"/>
              <w:right w:val="single" w:sz="4" w:space="0" w:color="auto"/>
            </w:tcBorders>
            <w:shd w:val="clear" w:color="000000" w:fill="FFFFFF"/>
            <w:noWrap/>
            <w:vAlign w:val="center"/>
            <w:hideMark/>
          </w:tcPr>
          <w:p w14:paraId="2A6E3FE9"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13</w:t>
            </w:r>
          </w:p>
        </w:tc>
        <w:tc>
          <w:tcPr>
            <w:tcW w:w="1376" w:type="dxa"/>
            <w:tcBorders>
              <w:top w:val="nil"/>
              <w:left w:val="nil"/>
              <w:bottom w:val="single" w:sz="4" w:space="0" w:color="auto"/>
              <w:right w:val="single" w:sz="4" w:space="0" w:color="auto"/>
            </w:tcBorders>
            <w:shd w:val="clear" w:color="000000" w:fill="FFFFFF"/>
            <w:noWrap/>
            <w:vAlign w:val="center"/>
            <w:hideMark/>
          </w:tcPr>
          <w:p w14:paraId="62969AE5"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712,01</w:t>
            </w:r>
          </w:p>
        </w:tc>
      </w:tr>
      <w:tr w:rsidR="00833B52" w:rsidRPr="00833B52" w14:paraId="295647AA"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7B131B99"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13</w:t>
            </w:r>
          </w:p>
        </w:tc>
        <w:tc>
          <w:tcPr>
            <w:tcW w:w="851" w:type="dxa"/>
            <w:tcBorders>
              <w:top w:val="nil"/>
              <w:left w:val="nil"/>
              <w:bottom w:val="single" w:sz="4" w:space="0" w:color="auto"/>
              <w:right w:val="single" w:sz="4" w:space="0" w:color="auto"/>
            </w:tcBorders>
            <w:shd w:val="clear" w:color="000000" w:fill="FFFFFF"/>
            <w:noWrap/>
            <w:vAlign w:val="center"/>
            <w:hideMark/>
          </w:tcPr>
          <w:p w14:paraId="2716BEF6"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100/016-13</w:t>
            </w:r>
          </w:p>
        </w:tc>
        <w:tc>
          <w:tcPr>
            <w:tcW w:w="2551" w:type="dxa"/>
            <w:tcBorders>
              <w:top w:val="nil"/>
              <w:left w:val="nil"/>
              <w:bottom w:val="single" w:sz="4" w:space="0" w:color="auto"/>
              <w:right w:val="single" w:sz="4" w:space="0" w:color="auto"/>
            </w:tcBorders>
            <w:shd w:val="clear" w:color="000000" w:fill="FFFFFF"/>
            <w:vAlign w:val="center"/>
            <w:hideMark/>
          </w:tcPr>
          <w:p w14:paraId="2EA898F1"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CONOS DE GUTAPERCHA NO. 35</w:t>
            </w:r>
          </w:p>
        </w:tc>
        <w:tc>
          <w:tcPr>
            <w:tcW w:w="992" w:type="dxa"/>
            <w:tcBorders>
              <w:top w:val="nil"/>
              <w:left w:val="nil"/>
              <w:bottom w:val="single" w:sz="4" w:space="0" w:color="auto"/>
              <w:right w:val="single" w:sz="4" w:space="0" w:color="auto"/>
            </w:tcBorders>
            <w:shd w:val="clear" w:color="000000" w:fill="FFFFFF"/>
            <w:noWrap/>
            <w:vAlign w:val="center"/>
            <w:hideMark/>
          </w:tcPr>
          <w:p w14:paraId="15002A86"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426C0968"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ESTUCHE</w:t>
            </w:r>
          </w:p>
        </w:tc>
        <w:tc>
          <w:tcPr>
            <w:tcW w:w="1134" w:type="dxa"/>
            <w:tcBorders>
              <w:top w:val="nil"/>
              <w:left w:val="nil"/>
              <w:bottom w:val="single" w:sz="4" w:space="0" w:color="auto"/>
              <w:right w:val="single" w:sz="4" w:space="0" w:color="auto"/>
            </w:tcBorders>
            <w:shd w:val="clear" w:color="000000" w:fill="FFFFFF"/>
            <w:vAlign w:val="center"/>
            <w:hideMark/>
          </w:tcPr>
          <w:p w14:paraId="45B1B37F"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54,77</w:t>
            </w:r>
          </w:p>
        </w:tc>
        <w:tc>
          <w:tcPr>
            <w:tcW w:w="1034" w:type="dxa"/>
            <w:tcBorders>
              <w:top w:val="nil"/>
              <w:left w:val="nil"/>
              <w:bottom w:val="single" w:sz="4" w:space="0" w:color="auto"/>
              <w:right w:val="single" w:sz="4" w:space="0" w:color="auto"/>
            </w:tcBorders>
            <w:shd w:val="clear" w:color="000000" w:fill="FFFFFF"/>
            <w:noWrap/>
            <w:vAlign w:val="center"/>
            <w:hideMark/>
          </w:tcPr>
          <w:p w14:paraId="4D3FEB5F"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11</w:t>
            </w:r>
          </w:p>
        </w:tc>
        <w:tc>
          <w:tcPr>
            <w:tcW w:w="1376" w:type="dxa"/>
            <w:tcBorders>
              <w:top w:val="nil"/>
              <w:left w:val="nil"/>
              <w:bottom w:val="single" w:sz="4" w:space="0" w:color="auto"/>
              <w:right w:val="single" w:sz="4" w:space="0" w:color="auto"/>
            </w:tcBorders>
            <w:shd w:val="clear" w:color="000000" w:fill="FFFFFF"/>
            <w:noWrap/>
            <w:vAlign w:val="center"/>
            <w:hideMark/>
          </w:tcPr>
          <w:p w14:paraId="28358C5B"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602,47</w:t>
            </w:r>
          </w:p>
        </w:tc>
      </w:tr>
      <w:tr w:rsidR="00833B52" w:rsidRPr="00833B52" w14:paraId="1A0D57CB"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E081EF8"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14</w:t>
            </w:r>
          </w:p>
        </w:tc>
        <w:tc>
          <w:tcPr>
            <w:tcW w:w="851" w:type="dxa"/>
            <w:tcBorders>
              <w:top w:val="nil"/>
              <w:left w:val="nil"/>
              <w:bottom w:val="single" w:sz="4" w:space="0" w:color="auto"/>
              <w:right w:val="single" w:sz="4" w:space="0" w:color="auto"/>
            </w:tcBorders>
            <w:shd w:val="clear" w:color="000000" w:fill="FFFFFF"/>
            <w:noWrap/>
            <w:vAlign w:val="center"/>
            <w:hideMark/>
          </w:tcPr>
          <w:p w14:paraId="4899049B"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100/018-03</w:t>
            </w:r>
          </w:p>
        </w:tc>
        <w:tc>
          <w:tcPr>
            <w:tcW w:w="2551" w:type="dxa"/>
            <w:tcBorders>
              <w:top w:val="nil"/>
              <w:left w:val="nil"/>
              <w:bottom w:val="single" w:sz="4" w:space="0" w:color="auto"/>
              <w:right w:val="single" w:sz="4" w:space="0" w:color="auto"/>
            </w:tcBorders>
            <w:shd w:val="clear" w:color="000000" w:fill="FFFFFF"/>
            <w:vAlign w:val="center"/>
            <w:hideMark/>
          </w:tcPr>
          <w:p w14:paraId="31529988"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CUBETAS PARA FLUOR GRANDES</w:t>
            </w:r>
          </w:p>
        </w:tc>
        <w:tc>
          <w:tcPr>
            <w:tcW w:w="992" w:type="dxa"/>
            <w:tcBorders>
              <w:top w:val="nil"/>
              <w:left w:val="nil"/>
              <w:bottom w:val="single" w:sz="4" w:space="0" w:color="auto"/>
              <w:right w:val="single" w:sz="4" w:space="0" w:color="auto"/>
            </w:tcBorders>
            <w:shd w:val="clear" w:color="000000" w:fill="FFFFFF"/>
            <w:noWrap/>
            <w:vAlign w:val="center"/>
            <w:hideMark/>
          </w:tcPr>
          <w:p w14:paraId="48D8CD79"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04F7758"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PAR</w:t>
            </w:r>
          </w:p>
        </w:tc>
        <w:tc>
          <w:tcPr>
            <w:tcW w:w="1134" w:type="dxa"/>
            <w:tcBorders>
              <w:top w:val="nil"/>
              <w:left w:val="nil"/>
              <w:bottom w:val="single" w:sz="4" w:space="0" w:color="auto"/>
              <w:right w:val="single" w:sz="4" w:space="0" w:color="auto"/>
            </w:tcBorders>
            <w:shd w:val="clear" w:color="000000" w:fill="FFFFFF"/>
            <w:vAlign w:val="center"/>
            <w:hideMark/>
          </w:tcPr>
          <w:p w14:paraId="43A24362"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4,17</w:t>
            </w:r>
          </w:p>
        </w:tc>
        <w:tc>
          <w:tcPr>
            <w:tcW w:w="1034" w:type="dxa"/>
            <w:tcBorders>
              <w:top w:val="nil"/>
              <w:left w:val="nil"/>
              <w:bottom w:val="single" w:sz="4" w:space="0" w:color="auto"/>
              <w:right w:val="single" w:sz="4" w:space="0" w:color="auto"/>
            </w:tcBorders>
            <w:shd w:val="clear" w:color="000000" w:fill="FFFFFF"/>
            <w:noWrap/>
            <w:vAlign w:val="center"/>
            <w:hideMark/>
          </w:tcPr>
          <w:p w14:paraId="42FFED54"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440</w:t>
            </w:r>
          </w:p>
        </w:tc>
        <w:tc>
          <w:tcPr>
            <w:tcW w:w="1376" w:type="dxa"/>
            <w:tcBorders>
              <w:top w:val="nil"/>
              <w:left w:val="nil"/>
              <w:bottom w:val="single" w:sz="4" w:space="0" w:color="auto"/>
              <w:right w:val="single" w:sz="4" w:space="0" w:color="auto"/>
            </w:tcBorders>
            <w:shd w:val="clear" w:color="000000" w:fill="FFFFFF"/>
            <w:noWrap/>
            <w:vAlign w:val="center"/>
            <w:hideMark/>
          </w:tcPr>
          <w:p w14:paraId="6F408A7A"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1.834,80</w:t>
            </w:r>
          </w:p>
        </w:tc>
      </w:tr>
      <w:tr w:rsidR="00833B52" w:rsidRPr="00833B52" w14:paraId="43306F41"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0CEDC8C3"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15</w:t>
            </w:r>
          </w:p>
        </w:tc>
        <w:tc>
          <w:tcPr>
            <w:tcW w:w="851" w:type="dxa"/>
            <w:tcBorders>
              <w:top w:val="nil"/>
              <w:left w:val="nil"/>
              <w:bottom w:val="single" w:sz="4" w:space="0" w:color="auto"/>
              <w:right w:val="single" w:sz="4" w:space="0" w:color="auto"/>
            </w:tcBorders>
            <w:shd w:val="clear" w:color="000000" w:fill="FFFFFF"/>
            <w:noWrap/>
            <w:vAlign w:val="center"/>
            <w:hideMark/>
          </w:tcPr>
          <w:p w14:paraId="193B954B"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100/024-00</w:t>
            </w:r>
          </w:p>
        </w:tc>
        <w:tc>
          <w:tcPr>
            <w:tcW w:w="2551" w:type="dxa"/>
            <w:tcBorders>
              <w:top w:val="nil"/>
              <w:left w:val="nil"/>
              <w:bottom w:val="single" w:sz="4" w:space="0" w:color="auto"/>
              <w:right w:val="single" w:sz="4" w:space="0" w:color="auto"/>
            </w:tcBorders>
            <w:shd w:val="clear" w:color="000000" w:fill="FFFFFF"/>
            <w:vAlign w:val="center"/>
            <w:hideMark/>
          </w:tcPr>
          <w:p w14:paraId="1DDB176B"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CEMENTO PARA OBTURACION DE CONDUCTOS</w:t>
            </w:r>
          </w:p>
        </w:tc>
        <w:tc>
          <w:tcPr>
            <w:tcW w:w="992" w:type="dxa"/>
            <w:tcBorders>
              <w:top w:val="nil"/>
              <w:left w:val="nil"/>
              <w:bottom w:val="single" w:sz="4" w:space="0" w:color="auto"/>
              <w:right w:val="single" w:sz="4" w:space="0" w:color="auto"/>
            </w:tcBorders>
            <w:shd w:val="clear" w:color="000000" w:fill="FFFFFF"/>
            <w:noWrap/>
            <w:vAlign w:val="center"/>
            <w:hideMark/>
          </w:tcPr>
          <w:p w14:paraId="791E2E0C"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FRASCO</w:t>
            </w:r>
          </w:p>
        </w:tc>
        <w:tc>
          <w:tcPr>
            <w:tcW w:w="1276" w:type="dxa"/>
            <w:tcBorders>
              <w:top w:val="nil"/>
              <w:left w:val="nil"/>
              <w:bottom w:val="single" w:sz="4" w:space="0" w:color="auto"/>
              <w:right w:val="single" w:sz="4" w:space="0" w:color="auto"/>
            </w:tcBorders>
            <w:shd w:val="clear" w:color="000000" w:fill="FFFFFF"/>
            <w:noWrap/>
            <w:vAlign w:val="center"/>
            <w:hideMark/>
          </w:tcPr>
          <w:p w14:paraId="15D97BD2"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FRASCO</w:t>
            </w:r>
          </w:p>
        </w:tc>
        <w:tc>
          <w:tcPr>
            <w:tcW w:w="1134" w:type="dxa"/>
            <w:tcBorders>
              <w:top w:val="nil"/>
              <w:left w:val="nil"/>
              <w:bottom w:val="single" w:sz="4" w:space="0" w:color="auto"/>
              <w:right w:val="single" w:sz="4" w:space="0" w:color="auto"/>
            </w:tcBorders>
            <w:shd w:val="clear" w:color="000000" w:fill="FFFFFF"/>
            <w:vAlign w:val="center"/>
            <w:hideMark/>
          </w:tcPr>
          <w:p w14:paraId="536FEBB3"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798,96</w:t>
            </w:r>
          </w:p>
        </w:tc>
        <w:tc>
          <w:tcPr>
            <w:tcW w:w="1034" w:type="dxa"/>
            <w:tcBorders>
              <w:top w:val="nil"/>
              <w:left w:val="nil"/>
              <w:bottom w:val="single" w:sz="4" w:space="0" w:color="auto"/>
              <w:right w:val="single" w:sz="4" w:space="0" w:color="auto"/>
            </w:tcBorders>
            <w:shd w:val="clear" w:color="000000" w:fill="FFFFFF"/>
            <w:noWrap/>
            <w:vAlign w:val="center"/>
            <w:hideMark/>
          </w:tcPr>
          <w:p w14:paraId="07B205A7"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19</w:t>
            </w:r>
          </w:p>
        </w:tc>
        <w:tc>
          <w:tcPr>
            <w:tcW w:w="1376" w:type="dxa"/>
            <w:tcBorders>
              <w:top w:val="nil"/>
              <w:left w:val="nil"/>
              <w:bottom w:val="single" w:sz="4" w:space="0" w:color="auto"/>
              <w:right w:val="single" w:sz="4" w:space="0" w:color="auto"/>
            </w:tcBorders>
            <w:shd w:val="clear" w:color="000000" w:fill="FFFFFF"/>
            <w:noWrap/>
            <w:vAlign w:val="center"/>
            <w:hideMark/>
          </w:tcPr>
          <w:p w14:paraId="538F800E"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15.180,24</w:t>
            </w:r>
          </w:p>
        </w:tc>
      </w:tr>
      <w:tr w:rsidR="00833B52" w:rsidRPr="00833B52" w14:paraId="4AE0071A"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3428E61C"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16</w:t>
            </w:r>
          </w:p>
        </w:tc>
        <w:tc>
          <w:tcPr>
            <w:tcW w:w="851" w:type="dxa"/>
            <w:tcBorders>
              <w:top w:val="nil"/>
              <w:left w:val="nil"/>
              <w:bottom w:val="single" w:sz="4" w:space="0" w:color="auto"/>
              <w:right w:val="single" w:sz="4" w:space="0" w:color="auto"/>
            </w:tcBorders>
            <w:shd w:val="clear" w:color="000000" w:fill="FFFFFF"/>
            <w:noWrap/>
            <w:vAlign w:val="center"/>
            <w:hideMark/>
          </w:tcPr>
          <w:p w14:paraId="20107D51"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100/026-00</w:t>
            </w:r>
          </w:p>
        </w:tc>
        <w:tc>
          <w:tcPr>
            <w:tcW w:w="2551" w:type="dxa"/>
            <w:tcBorders>
              <w:top w:val="nil"/>
              <w:left w:val="nil"/>
              <w:bottom w:val="single" w:sz="4" w:space="0" w:color="auto"/>
              <w:right w:val="single" w:sz="4" w:space="0" w:color="auto"/>
            </w:tcBorders>
            <w:shd w:val="clear" w:color="000000" w:fill="FFFFFF"/>
            <w:vAlign w:val="center"/>
            <w:hideMark/>
          </w:tcPr>
          <w:p w14:paraId="33A4484B"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ESPATULA PARA CEMENTO (PLASTICO)</w:t>
            </w:r>
          </w:p>
        </w:tc>
        <w:tc>
          <w:tcPr>
            <w:tcW w:w="992" w:type="dxa"/>
            <w:tcBorders>
              <w:top w:val="nil"/>
              <w:left w:val="nil"/>
              <w:bottom w:val="single" w:sz="4" w:space="0" w:color="auto"/>
              <w:right w:val="single" w:sz="4" w:space="0" w:color="auto"/>
            </w:tcBorders>
            <w:shd w:val="clear" w:color="000000" w:fill="FFFFFF"/>
            <w:noWrap/>
            <w:vAlign w:val="center"/>
            <w:hideMark/>
          </w:tcPr>
          <w:p w14:paraId="4076441B"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41F9801"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1B1709D3"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22,63</w:t>
            </w:r>
          </w:p>
        </w:tc>
        <w:tc>
          <w:tcPr>
            <w:tcW w:w="1034" w:type="dxa"/>
            <w:tcBorders>
              <w:top w:val="nil"/>
              <w:left w:val="nil"/>
              <w:bottom w:val="single" w:sz="4" w:space="0" w:color="auto"/>
              <w:right w:val="single" w:sz="4" w:space="0" w:color="auto"/>
            </w:tcBorders>
            <w:shd w:val="clear" w:color="000000" w:fill="FFFFFF"/>
            <w:noWrap/>
            <w:vAlign w:val="center"/>
            <w:hideMark/>
          </w:tcPr>
          <w:p w14:paraId="5DE0A49D"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14</w:t>
            </w:r>
          </w:p>
        </w:tc>
        <w:tc>
          <w:tcPr>
            <w:tcW w:w="1376" w:type="dxa"/>
            <w:tcBorders>
              <w:top w:val="nil"/>
              <w:left w:val="nil"/>
              <w:bottom w:val="single" w:sz="4" w:space="0" w:color="auto"/>
              <w:right w:val="single" w:sz="4" w:space="0" w:color="auto"/>
            </w:tcBorders>
            <w:shd w:val="clear" w:color="000000" w:fill="FFFFFF"/>
            <w:noWrap/>
            <w:vAlign w:val="center"/>
            <w:hideMark/>
          </w:tcPr>
          <w:p w14:paraId="0E180763"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316,82</w:t>
            </w:r>
          </w:p>
        </w:tc>
      </w:tr>
      <w:tr w:rsidR="00833B52" w:rsidRPr="00833B52" w14:paraId="27B8A51F"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0F7D5BBF"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17</w:t>
            </w:r>
          </w:p>
        </w:tc>
        <w:tc>
          <w:tcPr>
            <w:tcW w:w="851" w:type="dxa"/>
            <w:tcBorders>
              <w:top w:val="nil"/>
              <w:left w:val="nil"/>
              <w:bottom w:val="single" w:sz="4" w:space="0" w:color="auto"/>
              <w:right w:val="single" w:sz="4" w:space="0" w:color="auto"/>
            </w:tcBorders>
            <w:shd w:val="clear" w:color="000000" w:fill="FFFFFF"/>
            <w:noWrap/>
            <w:vAlign w:val="center"/>
            <w:hideMark/>
          </w:tcPr>
          <w:p w14:paraId="5735660F"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100/028-02</w:t>
            </w:r>
          </w:p>
        </w:tc>
        <w:tc>
          <w:tcPr>
            <w:tcW w:w="2551" w:type="dxa"/>
            <w:tcBorders>
              <w:top w:val="nil"/>
              <w:left w:val="nil"/>
              <w:bottom w:val="single" w:sz="4" w:space="0" w:color="auto"/>
              <w:right w:val="single" w:sz="4" w:space="0" w:color="auto"/>
            </w:tcBorders>
            <w:shd w:val="clear" w:color="000000" w:fill="FFFFFF"/>
            <w:vAlign w:val="center"/>
            <w:hideMark/>
          </w:tcPr>
          <w:p w14:paraId="369925B7"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EUGENOL</w:t>
            </w:r>
          </w:p>
        </w:tc>
        <w:tc>
          <w:tcPr>
            <w:tcW w:w="992" w:type="dxa"/>
            <w:tcBorders>
              <w:top w:val="nil"/>
              <w:left w:val="nil"/>
              <w:bottom w:val="single" w:sz="4" w:space="0" w:color="auto"/>
              <w:right w:val="single" w:sz="4" w:space="0" w:color="auto"/>
            </w:tcBorders>
            <w:shd w:val="clear" w:color="000000" w:fill="FFFFFF"/>
            <w:vAlign w:val="center"/>
            <w:hideMark/>
          </w:tcPr>
          <w:p w14:paraId="2C48B646"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FRASCO</w:t>
            </w:r>
          </w:p>
        </w:tc>
        <w:tc>
          <w:tcPr>
            <w:tcW w:w="1276" w:type="dxa"/>
            <w:tcBorders>
              <w:top w:val="nil"/>
              <w:left w:val="nil"/>
              <w:bottom w:val="single" w:sz="4" w:space="0" w:color="auto"/>
              <w:right w:val="single" w:sz="4" w:space="0" w:color="auto"/>
            </w:tcBorders>
            <w:shd w:val="clear" w:color="000000" w:fill="FFFFFF"/>
            <w:vAlign w:val="center"/>
            <w:hideMark/>
          </w:tcPr>
          <w:p w14:paraId="7C855845"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vAlign w:val="center"/>
            <w:hideMark/>
          </w:tcPr>
          <w:p w14:paraId="22983BCA"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42,00</w:t>
            </w:r>
          </w:p>
        </w:tc>
        <w:tc>
          <w:tcPr>
            <w:tcW w:w="1034" w:type="dxa"/>
            <w:tcBorders>
              <w:top w:val="nil"/>
              <w:left w:val="nil"/>
              <w:bottom w:val="single" w:sz="4" w:space="0" w:color="auto"/>
              <w:right w:val="single" w:sz="4" w:space="0" w:color="auto"/>
            </w:tcBorders>
            <w:shd w:val="clear" w:color="000000" w:fill="FFFFFF"/>
            <w:noWrap/>
            <w:vAlign w:val="center"/>
            <w:hideMark/>
          </w:tcPr>
          <w:p w14:paraId="453A7D70"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65</w:t>
            </w:r>
          </w:p>
        </w:tc>
        <w:tc>
          <w:tcPr>
            <w:tcW w:w="1376" w:type="dxa"/>
            <w:tcBorders>
              <w:top w:val="nil"/>
              <w:left w:val="nil"/>
              <w:bottom w:val="single" w:sz="4" w:space="0" w:color="auto"/>
              <w:right w:val="single" w:sz="4" w:space="0" w:color="auto"/>
            </w:tcBorders>
            <w:shd w:val="clear" w:color="000000" w:fill="FFFFFF"/>
            <w:noWrap/>
            <w:vAlign w:val="center"/>
            <w:hideMark/>
          </w:tcPr>
          <w:p w14:paraId="6FEB0F58"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2.730,00</w:t>
            </w:r>
          </w:p>
        </w:tc>
      </w:tr>
      <w:tr w:rsidR="00833B52" w:rsidRPr="00833B52" w14:paraId="20BBCB52"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71A35D5E"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18</w:t>
            </w:r>
          </w:p>
        </w:tc>
        <w:tc>
          <w:tcPr>
            <w:tcW w:w="851" w:type="dxa"/>
            <w:tcBorders>
              <w:top w:val="nil"/>
              <w:left w:val="nil"/>
              <w:bottom w:val="single" w:sz="4" w:space="0" w:color="auto"/>
              <w:right w:val="single" w:sz="4" w:space="0" w:color="auto"/>
            </w:tcBorders>
            <w:shd w:val="clear" w:color="000000" w:fill="FFFFFF"/>
            <w:noWrap/>
            <w:vAlign w:val="center"/>
            <w:hideMark/>
          </w:tcPr>
          <w:p w14:paraId="2341C773"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100/032-00</w:t>
            </w:r>
          </w:p>
        </w:tc>
        <w:tc>
          <w:tcPr>
            <w:tcW w:w="2551" w:type="dxa"/>
            <w:tcBorders>
              <w:top w:val="nil"/>
              <w:left w:val="nil"/>
              <w:bottom w:val="single" w:sz="4" w:space="0" w:color="auto"/>
              <w:right w:val="single" w:sz="4" w:space="0" w:color="auto"/>
            </w:tcBorders>
            <w:shd w:val="clear" w:color="000000" w:fill="FFFFFF"/>
            <w:vAlign w:val="center"/>
            <w:hideMark/>
          </w:tcPr>
          <w:p w14:paraId="2D8D5AA0"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FORMOCRESOL</w:t>
            </w:r>
          </w:p>
        </w:tc>
        <w:tc>
          <w:tcPr>
            <w:tcW w:w="992" w:type="dxa"/>
            <w:tcBorders>
              <w:top w:val="nil"/>
              <w:left w:val="nil"/>
              <w:bottom w:val="single" w:sz="4" w:space="0" w:color="auto"/>
              <w:right w:val="single" w:sz="4" w:space="0" w:color="auto"/>
            </w:tcBorders>
            <w:shd w:val="clear" w:color="000000" w:fill="FFFFFF"/>
            <w:vAlign w:val="center"/>
            <w:hideMark/>
          </w:tcPr>
          <w:p w14:paraId="22DA696B"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FRASCO</w:t>
            </w:r>
          </w:p>
        </w:tc>
        <w:tc>
          <w:tcPr>
            <w:tcW w:w="1276" w:type="dxa"/>
            <w:tcBorders>
              <w:top w:val="nil"/>
              <w:left w:val="nil"/>
              <w:bottom w:val="single" w:sz="4" w:space="0" w:color="auto"/>
              <w:right w:val="single" w:sz="4" w:space="0" w:color="auto"/>
            </w:tcBorders>
            <w:shd w:val="clear" w:color="000000" w:fill="FFFFFF"/>
            <w:vAlign w:val="center"/>
            <w:hideMark/>
          </w:tcPr>
          <w:p w14:paraId="300AF7AD"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vAlign w:val="center"/>
            <w:hideMark/>
          </w:tcPr>
          <w:p w14:paraId="2FCC7E77"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30,45</w:t>
            </w:r>
          </w:p>
        </w:tc>
        <w:tc>
          <w:tcPr>
            <w:tcW w:w="1034" w:type="dxa"/>
            <w:tcBorders>
              <w:top w:val="nil"/>
              <w:left w:val="nil"/>
              <w:bottom w:val="single" w:sz="4" w:space="0" w:color="auto"/>
              <w:right w:val="single" w:sz="4" w:space="0" w:color="auto"/>
            </w:tcBorders>
            <w:shd w:val="clear" w:color="000000" w:fill="FFFFFF"/>
            <w:noWrap/>
            <w:vAlign w:val="center"/>
            <w:hideMark/>
          </w:tcPr>
          <w:p w14:paraId="531C742B"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13</w:t>
            </w:r>
          </w:p>
        </w:tc>
        <w:tc>
          <w:tcPr>
            <w:tcW w:w="1376" w:type="dxa"/>
            <w:tcBorders>
              <w:top w:val="nil"/>
              <w:left w:val="nil"/>
              <w:bottom w:val="single" w:sz="4" w:space="0" w:color="auto"/>
              <w:right w:val="single" w:sz="4" w:space="0" w:color="auto"/>
            </w:tcBorders>
            <w:shd w:val="clear" w:color="000000" w:fill="FFFFFF"/>
            <w:noWrap/>
            <w:vAlign w:val="center"/>
            <w:hideMark/>
          </w:tcPr>
          <w:p w14:paraId="05A186C4"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395,85</w:t>
            </w:r>
          </w:p>
        </w:tc>
      </w:tr>
      <w:tr w:rsidR="00833B52" w:rsidRPr="00833B52" w14:paraId="27858254"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F73D284"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19</w:t>
            </w:r>
          </w:p>
        </w:tc>
        <w:tc>
          <w:tcPr>
            <w:tcW w:w="851" w:type="dxa"/>
            <w:tcBorders>
              <w:top w:val="nil"/>
              <w:left w:val="nil"/>
              <w:bottom w:val="single" w:sz="4" w:space="0" w:color="auto"/>
              <w:right w:val="single" w:sz="4" w:space="0" w:color="auto"/>
            </w:tcBorders>
            <w:shd w:val="clear" w:color="000000" w:fill="FFFFFF"/>
            <w:noWrap/>
            <w:vAlign w:val="center"/>
            <w:hideMark/>
          </w:tcPr>
          <w:p w14:paraId="796007F6"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100/034-00</w:t>
            </w:r>
          </w:p>
        </w:tc>
        <w:tc>
          <w:tcPr>
            <w:tcW w:w="2551" w:type="dxa"/>
            <w:tcBorders>
              <w:top w:val="nil"/>
              <w:left w:val="nil"/>
              <w:bottom w:val="single" w:sz="4" w:space="0" w:color="auto"/>
              <w:right w:val="single" w:sz="4" w:space="0" w:color="auto"/>
            </w:tcBorders>
            <w:shd w:val="clear" w:color="000000" w:fill="FFFFFF"/>
            <w:vAlign w:val="center"/>
            <w:hideMark/>
          </w:tcPr>
          <w:p w14:paraId="741E6BCA"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ABREBOCAS</w:t>
            </w:r>
          </w:p>
        </w:tc>
        <w:tc>
          <w:tcPr>
            <w:tcW w:w="992" w:type="dxa"/>
            <w:tcBorders>
              <w:top w:val="nil"/>
              <w:left w:val="nil"/>
              <w:bottom w:val="single" w:sz="4" w:space="0" w:color="auto"/>
              <w:right w:val="single" w:sz="4" w:space="0" w:color="auto"/>
            </w:tcBorders>
            <w:shd w:val="clear" w:color="000000" w:fill="FFFFFF"/>
            <w:noWrap/>
            <w:vAlign w:val="center"/>
            <w:hideMark/>
          </w:tcPr>
          <w:p w14:paraId="4E1A154D"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59AFFA9F"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4F2E82D2"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54,77</w:t>
            </w:r>
          </w:p>
        </w:tc>
        <w:tc>
          <w:tcPr>
            <w:tcW w:w="1034" w:type="dxa"/>
            <w:tcBorders>
              <w:top w:val="nil"/>
              <w:left w:val="nil"/>
              <w:bottom w:val="single" w:sz="4" w:space="0" w:color="auto"/>
              <w:right w:val="single" w:sz="4" w:space="0" w:color="auto"/>
            </w:tcBorders>
            <w:shd w:val="clear" w:color="000000" w:fill="FFFFFF"/>
            <w:noWrap/>
            <w:vAlign w:val="center"/>
            <w:hideMark/>
          </w:tcPr>
          <w:p w14:paraId="465DA30E"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19</w:t>
            </w:r>
          </w:p>
        </w:tc>
        <w:tc>
          <w:tcPr>
            <w:tcW w:w="1376" w:type="dxa"/>
            <w:tcBorders>
              <w:top w:val="nil"/>
              <w:left w:val="nil"/>
              <w:bottom w:val="single" w:sz="4" w:space="0" w:color="auto"/>
              <w:right w:val="single" w:sz="4" w:space="0" w:color="auto"/>
            </w:tcBorders>
            <w:shd w:val="clear" w:color="000000" w:fill="FFFFFF"/>
            <w:noWrap/>
            <w:vAlign w:val="center"/>
            <w:hideMark/>
          </w:tcPr>
          <w:p w14:paraId="11453817"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1.040,63</w:t>
            </w:r>
          </w:p>
        </w:tc>
      </w:tr>
      <w:tr w:rsidR="00833B52" w:rsidRPr="00833B52" w14:paraId="596E2A34"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47E59E4B"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20</w:t>
            </w:r>
          </w:p>
        </w:tc>
        <w:tc>
          <w:tcPr>
            <w:tcW w:w="851" w:type="dxa"/>
            <w:tcBorders>
              <w:top w:val="nil"/>
              <w:left w:val="nil"/>
              <w:bottom w:val="single" w:sz="4" w:space="0" w:color="auto"/>
              <w:right w:val="single" w:sz="4" w:space="0" w:color="auto"/>
            </w:tcBorders>
            <w:shd w:val="clear" w:color="000000" w:fill="FFFFFF"/>
            <w:noWrap/>
            <w:vAlign w:val="center"/>
            <w:hideMark/>
          </w:tcPr>
          <w:p w14:paraId="4EF66B8D"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100/038-00</w:t>
            </w:r>
          </w:p>
        </w:tc>
        <w:tc>
          <w:tcPr>
            <w:tcW w:w="2551" w:type="dxa"/>
            <w:tcBorders>
              <w:top w:val="nil"/>
              <w:left w:val="nil"/>
              <w:bottom w:val="single" w:sz="4" w:space="0" w:color="auto"/>
              <w:right w:val="single" w:sz="4" w:space="0" w:color="auto"/>
            </w:tcBorders>
            <w:shd w:val="clear" w:color="000000" w:fill="FFFFFF"/>
            <w:vAlign w:val="center"/>
            <w:hideMark/>
          </w:tcPr>
          <w:p w14:paraId="5E88E4ED"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FRESAS DE DIAMANTE BAJA VELOCIDAD</w:t>
            </w:r>
          </w:p>
        </w:tc>
        <w:tc>
          <w:tcPr>
            <w:tcW w:w="992" w:type="dxa"/>
            <w:tcBorders>
              <w:top w:val="nil"/>
              <w:left w:val="nil"/>
              <w:bottom w:val="single" w:sz="4" w:space="0" w:color="auto"/>
              <w:right w:val="single" w:sz="4" w:space="0" w:color="auto"/>
            </w:tcBorders>
            <w:shd w:val="clear" w:color="000000" w:fill="FFFFFF"/>
            <w:noWrap/>
            <w:vAlign w:val="center"/>
            <w:hideMark/>
          </w:tcPr>
          <w:p w14:paraId="44C336BB"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0178D96"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729F6B50"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14,89</w:t>
            </w:r>
          </w:p>
        </w:tc>
        <w:tc>
          <w:tcPr>
            <w:tcW w:w="1034" w:type="dxa"/>
            <w:tcBorders>
              <w:top w:val="nil"/>
              <w:left w:val="nil"/>
              <w:bottom w:val="single" w:sz="4" w:space="0" w:color="auto"/>
              <w:right w:val="single" w:sz="4" w:space="0" w:color="auto"/>
            </w:tcBorders>
            <w:shd w:val="clear" w:color="000000" w:fill="FFFFFF"/>
            <w:noWrap/>
            <w:vAlign w:val="center"/>
            <w:hideMark/>
          </w:tcPr>
          <w:p w14:paraId="68E4C243"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w:t>
            </w:r>
          </w:p>
        </w:tc>
        <w:tc>
          <w:tcPr>
            <w:tcW w:w="1376" w:type="dxa"/>
            <w:tcBorders>
              <w:top w:val="nil"/>
              <w:left w:val="nil"/>
              <w:bottom w:val="single" w:sz="4" w:space="0" w:color="auto"/>
              <w:right w:val="single" w:sz="4" w:space="0" w:color="auto"/>
            </w:tcBorders>
            <w:shd w:val="clear" w:color="000000" w:fill="FFFFFF"/>
            <w:noWrap/>
            <w:vAlign w:val="center"/>
            <w:hideMark/>
          </w:tcPr>
          <w:p w14:paraId="2AFD7B41"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148,90</w:t>
            </w:r>
          </w:p>
        </w:tc>
      </w:tr>
      <w:tr w:rsidR="00833B52" w:rsidRPr="00833B52" w14:paraId="36177C3D"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7255F291"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21</w:t>
            </w:r>
          </w:p>
        </w:tc>
        <w:tc>
          <w:tcPr>
            <w:tcW w:w="851" w:type="dxa"/>
            <w:tcBorders>
              <w:top w:val="nil"/>
              <w:left w:val="nil"/>
              <w:bottom w:val="single" w:sz="4" w:space="0" w:color="auto"/>
              <w:right w:val="single" w:sz="4" w:space="0" w:color="auto"/>
            </w:tcBorders>
            <w:shd w:val="clear" w:color="000000" w:fill="FFFFFF"/>
            <w:noWrap/>
            <w:vAlign w:val="center"/>
            <w:hideMark/>
          </w:tcPr>
          <w:p w14:paraId="6647912C"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100/043-00</w:t>
            </w:r>
          </w:p>
        </w:tc>
        <w:tc>
          <w:tcPr>
            <w:tcW w:w="2551" w:type="dxa"/>
            <w:tcBorders>
              <w:top w:val="nil"/>
              <w:left w:val="nil"/>
              <w:bottom w:val="single" w:sz="4" w:space="0" w:color="auto"/>
              <w:right w:val="single" w:sz="4" w:space="0" w:color="auto"/>
            </w:tcBorders>
            <w:shd w:val="clear" w:color="000000" w:fill="FFFFFF"/>
            <w:vAlign w:val="center"/>
            <w:hideMark/>
          </w:tcPr>
          <w:p w14:paraId="62991F6C"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IODOFORMO</w:t>
            </w:r>
          </w:p>
        </w:tc>
        <w:tc>
          <w:tcPr>
            <w:tcW w:w="992" w:type="dxa"/>
            <w:tcBorders>
              <w:top w:val="nil"/>
              <w:left w:val="nil"/>
              <w:bottom w:val="single" w:sz="4" w:space="0" w:color="auto"/>
              <w:right w:val="single" w:sz="4" w:space="0" w:color="auto"/>
            </w:tcBorders>
            <w:shd w:val="clear" w:color="000000" w:fill="FFFFFF"/>
            <w:noWrap/>
            <w:vAlign w:val="center"/>
            <w:hideMark/>
          </w:tcPr>
          <w:p w14:paraId="2757554B"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FRASCO</w:t>
            </w:r>
          </w:p>
        </w:tc>
        <w:tc>
          <w:tcPr>
            <w:tcW w:w="1276" w:type="dxa"/>
            <w:tcBorders>
              <w:top w:val="nil"/>
              <w:left w:val="nil"/>
              <w:bottom w:val="single" w:sz="4" w:space="0" w:color="auto"/>
              <w:right w:val="single" w:sz="4" w:space="0" w:color="auto"/>
            </w:tcBorders>
            <w:shd w:val="clear" w:color="000000" w:fill="FFFFFF"/>
            <w:noWrap/>
            <w:vAlign w:val="center"/>
            <w:hideMark/>
          </w:tcPr>
          <w:p w14:paraId="5C6FD6AA"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POLVO</w:t>
            </w:r>
          </w:p>
        </w:tc>
        <w:tc>
          <w:tcPr>
            <w:tcW w:w="1134" w:type="dxa"/>
            <w:tcBorders>
              <w:top w:val="nil"/>
              <w:left w:val="nil"/>
              <w:bottom w:val="single" w:sz="4" w:space="0" w:color="auto"/>
              <w:right w:val="single" w:sz="4" w:space="0" w:color="auto"/>
            </w:tcBorders>
            <w:shd w:val="clear" w:color="000000" w:fill="FFFFFF"/>
            <w:vAlign w:val="center"/>
            <w:hideMark/>
          </w:tcPr>
          <w:p w14:paraId="498B2F58"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34,53</w:t>
            </w:r>
          </w:p>
        </w:tc>
        <w:tc>
          <w:tcPr>
            <w:tcW w:w="1034" w:type="dxa"/>
            <w:tcBorders>
              <w:top w:val="nil"/>
              <w:left w:val="nil"/>
              <w:bottom w:val="single" w:sz="4" w:space="0" w:color="auto"/>
              <w:right w:val="single" w:sz="4" w:space="0" w:color="auto"/>
            </w:tcBorders>
            <w:shd w:val="clear" w:color="000000" w:fill="FFFFFF"/>
            <w:noWrap/>
            <w:vAlign w:val="center"/>
            <w:hideMark/>
          </w:tcPr>
          <w:p w14:paraId="7BA418E8"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41</w:t>
            </w:r>
          </w:p>
        </w:tc>
        <w:tc>
          <w:tcPr>
            <w:tcW w:w="1376" w:type="dxa"/>
            <w:tcBorders>
              <w:top w:val="nil"/>
              <w:left w:val="nil"/>
              <w:bottom w:val="single" w:sz="4" w:space="0" w:color="auto"/>
              <w:right w:val="single" w:sz="4" w:space="0" w:color="auto"/>
            </w:tcBorders>
            <w:shd w:val="clear" w:color="000000" w:fill="FFFFFF"/>
            <w:noWrap/>
            <w:vAlign w:val="center"/>
            <w:hideMark/>
          </w:tcPr>
          <w:p w14:paraId="615C8998"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1.415,73</w:t>
            </w:r>
          </w:p>
        </w:tc>
      </w:tr>
      <w:tr w:rsidR="00833B52" w:rsidRPr="00833B52" w14:paraId="372D7EB9"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3E05F8D7"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22</w:t>
            </w:r>
          </w:p>
        </w:tc>
        <w:tc>
          <w:tcPr>
            <w:tcW w:w="851" w:type="dxa"/>
            <w:tcBorders>
              <w:top w:val="nil"/>
              <w:left w:val="nil"/>
              <w:bottom w:val="single" w:sz="4" w:space="0" w:color="auto"/>
              <w:right w:val="single" w:sz="4" w:space="0" w:color="auto"/>
            </w:tcBorders>
            <w:shd w:val="clear" w:color="000000" w:fill="FFFFFF"/>
            <w:noWrap/>
            <w:vAlign w:val="center"/>
            <w:hideMark/>
          </w:tcPr>
          <w:p w14:paraId="0628314B"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100/049-01</w:t>
            </w:r>
          </w:p>
        </w:tc>
        <w:tc>
          <w:tcPr>
            <w:tcW w:w="2551" w:type="dxa"/>
            <w:tcBorders>
              <w:top w:val="nil"/>
              <w:left w:val="nil"/>
              <w:bottom w:val="single" w:sz="4" w:space="0" w:color="auto"/>
              <w:right w:val="single" w:sz="4" w:space="0" w:color="auto"/>
            </w:tcBorders>
            <w:shd w:val="clear" w:color="000000" w:fill="FFFFFF"/>
            <w:vAlign w:val="center"/>
            <w:hideMark/>
          </w:tcPr>
          <w:p w14:paraId="4EF7ADE9"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LENTULOS 25 MM</w:t>
            </w:r>
          </w:p>
        </w:tc>
        <w:tc>
          <w:tcPr>
            <w:tcW w:w="992" w:type="dxa"/>
            <w:tcBorders>
              <w:top w:val="nil"/>
              <w:left w:val="nil"/>
              <w:bottom w:val="single" w:sz="4" w:space="0" w:color="auto"/>
              <w:right w:val="single" w:sz="4" w:space="0" w:color="auto"/>
            </w:tcBorders>
            <w:shd w:val="clear" w:color="000000" w:fill="FFFFFF"/>
            <w:noWrap/>
            <w:vAlign w:val="center"/>
            <w:hideMark/>
          </w:tcPr>
          <w:p w14:paraId="0ED7AF2C"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0367D134"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ESTUCHE</w:t>
            </w:r>
          </w:p>
        </w:tc>
        <w:tc>
          <w:tcPr>
            <w:tcW w:w="1134" w:type="dxa"/>
            <w:tcBorders>
              <w:top w:val="nil"/>
              <w:left w:val="nil"/>
              <w:bottom w:val="single" w:sz="4" w:space="0" w:color="auto"/>
              <w:right w:val="single" w:sz="4" w:space="0" w:color="auto"/>
            </w:tcBorders>
            <w:shd w:val="clear" w:color="000000" w:fill="FFFFFF"/>
            <w:vAlign w:val="center"/>
            <w:hideMark/>
          </w:tcPr>
          <w:p w14:paraId="40D15D6E"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90,49</w:t>
            </w:r>
          </w:p>
        </w:tc>
        <w:tc>
          <w:tcPr>
            <w:tcW w:w="1034" w:type="dxa"/>
            <w:tcBorders>
              <w:top w:val="nil"/>
              <w:left w:val="nil"/>
              <w:bottom w:val="single" w:sz="4" w:space="0" w:color="auto"/>
              <w:right w:val="single" w:sz="4" w:space="0" w:color="auto"/>
            </w:tcBorders>
            <w:shd w:val="clear" w:color="000000" w:fill="FFFFFF"/>
            <w:noWrap/>
            <w:vAlign w:val="center"/>
            <w:hideMark/>
          </w:tcPr>
          <w:p w14:paraId="3AFA1EE0"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20</w:t>
            </w:r>
          </w:p>
        </w:tc>
        <w:tc>
          <w:tcPr>
            <w:tcW w:w="1376" w:type="dxa"/>
            <w:tcBorders>
              <w:top w:val="nil"/>
              <w:left w:val="nil"/>
              <w:bottom w:val="single" w:sz="4" w:space="0" w:color="auto"/>
              <w:right w:val="single" w:sz="4" w:space="0" w:color="auto"/>
            </w:tcBorders>
            <w:shd w:val="clear" w:color="000000" w:fill="FFFFFF"/>
            <w:noWrap/>
            <w:vAlign w:val="center"/>
            <w:hideMark/>
          </w:tcPr>
          <w:p w14:paraId="287F5004"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1.809,80</w:t>
            </w:r>
          </w:p>
        </w:tc>
      </w:tr>
      <w:tr w:rsidR="00833B52" w:rsidRPr="00833B52" w14:paraId="6CB18F7F"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7634DCE"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23</w:t>
            </w:r>
          </w:p>
        </w:tc>
        <w:tc>
          <w:tcPr>
            <w:tcW w:w="851" w:type="dxa"/>
            <w:tcBorders>
              <w:top w:val="nil"/>
              <w:left w:val="nil"/>
              <w:bottom w:val="single" w:sz="4" w:space="0" w:color="auto"/>
              <w:right w:val="single" w:sz="4" w:space="0" w:color="auto"/>
            </w:tcBorders>
            <w:shd w:val="clear" w:color="000000" w:fill="FFFFFF"/>
            <w:noWrap/>
            <w:vAlign w:val="center"/>
            <w:hideMark/>
          </w:tcPr>
          <w:p w14:paraId="67ACC66E"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100/054-10</w:t>
            </w:r>
          </w:p>
        </w:tc>
        <w:tc>
          <w:tcPr>
            <w:tcW w:w="2551" w:type="dxa"/>
            <w:tcBorders>
              <w:top w:val="nil"/>
              <w:left w:val="nil"/>
              <w:bottom w:val="single" w:sz="4" w:space="0" w:color="auto"/>
              <w:right w:val="single" w:sz="4" w:space="0" w:color="auto"/>
            </w:tcBorders>
            <w:shd w:val="clear" w:color="000000" w:fill="FFFFFF"/>
            <w:vAlign w:val="center"/>
            <w:hideMark/>
          </w:tcPr>
          <w:p w14:paraId="6A4547B2"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LIMAS K Nª 15 DE 31 MM</w:t>
            </w:r>
          </w:p>
        </w:tc>
        <w:tc>
          <w:tcPr>
            <w:tcW w:w="992" w:type="dxa"/>
            <w:tcBorders>
              <w:top w:val="nil"/>
              <w:left w:val="nil"/>
              <w:bottom w:val="single" w:sz="4" w:space="0" w:color="auto"/>
              <w:right w:val="single" w:sz="4" w:space="0" w:color="auto"/>
            </w:tcBorders>
            <w:shd w:val="clear" w:color="000000" w:fill="FFFFFF"/>
            <w:noWrap/>
            <w:vAlign w:val="center"/>
            <w:hideMark/>
          </w:tcPr>
          <w:p w14:paraId="7EDC5A6B"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685A425"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ESTUCHE</w:t>
            </w:r>
          </w:p>
        </w:tc>
        <w:tc>
          <w:tcPr>
            <w:tcW w:w="1134" w:type="dxa"/>
            <w:tcBorders>
              <w:top w:val="nil"/>
              <w:left w:val="nil"/>
              <w:bottom w:val="single" w:sz="4" w:space="0" w:color="auto"/>
              <w:right w:val="single" w:sz="4" w:space="0" w:color="auto"/>
            </w:tcBorders>
            <w:shd w:val="clear" w:color="000000" w:fill="FFFFFF"/>
            <w:vAlign w:val="center"/>
            <w:hideMark/>
          </w:tcPr>
          <w:p w14:paraId="2FF70139"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57,15</w:t>
            </w:r>
          </w:p>
        </w:tc>
        <w:tc>
          <w:tcPr>
            <w:tcW w:w="1034" w:type="dxa"/>
            <w:tcBorders>
              <w:top w:val="nil"/>
              <w:left w:val="nil"/>
              <w:bottom w:val="single" w:sz="4" w:space="0" w:color="auto"/>
              <w:right w:val="single" w:sz="4" w:space="0" w:color="auto"/>
            </w:tcBorders>
            <w:shd w:val="clear" w:color="000000" w:fill="FFFFFF"/>
            <w:noWrap/>
            <w:vAlign w:val="center"/>
            <w:hideMark/>
          </w:tcPr>
          <w:p w14:paraId="31F6C31F"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14</w:t>
            </w:r>
          </w:p>
        </w:tc>
        <w:tc>
          <w:tcPr>
            <w:tcW w:w="1376" w:type="dxa"/>
            <w:tcBorders>
              <w:top w:val="nil"/>
              <w:left w:val="nil"/>
              <w:bottom w:val="single" w:sz="4" w:space="0" w:color="auto"/>
              <w:right w:val="single" w:sz="4" w:space="0" w:color="auto"/>
            </w:tcBorders>
            <w:shd w:val="clear" w:color="000000" w:fill="FFFFFF"/>
            <w:noWrap/>
            <w:vAlign w:val="center"/>
            <w:hideMark/>
          </w:tcPr>
          <w:p w14:paraId="62A846D0"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800,10</w:t>
            </w:r>
          </w:p>
        </w:tc>
      </w:tr>
      <w:tr w:rsidR="00833B52" w:rsidRPr="00833B52" w14:paraId="5C12C953"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72DAF797"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24</w:t>
            </w:r>
          </w:p>
        </w:tc>
        <w:tc>
          <w:tcPr>
            <w:tcW w:w="851" w:type="dxa"/>
            <w:tcBorders>
              <w:top w:val="nil"/>
              <w:left w:val="nil"/>
              <w:bottom w:val="single" w:sz="4" w:space="0" w:color="auto"/>
              <w:right w:val="single" w:sz="4" w:space="0" w:color="auto"/>
            </w:tcBorders>
            <w:shd w:val="clear" w:color="000000" w:fill="FFFFFF"/>
            <w:noWrap/>
            <w:vAlign w:val="center"/>
            <w:hideMark/>
          </w:tcPr>
          <w:p w14:paraId="555950D1"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100/054-11</w:t>
            </w:r>
          </w:p>
        </w:tc>
        <w:tc>
          <w:tcPr>
            <w:tcW w:w="2551" w:type="dxa"/>
            <w:tcBorders>
              <w:top w:val="nil"/>
              <w:left w:val="nil"/>
              <w:bottom w:val="single" w:sz="4" w:space="0" w:color="auto"/>
              <w:right w:val="single" w:sz="4" w:space="0" w:color="auto"/>
            </w:tcBorders>
            <w:shd w:val="clear" w:color="000000" w:fill="FFFFFF"/>
            <w:vAlign w:val="center"/>
            <w:hideMark/>
          </w:tcPr>
          <w:p w14:paraId="5E7E5098"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LIMAS COMUNES Nª 6</w:t>
            </w:r>
          </w:p>
        </w:tc>
        <w:tc>
          <w:tcPr>
            <w:tcW w:w="992" w:type="dxa"/>
            <w:tcBorders>
              <w:top w:val="nil"/>
              <w:left w:val="nil"/>
              <w:bottom w:val="single" w:sz="4" w:space="0" w:color="auto"/>
              <w:right w:val="single" w:sz="4" w:space="0" w:color="auto"/>
            </w:tcBorders>
            <w:shd w:val="clear" w:color="000000" w:fill="FFFFFF"/>
            <w:noWrap/>
            <w:vAlign w:val="center"/>
            <w:hideMark/>
          </w:tcPr>
          <w:p w14:paraId="2EE6BBEC"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4C42B5E"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54C09ECC"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76,21</w:t>
            </w:r>
          </w:p>
        </w:tc>
        <w:tc>
          <w:tcPr>
            <w:tcW w:w="1034" w:type="dxa"/>
            <w:tcBorders>
              <w:top w:val="nil"/>
              <w:left w:val="nil"/>
              <w:bottom w:val="single" w:sz="4" w:space="0" w:color="auto"/>
              <w:right w:val="single" w:sz="4" w:space="0" w:color="auto"/>
            </w:tcBorders>
            <w:shd w:val="clear" w:color="000000" w:fill="FFFFFF"/>
            <w:noWrap/>
            <w:vAlign w:val="center"/>
            <w:hideMark/>
          </w:tcPr>
          <w:p w14:paraId="7C98D64A"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39</w:t>
            </w:r>
          </w:p>
        </w:tc>
        <w:tc>
          <w:tcPr>
            <w:tcW w:w="1376" w:type="dxa"/>
            <w:tcBorders>
              <w:top w:val="nil"/>
              <w:left w:val="nil"/>
              <w:bottom w:val="single" w:sz="4" w:space="0" w:color="auto"/>
              <w:right w:val="single" w:sz="4" w:space="0" w:color="auto"/>
            </w:tcBorders>
            <w:shd w:val="clear" w:color="000000" w:fill="FFFFFF"/>
            <w:noWrap/>
            <w:vAlign w:val="center"/>
            <w:hideMark/>
          </w:tcPr>
          <w:p w14:paraId="0E61E174"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2.972,19</w:t>
            </w:r>
          </w:p>
        </w:tc>
      </w:tr>
      <w:tr w:rsidR="00833B52" w:rsidRPr="00833B52" w14:paraId="232FF0F3"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7C2591B"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lastRenderedPageBreak/>
              <w:t>25</w:t>
            </w:r>
          </w:p>
        </w:tc>
        <w:tc>
          <w:tcPr>
            <w:tcW w:w="851" w:type="dxa"/>
            <w:tcBorders>
              <w:top w:val="nil"/>
              <w:left w:val="nil"/>
              <w:bottom w:val="single" w:sz="4" w:space="0" w:color="auto"/>
              <w:right w:val="single" w:sz="4" w:space="0" w:color="auto"/>
            </w:tcBorders>
            <w:shd w:val="clear" w:color="000000" w:fill="FFFFFF"/>
            <w:noWrap/>
            <w:vAlign w:val="center"/>
            <w:hideMark/>
          </w:tcPr>
          <w:p w14:paraId="55E1467C"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100/054-12</w:t>
            </w:r>
          </w:p>
        </w:tc>
        <w:tc>
          <w:tcPr>
            <w:tcW w:w="2551" w:type="dxa"/>
            <w:tcBorders>
              <w:top w:val="nil"/>
              <w:left w:val="nil"/>
              <w:bottom w:val="single" w:sz="4" w:space="0" w:color="auto"/>
              <w:right w:val="single" w:sz="4" w:space="0" w:color="auto"/>
            </w:tcBorders>
            <w:shd w:val="clear" w:color="000000" w:fill="FFFFFF"/>
            <w:vAlign w:val="center"/>
            <w:hideMark/>
          </w:tcPr>
          <w:p w14:paraId="3E59EF8B"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LIMAS COMUNES Nª 8</w:t>
            </w:r>
          </w:p>
        </w:tc>
        <w:tc>
          <w:tcPr>
            <w:tcW w:w="992" w:type="dxa"/>
            <w:tcBorders>
              <w:top w:val="nil"/>
              <w:left w:val="nil"/>
              <w:bottom w:val="single" w:sz="4" w:space="0" w:color="auto"/>
              <w:right w:val="single" w:sz="4" w:space="0" w:color="auto"/>
            </w:tcBorders>
            <w:shd w:val="clear" w:color="000000" w:fill="FFFFFF"/>
            <w:noWrap/>
            <w:vAlign w:val="center"/>
            <w:hideMark/>
          </w:tcPr>
          <w:p w14:paraId="1B4781F0"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215090E2"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2AD2E686"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76,21</w:t>
            </w:r>
          </w:p>
        </w:tc>
        <w:tc>
          <w:tcPr>
            <w:tcW w:w="1034" w:type="dxa"/>
            <w:tcBorders>
              <w:top w:val="nil"/>
              <w:left w:val="nil"/>
              <w:bottom w:val="single" w:sz="4" w:space="0" w:color="auto"/>
              <w:right w:val="single" w:sz="4" w:space="0" w:color="auto"/>
            </w:tcBorders>
            <w:shd w:val="clear" w:color="000000" w:fill="FFFFFF"/>
            <w:noWrap/>
            <w:vAlign w:val="center"/>
            <w:hideMark/>
          </w:tcPr>
          <w:p w14:paraId="77E273E6"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41</w:t>
            </w:r>
          </w:p>
        </w:tc>
        <w:tc>
          <w:tcPr>
            <w:tcW w:w="1376" w:type="dxa"/>
            <w:tcBorders>
              <w:top w:val="nil"/>
              <w:left w:val="nil"/>
              <w:bottom w:val="single" w:sz="4" w:space="0" w:color="auto"/>
              <w:right w:val="single" w:sz="4" w:space="0" w:color="auto"/>
            </w:tcBorders>
            <w:shd w:val="clear" w:color="000000" w:fill="FFFFFF"/>
            <w:noWrap/>
            <w:vAlign w:val="center"/>
            <w:hideMark/>
          </w:tcPr>
          <w:p w14:paraId="45853ADC"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3.124,61</w:t>
            </w:r>
          </w:p>
        </w:tc>
      </w:tr>
      <w:tr w:rsidR="00833B52" w:rsidRPr="00833B52" w14:paraId="3E97E340"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013B6AC1"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26</w:t>
            </w:r>
          </w:p>
        </w:tc>
        <w:tc>
          <w:tcPr>
            <w:tcW w:w="851" w:type="dxa"/>
            <w:tcBorders>
              <w:top w:val="nil"/>
              <w:left w:val="nil"/>
              <w:bottom w:val="single" w:sz="4" w:space="0" w:color="auto"/>
              <w:right w:val="single" w:sz="4" w:space="0" w:color="auto"/>
            </w:tcBorders>
            <w:shd w:val="clear" w:color="000000" w:fill="FFFFFF"/>
            <w:noWrap/>
            <w:vAlign w:val="center"/>
            <w:hideMark/>
          </w:tcPr>
          <w:p w14:paraId="5F7B24BC"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100/054-13</w:t>
            </w:r>
          </w:p>
        </w:tc>
        <w:tc>
          <w:tcPr>
            <w:tcW w:w="2551" w:type="dxa"/>
            <w:tcBorders>
              <w:top w:val="nil"/>
              <w:left w:val="nil"/>
              <w:bottom w:val="single" w:sz="4" w:space="0" w:color="auto"/>
              <w:right w:val="single" w:sz="4" w:space="0" w:color="auto"/>
            </w:tcBorders>
            <w:shd w:val="clear" w:color="000000" w:fill="FFFFFF"/>
            <w:vAlign w:val="center"/>
            <w:hideMark/>
          </w:tcPr>
          <w:p w14:paraId="123D2A1A"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LIMAS COMUNES Nª 10</w:t>
            </w:r>
          </w:p>
        </w:tc>
        <w:tc>
          <w:tcPr>
            <w:tcW w:w="992" w:type="dxa"/>
            <w:tcBorders>
              <w:top w:val="nil"/>
              <w:left w:val="nil"/>
              <w:bottom w:val="single" w:sz="4" w:space="0" w:color="auto"/>
              <w:right w:val="single" w:sz="4" w:space="0" w:color="auto"/>
            </w:tcBorders>
            <w:shd w:val="clear" w:color="000000" w:fill="FFFFFF"/>
            <w:noWrap/>
            <w:vAlign w:val="center"/>
            <w:hideMark/>
          </w:tcPr>
          <w:p w14:paraId="4F84D24E"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584D048"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43371ABF"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76,21</w:t>
            </w:r>
          </w:p>
        </w:tc>
        <w:tc>
          <w:tcPr>
            <w:tcW w:w="1034" w:type="dxa"/>
            <w:tcBorders>
              <w:top w:val="nil"/>
              <w:left w:val="nil"/>
              <w:bottom w:val="single" w:sz="4" w:space="0" w:color="auto"/>
              <w:right w:val="single" w:sz="4" w:space="0" w:color="auto"/>
            </w:tcBorders>
            <w:shd w:val="clear" w:color="000000" w:fill="FFFFFF"/>
            <w:noWrap/>
            <w:vAlign w:val="center"/>
            <w:hideMark/>
          </w:tcPr>
          <w:p w14:paraId="3409DAE4"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86</w:t>
            </w:r>
          </w:p>
        </w:tc>
        <w:tc>
          <w:tcPr>
            <w:tcW w:w="1376" w:type="dxa"/>
            <w:tcBorders>
              <w:top w:val="nil"/>
              <w:left w:val="nil"/>
              <w:bottom w:val="single" w:sz="4" w:space="0" w:color="auto"/>
              <w:right w:val="single" w:sz="4" w:space="0" w:color="auto"/>
            </w:tcBorders>
            <w:shd w:val="clear" w:color="000000" w:fill="FFFFFF"/>
            <w:noWrap/>
            <w:vAlign w:val="center"/>
            <w:hideMark/>
          </w:tcPr>
          <w:p w14:paraId="791F3DEF"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6.554,06</w:t>
            </w:r>
          </w:p>
        </w:tc>
      </w:tr>
      <w:tr w:rsidR="00833B52" w:rsidRPr="00833B52" w14:paraId="53FAF792"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3F5D79A"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27</w:t>
            </w:r>
          </w:p>
        </w:tc>
        <w:tc>
          <w:tcPr>
            <w:tcW w:w="851" w:type="dxa"/>
            <w:tcBorders>
              <w:top w:val="nil"/>
              <w:left w:val="nil"/>
              <w:bottom w:val="single" w:sz="4" w:space="0" w:color="auto"/>
              <w:right w:val="single" w:sz="4" w:space="0" w:color="auto"/>
            </w:tcBorders>
            <w:shd w:val="clear" w:color="000000" w:fill="FFFFFF"/>
            <w:noWrap/>
            <w:vAlign w:val="center"/>
            <w:hideMark/>
          </w:tcPr>
          <w:p w14:paraId="695D287A"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100/054-32</w:t>
            </w:r>
          </w:p>
        </w:tc>
        <w:tc>
          <w:tcPr>
            <w:tcW w:w="2551" w:type="dxa"/>
            <w:tcBorders>
              <w:top w:val="nil"/>
              <w:left w:val="nil"/>
              <w:bottom w:val="single" w:sz="4" w:space="0" w:color="auto"/>
              <w:right w:val="single" w:sz="4" w:space="0" w:color="auto"/>
            </w:tcBorders>
            <w:shd w:val="clear" w:color="000000" w:fill="FFFFFF"/>
            <w:vAlign w:val="center"/>
            <w:hideMark/>
          </w:tcPr>
          <w:p w14:paraId="35E6C1FD"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LIMAS K Nº 40 DE 21 MM</w:t>
            </w:r>
          </w:p>
        </w:tc>
        <w:tc>
          <w:tcPr>
            <w:tcW w:w="992" w:type="dxa"/>
            <w:tcBorders>
              <w:top w:val="nil"/>
              <w:left w:val="nil"/>
              <w:bottom w:val="single" w:sz="4" w:space="0" w:color="auto"/>
              <w:right w:val="single" w:sz="4" w:space="0" w:color="auto"/>
            </w:tcBorders>
            <w:shd w:val="clear" w:color="000000" w:fill="FFFFFF"/>
            <w:vAlign w:val="center"/>
            <w:hideMark/>
          </w:tcPr>
          <w:p w14:paraId="70ACCF70"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vAlign w:val="center"/>
            <w:hideMark/>
          </w:tcPr>
          <w:p w14:paraId="309EF54C"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ESTUCHE</w:t>
            </w:r>
          </w:p>
        </w:tc>
        <w:tc>
          <w:tcPr>
            <w:tcW w:w="1134" w:type="dxa"/>
            <w:tcBorders>
              <w:top w:val="nil"/>
              <w:left w:val="nil"/>
              <w:bottom w:val="single" w:sz="4" w:space="0" w:color="auto"/>
              <w:right w:val="single" w:sz="4" w:space="0" w:color="auto"/>
            </w:tcBorders>
            <w:shd w:val="clear" w:color="000000" w:fill="FFFFFF"/>
            <w:vAlign w:val="center"/>
            <w:hideMark/>
          </w:tcPr>
          <w:p w14:paraId="5D3536F4"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56,70</w:t>
            </w:r>
          </w:p>
        </w:tc>
        <w:tc>
          <w:tcPr>
            <w:tcW w:w="1034" w:type="dxa"/>
            <w:tcBorders>
              <w:top w:val="nil"/>
              <w:left w:val="nil"/>
              <w:bottom w:val="single" w:sz="4" w:space="0" w:color="auto"/>
              <w:right w:val="single" w:sz="4" w:space="0" w:color="auto"/>
            </w:tcBorders>
            <w:shd w:val="clear" w:color="000000" w:fill="FFFFFF"/>
            <w:noWrap/>
            <w:vAlign w:val="center"/>
            <w:hideMark/>
          </w:tcPr>
          <w:p w14:paraId="5D8A2061"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9</w:t>
            </w:r>
          </w:p>
        </w:tc>
        <w:tc>
          <w:tcPr>
            <w:tcW w:w="1376" w:type="dxa"/>
            <w:tcBorders>
              <w:top w:val="nil"/>
              <w:left w:val="nil"/>
              <w:bottom w:val="single" w:sz="4" w:space="0" w:color="auto"/>
              <w:right w:val="single" w:sz="4" w:space="0" w:color="auto"/>
            </w:tcBorders>
            <w:shd w:val="clear" w:color="000000" w:fill="FFFFFF"/>
            <w:noWrap/>
            <w:vAlign w:val="center"/>
            <w:hideMark/>
          </w:tcPr>
          <w:p w14:paraId="17091F1A"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510,30</w:t>
            </w:r>
          </w:p>
        </w:tc>
      </w:tr>
      <w:tr w:rsidR="00833B52" w:rsidRPr="00833B52" w14:paraId="42287235"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DF86EAF"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28</w:t>
            </w:r>
          </w:p>
        </w:tc>
        <w:tc>
          <w:tcPr>
            <w:tcW w:w="851" w:type="dxa"/>
            <w:tcBorders>
              <w:top w:val="nil"/>
              <w:left w:val="nil"/>
              <w:bottom w:val="single" w:sz="4" w:space="0" w:color="auto"/>
              <w:right w:val="single" w:sz="4" w:space="0" w:color="auto"/>
            </w:tcBorders>
            <w:shd w:val="clear" w:color="000000" w:fill="FFFFFF"/>
            <w:noWrap/>
            <w:vAlign w:val="center"/>
            <w:hideMark/>
          </w:tcPr>
          <w:p w14:paraId="1EBB16D4"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100/061-03</w:t>
            </w:r>
          </w:p>
        </w:tc>
        <w:tc>
          <w:tcPr>
            <w:tcW w:w="2551" w:type="dxa"/>
            <w:tcBorders>
              <w:top w:val="nil"/>
              <w:left w:val="nil"/>
              <w:bottom w:val="single" w:sz="4" w:space="0" w:color="auto"/>
              <w:right w:val="single" w:sz="4" w:space="0" w:color="auto"/>
            </w:tcBorders>
            <w:shd w:val="clear" w:color="000000" w:fill="FFFFFF"/>
            <w:vAlign w:val="center"/>
            <w:hideMark/>
          </w:tcPr>
          <w:p w14:paraId="0A678209"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OXIDO DE ZINC (POLVO)</w:t>
            </w:r>
          </w:p>
        </w:tc>
        <w:tc>
          <w:tcPr>
            <w:tcW w:w="992" w:type="dxa"/>
            <w:tcBorders>
              <w:top w:val="nil"/>
              <w:left w:val="nil"/>
              <w:bottom w:val="single" w:sz="4" w:space="0" w:color="auto"/>
              <w:right w:val="single" w:sz="4" w:space="0" w:color="auto"/>
            </w:tcBorders>
            <w:shd w:val="clear" w:color="000000" w:fill="FFFFFF"/>
            <w:vAlign w:val="center"/>
            <w:hideMark/>
          </w:tcPr>
          <w:p w14:paraId="3FF43D88"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FRASCO</w:t>
            </w:r>
          </w:p>
        </w:tc>
        <w:tc>
          <w:tcPr>
            <w:tcW w:w="1276" w:type="dxa"/>
            <w:tcBorders>
              <w:top w:val="nil"/>
              <w:left w:val="nil"/>
              <w:bottom w:val="single" w:sz="4" w:space="0" w:color="auto"/>
              <w:right w:val="single" w:sz="4" w:space="0" w:color="auto"/>
            </w:tcBorders>
            <w:shd w:val="clear" w:color="000000" w:fill="FFFFFF"/>
            <w:vAlign w:val="center"/>
            <w:hideMark/>
          </w:tcPr>
          <w:p w14:paraId="17E94EF8"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FRASCO</w:t>
            </w:r>
          </w:p>
        </w:tc>
        <w:tc>
          <w:tcPr>
            <w:tcW w:w="1134" w:type="dxa"/>
            <w:tcBorders>
              <w:top w:val="nil"/>
              <w:left w:val="nil"/>
              <w:bottom w:val="single" w:sz="4" w:space="0" w:color="auto"/>
              <w:right w:val="single" w:sz="4" w:space="0" w:color="auto"/>
            </w:tcBorders>
            <w:shd w:val="clear" w:color="000000" w:fill="FFFFFF"/>
            <w:vAlign w:val="center"/>
            <w:hideMark/>
          </w:tcPr>
          <w:p w14:paraId="6C873B49"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63,00</w:t>
            </w:r>
          </w:p>
        </w:tc>
        <w:tc>
          <w:tcPr>
            <w:tcW w:w="1034" w:type="dxa"/>
            <w:tcBorders>
              <w:top w:val="nil"/>
              <w:left w:val="nil"/>
              <w:bottom w:val="single" w:sz="4" w:space="0" w:color="auto"/>
              <w:right w:val="single" w:sz="4" w:space="0" w:color="auto"/>
            </w:tcBorders>
            <w:shd w:val="clear" w:color="000000" w:fill="FFFFFF"/>
            <w:noWrap/>
            <w:vAlign w:val="center"/>
            <w:hideMark/>
          </w:tcPr>
          <w:p w14:paraId="1AFA4C65"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32</w:t>
            </w:r>
          </w:p>
        </w:tc>
        <w:tc>
          <w:tcPr>
            <w:tcW w:w="1376" w:type="dxa"/>
            <w:tcBorders>
              <w:top w:val="nil"/>
              <w:left w:val="nil"/>
              <w:bottom w:val="single" w:sz="4" w:space="0" w:color="auto"/>
              <w:right w:val="single" w:sz="4" w:space="0" w:color="auto"/>
            </w:tcBorders>
            <w:shd w:val="clear" w:color="000000" w:fill="FFFFFF"/>
            <w:noWrap/>
            <w:vAlign w:val="center"/>
            <w:hideMark/>
          </w:tcPr>
          <w:p w14:paraId="0F516F53"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2.016,00</w:t>
            </w:r>
          </w:p>
        </w:tc>
      </w:tr>
      <w:tr w:rsidR="00833B52" w:rsidRPr="00833B52" w14:paraId="2952B93E"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24B237CB"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29</w:t>
            </w:r>
          </w:p>
        </w:tc>
        <w:tc>
          <w:tcPr>
            <w:tcW w:w="851" w:type="dxa"/>
            <w:tcBorders>
              <w:top w:val="nil"/>
              <w:left w:val="nil"/>
              <w:bottom w:val="single" w:sz="4" w:space="0" w:color="auto"/>
              <w:right w:val="single" w:sz="4" w:space="0" w:color="auto"/>
            </w:tcBorders>
            <w:shd w:val="clear" w:color="000000" w:fill="FFFFFF"/>
            <w:noWrap/>
            <w:vAlign w:val="center"/>
            <w:hideMark/>
          </w:tcPr>
          <w:p w14:paraId="641326BC"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100/066-02</w:t>
            </w:r>
          </w:p>
        </w:tc>
        <w:tc>
          <w:tcPr>
            <w:tcW w:w="2551" w:type="dxa"/>
            <w:tcBorders>
              <w:top w:val="nil"/>
              <w:left w:val="nil"/>
              <w:bottom w:val="single" w:sz="4" w:space="0" w:color="auto"/>
              <w:right w:val="single" w:sz="4" w:space="0" w:color="auto"/>
            </w:tcBorders>
            <w:shd w:val="clear" w:color="000000" w:fill="FFFFFF"/>
            <w:vAlign w:val="center"/>
            <w:hideMark/>
          </w:tcPr>
          <w:p w14:paraId="4DC1D8C8"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PASTA MOMIFICANTE  7 G</w:t>
            </w:r>
          </w:p>
        </w:tc>
        <w:tc>
          <w:tcPr>
            <w:tcW w:w="992" w:type="dxa"/>
            <w:tcBorders>
              <w:top w:val="nil"/>
              <w:left w:val="nil"/>
              <w:bottom w:val="single" w:sz="4" w:space="0" w:color="auto"/>
              <w:right w:val="single" w:sz="4" w:space="0" w:color="auto"/>
            </w:tcBorders>
            <w:shd w:val="clear" w:color="000000" w:fill="FFFFFF"/>
            <w:vAlign w:val="center"/>
            <w:hideMark/>
          </w:tcPr>
          <w:p w14:paraId="20A64C5F"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FRASCO</w:t>
            </w:r>
          </w:p>
        </w:tc>
        <w:tc>
          <w:tcPr>
            <w:tcW w:w="1276" w:type="dxa"/>
            <w:tcBorders>
              <w:top w:val="nil"/>
              <w:left w:val="nil"/>
              <w:bottom w:val="single" w:sz="4" w:space="0" w:color="auto"/>
              <w:right w:val="single" w:sz="4" w:space="0" w:color="auto"/>
            </w:tcBorders>
            <w:shd w:val="clear" w:color="000000" w:fill="FFFFFF"/>
            <w:noWrap/>
            <w:vAlign w:val="center"/>
            <w:hideMark/>
          </w:tcPr>
          <w:p w14:paraId="26CC9894"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FRASCO</w:t>
            </w:r>
          </w:p>
        </w:tc>
        <w:tc>
          <w:tcPr>
            <w:tcW w:w="1134" w:type="dxa"/>
            <w:tcBorders>
              <w:top w:val="nil"/>
              <w:left w:val="nil"/>
              <w:bottom w:val="single" w:sz="4" w:space="0" w:color="auto"/>
              <w:right w:val="single" w:sz="4" w:space="0" w:color="auto"/>
            </w:tcBorders>
            <w:shd w:val="clear" w:color="000000" w:fill="FFFFFF"/>
            <w:noWrap/>
            <w:vAlign w:val="center"/>
            <w:hideMark/>
          </w:tcPr>
          <w:p w14:paraId="120624DC"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73,50</w:t>
            </w:r>
          </w:p>
        </w:tc>
        <w:tc>
          <w:tcPr>
            <w:tcW w:w="1034" w:type="dxa"/>
            <w:tcBorders>
              <w:top w:val="nil"/>
              <w:left w:val="nil"/>
              <w:bottom w:val="single" w:sz="4" w:space="0" w:color="auto"/>
              <w:right w:val="single" w:sz="4" w:space="0" w:color="auto"/>
            </w:tcBorders>
            <w:shd w:val="clear" w:color="000000" w:fill="FFFFFF"/>
            <w:noWrap/>
            <w:vAlign w:val="center"/>
            <w:hideMark/>
          </w:tcPr>
          <w:p w14:paraId="10C0BD27"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3</w:t>
            </w:r>
          </w:p>
        </w:tc>
        <w:tc>
          <w:tcPr>
            <w:tcW w:w="1376" w:type="dxa"/>
            <w:tcBorders>
              <w:top w:val="nil"/>
              <w:left w:val="nil"/>
              <w:bottom w:val="single" w:sz="4" w:space="0" w:color="auto"/>
              <w:right w:val="single" w:sz="4" w:space="0" w:color="auto"/>
            </w:tcBorders>
            <w:shd w:val="clear" w:color="000000" w:fill="FFFFFF"/>
            <w:noWrap/>
            <w:vAlign w:val="center"/>
            <w:hideMark/>
          </w:tcPr>
          <w:p w14:paraId="4D25419B"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220,50</w:t>
            </w:r>
          </w:p>
        </w:tc>
      </w:tr>
      <w:tr w:rsidR="00833B52" w:rsidRPr="00833B52" w14:paraId="67B752B9"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5994282"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30</w:t>
            </w:r>
          </w:p>
        </w:tc>
        <w:tc>
          <w:tcPr>
            <w:tcW w:w="851" w:type="dxa"/>
            <w:tcBorders>
              <w:top w:val="nil"/>
              <w:left w:val="nil"/>
              <w:bottom w:val="single" w:sz="4" w:space="0" w:color="auto"/>
              <w:right w:val="single" w:sz="4" w:space="0" w:color="auto"/>
            </w:tcBorders>
            <w:shd w:val="clear" w:color="000000" w:fill="FFFFFF"/>
            <w:noWrap/>
            <w:vAlign w:val="center"/>
            <w:hideMark/>
          </w:tcPr>
          <w:p w14:paraId="43995DE7"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100/068-00</w:t>
            </w:r>
          </w:p>
        </w:tc>
        <w:tc>
          <w:tcPr>
            <w:tcW w:w="2551" w:type="dxa"/>
            <w:tcBorders>
              <w:top w:val="nil"/>
              <w:left w:val="nil"/>
              <w:bottom w:val="single" w:sz="4" w:space="0" w:color="auto"/>
              <w:right w:val="single" w:sz="4" w:space="0" w:color="auto"/>
            </w:tcBorders>
            <w:shd w:val="clear" w:color="000000" w:fill="FFFFFF"/>
            <w:vAlign w:val="center"/>
            <w:hideMark/>
          </w:tcPr>
          <w:p w14:paraId="6DB4373D"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PIEZAS  Y GOMAS DE PULIDO PIEZA</w:t>
            </w:r>
          </w:p>
        </w:tc>
        <w:tc>
          <w:tcPr>
            <w:tcW w:w="992" w:type="dxa"/>
            <w:tcBorders>
              <w:top w:val="nil"/>
              <w:left w:val="nil"/>
              <w:bottom w:val="single" w:sz="4" w:space="0" w:color="auto"/>
              <w:right w:val="single" w:sz="4" w:space="0" w:color="auto"/>
            </w:tcBorders>
            <w:shd w:val="clear" w:color="000000" w:fill="FFFFFF"/>
            <w:noWrap/>
            <w:vAlign w:val="center"/>
            <w:hideMark/>
          </w:tcPr>
          <w:p w14:paraId="35B81493"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1FA1727"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22572583"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9,07</w:t>
            </w:r>
          </w:p>
        </w:tc>
        <w:tc>
          <w:tcPr>
            <w:tcW w:w="1034" w:type="dxa"/>
            <w:tcBorders>
              <w:top w:val="nil"/>
              <w:left w:val="nil"/>
              <w:bottom w:val="single" w:sz="4" w:space="0" w:color="auto"/>
              <w:right w:val="single" w:sz="4" w:space="0" w:color="auto"/>
            </w:tcBorders>
            <w:shd w:val="clear" w:color="000000" w:fill="FFFFFF"/>
            <w:noWrap/>
            <w:vAlign w:val="center"/>
            <w:hideMark/>
          </w:tcPr>
          <w:p w14:paraId="0446CD43"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98</w:t>
            </w:r>
          </w:p>
        </w:tc>
        <w:tc>
          <w:tcPr>
            <w:tcW w:w="1376" w:type="dxa"/>
            <w:tcBorders>
              <w:top w:val="nil"/>
              <w:left w:val="nil"/>
              <w:bottom w:val="single" w:sz="4" w:space="0" w:color="auto"/>
              <w:right w:val="single" w:sz="4" w:space="0" w:color="auto"/>
            </w:tcBorders>
            <w:shd w:val="clear" w:color="000000" w:fill="FFFFFF"/>
            <w:noWrap/>
            <w:vAlign w:val="center"/>
            <w:hideMark/>
          </w:tcPr>
          <w:p w14:paraId="2B3D3F6F"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888,86</w:t>
            </w:r>
          </w:p>
        </w:tc>
      </w:tr>
      <w:tr w:rsidR="00833B52" w:rsidRPr="00833B52" w14:paraId="066B2855"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7EED7565"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31</w:t>
            </w:r>
          </w:p>
        </w:tc>
        <w:tc>
          <w:tcPr>
            <w:tcW w:w="851" w:type="dxa"/>
            <w:tcBorders>
              <w:top w:val="nil"/>
              <w:left w:val="nil"/>
              <w:bottom w:val="single" w:sz="4" w:space="0" w:color="auto"/>
              <w:right w:val="single" w:sz="4" w:space="0" w:color="auto"/>
            </w:tcBorders>
            <w:shd w:val="clear" w:color="000000" w:fill="FFFFFF"/>
            <w:noWrap/>
            <w:vAlign w:val="center"/>
            <w:hideMark/>
          </w:tcPr>
          <w:p w14:paraId="76BD9CFF"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100/077-00</w:t>
            </w:r>
          </w:p>
        </w:tc>
        <w:tc>
          <w:tcPr>
            <w:tcW w:w="2551" w:type="dxa"/>
            <w:tcBorders>
              <w:top w:val="nil"/>
              <w:left w:val="nil"/>
              <w:bottom w:val="single" w:sz="4" w:space="0" w:color="auto"/>
              <w:right w:val="single" w:sz="4" w:space="0" w:color="auto"/>
            </w:tcBorders>
            <w:shd w:val="clear" w:color="000000" w:fill="FFFFFF"/>
            <w:vAlign w:val="center"/>
            <w:hideMark/>
          </w:tcPr>
          <w:p w14:paraId="633CE5D6"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GUTAPERCHERO</w:t>
            </w:r>
          </w:p>
        </w:tc>
        <w:tc>
          <w:tcPr>
            <w:tcW w:w="992" w:type="dxa"/>
            <w:tcBorders>
              <w:top w:val="nil"/>
              <w:left w:val="nil"/>
              <w:bottom w:val="single" w:sz="4" w:space="0" w:color="auto"/>
              <w:right w:val="single" w:sz="4" w:space="0" w:color="auto"/>
            </w:tcBorders>
            <w:shd w:val="clear" w:color="000000" w:fill="FFFFFF"/>
            <w:noWrap/>
            <w:vAlign w:val="center"/>
            <w:hideMark/>
          </w:tcPr>
          <w:p w14:paraId="324A1EAE"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087CE2E"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54FD93CD"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17,01</w:t>
            </w:r>
          </w:p>
        </w:tc>
        <w:tc>
          <w:tcPr>
            <w:tcW w:w="1034" w:type="dxa"/>
            <w:tcBorders>
              <w:top w:val="nil"/>
              <w:left w:val="nil"/>
              <w:bottom w:val="single" w:sz="4" w:space="0" w:color="auto"/>
              <w:right w:val="single" w:sz="4" w:space="0" w:color="auto"/>
            </w:tcBorders>
            <w:shd w:val="clear" w:color="000000" w:fill="FFFFFF"/>
            <w:noWrap/>
            <w:vAlign w:val="center"/>
            <w:hideMark/>
          </w:tcPr>
          <w:p w14:paraId="1F1BF831"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w:t>
            </w:r>
          </w:p>
        </w:tc>
        <w:tc>
          <w:tcPr>
            <w:tcW w:w="1376" w:type="dxa"/>
            <w:tcBorders>
              <w:top w:val="nil"/>
              <w:left w:val="nil"/>
              <w:bottom w:val="single" w:sz="4" w:space="0" w:color="auto"/>
              <w:right w:val="single" w:sz="4" w:space="0" w:color="auto"/>
            </w:tcBorders>
            <w:shd w:val="clear" w:color="000000" w:fill="FFFFFF"/>
            <w:noWrap/>
            <w:vAlign w:val="center"/>
            <w:hideMark/>
          </w:tcPr>
          <w:p w14:paraId="0F0D25AD"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170,10</w:t>
            </w:r>
          </w:p>
        </w:tc>
      </w:tr>
      <w:tr w:rsidR="00833B52" w:rsidRPr="00833B52" w14:paraId="3A4EC656"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7F6E71F"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32</w:t>
            </w:r>
          </w:p>
        </w:tc>
        <w:tc>
          <w:tcPr>
            <w:tcW w:w="851" w:type="dxa"/>
            <w:tcBorders>
              <w:top w:val="nil"/>
              <w:left w:val="nil"/>
              <w:bottom w:val="single" w:sz="4" w:space="0" w:color="auto"/>
              <w:right w:val="single" w:sz="4" w:space="0" w:color="auto"/>
            </w:tcBorders>
            <w:shd w:val="clear" w:color="000000" w:fill="FFFFFF"/>
            <w:noWrap/>
            <w:vAlign w:val="center"/>
            <w:hideMark/>
          </w:tcPr>
          <w:p w14:paraId="360D6A7A"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100/077-01</w:t>
            </w:r>
          </w:p>
        </w:tc>
        <w:tc>
          <w:tcPr>
            <w:tcW w:w="2551" w:type="dxa"/>
            <w:tcBorders>
              <w:top w:val="nil"/>
              <w:left w:val="nil"/>
              <w:bottom w:val="single" w:sz="4" w:space="0" w:color="auto"/>
              <w:right w:val="single" w:sz="4" w:space="0" w:color="auto"/>
            </w:tcBorders>
            <w:shd w:val="clear" w:color="000000" w:fill="FFFFFF"/>
            <w:vAlign w:val="center"/>
            <w:hideMark/>
          </w:tcPr>
          <w:p w14:paraId="3BBA9879"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PORTA BABERO</w:t>
            </w:r>
          </w:p>
        </w:tc>
        <w:tc>
          <w:tcPr>
            <w:tcW w:w="992" w:type="dxa"/>
            <w:tcBorders>
              <w:top w:val="nil"/>
              <w:left w:val="nil"/>
              <w:bottom w:val="single" w:sz="4" w:space="0" w:color="auto"/>
              <w:right w:val="single" w:sz="4" w:space="0" w:color="auto"/>
            </w:tcBorders>
            <w:shd w:val="clear" w:color="000000" w:fill="FFFFFF"/>
            <w:noWrap/>
            <w:vAlign w:val="center"/>
            <w:hideMark/>
          </w:tcPr>
          <w:p w14:paraId="00781EBF"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B402F20"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085C98C6"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20,24</w:t>
            </w:r>
          </w:p>
        </w:tc>
        <w:tc>
          <w:tcPr>
            <w:tcW w:w="1034" w:type="dxa"/>
            <w:tcBorders>
              <w:top w:val="nil"/>
              <w:left w:val="nil"/>
              <w:bottom w:val="single" w:sz="4" w:space="0" w:color="auto"/>
              <w:right w:val="single" w:sz="4" w:space="0" w:color="auto"/>
            </w:tcBorders>
            <w:shd w:val="clear" w:color="000000" w:fill="FFFFFF"/>
            <w:noWrap/>
            <w:vAlign w:val="center"/>
            <w:hideMark/>
          </w:tcPr>
          <w:p w14:paraId="635DA11B"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33</w:t>
            </w:r>
          </w:p>
        </w:tc>
        <w:tc>
          <w:tcPr>
            <w:tcW w:w="1376" w:type="dxa"/>
            <w:tcBorders>
              <w:top w:val="nil"/>
              <w:left w:val="nil"/>
              <w:bottom w:val="single" w:sz="4" w:space="0" w:color="auto"/>
              <w:right w:val="single" w:sz="4" w:space="0" w:color="auto"/>
            </w:tcBorders>
            <w:shd w:val="clear" w:color="000000" w:fill="FFFFFF"/>
            <w:noWrap/>
            <w:vAlign w:val="center"/>
            <w:hideMark/>
          </w:tcPr>
          <w:p w14:paraId="19FA81B5"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667,92</w:t>
            </w:r>
          </w:p>
        </w:tc>
      </w:tr>
      <w:tr w:rsidR="00833B52" w:rsidRPr="00833B52" w14:paraId="5BA54CB6" w14:textId="77777777" w:rsidTr="00833B52">
        <w:trPr>
          <w:trHeight w:val="1044"/>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7B1B92F3"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33</w:t>
            </w:r>
          </w:p>
        </w:tc>
        <w:tc>
          <w:tcPr>
            <w:tcW w:w="851" w:type="dxa"/>
            <w:tcBorders>
              <w:top w:val="nil"/>
              <w:left w:val="nil"/>
              <w:bottom w:val="single" w:sz="4" w:space="0" w:color="auto"/>
              <w:right w:val="single" w:sz="4" w:space="0" w:color="auto"/>
            </w:tcBorders>
            <w:shd w:val="clear" w:color="000000" w:fill="FFFFFF"/>
            <w:noWrap/>
            <w:vAlign w:val="center"/>
            <w:hideMark/>
          </w:tcPr>
          <w:p w14:paraId="6BE17FF1"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100/079-01</w:t>
            </w:r>
          </w:p>
        </w:tc>
        <w:tc>
          <w:tcPr>
            <w:tcW w:w="2551" w:type="dxa"/>
            <w:tcBorders>
              <w:top w:val="nil"/>
              <w:left w:val="nil"/>
              <w:bottom w:val="single" w:sz="4" w:space="0" w:color="auto"/>
              <w:right w:val="single" w:sz="4" w:space="0" w:color="auto"/>
            </w:tcBorders>
            <w:shd w:val="clear" w:color="000000" w:fill="FFFFFF"/>
            <w:vAlign w:val="center"/>
            <w:hideMark/>
          </w:tcPr>
          <w:p w14:paraId="44F63092"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PULPERYL LIQUIDO (CLORHIDRATO DE LIDOCAINA+CREOSOTA+EUGENOL)</w:t>
            </w:r>
          </w:p>
        </w:tc>
        <w:tc>
          <w:tcPr>
            <w:tcW w:w="992" w:type="dxa"/>
            <w:tcBorders>
              <w:top w:val="nil"/>
              <w:left w:val="nil"/>
              <w:bottom w:val="single" w:sz="4" w:space="0" w:color="auto"/>
              <w:right w:val="single" w:sz="4" w:space="0" w:color="auto"/>
            </w:tcBorders>
            <w:shd w:val="clear" w:color="000000" w:fill="FFFFFF"/>
            <w:noWrap/>
            <w:vAlign w:val="center"/>
            <w:hideMark/>
          </w:tcPr>
          <w:p w14:paraId="33B219CC"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FRASCO</w:t>
            </w:r>
          </w:p>
        </w:tc>
        <w:tc>
          <w:tcPr>
            <w:tcW w:w="1276" w:type="dxa"/>
            <w:tcBorders>
              <w:top w:val="nil"/>
              <w:left w:val="nil"/>
              <w:bottom w:val="single" w:sz="4" w:space="0" w:color="auto"/>
              <w:right w:val="single" w:sz="4" w:space="0" w:color="auto"/>
            </w:tcBorders>
            <w:shd w:val="clear" w:color="000000" w:fill="FFFFFF"/>
            <w:noWrap/>
            <w:vAlign w:val="center"/>
            <w:hideMark/>
          </w:tcPr>
          <w:p w14:paraId="529468E5"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FRASCO</w:t>
            </w:r>
          </w:p>
        </w:tc>
        <w:tc>
          <w:tcPr>
            <w:tcW w:w="1134" w:type="dxa"/>
            <w:tcBorders>
              <w:top w:val="nil"/>
              <w:left w:val="nil"/>
              <w:bottom w:val="single" w:sz="4" w:space="0" w:color="auto"/>
              <w:right w:val="single" w:sz="4" w:space="0" w:color="auto"/>
            </w:tcBorders>
            <w:shd w:val="clear" w:color="000000" w:fill="FFFFFF"/>
            <w:vAlign w:val="center"/>
            <w:hideMark/>
          </w:tcPr>
          <w:p w14:paraId="22890577"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275,05</w:t>
            </w:r>
          </w:p>
        </w:tc>
        <w:tc>
          <w:tcPr>
            <w:tcW w:w="1034" w:type="dxa"/>
            <w:tcBorders>
              <w:top w:val="nil"/>
              <w:left w:val="nil"/>
              <w:bottom w:val="single" w:sz="4" w:space="0" w:color="auto"/>
              <w:right w:val="single" w:sz="4" w:space="0" w:color="auto"/>
            </w:tcBorders>
            <w:shd w:val="clear" w:color="000000" w:fill="FFFFFF"/>
            <w:noWrap/>
            <w:vAlign w:val="center"/>
            <w:hideMark/>
          </w:tcPr>
          <w:p w14:paraId="7DA36BC3"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5</w:t>
            </w:r>
          </w:p>
        </w:tc>
        <w:tc>
          <w:tcPr>
            <w:tcW w:w="1376" w:type="dxa"/>
            <w:tcBorders>
              <w:top w:val="nil"/>
              <w:left w:val="nil"/>
              <w:bottom w:val="single" w:sz="4" w:space="0" w:color="auto"/>
              <w:right w:val="single" w:sz="4" w:space="0" w:color="auto"/>
            </w:tcBorders>
            <w:shd w:val="clear" w:color="000000" w:fill="FFFFFF"/>
            <w:noWrap/>
            <w:vAlign w:val="center"/>
            <w:hideMark/>
          </w:tcPr>
          <w:p w14:paraId="016A0743"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1.375,25</w:t>
            </w:r>
          </w:p>
        </w:tc>
      </w:tr>
      <w:tr w:rsidR="00833B52" w:rsidRPr="00833B52" w14:paraId="72F75CFD"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F7CC4DF"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34</w:t>
            </w:r>
          </w:p>
        </w:tc>
        <w:tc>
          <w:tcPr>
            <w:tcW w:w="851" w:type="dxa"/>
            <w:tcBorders>
              <w:top w:val="nil"/>
              <w:left w:val="nil"/>
              <w:bottom w:val="single" w:sz="4" w:space="0" w:color="auto"/>
              <w:right w:val="single" w:sz="4" w:space="0" w:color="auto"/>
            </w:tcBorders>
            <w:shd w:val="clear" w:color="000000" w:fill="FFFFFF"/>
            <w:noWrap/>
            <w:vAlign w:val="center"/>
            <w:hideMark/>
          </w:tcPr>
          <w:p w14:paraId="209993C1"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100/079-02</w:t>
            </w:r>
          </w:p>
        </w:tc>
        <w:tc>
          <w:tcPr>
            <w:tcW w:w="2551" w:type="dxa"/>
            <w:tcBorders>
              <w:top w:val="nil"/>
              <w:left w:val="nil"/>
              <w:bottom w:val="single" w:sz="4" w:space="0" w:color="auto"/>
              <w:right w:val="single" w:sz="4" w:space="0" w:color="auto"/>
            </w:tcBorders>
            <w:shd w:val="clear" w:color="000000" w:fill="FFFFFF"/>
            <w:vAlign w:val="center"/>
            <w:hideMark/>
          </w:tcPr>
          <w:p w14:paraId="3EC60697"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REGLA ENDODONTICA</w:t>
            </w:r>
          </w:p>
        </w:tc>
        <w:tc>
          <w:tcPr>
            <w:tcW w:w="992" w:type="dxa"/>
            <w:tcBorders>
              <w:top w:val="nil"/>
              <w:left w:val="nil"/>
              <w:bottom w:val="single" w:sz="4" w:space="0" w:color="auto"/>
              <w:right w:val="single" w:sz="4" w:space="0" w:color="auto"/>
            </w:tcBorders>
            <w:shd w:val="clear" w:color="000000" w:fill="FFFFFF"/>
            <w:noWrap/>
            <w:vAlign w:val="center"/>
            <w:hideMark/>
          </w:tcPr>
          <w:p w14:paraId="4DF7A087"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2FD6346F"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47A6548D"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158,36</w:t>
            </w:r>
          </w:p>
        </w:tc>
        <w:tc>
          <w:tcPr>
            <w:tcW w:w="1034" w:type="dxa"/>
            <w:tcBorders>
              <w:top w:val="nil"/>
              <w:left w:val="nil"/>
              <w:bottom w:val="single" w:sz="4" w:space="0" w:color="auto"/>
              <w:right w:val="single" w:sz="4" w:space="0" w:color="auto"/>
            </w:tcBorders>
            <w:shd w:val="clear" w:color="000000" w:fill="FFFFFF"/>
            <w:noWrap/>
            <w:vAlign w:val="center"/>
            <w:hideMark/>
          </w:tcPr>
          <w:p w14:paraId="530670F9"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27</w:t>
            </w:r>
          </w:p>
        </w:tc>
        <w:tc>
          <w:tcPr>
            <w:tcW w:w="1376" w:type="dxa"/>
            <w:tcBorders>
              <w:top w:val="nil"/>
              <w:left w:val="nil"/>
              <w:bottom w:val="single" w:sz="4" w:space="0" w:color="auto"/>
              <w:right w:val="single" w:sz="4" w:space="0" w:color="auto"/>
            </w:tcBorders>
            <w:shd w:val="clear" w:color="000000" w:fill="FFFFFF"/>
            <w:noWrap/>
            <w:vAlign w:val="center"/>
            <w:hideMark/>
          </w:tcPr>
          <w:p w14:paraId="3928F2CC"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4.275,72</w:t>
            </w:r>
          </w:p>
        </w:tc>
      </w:tr>
      <w:tr w:rsidR="00833B52" w:rsidRPr="00833B52" w14:paraId="1951A905"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16B750CC"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35</w:t>
            </w:r>
          </w:p>
        </w:tc>
        <w:tc>
          <w:tcPr>
            <w:tcW w:w="851" w:type="dxa"/>
            <w:tcBorders>
              <w:top w:val="nil"/>
              <w:left w:val="nil"/>
              <w:bottom w:val="single" w:sz="4" w:space="0" w:color="auto"/>
              <w:right w:val="single" w:sz="4" w:space="0" w:color="auto"/>
            </w:tcBorders>
            <w:shd w:val="clear" w:color="000000" w:fill="FFFFFF"/>
            <w:noWrap/>
            <w:vAlign w:val="center"/>
            <w:hideMark/>
          </w:tcPr>
          <w:p w14:paraId="11A35164"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100/081-00</w:t>
            </w:r>
          </w:p>
        </w:tc>
        <w:tc>
          <w:tcPr>
            <w:tcW w:w="2551" w:type="dxa"/>
            <w:tcBorders>
              <w:top w:val="nil"/>
              <w:left w:val="nil"/>
              <w:bottom w:val="single" w:sz="4" w:space="0" w:color="auto"/>
              <w:right w:val="single" w:sz="4" w:space="0" w:color="auto"/>
            </w:tcBorders>
            <w:shd w:val="clear" w:color="000000" w:fill="FFFFFF"/>
            <w:vAlign w:val="center"/>
            <w:hideMark/>
          </w:tcPr>
          <w:p w14:paraId="41763468"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REMOVEDOR DE MANCHAS</w:t>
            </w:r>
          </w:p>
        </w:tc>
        <w:tc>
          <w:tcPr>
            <w:tcW w:w="992" w:type="dxa"/>
            <w:tcBorders>
              <w:top w:val="nil"/>
              <w:left w:val="nil"/>
              <w:bottom w:val="single" w:sz="4" w:space="0" w:color="auto"/>
              <w:right w:val="single" w:sz="4" w:space="0" w:color="auto"/>
            </w:tcBorders>
            <w:shd w:val="clear" w:color="000000" w:fill="FFFFFF"/>
            <w:noWrap/>
            <w:vAlign w:val="center"/>
            <w:hideMark/>
          </w:tcPr>
          <w:p w14:paraId="6EC553C5"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FRASCO</w:t>
            </w:r>
          </w:p>
        </w:tc>
        <w:tc>
          <w:tcPr>
            <w:tcW w:w="1276" w:type="dxa"/>
            <w:tcBorders>
              <w:top w:val="nil"/>
              <w:left w:val="nil"/>
              <w:bottom w:val="single" w:sz="4" w:space="0" w:color="auto"/>
              <w:right w:val="single" w:sz="4" w:space="0" w:color="auto"/>
            </w:tcBorders>
            <w:shd w:val="clear" w:color="000000" w:fill="FFFFFF"/>
            <w:noWrap/>
            <w:vAlign w:val="center"/>
            <w:hideMark/>
          </w:tcPr>
          <w:p w14:paraId="232B8C2D"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vAlign w:val="center"/>
            <w:hideMark/>
          </w:tcPr>
          <w:p w14:paraId="58AD6B7E"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89,30</w:t>
            </w:r>
          </w:p>
        </w:tc>
        <w:tc>
          <w:tcPr>
            <w:tcW w:w="1034" w:type="dxa"/>
            <w:tcBorders>
              <w:top w:val="nil"/>
              <w:left w:val="nil"/>
              <w:bottom w:val="single" w:sz="4" w:space="0" w:color="auto"/>
              <w:right w:val="single" w:sz="4" w:space="0" w:color="auto"/>
            </w:tcBorders>
            <w:shd w:val="clear" w:color="000000" w:fill="FFFFFF"/>
            <w:noWrap/>
            <w:vAlign w:val="center"/>
            <w:hideMark/>
          </w:tcPr>
          <w:p w14:paraId="1001B61D"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15</w:t>
            </w:r>
          </w:p>
        </w:tc>
        <w:tc>
          <w:tcPr>
            <w:tcW w:w="1376" w:type="dxa"/>
            <w:tcBorders>
              <w:top w:val="nil"/>
              <w:left w:val="nil"/>
              <w:bottom w:val="single" w:sz="4" w:space="0" w:color="auto"/>
              <w:right w:val="single" w:sz="4" w:space="0" w:color="auto"/>
            </w:tcBorders>
            <w:shd w:val="clear" w:color="000000" w:fill="FFFFFF"/>
            <w:noWrap/>
            <w:vAlign w:val="center"/>
            <w:hideMark/>
          </w:tcPr>
          <w:p w14:paraId="2CB43B3F"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1.339,50</w:t>
            </w:r>
          </w:p>
        </w:tc>
      </w:tr>
      <w:tr w:rsidR="00833B52" w:rsidRPr="00833B52" w14:paraId="7EC92710"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CCDE314"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36</w:t>
            </w:r>
          </w:p>
        </w:tc>
        <w:tc>
          <w:tcPr>
            <w:tcW w:w="851" w:type="dxa"/>
            <w:tcBorders>
              <w:top w:val="nil"/>
              <w:left w:val="nil"/>
              <w:bottom w:val="single" w:sz="4" w:space="0" w:color="auto"/>
              <w:right w:val="single" w:sz="4" w:space="0" w:color="auto"/>
            </w:tcBorders>
            <w:shd w:val="clear" w:color="000000" w:fill="FFFFFF"/>
            <w:noWrap/>
            <w:vAlign w:val="center"/>
            <w:hideMark/>
          </w:tcPr>
          <w:p w14:paraId="318D744C"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100/088-00</w:t>
            </w:r>
          </w:p>
        </w:tc>
        <w:tc>
          <w:tcPr>
            <w:tcW w:w="2551" w:type="dxa"/>
            <w:tcBorders>
              <w:top w:val="nil"/>
              <w:left w:val="nil"/>
              <w:bottom w:val="single" w:sz="4" w:space="0" w:color="auto"/>
              <w:right w:val="single" w:sz="4" w:space="0" w:color="auto"/>
            </w:tcBorders>
            <w:shd w:val="clear" w:color="000000" w:fill="FFFFFF"/>
            <w:vAlign w:val="center"/>
            <w:hideMark/>
          </w:tcPr>
          <w:p w14:paraId="1AB34F2B"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TIRAS DE CELULOIDE</w:t>
            </w:r>
          </w:p>
        </w:tc>
        <w:tc>
          <w:tcPr>
            <w:tcW w:w="992" w:type="dxa"/>
            <w:tcBorders>
              <w:top w:val="nil"/>
              <w:left w:val="nil"/>
              <w:bottom w:val="single" w:sz="4" w:space="0" w:color="auto"/>
              <w:right w:val="single" w:sz="4" w:space="0" w:color="auto"/>
            </w:tcBorders>
            <w:shd w:val="clear" w:color="000000" w:fill="FFFFFF"/>
            <w:noWrap/>
            <w:vAlign w:val="center"/>
            <w:hideMark/>
          </w:tcPr>
          <w:p w14:paraId="6BF0EA01"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vAlign w:val="center"/>
            <w:hideMark/>
          </w:tcPr>
          <w:p w14:paraId="144E09D9"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SOBRE X 50 UNIDADES</w:t>
            </w:r>
          </w:p>
        </w:tc>
        <w:tc>
          <w:tcPr>
            <w:tcW w:w="1134" w:type="dxa"/>
            <w:tcBorders>
              <w:top w:val="nil"/>
              <w:left w:val="nil"/>
              <w:bottom w:val="single" w:sz="4" w:space="0" w:color="auto"/>
              <w:right w:val="single" w:sz="4" w:space="0" w:color="auto"/>
            </w:tcBorders>
            <w:shd w:val="clear" w:color="000000" w:fill="FFFFFF"/>
            <w:vAlign w:val="center"/>
            <w:hideMark/>
          </w:tcPr>
          <w:p w14:paraId="10DC8973"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20,24</w:t>
            </w:r>
          </w:p>
        </w:tc>
        <w:tc>
          <w:tcPr>
            <w:tcW w:w="1034" w:type="dxa"/>
            <w:tcBorders>
              <w:top w:val="nil"/>
              <w:left w:val="nil"/>
              <w:bottom w:val="single" w:sz="4" w:space="0" w:color="auto"/>
              <w:right w:val="single" w:sz="4" w:space="0" w:color="auto"/>
            </w:tcBorders>
            <w:shd w:val="clear" w:color="000000" w:fill="FFFFFF"/>
            <w:noWrap/>
            <w:vAlign w:val="center"/>
            <w:hideMark/>
          </w:tcPr>
          <w:p w14:paraId="7791BC6B"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63</w:t>
            </w:r>
          </w:p>
        </w:tc>
        <w:tc>
          <w:tcPr>
            <w:tcW w:w="1376" w:type="dxa"/>
            <w:tcBorders>
              <w:top w:val="nil"/>
              <w:left w:val="nil"/>
              <w:bottom w:val="single" w:sz="4" w:space="0" w:color="auto"/>
              <w:right w:val="single" w:sz="4" w:space="0" w:color="auto"/>
            </w:tcBorders>
            <w:shd w:val="clear" w:color="000000" w:fill="FFFFFF"/>
            <w:noWrap/>
            <w:vAlign w:val="center"/>
            <w:hideMark/>
          </w:tcPr>
          <w:p w14:paraId="2CF64531"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1.275,12</w:t>
            </w:r>
          </w:p>
        </w:tc>
      </w:tr>
      <w:tr w:rsidR="00833B52" w:rsidRPr="00833B52" w14:paraId="745E521A"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05EC8ED9"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37</w:t>
            </w:r>
          </w:p>
        </w:tc>
        <w:tc>
          <w:tcPr>
            <w:tcW w:w="851" w:type="dxa"/>
            <w:tcBorders>
              <w:top w:val="nil"/>
              <w:left w:val="nil"/>
              <w:bottom w:val="single" w:sz="4" w:space="0" w:color="auto"/>
              <w:right w:val="single" w:sz="4" w:space="0" w:color="auto"/>
            </w:tcBorders>
            <w:shd w:val="clear" w:color="000000" w:fill="FFFFFF"/>
            <w:noWrap/>
            <w:vAlign w:val="center"/>
            <w:hideMark/>
          </w:tcPr>
          <w:p w14:paraId="5F30BC06"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100/089-00</w:t>
            </w:r>
          </w:p>
        </w:tc>
        <w:tc>
          <w:tcPr>
            <w:tcW w:w="2551" w:type="dxa"/>
            <w:tcBorders>
              <w:top w:val="nil"/>
              <w:left w:val="nil"/>
              <w:bottom w:val="single" w:sz="4" w:space="0" w:color="auto"/>
              <w:right w:val="single" w:sz="4" w:space="0" w:color="auto"/>
            </w:tcBorders>
            <w:shd w:val="clear" w:color="000000" w:fill="FFFFFF"/>
            <w:vAlign w:val="center"/>
            <w:hideMark/>
          </w:tcPr>
          <w:p w14:paraId="6BAA1DED"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TIRAS DE LIJA *100</w:t>
            </w:r>
          </w:p>
        </w:tc>
        <w:tc>
          <w:tcPr>
            <w:tcW w:w="992" w:type="dxa"/>
            <w:tcBorders>
              <w:top w:val="nil"/>
              <w:left w:val="nil"/>
              <w:bottom w:val="single" w:sz="4" w:space="0" w:color="auto"/>
              <w:right w:val="single" w:sz="4" w:space="0" w:color="auto"/>
            </w:tcBorders>
            <w:shd w:val="clear" w:color="000000" w:fill="FFFFFF"/>
            <w:vAlign w:val="center"/>
            <w:hideMark/>
          </w:tcPr>
          <w:p w14:paraId="784AEE94"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CAJA</w:t>
            </w:r>
          </w:p>
        </w:tc>
        <w:tc>
          <w:tcPr>
            <w:tcW w:w="1276" w:type="dxa"/>
            <w:tcBorders>
              <w:top w:val="nil"/>
              <w:left w:val="nil"/>
              <w:bottom w:val="single" w:sz="4" w:space="0" w:color="auto"/>
              <w:right w:val="single" w:sz="4" w:space="0" w:color="auto"/>
            </w:tcBorders>
            <w:shd w:val="clear" w:color="000000" w:fill="FFFFFF"/>
            <w:vAlign w:val="center"/>
            <w:hideMark/>
          </w:tcPr>
          <w:p w14:paraId="6DAF89BE"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CAJA</w:t>
            </w:r>
          </w:p>
        </w:tc>
        <w:tc>
          <w:tcPr>
            <w:tcW w:w="1134" w:type="dxa"/>
            <w:tcBorders>
              <w:top w:val="nil"/>
              <w:left w:val="nil"/>
              <w:bottom w:val="single" w:sz="4" w:space="0" w:color="auto"/>
              <w:right w:val="single" w:sz="4" w:space="0" w:color="auto"/>
            </w:tcBorders>
            <w:shd w:val="clear" w:color="000000" w:fill="FFFFFF"/>
            <w:vAlign w:val="center"/>
            <w:hideMark/>
          </w:tcPr>
          <w:p w14:paraId="0244201C"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66,15</w:t>
            </w:r>
          </w:p>
        </w:tc>
        <w:tc>
          <w:tcPr>
            <w:tcW w:w="1034" w:type="dxa"/>
            <w:tcBorders>
              <w:top w:val="nil"/>
              <w:left w:val="nil"/>
              <w:bottom w:val="single" w:sz="4" w:space="0" w:color="auto"/>
              <w:right w:val="single" w:sz="4" w:space="0" w:color="auto"/>
            </w:tcBorders>
            <w:shd w:val="clear" w:color="000000" w:fill="FFFFFF"/>
            <w:noWrap/>
            <w:vAlign w:val="center"/>
            <w:hideMark/>
          </w:tcPr>
          <w:p w14:paraId="0A907CCF"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14</w:t>
            </w:r>
          </w:p>
        </w:tc>
        <w:tc>
          <w:tcPr>
            <w:tcW w:w="1376" w:type="dxa"/>
            <w:tcBorders>
              <w:top w:val="nil"/>
              <w:left w:val="nil"/>
              <w:bottom w:val="single" w:sz="4" w:space="0" w:color="auto"/>
              <w:right w:val="single" w:sz="4" w:space="0" w:color="auto"/>
            </w:tcBorders>
            <w:shd w:val="clear" w:color="000000" w:fill="FFFFFF"/>
            <w:noWrap/>
            <w:vAlign w:val="center"/>
            <w:hideMark/>
          </w:tcPr>
          <w:p w14:paraId="6410D23D"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926,10</w:t>
            </w:r>
          </w:p>
        </w:tc>
      </w:tr>
      <w:tr w:rsidR="00833B52" w:rsidRPr="00833B52" w14:paraId="6941AE1E"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180AC33"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38</w:t>
            </w:r>
          </w:p>
        </w:tc>
        <w:tc>
          <w:tcPr>
            <w:tcW w:w="851" w:type="dxa"/>
            <w:tcBorders>
              <w:top w:val="nil"/>
              <w:left w:val="nil"/>
              <w:bottom w:val="single" w:sz="4" w:space="0" w:color="auto"/>
              <w:right w:val="single" w:sz="4" w:space="0" w:color="auto"/>
            </w:tcBorders>
            <w:shd w:val="clear" w:color="000000" w:fill="FFFFFF"/>
            <w:noWrap/>
            <w:vAlign w:val="center"/>
            <w:hideMark/>
          </w:tcPr>
          <w:p w14:paraId="205B0B01"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100/091-00</w:t>
            </w:r>
          </w:p>
        </w:tc>
        <w:tc>
          <w:tcPr>
            <w:tcW w:w="2551" w:type="dxa"/>
            <w:tcBorders>
              <w:top w:val="nil"/>
              <w:left w:val="nil"/>
              <w:bottom w:val="single" w:sz="4" w:space="0" w:color="auto"/>
              <w:right w:val="single" w:sz="4" w:space="0" w:color="auto"/>
            </w:tcBorders>
            <w:shd w:val="clear" w:color="000000" w:fill="FFFFFF"/>
            <w:vAlign w:val="center"/>
            <w:hideMark/>
          </w:tcPr>
          <w:p w14:paraId="5FC1DD1C"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VASOS DAPPEN</w:t>
            </w:r>
          </w:p>
        </w:tc>
        <w:tc>
          <w:tcPr>
            <w:tcW w:w="992" w:type="dxa"/>
            <w:tcBorders>
              <w:top w:val="nil"/>
              <w:left w:val="nil"/>
              <w:bottom w:val="single" w:sz="4" w:space="0" w:color="auto"/>
              <w:right w:val="single" w:sz="4" w:space="0" w:color="auto"/>
            </w:tcBorders>
            <w:shd w:val="clear" w:color="000000" w:fill="FFFFFF"/>
            <w:noWrap/>
            <w:vAlign w:val="center"/>
            <w:hideMark/>
          </w:tcPr>
          <w:p w14:paraId="2B4C5A68"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2B351C74"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2F914B5C"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16,67</w:t>
            </w:r>
          </w:p>
        </w:tc>
        <w:tc>
          <w:tcPr>
            <w:tcW w:w="1034" w:type="dxa"/>
            <w:tcBorders>
              <w:top w:val="nil"/>
              <w:left w:val="nil"/>
              <w:bottom w:val="single" w:sz="4" w:space="0" w:color="auto"/>
              <w:right w:val="single" w:sz="4" w:space="0" w:color="auto"/>
            </w:tcBorders>
            <w:shd w:val="clear" w:color="000000" w:fill="FFFFFF"/>
            <w:noWrap/>
            <w:vAlign w:val="center"/>
            <w:hideMark/>
          </w:tcPr>
          <w:p w14:paraId="7404CB41"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25</w:t>
            </w:r>
          </w:p>
        </w:tc>
        <w:tc>
          <w:tcPr>
            <w:tcW w:w="1376" w:type="dxa"/>
            <w:tcBorders>
              <w:top w:val="nil"/>
              <w:left w:val="nil"/>
              <w:bottom w:val="single" w:sz="4" w:space="0" w:color="auto"/>
              <w:right w:val="single" w:sz="4" w:space="0" w:color="auto"/>
            </w:tcBorders>
            <w:shd w:val="clear" w:color="000000" w:fill="FFFFFF"/>
            <w:noWrap/>
            <w:vAlign w:val="center"/>
            <w:hideMark/>
          </w:tcPr>
          <w:p w14:paraId="76F67DB6"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416,75</w:t>
            </w:r>
          </w:p>
        </w:tc>
      </w:tr>
      <w:tr w:rsidR="00833B52" w:rsidRPr="00833B52" w14:paraId="7E5600CF"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17C1B09C"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39</w:t>
            </w:r>
          </w:p>
        </w:tc>
        <w:tc>
          <w:tcPr>
            <w:tcW w:w="851" w:type="dxa"/>
            <w:tcBorders>
              <w:top w:val="nil"/>
              <w:left w:val="nil"/>
              <w:bottom w:val="single" w:sz="4" w:space="0" w:color="auto"/>
              <w:right w:val="single" w:sz="4" w:space="0" w:color="auto"/>
            </w:tcBorders>
            <w:shd w:val="clear" w:color="000000" w:fill="FFFFFF"/>
            <w:noWrap/>
            <w:vAlign w:val="center"/>
            <w:hideMark/>
          </w:tcPr>
          <w:p w14:paraId="7CA0FFE0"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100/092-00</w:t>
            </w:r>
          </w:p>
        </w:tc>
        <w:tc>
          <w:tcPr>
            <w:tcW w:w="2551" w:type="dxa"/>
            <w:tcBorders>
              <w:top w:val="nil"/>
              <w:left w:val="nil"/>
              <w:bottom w:val="single" w:sz="4" w:space="0" w:color="auto"/>
              <w:right w:val="single" w:sz="4" w:space="0" w:color="auto"/>
            </w:tcBorders>
            <w:shd w:val="clear" w:color="000000" w:fill="FFFFFF"/>
            <w:vAlign w:val="center"/>
            <w:hideMark/>
          </w:tcPr>
          <w:p w14:paraId="47851ED9"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VIDRIO TRIPLE DE MEZCLAS</w:t>
            </w:r>
          </w:p>
        </w:tc>
        <w:tc>
          <w:tcPr>
            <w:tcW w:w="992" w:type="dxa"/>
            <w:tcBorders>
              <w:top w:val="nil"/>
              <w:left w:val="nil"/>
              <w:bottom w:val="single" w:sz="4" w:space="0" w:color="auto"/>
              <w:right w:val="single" w:sz="4" w:space="0" w:color="auto"/>
            </w:tcBorders>
            <w:shd w:val="clear" w:color="000000" w:fill="FFFFFF"/>
            <w:noWrap/>
            <w:vAlign w:val="center"/>
            <w:hideMark/>
          </w:tcPr>
          <w:p w14:paraId="58FD4904"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7E704A9"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44AA7194"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27,38</w:t>
            </w:r>
          </w:p>
        </w:tc>
        <w:tc>
          <w:tcPr>
            <w:tcW w:w="1034" w:type="dxa"/>
            <w:tcBorders>
              <w:top w:val="nil"/>
              <w:left w:val="nil"/>
              <w:bottom w:val="single" w:sz="4" w:space="0" w:color="auto"/>
              <w:right w:val="single" w:sz="4" w:space="0" w:color="auto"/>
            </w:tcBorders>
            <w:shd w:val="clear" w:color="000000" w:fill="FFFFFF"/>
            <w:noWrap/>
            <w:vAlign w:val="center"/>
            <w:hideMark/>
          </w:tcPr>
          <w:p w14:paraId="59D41EB8"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2</w:t>
            </w:r>
          </w:p>
        </w:tc>
        <w:tc>
          <w:tcPr>
            <w:tcW w:w="1376" w:type="dxa"/>
            <w:tcBorders>
              <w:top w:val="nil"/>
              <w:left w:val="nil"/>
              <w:bottom w:val="single" w:sz="4" w:space="0" w:color="auto"/>
              <w:right w:val="single" w:sz="4" w:space="0" w:color="auto"/>
            </w:tcBorders>
            <w:shd w:val="clear" w:color="000000" w:fill="FFFFFF"/>
            <w:noWrap/>
            <w:vAlign w:val="center"/>
            <w:hideMark/>
          </w:tcPr>
          <w:p w14:paraId="39AB5E86"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54,76</w:t>
            </w:r>
          </w:p>
        </w:tc>
      </w:tr>
      <w:tr w:rsidR="00833B52" w:rsidRPr="00833B52" w14:paraId="510CED82"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446A0600"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lastRenderedPageBreak/>
              <w:t>40</w:t>
            </w:r>
          </w:p>
        </w:tc>
        <w:tc>
          <w:tcPr>
            <w:tcW w:w="851" w:type="dxa"/>
            <w:tcBorders>
              <w:top w:val="nil"/>
              <w:left w:val="nil"/>
              <w:bottom w:val="single" w:sz="4" w:space="0" w:color="auto"/>
              <w:right w:val="single" w:sz="4" w:space="0" w:color="auto"/>
            </w:tcBorders>
            <w:shd w:val="clear" w:color="000000" w:fill="FFFFFF"/>
            <w:noWrap/>
            <w:vAlign w:val="center"/>
            <w:hideMark/>
          </w:tcPr>
          <w:p w14:paraId="32751122"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100/095-00</w:t>
            </w:r>
          </w:p>
        </w:tc>
        <w:tc>
          <w:tcPr>
            <w:tcW w:w="2551" w:type="dxa"/>
            <w:tcBorders>
              <w:top w:val="nil"/>
              <w:left w:val="nil"/>
              <w:bottom w:val="single" w:sz="4" w:space="0" w:color="auto"/>
              <w:right w:val="single" w:sz="4" w:space="0" w:color="auto"/>
            </w:tcBorders>
            <w:shd w:val="clear" w:color="000000" w:fill="FFFFFF"/>
            <w:vAlign w:val="center"/>
            <w:hideMark/>
          </w:tcPr>
          <w:p w14:paraId="501F04BE"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BANDEJA PARA INSTRUMENTOS</w:t>
            </w:r>
          </w:p>
        </w:tc>
        <w:tc>
          <w:tcPr>
            <w:tcW w:w="992" w:type="dxa"/>
            <w:tcBorders>
              <w:top w:val="nil"/>
              <w:left w:val="nil"/>
              <w:bottom w:val="single" w:sz="4" w:space="0" w:color="auto"/>
              <w:right w:val="single" w:sz="4" w:space="0" w:color="auto"/>
            </w:tcBorders>
            <w:shd w:val="clear" w:color="000000" w:fill="FFFFFF"/>
            <w:noWrap/>
            <w:vAlign w:val="center"/>
            <w:hideMark/>
          </w:tcPr>
          <w:p w14:paraId="5105BA20"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3C233F1"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2C4F87FB"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53,58</w:t>
            </w:r>
          </w:p>
        </w:tc>
        <w:tc>
          <w:tcPr>
            <w:tcW w:w="1034" w:type="dxa"/>
            <w:tcBorders>
              <w:top w:val="nil"/>
              <w:left w:val="nil"/>
              <w:bottom w:val="single" w:sz="4" w:space="0" w:color="auto"/>
              <w:right w:val="single" w:sz="4" w:space="0" w:color="auto"/>
            </w:tcBorders>
            <w:shd w:val="clear" w:color="000000" w:fill="FFFFFF"/>
            <w:noWrap/>
            <w:vAlign w:val="center"/>
            <w:hideMark/>
          </w:tcPr>
          <w:p w14:paraId="02208373"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5</w:t>
            </w:r>
          </w:p>
        </w:tc>
        <w:tc>
          <w:tcPr>
            <w:tcW w:w="1376" w:type="dxa"/>
            <w:tcBorders>
              <w:top w:val="nil"/>
              <w:left w:val="nil"/>
              <w:bottom w:val="single" w:sz="4" w:space="0" w:color="auto"/>
              <w:right w:val="single" w:sz="4" w:space="0" w:color="auto"/>
            </w:tcBorders>
            <w:shd w:val="clear" w:color="000000" w:fill="FFFFFF"/>
            <w:noWrap/>
            <w:vAlign w:val="center"/>
            <w:hideMark/>
          </w:tcPr>
          <w:p w14:paraId="345F8F65"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267,90</w:t>
            </w:r>
          </w:p>
        </w:tc>
      </w:tr>
      <w:tr w:rsidR="00833B52" w:rsidRPr="00833B52" w14:paraId="6F5AA11D"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78008092"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41</w:t>
            </w:r>
          </w:p>
        </w:tc>
        <w:tc>
          <w:tcPr>
            <w:tcW w:w="851" w:type="dxa"/>
            <w:tcBorders>
              <w:top w:val="nil"/>
              <w:left w:val="nil"/>
              <w:bottom w:val="single" w:sz="4" w:space="0" w:color="auto"/>
              <w:right w:val="single" w:sz="4" w:space="0" w:color="auto"/>
            </w:tcBorders>
            <w:shd w:val="clear" w:color="000000" w:fill="FFFFFF"/>
            <w:noWrap/>
            <w:vAlign w:val="center"/>
            <w:hideMark/>
          </w:tcPr>
          <w:p w14:paraId="465153E7"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100/111-00</w:t>
            </w:r>
          </w:p>
        </w:tc>
        <w:tc>
          <w:tcPr>
            <w:tcW w:w="2551" w:type="dxa"/>
            <w:tcBorders>
              <w:top w:val="nil"/>
              <w:left w:val="nil"/>
              <w:bottom w:val="single" w:sz="4" w:space="0" w:color="auto"/>
              <w:right w:val="single" w:sz="4" w:space="0" w:color="auto"/>
            </w:tcBorders>
            <w:shd w:val="clear" w:color="000000" w:fill="FFFFFF"/>
            <w:vAlign w:val="center"/>
            <w:hideMark/>
          </w:tcPr>
          <w:p w14:paraId="390CB04A"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HILO RETRACTOR GINGIVAL  NO. 2</w:t>
            </w:r>
          </w:p>
        </w:tc>
        <w:tc>
          <w:tcPr>
            <w:tcW w:w="992" w:type="dxa"/>
            <w:tcBorders>
              <w:top w:val="nil"/>
              <w:left w:val="nil"/>
              <w:bottom w:val="single" w:sz="4" w:space="0" w:color="auto"/>
              <w:right w:val="single" w:sz="4" w:space="0" w:color="auto"/>
            </w:tcBorders>
            <w:shd w:val="clear" w:color="000000" w:fill="FFFFFF"/>
            <w:noWrap/>
            <w:vAlign w:val="center"/>
            <w:hideMark/>
          </w:tcPr>
          <w:p w14:paraId="36D3EBE3"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B0D379B"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451B34D6"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164,31</w:t>
            </w:r>
          </w:p>
        </w:tc>
        <w:tc>
          <w:tcPr>
            <w:tcW w:w="1034" w:type="dxa"/>
            <w:tcBorders>
              <w:top w:val="nil"/>
              <w:left w:val="nil"/>
              <w:bottom w:val="single" w:sz="4" w:space="0" w:color="auto"/>
              <w:right w:val="single" w:sz="4" w:space="0" w:color="auto"/>
            </w:tcBorders>
            <w:shd w:val="clear" w:color="000000" w:fill="FFFFFF"/>
            <w:noWrap/>
            <w:vAlign w:val="center"/>
            <w:hideMark/>
          </w:tcPr>
          <w:p w14:paraId="3FC6D593"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7</w:t>
            </w:r>
          </w:p>
        </w:tc>
        <w:tc>
          <w:tcPr>
            <w:tcW w:w="1376" w:type="dxa"/>
            <w:tcBorders>
              <w:top w:val="nil"/>
              <w:left w:val="nil"/>
              <w:bottom w:val="single" w:sz="4" w:space="0" w:color="auto"/>
              <w:right w:val="single" w:sz="4" w:space="0" w:color="auto"/>
            </w:tcBorders>
            <w:shd w:val="clear" w:color="000000" w:fill="FFFFFF"/>
            <w:noWrap/>
            <w:vAlign w:val="center"/>
            <w:hideMark/>
          </w:tcPr>
          <w:p w14:paraId="49FC4E74"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1.150,17</w:t>
            </w:r>
          </w:p>
        </w:tc>
      </w:tr>
      <w:tr w:rsidR="00833B52" w:rsidRPr="00833B52" w14:paraId="6972A305"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02E3C1BC"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42</w:t>
            </w:r>
          </w:p>
        </w:tc>
        <w:tc>
          <w:tcPr>
            <w:tcW w:w="851" w:type="dxa"/>
            <w:tcBorders>
              <w:top w:val="nil"/>
              <w:left w:val="nil"/>
              <w:bottom w:val="single" w:sz="4" w:space="0" w:color="auto"/>
              <w:right w:val="single" w:sz="4" w:space="0" w:color="auto"/>
            </w:tcBorders>
            <w:shd w:val="clear" w:color="000000" w:fill="FFFFFF"/>
            <w:noWrap/>
            <w:vAlign w:val="center"/>
            <w:hideMark/>
          </w:tcPr>
          <w:p w14:paraId="768C07DC"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100/117-00</w:t>
            </w:r>
          </w:p>
        </w:tc>
        <w:tc>
          <w:tcPr>
            <w:tcW w:w="2551" w:type="dxa"/>
            <w:tcBorders>
              <w:top w:val="nil"/>
              <w:left w:val="nil"/>
              <w:bottom w:val="single" w:sz="4" w:space="0" w:color="auto"/>
              <w:right w:val="single" w:sz="4" w:space="0" w:color="auto"/>
            </w:tcBorders>
            <w:shd w:val="clear" w:color="000000" w:fill="FFFFFF"/>
            <w:vAlign w:val="center"/>
            <w:hideMark/>
          </w:tcPr>
          <w:p w14:paraId="75167676"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ESPACIADORES DIGITALES</w:t>
            </w:r>
          </w:p>
        </w:tc>
        <w:tc>
          <w:tcPr>
            <w:tcW w:w="992" w:type="dxa"/>
            <w:tcBorders>
              <w:top w:val="nil"/>
              <w:left w:val="nil"/>
              <w:bottom w:val="single" w:sz="4" w:space="0" w:color="auto"/>
              <w:right w:val="single" w:sz="4" w:space="0" w:color="auto"/>
            </w:tcBorders>
            <w:shd w:val="clear" w:color="000000" w:fill="FFFFFF"/>
            <w:noWrap/>
            <w:vAlign w:val="center"/>
            <w:hideMark/>
          </w:tcPr>
          <w:p w14:paraId="79CB813A"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0F2991B9"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ESTUCHE</w:t>
            </w:r>
          </w:p>
        </w:tc>
        <w:tc>
          <w:tcPr>
            <w:tcW w:w="1134" w:type="dxa"/>
            <w:tcBorders>
              <w:top w:val="nil"/>
              <w:left w:val="nil"/>
              <w:bottom w:val="single" w:sz="4" w:space="0" w:color="auto"/>
              <w:right w:val="single" w:sz="4" w:space="0" w:color="auto"/>
            </w:tcBorders>
            <w:shd w:val="clear" w:color="000000" w:fill="FFFFFF"/>
            <w:vAlign w:val="center"/>
            <w:hideMark/>
          </w:tcPr>
          <w:p w14:paraId="48C81F3A"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96,44</w:t>
            </w:r>
          </w:p>
        </w:tc>
        <w:tc>
          <w:tcPr>
            <w:tcW w:w="1034" w:type="dxa"/>
            <w:tcBorders>
              <w:top w:val="nil"/>
              <w:left w:val="nil"/>
              <w:bottom w:val="single" w:sz="4" w:space="0" w:color="auto"/>
              <w:right w:val="single" w:sz="4" w:space="0" w:color="auto"/>
            </w:tcBorders>
            <w:shd w:val="clear" w:color="000000" w:fill="FFFFFF"/>
            <w:noWrap/>
            <w:vAlign w:val="center"/>
            <w:hideMark/>
          </w:tcPr>
          <w:p w14:paraId="4062D6AD"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44</w:t>
            </w:r>
          </w:p>
        </w:tc>
        <w:tc>
          <w:tcPr>
            <w:tcW w:w="1376" w:type="dxa"/>
            <w:tcBorders>
              <w:top w:val="nil"/>
              <w:left w:val="nil"/>
              <w:bottom w:val="single" w:sz="4" w:space="0" w:color="auto"/>
              <w:right w:val="single" w:sz="4" w:space="0" w:color="auto"/>
            </w:tcBorders>
            <w:shd w:val="clear" w:color="000000" w:fill="FFFFFF"/>
            <w:noWrap/>
            <w:vAlign w:val="center"/>
            <w:hideMark/>
          </w:tcPr>
          <w:p w14:paraId="2AD28630"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4.243,36</w:t>
            </w:r>
          </w:p>
        </w:tc>
      </w:tr>
      <w:tr w:rsidR="00833B52" w:rsidRPr="00833B52" w14:paraId="5C54016D"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DE4F0DF"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43</w:t>
            </w:r>
          </w:p>
        </w:tc>
        <w:tc>
          <w:tcPr>
            <w:tcW w:w="851" w:type="dxa"/>
            <w:tcBorders>
              <w:top w:val="nil"/>
              <w:left w:val="nil"/>
              <w:bottom w:val="single" w:sz="4" w:space="0" w:color="auto"/>
              <w:right w:val="single" w:sz="4" w:space="0" w:color="auto"/>
            </w:tcBorders>
            <w:shd w:val="clear" w:color="000000" w:fill="FFFFFF"/>
            <w:noWrap/>
            <w:vAlign w:val="center"/>
            <w:hideMark/>
          </w:tcPr>
          <w:p w14:paraId="02F99719"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100/124-01</w:t>
            </w:r>
          </w:p>
        </w:tc>
        <w:tc>
          <w:tcPr>
            <w:tcW w:w="2551" w:type="dxa"/>
            <w:tcBorders>
              <w:top w:val="nil"/>
              <w:left w:val="nil"/>
              <w:bottom w:val="single" w:sz="4" w:space="0" w:color="auto"/>
              <w:right w:val="single" w:sz="4" w:space="0" w:color="auto"/>
            </w:tcBorders>
            <w:shd w:val="clear" w:color="000000" w:fill="FFFFFF"/>
            <w:vAlign w:val="center"/>
            <w:hideMark/>
          </w:tcPr>
          <w:p w14:paraId="3C2645C4"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PASTA OBTURACION CONDUCTOS</w:t>
            </w:r>
          </w:p>
        </w:tc>
        <w:tc>
          <w:tcPr>
            <w:tcW w:w="992" w:type="dxa"/>
            <w:tcBorders>
              <w:top w:val="nil"/>
              <w:left w:val="nil"/>
              <w:bottom w:val="single" w:sz="4" w:space="0" w:color="auto"/>
              <w:right w:val="single" w:sz="4" w:space="0" w:color="auto"/>
            </w:tcBorders>
            <w:shd w:val="clear" w:color="000000" w:fill="FFFFFF"/>
            <w:vAlign w:val="center"/>
            <w:hideMark/>
          </w:tcPr>
          <w:p w14:paraId="234F4613"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CAJA</w:t>
            </w:r>
          </w:p>
        </w:tc>
        <w:tc>
          <w:tcPr>
            <w:tcW w:w="1276" w:type="dxa"/>
            <w:tcBorders>
              <w:top w:val="nil"/>
              <w:left w:val="nil"/>
              <w:bottom w:val="single" w:sz="4" w:space="0" w:color="auto"/>
              <w:right w:val="single" w:sz="4" w:space="0" w:color="auto"/>
            </w:tcBorders>
            <w:shd w:val="clear" w:color="000000" w:fill="FFFFFF"/>
            <w:vAlign w:val="center"/>
            <w:hideMark/>
          </w:tcPr>
          <w:p w14:paraId="33401787"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CAJA</w:t>
            </w:r>
          </w:p>
        </w:tc>
        <w:tc>
          <w:tcPr>
            <w:tcW w:w="1134" w:type="dxa"/>
            <w:tcBorders>
              <w:top w:val="nil"/>
              <w:left w:val="nil"/>
              <w:bottom w:val="single" w:sz="4" w:space="0" w:color="auto"/>
              <w:right w:val="single" w:sz="4" w:space="0" w:color="auto"/>
            </w:tcBorders>
            <w:shd w:val="clear" w:color="000000" w:fill="FFFFFF"/>
            <w:vAlign w:val="center"/>
            <w:hideMark/>
          </w:tcPr>
          <w:p w14:paraId="3CD35A9A"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609,00</w:t>
            </w:r>
          </w:p>
        </w:tc>
        <w:tc>
          <w:tcPr>
            <w:tcW w:w="1034" w:type="dxa"/>
            <w:tcBorders>
              <w:top w:val="nil"/>
              <w:left w:val="nil"/>
              <w:bottom w:val="single" w:sz="4" w:space="0" w:color="auto"/>
              <w:right w:val="single" w:sz="4" w:space="0" w:color="auto"/>
            </w:tcBorders>
            <w:shd w:val="clear" w:color="000000" w:fill="FFFFFF"/>
            <w:noWrap/>
            <w:vAlign w:val="center"/>
            <w:hideMark/>
          </w:tcPr>
          <w:p w14:paraId="1347A781"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36</w:t>
            </w:r>
          </w:p>
        </w:tc>
        <w:tc>
          <w:tcPr>
            <w:tcW w:w="1376" w:type="dxa"/>
            <w:tcBorders>
              <w:top w:val="nil"/>
              <w:left w:val="nil"/>
              <w:bottom w:val="single" w:sz="4" w:space="0" w:color="auto"/>
              <w:right w:val="single" w:sz="4" w:space="0" w:color="auto"/>
            </w:tcBorders>
            <w:shd w:val="clear" w:color="000000" w:fill="FFFFFF"/>
            <w:noWrap/>
            <w:vAlign w:val="center"/>
            <w:hideMark/>
          </w:tcPr>
          <w:p w14:paraId="3EF1C65F"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21.924,00</w:t>
            </w:r>
          </w:p>
        </w:tc>
      </w:tr>
      <w:tr w:rsidR="00833B52" w:rsidRPr="00833B52" w14:paraId="2FE80E49"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1DC7A76A"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44</w:t>
            </w:r>
          </w:p>
        </w:tc>
        <w:tc>
          <w:tcPr>
            <w:tcW w:w="851" w:type="dxa"/>
            <w:tcBorders>
              <w:top w:val="nil"/>
              <w:left w:val="nil"/>
              <w:bottom w:val="single" w:sz="4" w:space="0" w:color="auto"/>
              <w:right w:val="single" w:sz="4" w:space="0" w:color="auto"/>
            </w:tcBorders>
            <w:shd w:val="clear" w:color="000000" w:fill="FFFFFF"/>
            <w:noWrap/>
            <w:vAlign w:val="center"/>
            <w:hideMark/>
          </w:tcPr>
          <w:p w14:paraId="0F6E47CE"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100/129-00</w:t>
            </w:r>
          </w:p>
        </w:tc>
        <w:tc>
          <w:tcPr>
            <w:tcW w:w="2551" w:type="dxa"/>
            <w:tcBorders>
              <w:top w:val="nil"/>
              <w:left w:val="nil"/>
              <w:bottom w:val="single" w:sz="4" w:space="0" w:color="auto"/>
              <w:right w:val="single" w:sz="4" w:space="0" w:color="auto"/>
            </w:tcBorders>
            <w:shd w:val="clear" w:color="000000" w:fill="FFFFFF"/>
            <w:vAlign w:val="center"/>
            <w:hideMark/>
          </w:tcPr>
          <w:p w14:paraId="14C56974"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CONDENSADORES DIGITALES</w:t>
            </w:r>
          </w:p>
        </w:tc>
        <w:tc>
          <w:tcPr>
            <w:tcW w:w="992" w:type="dxa"/>
            <w:tcBorders>
              <w:top w:val="nil"/>
              <w:left w:val="nil"/>
              <w:bottom w:val="single" w:sz="4" w:space="0" w:color="auto"/>
              <w:right w:val="single" w:sz="4" w:space="0" w:color="auto"/>
            </w:tcBorders>
            <w:shd w:val="clear" w:color="000000" w:fill="FFFFFF"/>
            <w:noWrap/>
            <w:vAlign w:val="center"/>
            <w:hideMark/>
          </w:tcPr>
          <w:p w14:paraId="746B42C8"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51EDE2F9"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ESTUCHE</w:t>
            </w:r>
          </w:p>
        </w:tc>
        <w:tc>
          <w:tcPr>
            <w:tcW w:w="1134" w:type="dxa"/>
            <w:tcBorders>
              <w:top w:val="nil"/>
              <w:left w:val="nil"/>
              <w:bottom w:val="single" w:sz="4" w:space="0" w:color="auto"/>
              <w:right w:val="single" w:sz="4" w:space="0" w:color="auto"/>
            </w:tcBorders>
            <w:shd w:val="clear" w:color="000000" w:fill="FFFFFF"/>
            <w:vAlign w:val="center"/>
            <w:hideMark/>
          </w:tcPr>
          <w:p w14:paraId="2E294F16"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83,35</w:t>
            </w:r>
          </w:p>
        </w:tc>
        <w:tc>
          <w:tcPr>
            <w:tcW w:w="1034" w:type="dxa"/>
            <w:tcBorders>
              <w:top w:val="nil"/>
              <w:left w:val="nil"/>
              <w:bottom w:val="single" w:sz="4" w:space="0" w:color="auto"/>
              <w:right w:val="single" w:sz="4" w:space="0" w:color="auto"/>
            </w:tcBorders>
            <w:shd w:val="clear" w:color="000000" w:fill="FFFFFF"/>
            <w:noWrap/>
            <w:vAlign w:val="center"/>
            <w:hideMark/>
          </w:tcPr>
          <w:p w14:paraId="01CBD6AA"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14</w:t>
            </w:r>
          </w:p>
        </w:tc>
        <w:tc>
          <w:tcPr>
            <w:tcW w:w="1376" w:type="dxa"/>
            <w:tcBorders>
              <w:top w:val="nil"/>
              <w:left w:val="nil"/>
              <w:bottom w:val="single" w:sz="4" w:space="0" w:color="auto"/>
              <w:right w:val="single" w:sz="4" w:space="0" w:color="auto"/>
            </w:tcBorders>
            <w:shd w:val="clear" w:color="000000" w:fill="FFFFFF"/>
            <w:noWrap/>
            <w:vAlign w:val="center"/>
            <w:hideMark/>
          </w:tcPr>
          <w:p w14:paraId="03F6D8CE"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1.166,90</w:t>
            </w:r>
          </w:p>
        </w:tc>
      </w:tr>
      <w:tr w:rsidR="00833B52" w:rsidRPr="00833B52" w14:paraId="0DC47FD7"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7478E0DF"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45</w:t>
            </w:r>
          </w:p>
        </w:tc>
        <w:tc>
          <w:tcPr>
            <w:tcW w:w="851" w:type="dxa"/>
            <w:tcBorders>
              <w:top w:val="nil"/>
              <w:left w:val="nil"/>
              <w:bottom w:val="single" w:sz="4" w:space="0" w:color="auto"/>
              <w:right w:val="single" w:sz="4" w:space="0" w:color="auto"/>
            </w:tcBorders>
            <w:shd w:val="clear" w:color="000000" w:fill="FFFFFF"/>
            <w:noWrap/>
            <w:vAlign w:val="center"/>
            <w:hideMark/>
          </w:tcPr>
          <w:p w14:paraId="5C57BE36"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100/145-00</w:t>
            </w:r>
          </w:p>
        </w:tc>
        <w:tc>
          <w:tcPr>
            <w:tcW w:w="2551" w:type="dxa"/>
            <w:tcBorders>
              <w:top w:val="nil"/>
              <w:left w:val="nil"/>
              <w:bottom w:val="single" w:sz="4" w:space="0" w:color="auto"/>
              <w:right w:val="single" w:sz="4" w:space="0" w:color="auto"/>
            </w:tcBorders>
            <w:shd w:val="clear" w:color="000000" w:fill="FFFFFF"/>
            <w:vAlign w:val="center"/>
            <w:hideMark/>
          </w:tcPr>
          <w:p w14:paraId="2D291521"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BICARBONATO HIDROGENADO DE SODIO</w:t>
            </w:r>
          </w:p>
        </w:tc>
        <w:tc>
          <w:tcPr>
            <w:tcW w:w="992" w:type="dxa"/>
            <w:tcBorders>
              <w:top w:val="nil"/>
              <w:left w:val="nil"/>
              <w:bottom w:val="single" w:sz="4" w:space="0" w:color="auto"/>
              <w:right w:val="single" w:sz="4" w:space="0" w:color="auto"/>
            </w:tcBorders>
            <w:shd w:val="clear" w:color="000000" w:fill="FFFFFF"/>
            <w:noWrap/>
            <w:vAlign w:val="center"/>
            <w:hideMark/>
          </w:tcPr>
          <w:p w14:paraId="1C1C61F7"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07E70572"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POLVO</w:t>
            </w:r>
          </w:p>
        </w:tc>
        <w:tc>
          <w:tcPr>
            <w:tcW w:w="1134" w:type="dxa"/>
            <w:tcBorders>
              <w:top w:val="nil"/>
              <w:left w:val="nil"/>
              <w:bottom w:val="single" w:sz="4" w:space="0" w:color="auto"/>
              <w:right w:val="single" w:sz="4" w:space="0" w:color="auto"/>
            </w:tcBorders>
            <w:shd w:val="clear" w:color="000000" w:fill="FFFFFF"/>
            <w:vAlign w:val="center"/>
            <w:hideMark/>
          </w:tcPr>
          <w:p w14:paraId="44C8892E"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29,77</w:t>
            </w:r>
          </w:p>
        </w:tc>
        <w:tc>
          <w:tcPr>
            <w:tcW w:w="1034" w:type="dxa"/>
            <w:tcBorders>
              <w:top w:val="nil"/>
              <w:left w:val="nil"/>
              <w:bottom w:val="single" w:sz="4" w:space="0" w:color="auto"/>
              <w:right w:val="single" w:sz="4" w:space="0" w:color="auto"/>
            </w:tcBorders>
            <w:shd w:val="clear" w:color="000000" w:fill="FFFFFF"/>
            <w:noWrap/>
            <w:vAlign w:val="center"/>
            <w:hideMark/>
          </w:tcPr>
          <w:p w14:paraId="5C438E57"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18</w:t>
            </w:r>
          </w:p>
        </w:tc>
        <w:tc>
          <w:tcPr>
            <w:tcW w:w="1376" w:type="dxa"/>
            <w:tcBorders>
              <w:top w:val="nil"/>
              <w:left w:val="nil"/>
              <w:bottom w:val="single" w:sz="4" w:space="0" w:color="auto"/>
              <w:right w:val="single" w:sz="4" w:space="0" w:color="auto"/>
            </w:tcBorders>
            <w:shd w:val="clear" w:color="000000" w:fill="FFFFFF"/>
            <w:noWrap/>
            <w:vAlign w:val="center"/>
            <w:hideMark/>
          </w:tcPr>
          <w:p w14:paraId="26B87746"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535,86</w:t>
            </w:r>
          </w:p>
        </w:tc>
      </w:tr>
      <w:tr w:rsidR="00833B52" w:rsidRPr="00833B52" w14:paraId="0278FB29"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4669128D"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46</w:t>
            </w:r>
          </w:p>
        </w:tc>
        <w:tc>
          <w:tcPr>
            <w:tcW w:w="851" w:type="dxa"/>
            <w:tcBorders>
              <w:top w:val="nil"/>
              <w:left w:val="nil"/>
              <w:bottom w:val="single" w:sz="4" w:space="0" w:color="auto"/>
              <w:right w:val="single" w:sz="4" w:space="0" w:color="auto"/>
            </w:tcBorders>
            <w:shd w:val="clear" w:color="000000" w:fill="FFFFFF"/>
            <w:noWrap/>
            <w:vAlign w:val="center"/>
            <w:hideMark/>
          </w:tcPr>
          <w:p w14:paraId="47F994F2"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100/153-00</w:t>
            </w:r>
          </w:p>
        </w:tc>
        <w:tc>
          <w:tcPr>
            <w:tcW w:w="2551" w:type="dxa"/>
            <w:tcBorders>
              <w:top w:val="nil"/>
              <w:left w:val="nil"/>
              <w:bottom w:val="single" w:sz="4" w:space="0" w:color="auto"/>
              <w:right w:val="single" w:sz="4" w:space="0" w:color="auto"/>
            </w:tcBorders>
            <w:shd w:val="clear" w:color="000000" w:fill="FFFFFF"/>
            <w:vAlign w:val="center"/>
            <w:hideMark/>
          </w:tcPr>
          <w:p w14:paraId="4CD3ED11"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CURETA GRACE BIPOLAR 7 AL 14 (JUEGO X 3)</w:t>
            </w:r>
          </w:p>
        </w:tc>
        <w:tc>
          <w:tcPr>
            <w:tcW w:w="992" w:type="dxa"/>
            <w:tcBorders>
              <w:top w:val="nil"/>
              <w:left w:val="nil"/>
              <w:bottom w:val="single" w:sz="4" w:space="0" w:color="auto"/>
              <w:right w:val="single" w:sz="4" w:space="0" w:color="auto"/>
            </w:tcBorders>
            <w:shd w:val="clear" w:color="000000" w:fill="FFFFFF"/>
            <w:noWrap/>
            <w:vAlign w:val="center"/>
            <w:hideMark/>
          </w:tcPr>
          <w:p w14:paraId="793A8741"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5563BFE6"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JUEGO</w:t>
            </w:r>
          </w:p>
        </w:tc>
        <w:tc>
          <w:tcPr>
            <w:tcW w:w="1134" w:type="dxa"/>
            <w:tcBorders>
              <w:top w:val="nil"/>
              <w:left w:val="nil"/>
              <w:bottom w:val="single" w:sz="4" w:space="0" w:color="auto"/>
              <w:right w:val="single" w:sz="4" w:space="0" w:color="auto"/>
            </w:tcBorders>
            <w:shd w:val="clear" w:color="000000" w:fill="FFFFFF"/>
            <w:vAlign w:val="center"/>
            <w:hideMark/>
          </w:tcPr>
          <w:p w14:paraId="6EC5BAFC"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96,44</w:t>
            </w:r>
          </w:p>
        </w:tc>
        <w:tc>
          <w:tcPr>
            <w:tcW w:w="1034" w:type="dxa"/>
            <w:tcBorders>
              <w:top w:val="nil"/>
              <w:left w:val="nil"/>
              <w:bottom w:val="single" w:sz="4" w:space="0" w:color="auto"/>
              <w:right w:val="single" w:sz="4" w:space="0" w:color="auto"/>
            </w:tcBorders>
            <w:shd w:val="clear" w:color="000000" w:fill="FFFFFF"/>
            <w:noWrap/>
            <w:vAlign w:val="center"/>
            <w:hideMark/>
          </w:tcPr>
          <w:p w14:paraId="32A34CFC"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17</w:t>
            </w:r>
          </w:p>
        </w:tc>
        <w:tc>
          <w:tcPr>
            <w:tcW w:w="1376" w:type="dxa"/>
            <w:tcBorders>
              <w:top w:val="nil"/>
              <w:left w:val="nil"/>
              <w:bottom w:val="single" w:sz="4" w:space="0" w:color="auto"/>
              <w:right w:val="single" w:sz="4" w:space="0" w:color="auto"/>
            </w:tcBorders>
            <w:shd w:val="clear" w:color="000000" w:fill="FFFFFF"/>
            <w:noWrap/>
            <w:vAlign w:val="center"/>
            <w:hideMark/>
          </w:tcPr>
          <w:p w14:paraId="3DCD27B4"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1.639,48</w:t>
            </w:r>
          </w:p>
        </w:tc>
      </w:tr>
      <w:tr w:rsidR="00833B52" w:rsidRPr="00833B52" w14:paraId="4CB1EF91" w14:textId="77777777" w:rsidTr="00833B52">
        <w:trPr>
          <w:trHeight w:val="69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76481468"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47</w:t>
            </w:r>
          </w:p>
        </w:tc>
        <w:tc>
          <w:tcPr>
            <w:tcW w:w="851" w:type="dxa"/>
            <w:tcBorders>
              <w:top w:val="nil"/>
              <w:left w:val="nil"/>
              <w:bottom w:val="single" w:sz="4" w:space="0" w:color="auto"/>
              <w:right w:val="single" w:sz="4" w:space="0" w:color="auto"/>
            </w:tcBorders>
            <w:shd w:val="clear" w:color="000000" w:fill="FFFFFF"/>
            <w:noWrap/>
            <w:vAlign w:val="center"/>
            <w:hideMark/>
          </w:tcPr>
          <w:p w14:paraId="4643C2AF"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100/157-00</w:t>
            </w:r>
          </w:p>
        </w:tc>
        <w:tc>
          <w:tcPr>
            <w:tcW w:w="2551" w:type="dxa"/>
            <w:tcBorders>
              <w:top w:val="nil"/>
              <w:left w:val="nil"/>
              <w:bottom w:val="single" w:sz="4" w:space="0" w:color="auto"/>
              <w:right w:val="single" w:sz="4" w:space="0" w:color="auto"/>
            </w:tcBorders>
            <w:shd w:val="clear" w:color="000000" w:fill="FFFFFF"/>
            <w:vAlign w:val="center"/>
            <w:hideMark/>
          </w:tcPr>
          <w:p w14:paraId="30908985"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ESPÁTULA  DE TITANIO PARA RESINA</w:t>
            </w:r>
          </w:p>
        </w:tc>
        <w:tc>
          <w:tcPr>
            <w:tcW w:w="992" w:type="dxa"/>
            <w:tcBorders>
              <w:top w:val="nil"/>
              <w:left w:val="nil"/>
              <w:bottom w:val="single" w:sz="4" w:space="0" w:color="auto"/>
              <w:right w:val="single" w:sz="4" w:space="0" w:color="auto"/>
            </w:tcBorders>
            <w:shd w:val="clear" w:color="000000" w:fill="FFFFFF"/>
            <w:vAlign w:val="center"/>
            <w:hideMark/>
          </w:tcPr>
          <w:p w14:paraId="33F873E8"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vAlign w:val="center"/>
            <w:hideMark/>
          </w:tcPr>
          <w:p w14:paraId="5D8354C9" w14:textId="77777777" w:rsidR="00833B52" w:rsidRPr="00833B52" w:rsidRDefault="00833B52" w:rsidP="00833B52">
            <w:pP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12588421"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223,65</w:t>
            </w:r>
          </w:p>
        </w:tc>
        <w:tc>
          <w:tcPr>
            <w:tcW w:w="1034" w:type="dxa"/>
            <w:tcBorders>
              <w:top w:val="nil"/>
              <w:left w:val="nil"/>
              <w:bottom w:val="single" w:sz="4" w:space="0" w:color="auto"/>
              <w:right w:val="single" w:sz="4" w:space="0" w:color="auto"/>
            </w:tcBorders>
            <w:shd w:val="clear" w:color="000000" w:fill="FFFFFF"/>
            <w:noWrap/>
            <w:vAlign w:val="center"/>
            <w:hideMark/>
          </w:tcPr>
          <w:p w14:paraId="68D1A90C"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15</w:t>
            </w:r>
          </w:p>
        </w:tc>
        <w:tc>
          <w:tcPr>
            <w:tcW w:w="1376" w:type="dxa"/>
            <w:tcBorders>
              <w:top w:val="nil"/>
              <w:left w:val="nil"/>
              <w:bottom w:val="single" w:sz="4" w:space="0" w:color="auto"/>
              <w:right w:val="single" w:sz="4" w:space="0" w:color="auto"/>
            </w:tcBorders>
            <w:shd w:val="clear" w:color="000000" w:fill="FFFFFF"/>
            <w:noWrap/>
            <w:vAlign w:val="center"/>
            <w:hideMark/>
          </w:tcPr>
          <w:p w14:paraId="4E4F2101" w14:textId="77777777" w:rsidR="00833B52" w:rsidRPr="00833B52" w:rsidRDefault="00833B52" w:rsidP="00833B52">
            <w:pPr>
              <w:jc w:val="center"/>
              <w:rPr>
                <w:rFonts w:asciiTheme="minorHAnsi" w:hAnsiTheme="minorHAnsi" w:cstheme="minorHAnsi"/>
                <w:sz w:val="16"/>
                <w:szCs w:val="16"/>
                <w:lang w:val="es-BO" w:eastAsia="es-BO"/>
              </w:rPr>
            </w:pPr>
            <w:r w:rsidRPr="00833B52">
              <w:rPr>
                <w:rFonts w:asciiTheme="minorHAnsi" w:hAnsiTheme="minorHAnsi" w:cstheme="minorHAnsi"/>
                <w:sz w:val="16"/>
                <w:szCs w:val="16"/>
                <w:lang w:val="es-BO" w:eastAsia="es-BO"/>
              </w:rPr>
              <w:t>3.354,75</w:t>
            </w:r>
          </w:p>
        </w:tc>
      </w:tr>
    </w:tbl>
    <w:p w14:paraId="10F61E62" w14:textId="77777777" w:rsidR="003E6A2E" w:rsidRDefault="003E6A2E" w:rsidP="003E6A2E">
      <w:pPr>
        <w:spacing w:after="160" w:line="259" w:lineRule="auto"/>
        <w:rPr>
          <w:rFonts w:asciiTheme="minorHAnsi" w:hAnsiTheme="minorHAnsi" w:cstheme="minorHAnsi"/>
          <w:b/>
          <w:sz w:val="22"/>
          <w:szCs w:val="22"/>
        </w:rPr>
      </w:pPr>
    </w:p>
    <w:p w14:paraId="0F599C6F" w14:textId="77777777" w:rsidR="006F7049" w:rsidRDefault="006F7049">
      <w:pPr>
        <w:spacing w:after="160" w:line="259" w:lineRule="auto"/>
        <w:rPr>
          <w:rFonts w:asciiTheme="minorHAnsi" w:hAnsiTheme="minorHAnsi" w:cstheme="minorHAnsi"/>
          <w:b/>
          <w:sz w:val="22"/>
          <w:szCs w:val="22"/>
        </w:rPr>
      </w:pPr>
    </w:p>
    <w:p w14:paraId="7F78184F" w14:textId="77777777" w:rsidR="00E24A98" w:rsidRDefault="00E24A98">
      <w:pPr>
        <w:spacing w:after="160" w:line="259" w:lineRule="auto"/>
        <w:rPr>
          <w:rFonts w:asciiTheme="minorHAnsi" w:hAnsiTheme="minorHAnsi" w:cstheme="minorHAnsi"/>
          <w:b/>
          <w:sz w:val="22"/>
          <w:szCs w:val="22"/>
        </w:rPr>
      </w:pPr>
    </w:p>
    <w:p w14:paraId="3D497D72" w14:textId="77777777" w:rsidR="00E24A98" w:rsidRDefault="00E24A98">
      <w:pPr>
        <w:spacing w:after="160" w:line="259" w:lineRule="auto"/>
        <w:rPr>
          <w:rFonts w:asciiTheme="minorHAnsi" w:hAnsiTheme="minorHAnsi" w:cstheme="minorHAnsi"/>
          <w:b/>
          <w:sz w:val="22"/>
          <w:szCs w:val="22"/>
        </w:rPr>
      </w:pPr>
    </w:p>
    <w:p w14:paraId="475E43DF" w14:textId="77777777" w:rsidR="00E24A98" w:rsidRDefault="00E24A98">
      <w:pPr>
        <w:spacing w:after="160" w:line="259" w:lineRule="auto"/>
        <w:rPr>
          <w:rFonts w:asciiTheme="minorHAnsi" w:hAnsiTheme="minorHAnsi" w:cstheme="minorHAnsi"/>
          <w:b/>
          <w:sz w:val="22"/>
          <w:szCs w:val="22"/>
        </w:rPr>
      </w:pPr>
    </w:p>
    <w:p w14:paraId="065EAA77" w14:textId="77777777" w:rsidR="00E24A98" w:rsidRDefault="00E24A98">
      <w:pPr>
        <w:spacing w:after="160" w:line="259" w:lineRule="auto"/>
        <w:rPr>
          <w:rFonts w:asciiTheme="minorHAnsi" w:hAnsiTheme="minorHAnsi" w:cstheme="minorHAnsi"/>
          <w:b/>
          <w:sz w:val="22"/>
          <w:szCs w:val="22"/>
        </w:rPr>
      </w:pPr>
    </w:p>
    <w:p w14:paraId="78BE52A5" w14:textId="77777777" w:rsidR="00E24A98" w:rsidRDefault="00E24A98">
      <w:pPr>
        <w:spacing w:after="160" w:line="259" w:lineRule="auto"/>
        <w:rPr>
          <w:rFonts w:asciiTheme="minorHAnsi" w:hAnsiTheme="minorHAnsi" w:cstheme="minorHAnsi"/>
          <w:b/>
          <w:sz w:val="22"/>
          <w:szCs w:val="22"/>
        </w:rPr>
      </w:pPr>
    </w:p>
    <w:p w14:paraId="2E0BC491" w14:textId="77777777" w:rsidR="00833B52" w:rsidRDefault="00833B52">
      <w:pPr>
        <w:spacing w:after="160" w:line="259" w:lineRule="auto"/>
        <w:rPr>
          <w:rFonts w:asciiTheme="minorHAnsi" w:hAnsiTheme="minorHAnsi" w:cstheme="minorHAnsi"/>
          <w:b/>
          <w:sz w:val="22"/>
          <w:szCs w:val="22"/>
        </w:rPr>
      </w:pPr>
    </w:p>
    <w:p w14:paraId="387585B8" w14:textId="77777777" w:rsidR="00E24A98" w:rsidRDefault="00E24A98">
      <w:pPr>
        <w:spacing w:after="160" w:line="259" w:lineRule="auto"/>
        <w:rPr>
          <w:rFonts w:asciiTheme="minorHAnsi" w:hAnsiTheme="minorHAnsi" w:cstheme="minorHAnsi"/>
          <w:b/>
          <w:sz w:val="22"/>
          <w:szCs w:val="22"/>
        </w:rPr>
      </w:pPr>
    </w:p>
    <w:p w14:paraId="0F97AE67" w14:textId="77777777" w:rsidR="00E24A98" w:rsidRDefault="00E24A98">
      <w:pPr>
        <w:spacing w:after="160" w:line="259" w:lineRule="auto"/>
        <w:rPr>
          <w:rFonts w:asciiTheme="minorHAnsi" w:hAnsiTheme="minorHAnsi" w:cstheme="minorHAnsi"/>
          <w:b/>
          <w:sz w:val="22"/>
          <w:szCs w:val="22"/>
        </w:rPr>
      </w:pPr>
    </w:p>
    <w:p w14:paraId="15BBF44C" w14:textId="77777777" w:rsidR="00E24A98" w:rsidRDefault="00E24A98">
      <w:pPr>
        <w:spacing w:after="160" w:line="259" w:lineRule="auto"/>
        <w:rPr>
          <w:rFonts w:asciiTheme="minorHAnsi" w:hAnsiTheme="minorHAnsi" w:cstheme="minorHAnsi"/>
          <w:b/>
          <w:sz w:val="22"/>
          <w:szCs w:val="22"/>
        </w:rPr>
      </w:pPr>
    </w:p>
    <w:p w14:paraId="6697C31A" w14:textId="77777777" w:rsidR="00E24A98" w:rsidRPr="00A81DCD" w:rsidRDefault="00E24A98">
      <w:pPr>
        <w:spacing w:after="160" w:line="259" w:lineRule="auto"/>
        <w:rPr>
          <w:rFonts w:asciiTheme="minorHAnsi" w:hAnsiTheme="minorHAnsi" w:cstheme="minorHAnsi"/>
          <w:b/>
          <w:sz w:val="22"/>
          <w:szCs w:val="22"/>
        </w:rPr>
      </w:pPr>
    </w:p>
    <w:tbl>
      <w:tblPr>
        <w:tblStyle w:val="Tablaconcuadrcula"/>
        <w:tblW w:w="5000" w:type="pct"/>
        <w:tblLook w:val="04A0" w:firstRow="1" w:lastRow="0" w:firstColumn="1" w:lastColumn="0" w:noHBand="0" w:noVBand="1"/>
      </w:tblPr>
      <w:tblGrid>
        <w:gridCol w:w="2645"/>
        <w:gridCol w:w="6185"/>
      </w:tblGrid>
      <w:tr w:rsidR="009C528A" w:rsidRPr="00A81DCD" w14:paraId="091C0D3F" w14:textId="77777777" w:rsidTr="00DE2F6D">
        <w:trPr>
          <w:trHeight w:val="695"/>
        </w:trPr>
        <w:tc>
          <w:tcPr>
            <w:tcW w:w="5000" w:type="pct"/>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DE2F6D">
        <w:trPr>
          <w:trHeight w:val="305"/>
        </w:trPr>
        <w:tc>
          <w:tcPr>
            <w:tcW w:w="1498" w:type="pct"/>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3502" w:type="pct"/>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DE2F6D">
        <w:trPr>
          <w:trHeight w:val="305"/>
        </w:trPr>
        <w:tc>
          <w:tcPr>
            <w:tcW w:w="1498" w:type="pct"/>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3502" w:type="pct"/>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DE2F6D">
        <w:trPr>
          <w:trHeight w:val="310"/>
        </w:trPr>
        <w:tc>
          <w:tcPr>
            <w:tcW w:w="1498" w:type="pct"/>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3502" w:type="pct"/>
          </w:tcPr>
          <w:p w14:paraId="1032ED8B" w14:textId="714987A2" w:rsidR="009C528A" w:rsidRPr="001A028D" w:rsidRDefault="001A028D" w:rsidP="001A028D">
            <w:pPr>
              <w:spacing w:after="60"/>
              <w:rPr>
                <w:rFonts w:asciiTheme="minorHAnsi" w:hAnsiTheme="minorHAnsi" w:cs="Arial"/>
                <w:color w:val="000000" w:themeColor="text1"/>
              </w:rPr>
            </w:pPr>
            <w:r w:rsidRPr="001A028D">
              <w:rPr>
                <w:rFonts w:asciiTheme="minorHAnsi" w:hAnsiTheme="minorHAnsi" w:cs="Arial"/>
                <w:color w:val="000000" w:themeColor="text1"/>
              </w:rPr>
              <w:t>CARTA DE COMPROMISO DE MANTENER EL PRECIO OFERTADO</w:t>
            </w:r>
          </w:p>
        </w:tc>
      </w:tr>
      <w:tr w:rsidR="001A028D" w:rsidRPr="00A81DCD" w14:paraId="1324CB91" w14:textId="77777777" w:rsidTr="00DE2F6D">
        <w:trPr>
          <w:trHeight w:val="310"/>
        </w:trPr>
        <w:tc>
          <w:tcPr>
            <w:tcW w:w="1498" w:type="pct"/>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3502" w:type="pct"/>
          </w:tcPr>
          <w:p w14:paraId="6F29CCDC" w14:textId="4A8B6892" w:rsidR="001A028D" w:rsidRPr="001A028D" w:rsidRDefault="001A028D" w:rsidP="001A028D">
            <w:pPr>
              <w:autoSpaceDE w:val="0"/>
              <w:autoSpaceDN w:val="0"/>
              <w:adjustRightInd w:val="0"/>
              <w:rPr>
                <w:rFonts w:asciiTheme="minorHAnsi" w:hAnsiTheme="minorHAnsi" w:cs="Arial"/>
                <w:color w:val="000000" w:themeColor="text1"/>
              </w:rPr>
            </w:pPr>
            <w:r w:rsidRPr="001A028D">
              <w:rPr>
                <w:rFonts w:asciiTheme="minorHAnsi" w:hAnsiTheme="minorHAnsi" w:cs="Arial"/>
                <w:color w:val="000000" w:themeColor="text1"/>
              </w:rPr>
              <w:t>EXPERIENCIA DEL PROPONENTE</w:t>
            </w:r>
          </w:p>
          <w:p w14:paraId="6E56CDDF" w14:textId="613798E8" w:rsidR="001A028D" w:rsidRPr="001A028D" w:rsidRDefault="001A028D" w:rsidP="001A028D">
            <w:pPr>
              <w:autoSpaceDE w:val="0"/>
              <w:autoSpaceDN w:val="0"/>
              <w:adjustRightInd w:val="0"/>
              <w:rPr>
                <w:rFonts w:asciiTheme="minorHAnsi" w:hAnsiTheme="minorHAnsi" w:cs="Arial"/>
                <w:b/>
                <w:bCs/>
                <w:color w:val="000000" w:themeColor="text1"/>
              </w:rPr>
            </w:pPr>
            <w:r w:rsidRPr="001A028D">
              <w:rPr>
                <w:rFonts w:asciiTheme="minorHAnsi" w:hAnsiTheme="minorHAnsi" w:cs="Arial"/>
                <w:color w:val="000000" w:themeColor="text1"/>
              </w:rPr>
              <w:t>(DECLARACIÓN JURADA DE ACREDITACIÓN DE EXPERIENCIA)</w:t>
            </w:r>
          </w:p>
        </w:tc>
      </w:tr>
      <w:tr w:rsidR="00206115" w:rsidRPr="00A81DCD" w14:paraId="075C72B7" w14:textId="77777777" w:rsidTr="00DE2F6D">
        <w:trPr>
          <w:trHeight w:val="310"/>
        </w:trPr>
        <w:tc>
          <w:tcPr>
            <w:tcW w:w="1498" w:type="pct"/>
          </w:tcPr>
          <w:p w14:paraId="2DAD9D86" w14:textId="11894091" w:rsidR="00206115" w:rsidRPr="00A81DCD" w:rsidRDefault="00206115"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5</w:t>
            </w:r>
          </w:p>
        </w:tc>
        <w:tc>
          <w:tcPr>
            <w:tcW w:w="3502" w:type="pct"/>
          </w:tcPr>
          <w:p w14:paraId="55A605DF" w14:textId="77777777" w:rsidR="001A028D"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p w14:paraId="7880FC50" w14:textId="1EF5D04D" w:rsidR="00206115"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DE LOS MEDICAMENTOS OFERTADOS “REQUISITOS GENERALES”</w:t>
            </w:r>
          </w:p>
        </w:tc>
      </w:tr>
      <w:tr w:rsidR="001A028D" w:rsidRPr="00A81DCD" w14:paraId="3F7332C2" w14:textId="77777777" w:rsidTr="00DE2F6D">
        <w:trPr>
          <w:trHeight w:val="310"/>
        </w:trPr>
        <w:tc>
          <w:tcPr>
            <w:tcW w:w="1498" w:type="pct"/>
          </w:tcPr>
          <w:p w14:paraId="7F33C3EC" w14:textId="76D4421F" w:rsidR="001A028D" w:rsidRPr="00A81DCD" w:rsidRDefault="006F16AF"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6</w:t>
            </w:r>
          </w:p>
        </w:tc>
        <w:tc>
          <w:tcPr>
            <w:tcW w:w="3502" w:type="pct"/>
          </w:tcPr>
          <w:p w14:paraId="416F04EF" w14:textId="77777777" w:rsidR="001A028D" w:rsidRPr="003B2841" w:rsidRDefault="001A028D" w:rsidP="003B2841">
            <w:pPr>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7FF04425" w14:textId="5744E640" w:rsidR="001A028D" w:rsidRPr="003B2841" w:rsidRDefault="001A028D" w:rsidP="003B2841">
            <w:pPr>
              <w:rPr>
                <w:rFonts w:asciiTheme="minorHAnsi" w:hAnsiTheme="minorHAnsi" w:cs="Arial"/>
                <w:color w:val="000000" w:themeColor="text1"/>
              </w:rPr>
            </w:pPr>
            <w:r w:rsidRPr="003B2841">
              <w:rPr>
                <w:rFonts w:asciiTheme="minorHAnsi" w:hAnsiTheme="minorHAnsi" w:cs="Arial"/>
                <w:color w:val="000000" w:themeColor="text1"/>
              </w:rPr>
              <w:t>DE LOS MEDICAMENTOS OFERTADOS “CAPACIDAD OPERATIVA”</w:t>
            </w:r>
          </w:p>
        </w:tc>
      </w:tr>
      <w:tr w:rsidR="001A028D" w:rsidRPr="00A81DCD" w14:paraId="4CB4E445" w14:textId="77777777" w:rsidTr="00DE2F6D">
        <w:trPr>
          <w:trHeight w:val="310"/>
        </w:trPr>
        <w:tc>
          <w:tcPr>
            <w:tcW w:w="1498" w:type="pct"/>
          </w:tcPr>
          <w:p w14:paraId="6B14E252" w14:textId="19F6153E" w:rsidR="001A028D" w:rsidRPr="00A81DCD" w:rsidRDefault="006F16AF"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7</w:t>
            </w:r>
          </w:p>
        </w:tc>
        <w:tc>
          <w:tcPr>
            <w:tcW w:w="3502" w:type="pct"/>
          </w:tcPr>
          <w:p w14:paraId="52A603EE" w14:textId="77777777" w:rsidR="001A028D" w:rsidRPr="003B2841" w:rsidRDefault="001A028D" w:rsidP="003B2841">
            <w:pPr>
              <w:spacing w:after="60"/>
              <w:rPr>
                <w:rFonts w:asciiTheme="minorHAnsi" w:hAnsiTheme="minorHAnsi" w:cs="Arial"/>
              </w:rPr>
            </w:pPr>
            <w:r w:rsidRPr="003B2841">
              <w:rPr>
                <w:rFonts w:asciiTheme="minorHAnsi" w:hAnsiTheme="minorHAnsi" w:cs="Arial"/>
              </w:rPr>
              <w:t>DE PROPUESTA DE ESPECIFICACIONES TÉCNICAS</w:t>
            </w:r>
          </w:p>
          <w:p w14:paraId="1B3B4AE5" w14:textId="0941FBA5" w:rsidR="001A028D" w:rsidRPr="003B2841" w:rsidRDefault="001A028D" w:rsidP="003B2841">
            <w:pPr>
              <w:spacing w:after="60"/>
              <w:rPr>
                <w:rFonts w:asciiTheme="minorHAnsi" w:hAnsiTheme="minorHAnsi" w:cs="Arial"/>
              </w:rPr>
            </w:pPr>
            <w:r w:rsidRPr="003B2841">
              <w:rPr>
                <w:rFonts w:asciiTheme="minorHAnsi" w:hAnsiTheme="minorHAnsi" w:cs="Arial"/>
              </w:rPr>
              <w:t xml:space="preserve">DE INSUMOS ODONTOLÓGICOS  </w:t>
            </w:r>
          </w:p>
        </w:tc>
      </w:tr>
      <w:tr w:rsidR="006F16AF" w:rsidRPr="00A81DCD" w14:paraId="34937DCB" w14:textId="77777777" w:rsidTr="00DE2F6D">
        <w:trPr>
          <w:trHeight w:val="310"/>
        </w:trPr>
        <w:tc>
          <w:tcPr>
            <w:tcW w:w="1498" w:type="pct"/>
          </w:tcPr>
          <w:p w14:paraId="2B60B048" w14:textId="441F0EB2" w:rsidR="006F16AF" w:rsidRPr="00A81DCD" w:rsidRDefault="006F16AF"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8</w:t>
            </w:r>
          </w:p>
        </w:tc>
        <w:tc>
          <w:tcPr>
            <w:tcW w:w="3502" w:type="pct"/>
          </w:tcPr>
          <w:p w14:paraId="194DAF56" w14:textId="77777777"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DE PROPUESTA DE ESPECIFICACIONES TÉCNICAS</w:t>
            </w:r>
          </w:p>
          <w:p w14:paraId="37578B9B" w14:textId="435FACFA"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DE MATERIALES MEDICO QUIRÚRGICOS </w:t>
            </w:r>
          </w:p>
        </w:tc>
      </w:tr>
      <w:tr w:rsidR="006F16AF" w:rsidRPr="00A81DCD" w14:paraId="05D295C6" w14:textId="77777777" w:rsidTr="00DE2F6D">
        <w:trPr>
          <w:trHeight w:val="310"/>
        </w:trPr>
        <w:tc>
          <w:tcPr>
            <w:tcW w:w="1498" w:type="pct"/>
          </w:tcPr>
          <w:p w14:paraId="6D55CF36" w14:textId="6EEFD8DD"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9</w:t>
            </w:r>
          </w:p>
          <w:p w14:paraId="07154F58" w14:textId="77777777" w:rsidR="006F16AF" w:rsidRDefault="006F16AF" w:rsidP="006F16AF">
            <w:pPr>
              <w:jc w:val="center"/>
              <w:rPr>
                <w:rFonts w:asciiTheme="minorHAnsi" w:hAnsiTheme="minorHAnsi" w:cstheme="minorHAnsi"/>
                <w:b/>
              </w:rPr>
            </w:pPr>
          </w:p>
        </w:tc>
        <w:tc>
          <w:tcPr>
            <w:tcW w:w="3502" w:type="pct"/>
          </w:tcPr>
          <w:p w14:paraId="780FD1AB" w14:textId="77777777"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CARTA DE COMPROMISO DE CAMBIO DE SALDOS </w:t>
            </w:r>
          </w:p>
          <w:p w14:paraId="57918CC7" w14:textId="31746A70" w:rsidR="006F16AF" w:rsidRPr="003B2841" w:rsidRDefault="006F16AF" w:rsidP="003B2841">
            <w:pPr>
              <w:spacing w:after="60"/>
              <w:rPr>
                <w:rFonts w:asciiTheme="minorHAnsi" w:hAnsiTheme="minorHAnsi" w:cs="Arial"/>
                <w:color w:val="FF0000"/>
              </w:rPr>
            </w:pPr>
            <w:r w:rsidRPr="003B2841">
              <w:rPr>
                <w:rFonts w:asciiTheme="minorHAnsi" w:hAnsiTheme="minorHAnsi" w:cs="Arial"/>
                <w:color w:val="000000" w:themeColor="text1"/>
              </w:rPr>
              <w:t>DE PRODUCTOS PRÓXIMOS A VENCER</w:t>
            </w:r>
          </w:p>
        </w:tc>
      </w:tr>
      <w:tr w:rsidR="006F16AF" w:rsidRPr="00A81DCD" w14:paraId="691C445B" w14:textId="77777777" w:rsidTr="00DE2F6D">
        <w:trPr>
          <w:trHeight w:val="310"/>
        </w:trPr>
        <w:tc>
          <w:tcPr>
            <w:tcW w:w="1498" w:type="pct"/>
          </w:tcPr>
          <w:p w14:paraId="5A17086D" w14:textId="44352D4E"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10</w:t>
            </w:r>
          </w:p>
          <w:p w14:paraId="20DD69DE"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69331E3F" w14:textId="5A24202E"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CARTA DE COMPROMISO DE CAMBIO DE PRODUCTOS QUE SUFRAN ALTERACIONES POR DEFECTO DE FABRICACIÓN</w:t>
            </w:r>
          </w:p>
        </w:tc>
      </w:tr>
      <w:tr w:rsidR="006F16AF" w:rsidRPr="00A81DCD" w14:paraId="1021712E" w14:textId="77777777" w:rsidTr="00DE2F6D">
        <w:trPr>
          <w:trHeight w:val="310"/>
        </w:trPr>
        <w:tc>
          <w:tcPr>
            <w:tcW w:w="1498" w:type="pct"/>
          </w:tcPr>
          <w:p w14:paraId="32F1E836" w14:textId="4D66C941"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11</w:t>
            </w:r>
          </w:p>
          <w:p w14:paraId="6E4C353A"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04BE651D" w14:textId="77777777"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CARTA DE COMPROMISO DE MANTENER VIGENTE </w:t>
            </w:r>
          </w:p>
          <w:p w14:paraId="7CA2E468" w14:textId="05663E7B"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EL PRECIO UNITARIO DE LOS PRODUCTOS QUE FUERAN ADJUDICADOS</w:t>
            </w:r>
          </w:p>
        </w:tc>
      </w:tr>
      <w:tr w:rsidR="006F16AF" w:rsidRPr="00A81DCD" w14:paraId="30CE7E1C" w14:textId="77777777" w:rsidTr="00DE2F6D">
        <w:trPr>
          <w:trHeight w:val="491"/>
        </w:trPr>
        <w:tc>
          <w:tcPr>
            <w:tcW w:w="1498" w:type="pct"/>
          </w:tcPr>
          <w:p w14:paraId="0F3BC16A" w14:textId="622695C3" w:rsidR="006F16AF" w:rsidRPr="00A81DCD" w:rsidRDefault="006F16AF" w:rsidP="006F16AF">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12</w:t>
            </w:r>
          </w:p>
          <w:p w14:paraId="1FC96B3D"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0D23C879" w14:textId="0277C07A" w:rsidR="006F16AF" w:rsidRPr="003B2841" w:rsidRDefault="006F16AF" w:rsidP="003B2841">
            <w:pPr>
              <w:spacing w:after="60"/>
              <w:rPr>
                <w:rFonts w:asciiTheme="minorHAnsi" w:hAnsiTheme="minorHAnsi" w:cs="Arial"/>
                <w:color w:val="000000" w:themeColor="text1"/>
                <w:spacing w:val="-2"/>
              </w:rPr>
            </w:pPr>
            <w:r w:rsidRPr="003B2841">
              <w:rPr>
                <w:rFonts w:asciiTheme="minorHAnsi" w:hAnsiTheme="minorHAnsi" w:cs="Arial"/>
                <w:color w:val="000000" w:themeColor="text1"/>
                <w:spacing w:val="-2"/>
              </w:rPr>
              <w:t>MODELO DE CARTA DE PRESENTACIÓN DE LA PROPUESTA ECONÓMICA</w:t>
            </w:r>
          </w:p>
        </w:tc>
      </w:tr>
      <w:tr w:rsidR="006F16AF" w:rsidRPr="00A81DCD" w14:paraId="04542C77" w14:textId="77777777" w:rsidTr="00DE2F6D">
        <w:trPr>
          <w:trHeight w:val="310"/>
        </w:trPr>
        <w:tc>
          <w:tcPr>
            <w:tcW w:w="1498" w:type="pct"/>
          </w:tcPr>
          <w:p w14:paraId="771AB925" w14:textId="6E5C7800"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13</w:t>
            </w:r>
          </w:p>
          <w:p w14:paraId="42E47B8F"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5E7D28D8" w14:textId="77777777" w:rsidR="006F16AF" w:rsidRPr="003B2841" w:rsidRDefault="006F16AF" w:rsidP="003B2841">
            <w:pPr>
              <w:pStyle w:val="Ttulo2"/>
              <w:rPr>
                <w:rFonts w:asciiTheme="minorHAnsi" w:hAnsiTheme="minorHAnsi"/>
                <w:color w:val="000000" w:themeColor="text1"/>
                <w:sz w:val="20"/>
                <w:szCs w:val="20"/>
                <w:lang w:val="es-BO"/>
              </w:rPr>
            </w:pPr>
            <w:r w:rsidRPr="003B2841">
              <w:rPr>
                <w:rFonts w:asciiTheme="minorHAnsi" w:hAnsiTheme="minorHAnsi"/>
                <w:color w:val="000000" w:themeColor="text1"/>
                <w:sz w:val="20"/>
                <w:szCs w:val="20"/>
                <w:lang w:val="es-BO"/>
              </w:rPr>
              <w:t>PROPUESTA ECONÓMICA PARA MEDICAMENTOS</w:t>
            </w:r>
          </w:p>
          <w:p w14:paraId="5264E93A" w14:textId="77777777" w:rsidR="006F16AF" w:rsidRPr="003B2841" w:rsidRDefault="006F16AF" w:rsidP="003B2841">
            <w:pPr>
              <w:rPr>
                <w:rFonts w:asciiTheme="minorHAnsi" w:hAnsiTheme="minorHAnsi" w:cs="Arial"/>
                <w:color w:val="000000" w:themeColor="text1"/>
              </w:rPr>
            </w:pPr>
          </w:p>
        </w:tc>
      </w:tr>
      <w:tr w:rsidR="006F16AF" w:rsidRPr="00A81DCD" w14:paraId="297761C6" w14:textId="77777777" w:rsidTr="00DE2F6D">
        <w:trPr>
          <w:trHeight w:val="310"/>
        </w:trPr>
        <w:tc>
          <w:tcPr>
            <w:tcW w:w="1498" w:type="pct"/>
          </w:tcPr>
          <w:p w14:paraId="1893A4C7" w14:textId="2A179B7C" w:rsidR="006F16AF" w:rsidRPr="00A81DCD" w:rsidRDefault="006F16AF" w:rsidP="006F16AF">
            <w:pPr>
              <w:spacing w:after="60"/>
              <w:jc w:val="center"/>
              <w:rPr>
                <w:rFonts w:asciiTheme="minorHAnsi" w:hAnsiTheme="minorHAnsi" w:cs="Arial"/>
                <w:b/>
                <w:bCs/>
              </w:rPr>
            </w:pPr>
            <w:r w:rsidRPr="00A81DCD">
              <w:rPr>
                <w:rFonts w:asciiTheme="minorHAnsi" w:hAnsiTheme="minorHAnsi" w:cs="Arial"/>
                <w:b/>
                <w:bCs/>
              </w:rPr>
              <w:t xml:space="preserve">FORMULARIO  </w:t>
            </w:r>
            <w:r w:rsidR="00A7403E">
              <w:rPr>
                <w:rFonts w:asciiTheme="minorHAnsi" w:hAnsiTheme="minorHAnsi" w:cs="Arial"/>
                <w:b/>
                <w:bCs/>
              </w:rPr>
              <w:t>13A</w:t>
            </w:r>
          </w:p>
          <w:p w14:paraId="7BC2685A"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569F34AC" w14:textId="77777777" w:rsidR="006F16AF" w:rsidRPr="003B2841" w:rsidRDefault="006F16AF" w:rsidP="003B2841">
            <w:pPr>
              <w:rPr>
                <w:rFonts w:asciiTheme="minorHAnsi" w:hAnsiTheme="minorHAnsi" w:cs="Arial"/>
              </w:rPr>
            </w:pPr>
            <w:r w:rsidRPr="003B2841">
              <w:rPr>
                <w:rFonts w:asciiTheme="minorHAnsi" w:hAnsiTheme="minorHAnsi" w:cs="Arial"/>
              </w:rPr>
              <w:t xml:space="preserve">PROPUESTA ECONÓMICA PARA INSUMOS ODONTOLÓGICOS </w:t>
            </w:r>
          </w:p>
          <w:p w14:paraId="6C2A2FC4" w14:textId="77777777" w:rsidR="006F16AF" w:rsidRPr="003B2841" w:rsidRDefault="006F16AF" w:rsidP="003B2841">
            <w:pPr>
              <w:spacing w:after="60"/>
              <w:rPr>
                <w:rFonts w:asciiTheme="minorHAnsi" w:hAnsiTheme="minorHAnsi" w:cs="Arial"/>
                <w:color w:val="000000" w:themeColor="text1"/>
              </w:rPr>
            </w:pPr>
          </w:p>
        </w:tc>
      </w:tr>
      <w:tr w:rsidR="006F16AF" w:rsidRPr="00A81DCD" w14:paraId="2B4E8C9B" w14:textId="77777777" w:rsidTr="00DE2F6D">
        <w:trPr>
          <w:trHeight w:val="310"/>
        </w:trPr>
        <w:tc>
          <w:tcPr>
            <w:tcW w:w="1498" w:type="pct"/>
          </w:tcPr>
          <w:p w14:paraId="70A27483" w14:textId="09EF43E1" w:rsidR="006F16AF" w:rsidRPr="00A81DCD" w:rsidRDefault="006F16AF" w:rsidP="006F16AF">
            <w:pPr>
              <w:spacing w:after="60"/>
              <w:jc w:val="center"/>
              <w:rPr>
                <w:rFonts w:asciiTheme="minorHAnsi" w:hAnsiTheme="minorHAnsi" w:cs="Arial"/>
                <w:b/>
                <w:bCs/>
              </w:rPr>
            </w:pPr>
            <w:r w:rsidRPr="00A81DCD">
              <w:rPr>
                <w:rFonts w:asciiTheme="minorHAnsi" w:hAnsiTheme="minorHAnsi" w:cs="Arial"/>
                <w:b/>
                <w:bCs/>
              </w:rPr>
              <w:t xml:space="preserve">FORMULARIO  </w:t>
            </w:r>
            <w:r w:rsidR="00A7403E">
              <w:rPr>
                <w:rFonts w:asciiTheme="minorHAnsi" w:hAnsiTheme="minorHAnsi" w:cs="Arial"/>
                <w:b/>
                <w:bCs/>
              </w:rPr>
              <w:t>13B</w:t>
            </w:r>
          </w:p>
          <w:p w14:paraId="5359DDA3"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02404B52" w14:textId="77777777" w:rsidR="006F16AF" w:rsidRPr="003B2841" w:rsidRDefault="006F16AF" w:rsidP="003B2841">
            <w:pPr>
              <w:rPr>
                <w:rFonts w:asciiTheme="minorHAnsi" w:hAnsiTheme="minorHAnsi" w:cs="Arial"/>
              </w:rPr>
            </w:pPr>
            <w:r w:rsidRPr="003B2841">
              <w:rPr>
                <w:rFonts w:asciiTheme="minorHAnsi" w:hAnsiTheme="minorHAnsi" w:cs="Arial"/>
              </w:rPr>
              <w:t>PROPUESTA ECONÓMICA PARA MATERIAL MEDICO QUIRÚRGICO</w:t>
            </w:r>
          </w:p>
          <w:p w14:paraId="399885B7" w14:textId="77777777" w:rsidR="006F16AF" w:rsidRPr="003B2841" w:rsidRDefault="006F16AF" w:rsidP="003B2841">
            <w:pPr>
              <w:spacing w:after="60"/>
              <w:rPr>
                <w:rFonts w:asciiTheme="minorHAnsi" w:hAnsiTheme="minorHAnsi" w:cs="Arial"/>
              </w:rPr>
            </w:pP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Default="00187CB5" w:rsidP="009C528A">
      <w:pPr>
        <w:jc w:val="center"/>
        <w:rPr>
          <w:rFonts w:asciiTheme="minorHAnsi" w:hAnsiTheme="minorHAnsi" w:cstheme="minorHAnsi"/>
          <w:b/>
          <w:sz w:val="22"/>
          <w:szCs w:val="22"/>
        </w:rPr>
      </w:pPr>
    </w:p>
    <w:p w14:paraId="28158A1B" w14:textId="77777777" w:rsidR="00833B52" w:rsidRPr="00A81DCD" w:rsidRDefault="00833B52"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42CCC27A" w14:textId="77777777" w:rsidR="00DE2F6D" w:rsidRPr="00A81DCD" w:rsidRDefault="00DE2F6D"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92955A9" w14:textId="5E98A553" w:rsidR="00370A18" w:rsidRDefault="00113C70" w:rsidP="00C64A75">
      <w:pPr>
        <w:jc w:val="right"/>
        <w:rPr>
          <w:rFonts w:asciiTheme="minorHAnsi" w:hAnsiTheme="minorHAnsi" w:cs="Arial"/>
          <w:b/>
          <w:bCs/>
        </w:rPr>
      </w:pPr>
      <w:r w:rsidRPr="000072EC">
        <w:rPr>
          <w:rFonts w:asciiTheme="minorHAnsi" w:hAnsiTheme="minorHAnsi" w:cs="Arial"/>
          <w:b/>
          <w:bCs/>
        </w:rPr>
        <w:t>Ref.</w:t>
      </w:r>
      <w:r w:rsidR="00CF4833" w:rsidRPr="000072EC">
        <w:rPr>
          <w:rFonts w:asciiTheme="minorHAnsi" w:hAnsiTheme="minorHAnsi" w:cs="Arial"/>
          <w:b/>
          <w:bCs/>
        </w:rPr>
        <w:t>: Invitación</w:t>
      </w:r>
      <w:r w:rsidRPr="000072EC">
        <w:rPr>
          <w:rFonts w:asciiTheme="minorHAnsi" w:hAnsiTheme="minorHAnsi" w:cs="Arial"/>
          <w:b/>
          <w:bCs/>
        </w:rPr>
        <w:t xml:space="preserve"> Pública ON</w:t>
      </w:r>
      <w:r w:rsidRPr="00A81DCD">
        <w:rPr>
          <w:rFonts w:asciiTheme="minorHAnsi" w:hAnsiTheme="minorHAnsi" w:cs="Arial"/>
          <w:b/>
          <w:bCs/>
        </w:rPr>
        <w:t>-</w:t>
      </w:r>
      <w:r w:rsidR="00C64A75">
        <w:rPr>
          <w:rFonts w:asciiTheme="minorHAnsi" w:hAnsiTheme="minorHAnsi" w:cs="Arial"/>
          <w:b/>
          <w:bCs/>
        </w:rPr>
        <w:t>IP</w:t>
      </w:r>
      <w:r w:rsidRPr="00A81DCD">
        <w:rPr>
          <w:rFonts w:asciiTheme="minorHAnsi" w:hAnsiTheme="minorHAnsi" w:cs="Arial"/>
          <w:b/>
          <w:bCs/>
        </w:rPr>
        <w:t>-01</w:t>
      </w:r>
      <w:r w:rsidR="00EC31BF">
        <w:rPr>
          <w:rFonts w:asciiTheme="minorHAnsi" w:hAnsiTheme="minorHAnsi" w:cs="Arial"/>
          <w:b/>
          <w:bCs/>
        </w:rPr>
        <w:t>0</w:t>
      </w:r>
      <w:r w:rsidRPr="00A81DCD">
        <w:rPr>
          <w:rFonts w:asciiTheme="minorHAnsi" w:hAnsiTheme="minorHAnsi" w:cs="Arial"/>
          <w:b/>
          <w:bCs/>
        </w:rPr>
        <w:t>-</w:t>
      </w:r>
      <w:r w:rsidR="00A34CDA">
        <w:rPr>
          <w:rFonts w:asciiTheme="minorHAnsi" w:hAnsiTheme="minorHAnsi" w:cs="Arial"/>
          <w:b/>
          <w:bCs/>
        </w:rPr>
        <w:t>202</w:t>
      </w:r>
      <w:r w:rsidR="00EC31BF">
        <w:rPr>
          <w:rFonts w:asciiTheme="minorHAnsi" w:hAnsiTheme="minorHAnsi" w:cs="Arial"/>
          <w:b/>
          <w:bCs/>
        </w:rPr>
        <w:t>2</w:t>
      </w:r>
      <w:r w:rsidR="00E24A98">
        <w:rPr>
          <w:rFonts w:asciiTheme="minorHAnsi" w:hAnsiTheme="minorHAnsi" w:cs="Arial"/>
          <w:b/>
          <w:bCs/>
        </w:rPr>
        <w:t>-2C</w:t>
      </w:r>
    </w:p>
    <w:p w14:paraId="146722E7" w14:textId="5120224A" w:rsidR="00113C70" w:rsidRPr="00A81DCD" w:rsidRDefault="00113C70" w:rsidP="00C64A75">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sidR="00EC31BF">
        <w:rPr>
          <w:rFonts w:asciiTheme="minorHAnsi" w:hAnsiTheme="minorHAnsi" w:cs="Arial"/>
          <w:b/>
          <w:bCs/>
        </w:rPr>
        <w:t>Gestión 2023</w:t>
      </w:r>
      <w:r w:rsidR="00C64A75">
        <w:rPr>
          <w:rFonts w:asciiTheme="minorHAnsi" w:hAnsiTheme="minorHAnsi" w:cs="Arial"/>
          <w:b/>
          <w:bCs/>
        </w:rPr>
        <w:t xml:space="preserve">– </w:t>
      </w:r>
      <w:r w:rsidR="00E24A98">
        <w:rPr>
          <w:rFonts w:asciiTheme="minorHAnsi" w:hAnsiTheme="minorHAnsi" w:cs="Arial"/>
          <w:b/>
          <w:bCs/>
        </w:rPr>
        <w:t>Segunda</w:t>
      </w:r>
      <w:r w:rsidR="00A34CDA">
        <w:rPr>
          <w:rFonts w:asciiTheme="minorHAnsi" w:hAnsiTheme="minorHAnsi" w:cs="Arial"/>
          <w:b/>
          <w:bCs/>
        </w:rPr>
        <w:t xml:space="preserve"> </w:t>
      </w:r>
      <w:r w:rsidR="00C64A75">
        <w:rPr>
          <w:rFonts w:asciiTheme="minorHAnsi" w:hAnsiTheme="minorHAnsi" w:cs="Arial"/>
          <w:b/>
          <w:bCs/>
        </w:rPr>
        <w:t>Convocatoria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6854CA09"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r w:rsidR="0098026F" w:rsidRPr="00A81DCD">
        <w:rPr>
          <w:rFonts w:asciiTheme="minorHAnsi" w:hAnsiTheme="minorHAnsi" w:cs="Arial"/>
        </w:rPr>
        <w:t>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w:t>
      </w:r>
      <w:r w:rsidR="00D8464B">
        <w:rPr>
          <w:rFonts w:asciiTheme="minorHAnsi" w:hAnsiTheme="minorHAnsi" w:cs="Arial"/>
        </w:rPr>
        <w:t>nv</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05AADDB9"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EC31BF"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10"/>
        </w:numPr>
        <w:ind w:left="426" w:hanging="426"/>
        <w:jc w:val="both"/>
        <w:rPr>
          <w:rFonts w:asciiTheme="minorHAnsi" w:hAnsiTheme="minorHAnsi" w:cs="Arial"/>
        </w:rPr>
      </w:pPr>
      <w:r w:rsidRPr="00A81DCD">
        <w:rPr>
          <w:rFonts w:asciiTheme="minorHAnsi" w:hAnsiTheme="minorHAnsi" w:cs="Arial"/>
        </w:rPr>
        <w:t xml:space="preserve">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w:t>
      </w:r>
      <w:r w:rsidRPr="00A81DCD">
        <w:rPr>
          <w:rFonts w:asciiTheme="minorHAnsi" w:hAnsiTheme="minorHAnsi" w:cs="Arial"/>
        </w:rPr>
        <w:lastRenderedPageBreak/>
        <w:t>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1D78333D"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98026F"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03DCAFD6" w14:textId="77777777" w:rsidR="009F060C" w:rsidRDefault="00206115" w:rsidP="009F060C">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9F060C">
        <w:rPr>
          <w:rFonts w:ascii="Calibri" w:hAnsi="Calibri"/>
        </w:rPr>
        <w:t>Testimonio de Constitución de Sociedad de la empresa y la última modificación realizada (si la hubiere), inscrito en el Registro de Comercio</w:t>
      </w:r>
      <w:r w:rsidR="009F060C">
        <w:rPr>
          <w:rFonts w:ascii="Arial" w:hAnsi="Arial" w:cs="Arial"/>
        </w:rPr>
        <w:t>.</w:t>
      </w:r>
    </w:p>
    <w:p w14:paraId="445258BE" w14:textId="77777777" w:rsidR="009F060C" w:rsidRDefault="009F060C" w:rsidP="009F060C">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6234D1D" w14:textId="77777777" w:rsidR="009F060C" w:rsidRDefault="009F060C" w:rsidP="009F060C">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33520E14" w14:textId="77777777" w:rsidR="009F060C" w:rsidRDefault="009F060C" w:rsidP="009F060C">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D432BD9" w14:textId="6DF2E61C" w:rsidR="00206115" w:rsidRDefault="00206115" w:rsidP="009F060C">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0884164E" w:rsidR="00313DD0"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E585CB7" w14:textId="4949876C" w:rsidR="00313DD0" w:rsidRPr="00A81DCD" w:rsidRDefault="00313DD0" w:rsidP="00206115">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r w:rsidR="00880F2E">
        <w:rPr>
          <w:rFonts w:asciiTheme="minorHAnsi" w:hAnsiTheme="minorHAnsi" w:cs="Arial"/>
        </w:rPr>
        <w:t>.</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6CB2F9F6" w14:textId="77777777" w:rsidR="009F060C" w:rsidRDefault="00206115" w:rsidP="009F060C">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9F060C">
        <w:rPr>
          <w:rFonts w:ascii="Calibri" w:hAnsi="Calibri"/>
        </w:rPr>
        <w:t>Testimonio de Constitución de Sociedad de la empresa y la última modificación realizada (si la hubiere), inscrito en el Registro de Comercio</w:t>
      </w:r>
      <w:r w:rsidR="009F060C">
        <w:rPr>
          <w:rFonts w:ascii="Arial" w:hAnsi="Arial" w:cs="Arial"/>
        </w:rPr>
        <w:t>.</w:t>
      </w:r>
    </w:p>
    <w:p w14:paraId="292C45C2" w14:textId="77777777" w:rsidR="009F060C" w:rsidRDefault="009F060C" w:rsidP="009F060C">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7CF2D4" w14:textId="77777777" w:rsidR="009F060C" w:rsidRDefault="009F060C" w:rsidP="009F060C">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E7C7034" w14:textId="77777777" w:rsidR="009F060C" w:rsidRDefault="009F060C" w:rsidP="009F060C">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40CC096" w14:textId="76E955C7" w:rsidR="00206115" w:rsidRDefault="00206115" w:rsidP="009F060C">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lastRenderedPageBreak/>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444D8B9A" w:rsidR="00206115" w:rsidRDefault="00206115" w:rsidP="00206115">
      <w:pPr>
        <w:rPr>
          <w:rFonts w:asciiTheme="minorHAnsi" w:hAnsiTheme="minorHAnsi" w:cs="Arial"/>
        </w:rPr>
      </w:pPr>
    </w:p>
    <w:p w14:paraId="6DF15F25" w14:textId="5FDC043A" w:rsidR="00DE2F6D" w:rsidRDefault="00DE2F6D" w:rsidP="00206115">
      <w:pPr>
        <w:rPr>
          <w:rFonts w:asciiTheme="minorHAnsi" w:hAnsiTheme="minorHAnsi" w:cs="Arial"/>
        </w:rPr>
      </w:pPr>
    </w:p>
    <w:p w14:paraId="169B1398" w14:textId="564B5E9F" w:rsidR="00DE2F6D" w:rsidRDefault="00DE2F6D" w:rsidP="00206115">
      <w:pPr>
        <w:rPr>
          <w:rFonts w:asciiTheme="minorHAnsi" w:hAnsiTheme="minorHAnsi" w:cs="Arial"/>
        </w:rPr>
      </w:pPr>
    </w:p>
    <w:p w14:paraId="2479E0A4" w14:textId="72ABB61D" w:rsidR="00DE2F6D" w:rsidRDefault="00DE2F6D" w:rsidP="00206115">
      <w:pPr>
        <w:rPr>
          <w:rFonts w:asciiTheme="minorHAnsi" w:hAnsiTheme="minorHAnsi" w:cs="Arial"/>
        </w:rPr>
      </w:pPr>
    </w:p>
    <w:p w14:paraId="40765BC3" w14:textId="17AB30F8" w:rsidR="00DE2F6D" w:rsidRDefault="00DE2F6D" w:rsidP="00206115">
      <w:pPr>
        <w:rPr>
          <w:rFonts w:asciiTheme="minorHAnsi" w:hAnsiTheme="minorHAnsi" w:cs="Arial"/>
        </w:rPr>
      </w:pPr>
    </w:p>
    <w:p w14:paraId="1D824781" w14:textId="29FDD630" w:rsidR="00DE2F6D" w:rsidRDefault="00DE2F6D" w:rsidP="00206115">
      <w:pPr>
        <w:rPr>
          <w:rFonts w:asciiTheme="minorHAnsi" w:hAnsiTheme="minorHAnsi" w:cs="Arial"/>
        </w:rPr>
      </w:pPr>
    </w:p>
    <w:p w14:paraId="0A0EBD5E" w14:textId="72836F06" w:rsidR="00DE2F6D" w:rsidRDefault="00DE2F6D" w:rsidP="00206115">
      <w:pPr>
        <w:rPr>
          <w:rFonts w:asciiTheme="minorHAnsi" w:hAnsiTheme="minorHAnsi" w:cs="Arial"/>
        </w:rPr>
      </w:pPr>
    </w:p>
    <w:p w14:paraId="37473C01" w14:textId="42D5D1E6" w:rsidR="00DE2F6D" w:rsidRDefault="00DE2F6D" w:rsidP="00206115">
      <w:pPr>
        <w:rPr>
          <w:rFonts w:asciiTheme="minorHAnsi" w:hAnsiTheme="minorHAnsi" w:cs="Arial"/>
        </w:rPr>
      </w:pPr>
    </w:p>
    <w:p w14:paraId="1FE22EBC" w14:textId="4327B564" w:rsidR="00DE2F6D" w:rsidRDefault="00DE2F6D" w:rsidP="00206115">
      <w:pPr>
        <w:rPr>
          <w:rFonts w:asciiTheme="minorHAnsi" w:hAnsiTheme="minorHAnsi" w:cs="Arial"/>
        </w:rPr>
      </w:pPr>
    </w:p>
    <w:p w14:paraId="6566A806" w14:textId="2E48E132" w:rsidR="00DE2F6D" w:rsidRDefault="00DE2F6D" w:rsidP="00206115">
      <w:pPr>
        <w:rPr>
          <w:rFonts w:asciiTheme="minorHAnsi" w:hAnsiTheme="minorHAnsi" w:cs="Arial"/>
        </w:rPr>
      </w:pPr>
    </w:p>
    <w:p w14:paraId="3CF40E09" w14:textId="79CB450F" w:rsidR="00DE2F6D" w:rsidRDefault="00DE2F6D" w:rsidP="00206115">
      <w:pPr>
        <w:rPr>
          <w:rFonts w:asciiTheme="minorHAnsi" w:hAnsiTheme="minorHAnsi" w:cs="Arial"/>
        </w:rPr>
      </w:pPr>
    </w:p>
    <w:p w14:paraId="06254FD5" w14:textId="607449C3" w:rsidR="00DE2F6D" w:rsidRDefault="00DE2F6D" w:rsidP="00206115">
      <w:pPr>
        <w:rPr>
          <w:rFonts w:asciiTheme="minorHAnsi" w:hAnsiTheme="minorHAnsi" w:cs="Arial"/>
        </w:rPr>
      </w:pPr>
    </w:p>
    <w:p w14:paraId="683E9E32" w14:textId="4547D4A2" w:rsidR="00DE2F6D" w:rsidRDefault="00DE2F6D" w:rsidP="00206115">
      <w:pPr>
        <w:rPr>
          <w:rFonts w:asciiTheme="minorHAnsi" w:hAnsiTheme="minorHAnsi" w:cs="Arial"/>
        </w:rPr>
      </w:pPr>
    </w:p>
    <w:p w14:paraId="6FB516FA" w14:textId="113F63A4" w:rsidR="00DE2F6D" w:rsidRDefault="00DE2F6D" w:rsidP="00206115">
      <w:pPr>
        <w:rPr>
          <w:rFonts w:asciiTheme="minorHAnsi" w:hAnsiTheme="minorHAnsi" w:cs="Arial"/>
        </w:rPr>
      </w:pPr>
    </w:p>
    <w:p w14:paraId="47DE56EE" w14:textId="37B9C5D3" w:rsidR="00DE2F6D" w:rsidRDefault="00DE2F6D" w:rsidP="00206115">
      <w:pPr>
        <w:rPr>
          <w:rFonts w:asciiTheme="minorHAnsi" w:hAnsiTheme="minorHAnsi" w:cs="Arial"/>
        </w:rPr>
      </w:pPr>
    </w:p>
    <w:p w14:paraId="6CE6EF90" w14:textId="72816530" w:rsidR="00DE2F6D" w:rsidRDefault="00DE2F6D" w:rsidP="00206115">
      <w:pPr>
        <w:rPr>
          <w:rFonts w:asciiTheme="minorHAnsi" w:hAnsiTheme="minorHAnsi" w:cs="Arial"/>
        </w:rPr>
      </w:pPr>
    </w:p>
    <w:p w14:paraId="6913E8A2" w14:textId="3BD074FB" w:rsidR="00DE2F6D" w:rsidRDefault="00DE2F6D" w:rsidP="00206115">
      <w:pPr>
        <w:rPr>
          <w:rFonts w:asciiTheme="minorHAnsi" w:hAnsiTheme="minorHAnsi" w:cs="Arial"/>
        </w:rPr>
      </w:pPr>
    </w:p>
    <w:p w14:paraId="47248AC3" w14:textId="5FEC42EA" w:rsidR="00DE2F6D" w:rsidRDefault="00DE2F6D" w:rsidP="00206115">
      <w:pPr>
        <w:rPr>
          <w:rFonts w:asciiTheme="minorHAnsi" w:hAnsiTheme="minorHAnsi" w:cs="Arial"/>
        </w:rPr>
      </w:pPr>
    </w:p>
    <w:p w14:paraId="05CFF051" w14:textId="1542F6B8" w:rsidR="00DE2F6D" w:rsidRDefault="00DE2F6D" w:rsidP="00206115">
      <w:pPr>
        <w:rPr>
          <w:rFonts w:asciiTheme="minorHAnsi" w:hAnsiTheme="minorHAnsi" w:cs="Arial"/>
        </w:rPr>
      </w:pPr>
    </w:p>
    <w:p w14:paraId="44FFB986" w14:textId="217D2ADD" w:rsidR="00DE2F6D" w:rsidRDefault="00DE2F6D" w:rsidP="00206115">
      <w:pPr>
        <w:rPr>
          <w:rFonts w:asciiTheme="minorHAnsi" w:hAnsiTheme="minorHAnsi" w:cs="Arial"/>
        </w:rPr>
      </w:pPr>
    </w:p>
    <w:p w14:paraId="59E22A50" w14:textId="547E2A95" w:rsidR="00DE2F6D" w:rsidRDefault="00DE2F6D" w:rsidP="00206115">
      <w:pPr>
        <w:rPr>
          <w:rFonts w:asciiTheme="minorHAnsi" w:hAnsiTheme="minorHAnsi" w:cs="Arial"/>
        </w:rPr>
      </w:pPr>
    </w:p>
    <w:p w14:paraId="07348913" w14:textId="057B4372" w:rsidR="00DE2F6D" w:rsidRDefault="00DE2F6D" w:rsidP="00206115">
      <w:pPr>
        <w:rPr>
          <w:rFonts w:asciiTheme="minorHAnsi" w:hAnsiTheme="minorHAnsi" w:cs="Arial"/>
        </w:rPr>
      </w:pPr>
    </w:p>
    <w:p w14:paraId="64D71FF6" w14:textId="2BF21F5F" w:rsidR="00DE2F6D" w:rsidRDefault="00DE2F6D" w:rsidP="00206115">
      <w:pPr>
        <w:rPr>
          <w:rFonts w:asciiTheme="minorHAnsi" w:hAnsiTheme="minorHAnsi" w:cs="Arial"/>
        </w:rPr>
      </w:pPr>
    </w:p>
    <w:p w14:paraId="02AA54C9" w14:textId="5B834B41" w:rsidR="00DE2F6D" w:rsidRDefault="00DE2F6D" w:rsidP="00206115">
      <w:pPr>
        <w:rPr>
          <w:rFonts w:asciiTheme="minorHAnsi" w:hAnsiTheme="minorHAnsi" w:cs="Arial"/>
        </w:rPr>
      </w:pPr>
    </w:p>
    <w:p w14:paraId="56EAEB35" w14:textId="0D4E44FF" w:rsidR="00DE2F6D" w:rsidRDefault="00DE2F6D" w:rsidP="00206115">
      <w:pPr>
        <w:rPr>
          <w:rFonts w:asciiTheme="minorHAnsi" w:hAnsiTheme="minorHAnsi" w:cs="Arial"/>
        </w:rPr>
      </w:pPr>
    </w:p>
    <w:p w14:paraId="0EB99DF7" w14:textId="01EDD078" w:rsidR="00DE2F6D" w:rsidRDefault="00DE2F6D" w:rsidP="00206115">
      <w:pPr>
        <w:rPr>
          <w:rFonts w:asciiTheme="minorHAnsi" w:hAnsiTheme="minorHAnsi" w:cs="Arial"/>
        </w:rPr>
      </w:pPr>
    </w:p>
    <w:p w14:paraId="1B6346DD" w14:textId="4AA259C3" w:rsidR="00DE2F6D" w:rsidRDefault="00DE2F6D" w:rsidP="00206115">
      <w:pPr>
        <w:rPr>
          <w:rFonts w:asciiTheme="minorHAnsi" w:hAnsiTheme="minorHAnsi" w:cs="Arial"/>
        </w:rPr>
      </w:pPr>
    </w:p>
    <w:p w14:paraId="515A77A3" w14:textId="16AC9457" w:rsidR="00DE2F6D" w:rsidRDefault="00DE2F6D" w:rsidP="00206115">
      <w:pPr>
        <w:rPr>
          <w:rFonts w:asciiTheme="minorHAnsi" w:hAnsiTheme="minorHAnsi" w:cs="Arial"/>
        </w:rPr>
      </w:pPr>
    </w:p>
    <w:p w14:paraId="75C38533" w14:textId="68D9ED30" w:rsidR="00DE2F6D" w:rsidRDefault="00DE2F6D" w:rsidP="00206115">
      <w:pPr>
        <w:rPr>
          <w:rFonts w:asciiTheme="minorHAnsi" w:hAnsiTheme="minorHAnsi" w:cs="Arial"/>
        </w:rPr>
      </w:pPr>
    </w:p>
    <w:p w14:paraId="0B6D276D" w14:textId="758E4408" w:rsidR="00DE2F6D" w:rsidRDefault="00DE2F6D" w:rsidP="00206115">
      <w:pPr>
        <w:rPr>
          <w:rFonts w:asciiTheme="minorHAnsi" w:hAnsiTheme="minorHAnsi" w:cs="Arial"/>
        </w:rPr>
      </w:pPr>
    </w:p>
    <w:p w14:paraId="6DD4D306" w14:textId="18B09195" w:rsidR="00DE2F6D" w:rsidRDefault="00DE2F6D" w:rsidP="00206115">
      <w:pPr>
        <w:rPr>
          <w:rFonts w:asciiTheme="minorHAnsi" w:hAnsiTheme="minorHAnsi" w:cs="Arial"/>
        </w:rPr>
      </w:pPr>
    </w:p>
    <w:p w14:paraId="48CDB31B" w14:textId="165CF292" w:rsidR="00DE2F6D" w:rsidRDefault="00DE2F6D" w:rsidP="00206115">
      <w:pPr>
        <w:rPr>
          <w:rFonts w:asciiTheme="minorHAnsi" w:hAnsiTheme="minorHAnsi" w:cs="Arial"/>
        </w:rPr>
      </w:pPr>
    </w:p>
    <w:p w14:paraId="06D283C3" w14:textId="55159692" w:rsidR="00DE2F6D" w:rsidRDefault="00DE2F6D" w:rsidP="00206115">
      <w:pPr>
        <w:rPr>
          <w:rFonts w:asciiTheme="minorHAnsi" w:hAnsiTheme="minorHAnsi" w:cs="Arial"/>
        </w:rPr>
      </w:pPr>
    </w:p>
    <w:p w14:paraId="383E4ADD" w14:textId="48CAC25F" w:rsidR="00DE2F6D" w:rsidRDefault="00DE2F6D" w:rsidP="00206115">
      <w:pPr>
        <w:rPr>
          <w:rFonts w:asciiTheme="minorHAnsi" w:hAnsiTheme="minorHAnsi" w:cs="Arial"/>
        </w:rPr>
      </w:pPr>
    </w:p>
    <w:p w14:paraId="258F984C" w14:textId="10D250A9" w:rsidR="00DE2F6D" w:rsidRDefault="00DE2F6D" w:rsidP="00206115">
      <w:pPr>
        <w:rPr>
          <w:rFonts w:asciiTheme="minorHAnsi" w:hAnsiTheme="minorHAnsi" w:cs="Arial"/>
        </w:rPr>
      </w:pPr>
    </w:p>
    <w:p w14:paraId="6F6D2DF2" w14:textId="4A8892DA" w:rsidR="00DE2F6D" w:rsidRDefault="00DE2F6D" w:rsidP="00206115">
      <w:pPr>
        <w:rPr>
          <w:rFonts w:asciiTheme="minorHAnsi" w:hAnsiTheme="minorHAnsi" w:cs="Arial"/>
        </w:rPr>
      </w:pPr>
    </w:p>
    <w:p w14:paraId="74768B6F" w14:textId="02D02427" w:rsidR="00DE2F6D" w:rsidRDefault="00DE2F6D" w:rsidP="00206115">
      <w:pPr>
        <w:rPr>
          <w:rFonts w:asciiTheme="minorHAnsi" w:hAnsiTheme="minorHAnsi" w:cs="Arial"/>
        </w:rPr>
      </w:pPr>
    </w:p>
    <w:p w14:paraId="0607A558" w14:textId="6E5EC4C9" w:rsidR="00DE2F6D" w:rsidRDefault="00DE2F6D" w:rsidP="00206115">
      <w:pPr>
        <w:rPr>
          <w:rFonts w:asciiTheme="minorHAnsi" w:hAnsiTheme="minorHAnsi" w:cs="Arial"/>
        </w:rPr>
      </w:pPr>
    </w:p>
    <w:p w14:paraId="44B03D1C" w14:textId="38252DAB" w:rsidR="00DE2F6D" w:rsidRDefault="00DE2F6D" w:rsidP="00206115">
      <w:pPr>
        <w:rPr>
          <w:rFonts w:asciiTheme="minorHAnsi" w:hAnsiTheme="minorHAnsi" w:cs="Arial"/>
        </w:rPr>
      </w:pPr>
    </w:p>
    <w:p w14:paraId="031892F4" w14:textId="77777777" w:rsidR="00880F2E" w:rsidRDefault="00880F2E" w:rsidP="00E24A98">
      <w:pP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6B7BB6">
        <w:rPr>
          <w:rFonts w:asciiTheme="minorHAnsi" w:hAnsiTheme="minorHAnsi" w:cs="Arial"/>
          <w:b/>
          <w:bCs/>
          <w:color w:val="000000" w:themeColor="text1"/>
        </w:rPr>
        <w:t>N° 3</w:t>
      </w:r>
    </w:p>
    <w:p w14:paraId="13847A5F"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MANTENER EL PRECIO OFERTADO</w:t>
      </w:r>
    </w:p>
    <w:p w14:paraId="5C57534B" w14:textId="77777777" w:rsidR="00B37567" w:rsidRPr="00A81DCD" w:rsidRDefault="00B37567" w:rsidP="00B37567">
      <w:pPr>
        <w:spacing w:after="60"/>
        <w:jc w:val="both"/>
        <w:rPr>
          <w:rFonts w:asciiTheme="minorHAnsi" w:hAnsiTheme="minorHAnsi" w:cs="Arial"/>
          <w:b/>
          <w:bCs/>
          <w:sz w:val="16"/>
          <w:szCs w:val="16"/>
        </w:rPr>
      </w:pPr>
    </w:p>
    <w:p w14:paraId="1D235AB6" w14:textId="77777777" w:rsidR="00B37567" w:rsidRPr="00A81DCD" w:rsidRDefault="00B37567" w:rsidP="00B37567">
      <w:pPr>
        <w:jc w:val="both"/>
        <w:rPr>
          <w:rFonts w:asciiTheme="minorHAnsi" w:hAnsiTheme="minorHAnsi" w:cs="Arial"/>
          <w:spacing w:val="-2"/>
          <w:sz w:val="16"/>
          <w:szCs w:val="16"/>
        </w:rPr>
      </w:pPr>
    </w:p>
    <w:p w14:paraId="705BB242"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8D28C62" w14:textId="77777777" w:rsidR="00B37567" w:rsidRPr="00A81DCD" w:rsidRDefault="00B37567" w:rsidP="00B37567">
      <w:pPr>
        <w:jc w:val="both"/>
        <w:rPr>
          <w:rFonts w:asciiTheme="minorHAnsi" w:hAnsiTheme="minorHAnsi" w:cs="Arial"/>
          <w:spacing w:val="-2"/>
        </w:rPr>
      </w:pPr>
    </w:p>
    <w:p w14:paraId="10604F91"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59D9177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866D785"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1C67039A" w14:textId="77777777" w:rsidR="00B37567" w:rsidRPr="00A81DCD" w:rsidRDefault="00B37567" w:rsidP="00B37567">
      <w:pPr>
        <w:jc w:val="both"/>
        <w:rPr>
          <w:rFonts w:asciiTheme="minorHAnsi" w:hAnsiTheme="minorHAnsi" w:cs="Arial"/>
          <w:spacing w:val="-2"/>
        </w:rPr>
      </w:pPr>
    </w:p>
    <w:p w14:paraId="70706093"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BA1BCA2" w14:textId="77777777" w:rsidR="00CF4833" w:rsidRDefault="00CF4833" w:rsidP="00CF4833">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-01</w:t>
      </w:r>
      <w:r>
        <w:rPr>
          <w:rFonts w:asciiTheme="minorHAnsi" w:hAnsiTheme="minorHAnsi" w:cs="Arial"/>
          <w:b/>
          <w:bCs/>
        </w:rPr>
        <w:t>0</w:t>
      </w:r>
      <w:r w:rsidRPr="00A81DCD">
        <w:rPr>
          <w:rFonts w:asciiTheme="minorHAnsi" w:hAnsiTheme="minorHAnsi" w:cs="Arial"/>
          <w:b/>
          <w:bCs/>
        </w:rPr>
        <w:t>-</w:t>
      </w:r>
      <w:r>
        <w:rPr>
          <w:rFonts w:asciiTheme="minorHAnsi" w:hAnsiTheme="minorHAnsi" w:cs="Arial"/>
          <w:b/>
          <w:bCs/>
        </w:rPr>
        <w:t>2022-2C</w:t>
      </w:r>
    </w:p>
    <w:p w14:paraId="66CE6AF7" w14:textId="77777777" w:rsidR="00CF4833" w:rsidRPr="00A81DCD" w:rsidRDefault="00CF4833" w:rsidP="00CF4833">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Pr>
          <w:rFonts w:asciiTheme="minorHAnsi" w:hAnsiTheme="minorHAnsi" w:cs="Arial"/>
          <w:b/>
          <w:bCs/>
        </w:rPr>
        <w:t>Gestión 2023– Segunda Convocatoria</w:t>
      </w:r>
    </w:p>
    <w:p w14:paraId="73B2932D" w14:textId="7631FC19" w:rsidR="00B37567" w:rsidRPr="00A81DCD" w:rsidRDefault="00B37567" w:rsidP="00A34CDA">
      <w:pPr>
        <w:jc w:val="right"/>
        <w:rPr>
          <w:rFonts w:asciiTheme="minorHAnsi" w:hAnsiTheme="minorHAnsi" w:cs="Arial"/>
          <w:spacing w:val="-2"/>
        </w:rPr>
      </w:pPr>
    </w:p>
    <w:p w14:paraId="24C52122"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3994CB87" w14:textId="77777777" w:rsidR="00B37567" w:rsidRPr="00A81DCD" w:rsidRDefault="00B37567" w:rsidP="00B37567">
      <w:pPr>
        <w:jc w:val="both"/>
        <w:rPr>
          <w:rFonts w:asciiTheme="minorHAnsi" w:hAnsiTheme="minorHAnsi" w:cs="Arial"/>
          <w:spacing w:val="-2"/>
        </w:rPr>
      </w:pPr>
    </w:p>
    <w:p w14:paraId="1C50BA09" w14:textId="7C74EDC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del bien ofertado por un periodo de </w:t>
      </w:r>
      <w:r w:rsidRPr="00A81DCD">
        <w:rPr>
          <w:rFonts w:asciiTheme="minorHAnsi" w:hAnsiTheme="minorHAnsi" w:cs="Arial"/>
          <w:b/>
          <w:i/>
          <w:spacing w:val="-2"/>
        </w:rPr>
        <w:t>____________________ (indicar en número de días, que debe ser igual o superior a lo indicado en el Pliego de Condiciones)</w:t>
      </w:r>
      <w:r w:rsidRPr="00A81DCD">
        <w:rPr>
          <w:rFonts w:asciiTheme="minorHAnsi" w:hAnsiTheme="minorHAnsi" w:cs="Arial"/>
          <w:spacing w:val="-2"/>
        </w:rPr>
        <w:t xml:space="preserve"> días calendario a partir de la fecha fijada para la apertura de propuestas. Dicha propuesta nos obliga y podrá ser aceptada en cualquier momento antes de que expire el periodo indicado.</w:t>
      </w:r>
    </w:p>
    <w:p w14:paraId="5FFDA364" w14:textId="77777777" w:rsidR="00B37567" w:rsidRPr="00A81DCD" w:rsidRDefault="00B37567" w:rsidP="00B37567">
      <w:pPr>
        <w:jc w:val="center"/>
        <w:rPr>
          <w:rFonts w:asciiTheme="minorHAnsi" w:hAnsiTheme="minorHAnsi" w:cs="Arial"/>
          <w:spacing w:val="-2"/>
        </w:rPr>
      </w:pPr>
    </w:p>
    <w:p w14:paraId="20720F0B" w14:textId="77777777" w:rsidR="00B37567" w:rsidRPr="00A81DCD" w:rsidRDefault="00B37567" w:rsidP="00B37567">
      <w:pPr>
        <w:jc w:val="center"/>
        <w:rPr>
          <w:rFonts w:asciiTheme="minorHAnsi" w:hAnsiTheme="minorHAnsi" w:cs="Arial"/>
          <w:spacing w:val="-2"/>
        </w:rPr>
      </w:pPr>
    </w:p>
    <w:p w14:paraId="52B7D90F" w14:textId="77777777" w:rsidR="00B37567" w:rsidRPr="00A81DCD" w:rsidRDefault="00B37567" w:rsidP="00B37567">
      <w:pPr>
        <w:jc w:val="center"/>
        <w:rPr>
          <w:rFonts w:asciiTheme="minorHAnsi" w:hAnsiTheme="minorHAnsi" w:cs="Arial"/>
          <w:spacing w:val="-2"/>
        </w:rPr>
      </w:pPr>
    </w:p>
    <w:p w14:paraId="720EF9E6" w14:textId="77777777" w:rsidR="00B37567" w:rsidRPr="00A81DCD" w:rsidRDefault="00B37567" w:rsidP="00B37567">
      <w:pPr>
        <w:jc w:val="center"/>
        <w:rPr>
          <w:rFonts w:asciiTheme="minorHAnsi" w:hAnsiTheme="minorHAnsi" w:cs="Arial"/>
          <w:spacing w:val="-2"/>
        </w:rPr>
      </w:pPr>
    </w:p>
    <w:p w14:paraId="4395EA82"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w:t>
      </w:r>
    </w:p>
    <w:p w14:paraId="6952641A"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b/>
          <w:bCs/>
        </w:rPr>
        <w:t xml:space="preserve">Firma </w:t>
      </w:r>
    </w:p>
    <w:p w14:paraId="18D72259" w14:textId="77777777" w:rsidR="00B37567" w:rsidRPr="00A81DCD" w:rsidRDefault="00B37567" w:rsidP="00B37567">
      <w:pPr>
        <w:spacing w:after="240"/>
        <w:jc w:val="center"/>
        <w:rPr>
          <w:rFonts w:asciiTheme="minorHAnsi" w:hAnsiTheme="minorHAnsi" w:cs="Arial"/>
        </w:rPr>
      </w:pPr>
      <w:r w:rsidRPr="00A81DCD">
        <w:rPr>
          <w:rFonts w:asciiTheme="minorHAnsi" w:hAnsiTheme="minorHAnsi" w:cs="Arial"/>
          <w:b/>
          <w:bCs/>
        </w:rPr>
        <w:t>(Nombre completo del representante legal)</w:t>
      </w:r>
    </w:p>
    <w:p w14:paraId="104D6F33" w14:textId="77777777" w:rsidR="00B37567" w:rsidRPr="00A81DCD" w:rsidRDefault="00B37567" w:rsidP="00B37567">
      <w:pPr>
        <w:spacing w:after="60"/>
        <w:ind w:left="5664"/>
        <w:jc w:val="both"/>
        <w:rPr>
          <w:rFonts w:asciiTheme="minorHAnsi" w:hAnsiTheme="minorHAnsi" w:cs="Arial"/>
          <w:b/>
          <w:bCs/>
          <w:sz w:val="18"/>
          <w:szCs w:val="18"/>
        </w:rPr>
      </w:pPr>
    </w:p>
    <w:p w14:paraId="05AFBA38" w14:textId="77777777" w:rsidR="00B37567" w:rsidRPr="00A81DCD" w:rsidRDefault="00B37567" w:rsidP="00B37567">
      <w:pPr>
        <w:autoSpaceDE w:val="0"/>
        <w:autoSpaceDN w:val="0"/>
        <w:adjustRightInd w:val="0"/>
        <w:rPr>
          <w:rFonts w:asciiTheme="minorHAnsi" w:hAnsiTheme="minorHAnsi" w:cs="Verdana"/>
        </w:rPr>
      </w:pPr>
    </w:p>
    <w:p w14:paraId="41879CC8" w14:textId="77777777" w:rsidR="00B37567" w:rsidRPr="00A81DCD" w:rsidRDefault="00B37567" w:rsidP="00B37567">
      <w:pPr>
        <w:autoSpaceDE w:val="0"/>
        <w:autoSpaceDN w:val="0"/>
        <w:adjustRightInd w:val="0"/>
        <w:rPr>
          <w:rFonts w:asciiTheme="minorHAnsi" w:hAnsiTheme="minorHAnsi" w:cs="Verdana"/>
        </w:rPr>
      </w:pPr>
    </w:p>
    <w:p w14:paraId="0A968578" w14:textId="0F397A46" w:rsidR="00B37567" w:rsidRPr="00A81DCD" w:rsidRDefault="00B37567" w:rsidP="00B37567">
      <w:pPr>
        <w:autoSpaceDE w:val="0"/>
        <w:autoSpaceDN w:val="0"/>
        <w:adjustRightInd w:val="0"/>
        <w:rPr>
          <w:rFonts w:asciiTheme="minorHAnsi" w:hAnsiTheme="minorHAnsi" w:cs="Verdana"/>
        </w:rPr>
      </w:pPr>
    </w:p>
    <w:p w14:paraId="2B147A5D" w14:textId="4BA71EB2" w:rsidR="00B37567" w:rsidRPr="00A81DCD" w:rsidRDefault="00B37567" w:rsidP="00B37567">
      <w:pPr>
        <w:autoSpaceDE w:val="0"/>
        <w:autoSpaceDN w:val="0"/>
        <w:adjustRightInd w:val="0"/>
        <w:rPr>
          <w:rFonts w:asciiTheme="minorHAnsi" w:hAnsiTheme="minorHAnsi" w:cs="Verdana"/>
        </w:rPr>
      </w:pPr>
    </w:p>
    <w:p w14:paraId="6551757E" w14:textId="01155305" w:rsidR="00B37567" w:rsidRPr="00A81DCD" w:rsidRDefault="00B37567" w:rsidP="00B37567">
      <w:pPr>
        <w:autoSpaceDE w:val="0"/>
        <w:autoSpaceDN w:val="0"/>
        <w:adjustRightInd w:val="0"/>
        <w:rPr>
          <w:rFonts w:asciiTheme="minorHAnsi" w:hAnsiTheme="minorHAnsi" w:cs="Verdana"/>
        </w:rPr>
      </w:pPr>
    </w:p>
    <w:p w14:paraId="2A1E9E0A" w14:textId="73A1BA73" w:rsidR="00B37567" w:rsidRPr="00A81DCD" w:rsidRDefault="00B37567" w:rsidP="00B37567">
      <w:pPr>
        <w:autoSpaceDE w:val="0"/>
        <w:autoSpaceDN w:val="0"/>
        <w:adjustRightInd w:val="0"/>
        <w:rPr>
          <w:rFonts w:asciiTheme="minorHAnsi" w:hAnsiTheme="minorHAnsi" w:cs="Verdana"/>
        </w:rPr>
      </w:pPr>
    </w:p>
    <w:p w14:paraId="1E7ACACC" w14:textId="67C2BD76" w:rsidR="00B37567" w:rsidRPr="00A81DCD" w:rsidRDefault="00B37567" w:rsidP="00B37567">
      <w:pPr>
        <w:autoSpaceDE w:val="0"/>
        <w:autoSpaceDN w:val="0"/>
        <w:adjustRightInd w:val="0"/>
        <w:rPr>
          <w:rFonts w:asciiTheme="minorHAnsi" w:hAnsiTheme="minorHAnsi" w:cs="Verdana"/>
        </w:rPr>
      </w:pPr>
    </w:p>
    <w:p w14:paraId="34EB5167" w14:textId="429EA7B9" w:rsidR="00B37567" w:rsidRPr="00A81DCD" w:rsidRDefault="00B37567" w:rsidP="00B37567">
      <w:pPr>
        <w:autoSpaceDE w:val="0"/>
        <w:autoSpaceDN w:val="0"/>
        <w:adjustRightInd w:val="0"/>
        <w:rPr>
          <w:rFonts w:asciiTheme="minorHAnsi" w:hAnsiTheme="minorHAnsi" w:cs="Verdana"/>
        </w:rPr>
      </w:pPr>
    </w:p>
    <w:p w14:paraId="5B952CBC" w14:textId="04E221E9" w:rsidR="00B37567" w:rsidRPr="00A81DCD" w:rsidRDefault="00B37567" w:rsidP="00B37567">
      <w:pPr>
        <w:autoSpaceDE w:val="0"/>
        <w:autoSpaceDN w:val="0"/>
        <w:adjustRightInd w:val="0"/>
        <w:rPr>
          <w:rFonts w:asciiTheme="minorHAnsi" w:hAnsiTheme="minorHAnsi" w:cs="Verdana"/>
        </w:rPr>
      </w:pPr>
    </w:p>
    <w:p w14:paraId="723B938D" w14:textId="729872FE" w:rsidR="00B37567" w:rsidRPr="00A81DCD" w:rsidRDefault="00B37567" w:rsidP="00B37567">
      <w:pPr>
        <w:autoSpaceDE w:val="0"/>
        <w:autoSpaceDN w:val="0"/>
        <w:adjustRightInd w:val="0"/>
        <w:rPr>
          <w:rFonts w:asciiTheme="minorHAnsi" w:hAnsiTheme="minorHAnsi" w:cs="Verdana"/>
        </w:rPr>
      </w:pPr>
    </w:p>
    <w:p w14:paraId="5D807455" w14:textId="23FBB6AD" w:rsidR="00B37567" w:rsidRPr="00A81DCD" w:rsidRDefault="00B37567" w:rsidP="00B37567">
      <w:pPr>
        <w:autoSpaceDE w:val="0"/>
        <w:autoSpaceDN w:val="0"/>
        <w:adjustRightInd w:val="0"/>
        <w:rPr>
          <w:rFonts w:asciiTheme="minorHAnsi" w:hAnsiTheme="minorHAnsi" w:cs="Verdana"/>
        </w:rPr>
      </w:pPr>
    </w:p>
    <w:p w14:paraId="0A9BBD81" w14:textId="13C1A940" w:rsidR="00B37567" w:rsidRPr="00A81DCD" w:rsidRDefault="00B37567" w:rsidP="00B37567">
      <w:pPr>
        <w:autoSpaceDE w:val="0"/>
        <w:autoSpaceDN w:val="0"/>
        <w:adjustRightInd w:val="0"/>
        <w:rPr>
          <w:rFonts w:asciiTheme="minorHAnsi" w:hAnsiTheme="minorHAnsi" w:cs="Verdana"/>
        </w:rPr>
      </w:pPr>
    </w:p>
    <w:p w14:paraId="2186D1B5" w14:textId="4C27D85B" w:rsidR="00B37567" w:rsidRDefault="00B37567" w:rsidP="00B37567">
      <w:pPr>
        <w:autoSpaceDE w:val="0"/>
        <w:autoSpaceDN w:val="0"/>
        <w:adjustRightInd w:val="0"/>
        <w:rPr>
          <w:rFonts w:asciiTheme="minorHAnsi" w:hAnsiTheme="minorHAnsi" w:cs="Verdana"/>
        </w:rPr>
      </w:pPr>
    </w:p>
    <w:p w14:paraId="17EA76F3" w14:textId="77777777" w:rsidR="00CF4833" w:rsidRPr="00A81DCD" w:rsidRDefault="00CF4833" w:rsidP="00B37567">
      <w:pPr>
        <w:autoSpaceDE w:val="0"/>
        <w:autoSpaceDN w:val="0"/>
        <w:adjustRightInd w:val="0"/>
        <w:rPr>
          <w:rFonts w:asciiTheme="minorHAnsi" w:hAnsiTheme="minorHAnsi" w:cs="Verdana"/>
        </w:rPr>
      </w:pPr>
    </w:p>
    <w:p w14:paraId="460DE374" w14:textId="37282578" w:rsidR="006F64A9" w:rsidRDefault="006F64A9" w:rsidP="00690084">
      <w:pPr>
        <w:tabs>
          <w:tab w:val="left" w:pos="3740"/>
        </w:tabs>
        <w:autoSpaceDE w:val="0"/>
        <w:autoSpaceDN w:val="0"/>
        <w:adjustRightInd w:val="0"/>
        <w:rPr>
          <w:rFonts w:asciiTheme="minorHAnsi" w:hAnsiTheme="minorHAnsi" w:cs="Arial"/>
          <w:b/>
          <w:bCs/>
          <w:color w:val="000000" w:themeColor="text1"/>
        </w:rPr>
      </w:pPr>
    </w:p>
    <w:p w14:paraId="2CB7196C" w14:textId="2D558CF8"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6B7BB6">
        <w:rPr>
          <w:rFonts w:asciiTheme="minorHAnsi" w:hAnsiTheme="minorHAnsi" w:cs="Arial"/>
          <w:b/>
          <w:bCs/>
          <w:color w:val="000000" w:themeColor="text1"/>
        </w:rPr>
        <w:t>N°</w:t>
      </w:r>
      <w:r w:rsidRPr="00A81DCD">
        <w:rPr>
          <w:rFonts w:asciiTheme="minorHAnsi" w:hAnsiTheme="minorHAnsi" w:cs="Arial"/>
          <w:b/>
          <w:bCs/>
          <w:color w:val="000000" w:themeColor="text1"/>
        </w:rPr>
        <w:t>4</w:t>
      </w:r>
    </w:p>
    <w:p w14:paraId="07570EF1"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EXPERIENCIA DEL PROPONENTE</w:t>
      </w:r>
    </w:p>
    <w:p w14:paraId="31E4EAB3"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(DECLARACIÓN JURADA DE ACREDITACIÓN DE EXPERIENCIA)</w:t>
      </w:r>
    </w:p>
    <w:p w14:paraId="360CA2E1" w14:textId="77777777" w:rsidR="00B37567" w:rsidRPr="00A81DCD" w:rsidRDefault="00B37567" w:rsidP="00B37567">
      <w:pPr>
        <w:autoSpaceDE w:val="0"/>
        <w:autoSpaceDN w:val="0"/>
        <w:adjustRightInd w:val="0"/>
        <w:jc w:val="center"/>
        <w:rPr>
          <w:rFonts w:asciiTheme="minorHAnsi" w:hAnsiTheme="minorHAnsi" w:cs="Arial"/>
          <w:b/>
          <w:bCs/>
        </w:rPr>
      </w:pPr>
    </w:p>
    <w:p w14:paraId="048390AD" w14:textId="77777777" w:rsidR="00B37567" w:rsidRPr="00A81DCD" w:rsidRDefault="00B37567" w:rsidP="00B37567">
      <w:pPr>
        <w:autoSpaceDE w:val="0"/>
        <w:autoSpaceDN w:val="0"/>
        <w:adjustRightInd w:val="0"/>
        <w:jc w:val="center"/>
        <w:rPr>
          <w:rFonts w:asciiTheme="minorHAnsi" w:hAnsiTheme="minorHAnsi" w:cs="Arial"/>
          <w:b/>
          <w:bCs/>
        </w:rPr>
      </w:pPr>
    </w:p>
    <w:p w14:paraId="4651F57E" w14:textId="77777777" w:rsidR="00B37567" w:rsidRPr="00A81DCD" w:rsidRDefault="00B37567" w:rsidP="00B37567">
      <w:pPr>
        <w:autoSpaceDE w:val="0"/>
        <w:autoSpaceDN w:val="0"/>
        <w:adjustRightInd w:val="0"/>
        <w:jc w:val="center"/>
        <w:rPr>
          <w:rFonts w:asciiTheme="minorHAnsi" w:hAnsiTheme="minorHAnsi" w:cs="Arial"/>
          <w:b/>
          <w:bCs/>
        </w:rPr>
      </w:pPr>
    </w:p>
    <w:p w14:paraId="5143C8E6"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b/>
          <w:bCs/>
          <w:i/>
          <w:iCs/>
        </w:rPr>
        <w:t xml:space="preserve">(Fecha) </w:t>
      </w:r>
      <w:r w:rsidRPr="00A81DCD">
        <w:rPr>
          <w:rFonts w:asciiTheme="minorHAnsi" w:hAnsiTheme="minorHAnsi" w:cs="Arial"/>
        </w:rPr>
        <w:t>______________________</w:t>
      </w:r>
    </w:p>
    <w:p w14:paraId="307F0F80"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Señores</w:t>
      </w:r>
    </w:p>
    <w:p w14:paraId="15826337" w14:textId="77777777" w:rsidR="00B37567" w:rsidRPr="00A81DCD" w:rsidRDefault="00B37567" w:rsidP="00B37567">
      <w:pPr>
        <w:autoSpaceDE w:val="0"/>
        <w:autoSpaceDN w:val="0"/>
        <w:adjustRightInd w:val="0"/>
        <w:rPr>
          <w:rFonts w:asciiTheme="minorHAnsi" w:hAnsiTheme="minorHAnsi" w:cs="Arial"/>
        </w:rPr>
      </w:pPr>
    </w:p>
    <w:p w14:paraId="4624F3E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12AE6E64"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Presente</w:t>
      </w:r>
    </w:p>
    <w:p w14:paraId="48CDBB02" w14:textId="77777777" w:rsidR="00B37567" w:rsidRPr="00A81DCD" w:rsidRDefault="00B37567" w:rsidP="00B37567">
      <w:pPr>
        <w:autoSpaceDE w:val="0"/>
        <w:autoSpaceDN w:val="0"/>
        <w:adjustRightInd w:val="0"/>
        <w:rPr>
          <w:rFonts w:asciiTheme="minorHAnsi" w:hAnsiTheme="minorHAnsi" w:cs="Arial"/>
        </w:rPr>
      </w:pPr>
    </w:p>
    <w:p w14:paraId="178C1CE9" w14:textId="77777777" w:rsidR="00B37567" w:rsidRPr="00A81DCD" w:rsidRDefault="00B37567" w:rsidP="00B37567">
      <w:pPr>
        <w:autoSpaceDE w:val="0"/>
        <w:autoSpaceDN w:val="0"/>
        <w:adjustRightInd w:val="0"/>
        <w:rPr>
          <w:rFonts w:asciiTheme="minorHAnsi" w:hAnsiTheme="minorHAnsi" w:cs="Arial"/>
        </w:rPr>
      </w:pPr>
    </w:p>
    <w:p w14:paraId="753DE0AC" w14:textId="77777777" w:rsidR="00B37567" w:rsidRPr="00A81DCD" w:rsidRDefault="00B37567" w:rsidP="00B37567">
      <w:pPr>
        <w:autoSpaceDE w:val="0"/>
        <w:autoSpaceDN w:val="0"/>
        <w:adjustRightInd w:val="0"/>
        <w:rPr>
          <w:rFonts w:asciiTheme="minorHAnsi" w:hAnsiTheme="minorHAnsi" w:cs="Arial"/>
        </w:rPr>
      </w:pPr>
    </w:p>
    <w:p w14:paraId="49498F9A"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8E20D5D" w14:textId="77777777" w:rsidR="00CF4833" w:rsidRDefault="00CF4833" w:rsidP="00CF4833">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-01</w:t>
      </w:r>
      <w:r>
        <w:rPr>
          <w:rFonts w:asciiTheme="minorHAnsi" w:hAnsiTheme="minorHAnsi" w:cs="Arial"/>
          <w:b/>
          <w:bCs/>
        </w:rPr>
        <w:t>0</w:t>
      </w:r>
      <w:r w:rsidRPr="00A81DCD">
        <w:rPr>
          <w:rFonts w:asciiTheme="minorHAnsi" w:hAnsiTheme="minorHAnsi" w:cs="Arial"/>
          <w:b/>
          <w:bCs/>
        </w:rPr>
        <w:t>-</w:t>
      </w:r>
      <w:r>
        <w:rPr>
          <w:rFonts w:asciiTheme="minorHAnsi" w:hAnsiTheme="minorHAnsi" w:cs="Arial"/>
          <w:b/>
          <w:bCs/>
        </w:rPr>
        <w:t>2022-2C</w:t>
      </w:r>
    </w:p>
    <w:p w14:paraId="33276E65" w14:textId="77777777" w:rsidR="00CF4833" w:rsidRPr="00A81DCD" w:rsidRDefault="00CF4833" w:rsidP="00CF4833">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Pr>
          <w:rFonts w:asciiTheme="minorHAnsi" w:hAnsiTheme="minorHAnsi" w:cs="Arial"/>
          <w:b/>
          <w:bCs/>
        </w:rPr>
        <w:t>Gestión 2023– Segunda Convocatoria</w:t>
      </w:r>
    </w:p>
    <w:p w14:paraId="5294931C" w14:textId="7A096A66" w:rsidR="00B37567" w:rsidRPr="00A81DCD" w:rsidRDefault="00B37567" w:rsidP="00A34CDA">
      <w:pPr>
        <w:jc w:val="right"/>
        <w:rPr>
          <w:rFonts w:asciiTheme="minorHAnsi" w:hAnsiTheme="minorHAnsi" w:cs="Arial"/>
        </w:rPr>
      </w:pPr>
    </w:p>
    <w:p w14:paraId="28DC6EF7" w14:textId="77777777" w:rsidR="00B37567" w:rsidRPr="00A81DCD" w:rsidRDefault="00B37567" w:rsidP="00B37567">
      <w:pPr>
        <w:autoSpaceDE w:val="0"/>
        <w:autoSpaceDN w:val="0"/>
        <w:adjustRightInd w:val="0"/>
        <w:rPr>
          <w:rFonts w:asciiTheme="minorHAnsi" w:hAnsiTheme="minorHAnsi" w:cs="Arial"/>
        </w:rPr>
      </w:pPr>
    </w:p>
    <w:p w14:paraId="2B99D2BF"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Estimados señores:</w:t>
      </w:r>
    </w:p>
    <w:p w14:paraId="4736BB22" w14:textId="77777777" w:rsidR="00B37567" w:rsidRPr="00A81DCD" w:rsidRDefault="00B37567" w:rsidP="00B37567">
      <w:pPr>
        <w:autoSpaceDE w:val="0"/>
        <w:autoSpaceDN w:val="0"/>
        <w:adjustRightInd w:val="0"/>
        <w:rPr>
          <w:rFonts w:asciiTheme="minorHAnsi" w:hAnsiTheme="minorHAnsi" w:cs="Arial"/>
        </w:rPr>
      </w:pPr>
    </w:p>
    <w:p w14:paraId="19B5E7B6" w14:textId="77777777" w:rsidR="00B37567" w:rsidRPr="00A81DCD" w:rsidRDefault="00B37567" w:rsidP="00B37567">
      <w:pPr>
        <w:autoSpaceDE w:val="0"/>
        <w:autoSpaceDN w:val="0"/>
        <w:adjustRightInd w:val="0"/>
        <w:rPr>
          <w:rFonts w:asciiTheme="minorHAnsi" w:hAnsiTheme="minorHAnsi" w:cs="Arial"/>
        </w:rPr>
      </w:pPr>
    </w:p>
    <w:p w14:paraId="7286FB38"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rPr>
        <w:t xml:space="preserve">Declaro expresamente que la empresa </w:t>
      </w:r>
      <w:r w:rsidRPr="00A81DCD">
        <w:rPr>
          <w:rFonts w:asciiTheme="minorHAnsi" w:hAnsiTheme="minorHAnsi" w:cs="Arial"/>
          <w:b/>
          <w:bCs/>
        </w:rPr>
        <w:t xml:space="preserve">______________ </w:t>
      </w:r>
      <w:r w:rsidRPr="00A81DCD">
        <w:rPr>
          <w:rFonts w:asciiTheme="minorHAnsi" w:hAnsiTheme="minorHAnsi" w:cs="Arial"/>
          <w:b/>
          <w:bCs/>
          <w:i/>
          <w:iCs/>
        </w:rPr>
        <w:t>(Indicar el nombre de la empresa a</w:t>
      </w:r>
    </w:p>
    <w:p w14:paraId="3F6085D6" w14:textId="227CF168" w:rsidR="00B37567" w:rsidRPr="00A81DCD" w:rsidRDefault="00B37567" w:rsidP="00B37567">
      <w:pPr>
        <w:autoSpaceDE w:val="0"/>
        <w:autoSpaceDN w:val="0"/>
        <w:adjustRightInd w:val="0"/>
        <w:jc w:val="both"/>
        <w:rPr>
          <w:rFonts w:asciiTheme="minorHAnsi" w:hAnsiTheme="minorHAnsi" w:cs="Arial"/>
        </w:rPr>
      </w:pPr>
      <w:r w:rsidRPr="00A81DCD">
        <w:rPr>
          <w:rFonts w:asciiTheme="minorHAnsi" w:hAnsiTheme="minorHAnsi" w:cs="Arial"/>
          <w:b/>
          <w:bCs/>
          <w:i/>
          <w:iCs/>
        </w:rPr>
        <w:t xml:space="preserve">la que representa para participar en la </w:t>
      </w:r>
      <w:r w:rsidR="00403A07">
        <w:rPr>
          <w:rFonts w:asciiTheme="minorHAnsi" w:hAnsiTheme="minorHAnsi" w:cs="Arial"/>
          <w:b/>
          <w:bCs/>
          <w:i/>
          <w:iCs/>
        </w:rPr>
        <w:t>Invitación</w:t>
      </w:r>
      <w:r w:rsidRPr="00A81DCD">
        <w:rPr>
          <w:rFonts w:asciiTheme="minorHAnsi" w:hAnsiTheme="minorHAnsi" w:cs="Arial"/>
          <w:b/>
          <w:bCs/>
          <w:i/>
          <w:iCs/>
        </w:rPr>
        <w:t xml:space="preserve"> Pública de referencia) </w:t>
      </w:r>
      <w:r w:rsidRPr="00A81DCD">
        <w:rPr>
          <w:rFonts w:asciiTheme="minorHAnsi" w:hAnsiTheme="minorHAnsi" w:cs="Arial"/>
        </w:rPr>
        <w:t xml:space="preserve">cuenta con una experiencia de: </w:t>
      </w:r>
      <w:r w:rsidRPr="00A81DCD">
        <w:rPr>
          <w:rFonts w:asciiTheme="minorHAnsi" w:hAnsiTheme="minorHAnsi" w:cs="Arial"/>
          <w:b/>
          <w:bCs/>
          <w:i/>
          <w:iCs/>
        </w:rPr>
        <w:t>(solo si fue solicitado en las especificaciones técnicas del PC)</w:t>
      </w:r>
    </w:p>
    <w:p w14:paraId="74FB2B32" w14:textId="77777777" w:rsidR="00B37567" w:rsidRPr="00A81DCD" w:rsidRDefault="00B37567" w:rsidP="00B37567">
      <w:pPr>
        <w:autoSpaceDE w:val="0"/>
        <w:autoSpaceDN w:val="0"/>
        <w:adjustRightInd w:val="0"/>
        <w:jc w:val="both"/>
        <w:rPr>
          <w:rFonts w:asciiTheme="minorHAnsi" w:hAnsiTheme="minorHAnsi" w:cs="Arial"/>
        </w:rPr>
      </w:pPr>
    </w:p>
    <w:p w14:paraId="62B50FCD" w14:textId="77777777" w:rsidR="00B37567" w:rsidRPr="00A81DCD" w:rsidRDefault="00B37567">
      <w:pPr>
        <w:numPr>
          <w:ilvl w:val="0"/>
          <w:numId w:val="19"/>
        </w:numPr>
        <w:autoSpaceDE w:val="0"/>
        <w:autoSpaceDN w:val="0"/>
        <w:adjustRightInd w:val="0"/>
        <w:jc w:val="both"/>
        <w:rPr>
          <w:rFonts w:asciiTheme="minorHAnsi" w:hAnsiTheme="minorHAnsi" w:cs="Arial"/>
        </w:rPr>
      </w:pPr>
      <w:r w:rsidRPr="00A81DCD">
        <w:rPr>
          <w:rFonts w:asciiTheme="minorHAnsi" w:hAnsiTheme="minorHAnsi" w:cs="Arial"/>
        </w:rPr>
        <w:t>Experiencia de la Empresa en el Rubro Farmacéutico: ________________</w:t>
      </w:r>
    </w:p>
    <w:p w14:paraId="572C2861" w14:textId="77777777" w:rsidR="00B37567" w:rsidRPr="00A81DCD" w:rsidRDefault="00B37567" w:rsidP="00B37567">
      <w:pPr>
        <w:autoSpaceDE w:val="0"/>
        <w:autoSpaceDN w:val="0"/>
        <w:adjustRightInd w:val="0"/>
        <w:jc w:val="both"/>
        <w:rPr>
          <w:rFonts w:asciiTheme="minorHAnsi" w:hAnsiTheme="minorHAnsi" w:cs="Arial"/>
        </w:rPr>
      </w:pPr>
    </w:p>
    <w:p w14:paraId="5415E335" w14:textId="77777777" w:rsidR="00B37567" w:rsidRPr="00A81DCD" w:rsidRDefault="00B37567">
      <w:pPr>
        <w:numPr>
          <w:ilvl w:val="0"/>
          <w:numId w:val="19"/>
        </w:numPr>
        <w:autoSpaceDE w:val="0"/>
        <w:autoSpaceDN w:val="0"/>
        <w:adjustRightInd w:val="0"/>
        <w:jc w:val="both"/>
        <w:rPr>
          <w:rFonts w:asciiTheme="minorHAnsi" w:hAnsiTheme="minorHAnsi" w:cs="Arial"/>
        </w:rPr>
      </w:pPr>
      <w:r w:rsidRPr="00A81DCD">
        <w:rPr>
          <w:rFonts w:asciiTheme="minorHAnsi" w:hAnsiTheme="minorHAnsi" w:cs="Arial"/>
        </w:rPr>
        <w:t xml:space="preserve">La Empresa cuenta con el Certificado de Buenas Prácticas de Manufactura (BPM) o el Certificado de Buenas Prácticas de Almacenamiento (BPA) </w:t>
      </w:r>
    </w:p>
    <w:p w14:paraId="66BA5D84" w14:textId="77777777" w:rsidR="00B37567" w:rsidRPr="00A81DCD" w:rsidRDefault="00B37567" w:rsidP="00B37567">
      <w:pPr>
        <w:autoSpaceDE w:val="0"/>
        <w:autoSpaceDN w:val="0"/>
        <w:adjustRightInd w:val="0"/>
        <w:jc w:val="both"/>
        <w:rPr>
          <w:rFonts w:asciiTheme="minorHAnsi" w:hAnsiTheme="minorHAnsi" w:cs="Arial"/>
        </w:rPr>
      </w:pPr>
    </w:p>
    <w:p w14:paraId="16A2750F" w14:textId="77777777" w:rsidR="00B37567" w:rsidRPr="00A81DCD" w:rsidRDefault="00B37567" w:rsidP="00B37567">
      <w:pPr>
        <w:autoSpaceDE w:val="0"/>
        <w:autoSpaceDN w:val="0"/>
        <w:adjustRightInd w:val="0"/>
        <w:jc w:val="both"/>
        <w:rPr>
          <w:rFonts w:asciiTheme="minorHAnsi" w:hAnsiTheme="minorHAnsi" w:cs="Arial"/>
        </w:rPr>
      </w:pPr>
      <w:r w:rsidRPr="00A81DCD">
        <w:rPr>
          <w:rFonts w:asciiTheme="minorHAnsi" w:hAnsiTheme="minorHAnsi" w:cs="Arial"/>
        </w:rPr>
        <w:t>En caso de ser adjudicado, la experiencia podrá ser demostrada a través de la presentación de la Resolución Ministerial que autoriza el funcionamiento de la entidad, en Fotocopia Simple.</w:t>
      </w:r>
    </w:p>
    <w:p w14:paraId="71718DB3" w14:textId="77777777" w:rsidR="00B37567" w:rsidRPr="00A81DCD" w:rsidRDefault="00B37567" w:rsidP="00B37567">
      <w:pPr>
        <w:autoSpaceDE w:val="0"/>
        <w:autoSpaceDN w:val="0"/>
        <w:adjustRightInd w:val="0"/>
        <w:jc w:val="both"/>
        <w:rPr>
          <w:rFonts w:asciiTheme="minorHAnsi" w:hAnsiTheme="minorHAnsi" w:cs="Arial"/>
        </w:rPr>
      </w:pPr>
    </w:p>
    <w:p w14:paraId="2C55F048" w14:textId="77777777" w:rsidR="00B37567" w:rsidRPr="00A81DCD" w:rsidRDefault="00B37567" w:rsidP="00B37567">
      <w:pPr>
        <w:autoSpaceDE w:val="0"/>
        <w:autoSpaceDN w:val="0"/>
        <w:adjustRightInd w:val="0"/>
        <w:jc w:val="both"/>
        <w:rPr>
          <w:rFonts w:asciiTheme="minorHAnsi" w:hAnsiTheme="minorHAnsi" w:cs="Arial"/>
          <w:b/>
          <w:bCs/>
          <w:i/>
          <w:iCs/>
        </w:rPr>
      </w:pPr>
    </w:p>
    <w:p w14:paraId="77EFD57E"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 xml:space="preserve">(En caso de Asociaciones Accidentales, el primer párrafo deberá cambiarse por el </w:t>
      </w:r>
    </w:p>
    <w:p w14:paraId="46DE2CB9"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Siguiente texto: “Declaramos expresamente que cada uno de los socios de la asociación accidental_______ (indicar el nombre de cada uno de los socios a los que se representa), contamos con una experiencia de:”).</w:t>
      </w:r>
    </w:p>
    <w:p w14:paraId="51E9A20B" w14:textId="77777777" w:rsidR="00B37567" w:rsidRPr="00A81DCD" w:rsidRDefault="00B37567" w:rsidP="00B37567">
      <w:pPr>
        <w:autoSpaceDE w:val="0"/>
        <w:autoSpaceDN w:val="0"/>
        <w:adjustRightInd w:val="0"/>
        <w:rPr>
          <w:rFonts w:asciiTheme="minorHAnsi" w:hAnsiTheme="minorHAnsi" w:cs="Arial"/>
          <w:b/>
          <w:bCs/>
          <w:i/>
          <w:iCs/>
        </w:rPr>
      </w:pPr>
    </w:p>
    <w:p w14:paraId="0AFA56B1" w14:textId="77777777" w:rsidR="00B37567" w:rsidRPr="00A81DCD" w:rsidRDefault="00B37567" w:rsidP="00B37567">
      <w:pPr>
        <w:autoSpaceDE w:val="0"/>
        <w:autoSpaceDN w:val="0"/>
        <w:adjustRightInd w:val="0"/>
        <w:rPr>
          <w:rFonts w:asciiTheme="minorHAnsi" w:hAnsiTheme="minorHAnsi" w:cs="Arial"/>
          <w:b/>
          <w:bCs/>
          <w:i/>
          <w:iCs/>
        </w:rPr>
      </w:pPr>
    </w:p>
    <w:p w14:paraId="40DC7DD9" w14:textId="77777777" w:rsidR="00B37567" w:rsidRPr="00A81DCD" w:rsidRDefault="00B37567" w:rsidP="00B37567">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w:t>
      </w:r>
    </w:p>
    <w:p w14:paraId="65D4B47D" w14:textId="77777777" w:rsidR="00B37567" w:rsidRPr="00A81DCD" w:rsidRDefault="00B37567" w:rsidP="00B37567">
      <w:pPr>
        <w:autoSpaceDE w:val="0"/>
        <w:autoSpaceDN w:val="0"/>
        <w:adjustRightInd w:val="0"/>
        <w:jc w:val="center"/>
        <w:rPr>
          <w:rFonts w:asciiTheme="minorHAnsi" w:hAnsiTheme="minorHAnsi" w:cs="Arial"/>
          <w:b/>
          <w:bCs/>
          <w:i/>
          <w:iCs/>
        </w:rPr>
      </w:pPr>
      <w:r w:rsidRPr="00A81DCD">
        <w:rPr>
          <w:rFonts w:asciiTheme="minorHAnsi" w:hAnsiTheme="minorHAnsi" w:cs="Arial"/>
          <w:b/>
          <w:bCs/>
          <w:i/>
          <w:iCs/>
        </w:rPr>
        <w:t>(Firma del Representante Legal)</w:t>
      </w:r>
    </w:p>
    <w:p w14:paraId="2C1D0444" w14:textId="77777777" w:rsidR="00B37567" w:rsidRPr="00A81DCD" w:rsidRDefault="00B37567" w:rsidP="00B37567">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__________________________</w:t>
      </w:r>
    </w:p>
    <w:p w14:paraId="30D94130" w14:textId="3B95471B" w:rsidR="00DE2F6D" w:rsidRDefault="00B37567" w:rsidP="006015AE">
      <w:pPr>
        <w:ind w:left="2832"/>
        <w:rPr>
          <w:rFonts w:asciiTheme="minorHAnsi" w:hAnsiTheme="minorHAnsi" w:cs="Arial"/>
          <w:b/>
          <w:bCs/>
          <w:color w:val="000000" w:themeColor="text1"/>
        </w:rPr>
      </w:pPr>
      <w:r w:rsidRPr="00A81DCD">
        <w:rPr>
          <w:rFonts w:asciiTheme="minorHAnsi" w:hAnsiTheme="minorHAnsi" w:cs="Arial"/>
          <w:b/>
          <w:bCs/>
          <w:i/>
          <w:iCs/>
        </w:rPr>
        <w:t>(Nombre del Representante Legal)</w:t>
      </w:r>
    </w:p>
    <w:p w14:paraId="0BA128A7" w14:textId="77777777" w:rsidR="006015AE" w:rsidRDefault="006015AE" w:rsidP="00B37567">
      <w:pPr>
        <w:jc w:val="center"/>
        <w:rPr>
          <w:rFonts w:asciiTheme="minorHAnsi" w:hAnsiTheme="minorHAnsi" w:cs="Arial"/>
          <w:b/>
          <w:bCs/>
          <w:color w:val="000000" w:themeColor="text1"/>
        </w:rPr>
      </w:pPr>
    </w:p>
    <w:p w14:paraId="072AAF7D" w14:textId="77777777" w:rsidR="006015AE" w:rsidRDefault="006015AE" w:rsidP="00CF4833">
      <w:pPr>
        <w:rPr>
          <w:rFonts w:asciiTheme="minorHAnsi" w:hAnsiTheme="minorHAnsi" w:cs="Arial"/>
          <w:b/>
          <w:bCs/>
          <w:color w:val="000000" w:themeColor="text1"/>
        </w:rPr>
      </w:pPr>
    </w:p>
    <w:p w14:paraId="62A03730" w14:textId="0171D5FB"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FORMULARIO</w:t>
      </w:r>
      <w:r w:rsidR="006B7BB6">
        <w:rPr>
          <w:rFonts w:asciiTheme="minorHAnsi" w:hAnsiTheme="minorHAnsi" w:cs="Arial"/>
          <w:b/>
          <w:bCs/>
          <w:color w:val="000000" w:themeColor="text1"/>
        </w:rPr>
        <w:t xml:space="preserve"> N° 5</w:t>
      </w:r>
    </w:p>
    <w:p w14:paraId="37722081"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3055B634"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“REQUISITOS GENERALES”</w:t>
      </w:r>
    </w:p>
    <w:p w14:paraId="633BAB5A" w14:textId="77777777" w:rsidR="00B37567" w:rsidRPr="00A81DCD" w:rsidRDefault="00B37567" w:rsidP="00B37567">
      <w:pPr>
        <w:spacing w:after="60"/>
        <w:rPr>
          <w:rFonts w:asciiTheme="minorHAnsi" w:hAnsiTheme="minorHAnsi" w:cs="Arial"/>
          <w:b/>
          <w:bCs/>
          <w:sz w:val="16"/>
          <w:szCs w:val="16"/>
        </w:rPr>
      </w:pPr>
    </w:p>
    <w:p w14:paraId="032979F6" w14:textId="77777777" w:rsidR="00B37567" w:rsidRPr="00A81DCD" w:rsidRDefault="00B37567" w:rsidP="00B37567">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693872CF" w14:textId="77777777" w:rsidR="00B37567" w:rsidRPr="00A81DCD" w:rsidRDefault="00B37567" w:rsidP="00B37567">
      <w:pPr>
        <w:spacing w:after="60"/>
        <w:jc w:val="both"/>
        <w:rPr>
          <w:rFonts w:asciiTheme="minorHAnsi" w:hAnsiTheme="minorHAnsi" w:cs="Arial"/>
          <w:b/>
          <w:bCs/>
        </w:rPr>
      </w:pPr>
    </w:p>
    <w:p w14:paraId="359961FE" w14:textId="77777777" w:rsidR="00B37567" w:rsidRPr="00A81DCD" w:rsidRDefault="00B37567" w:rsidP="00B37567">
      <w:pPr>
        <w:spacing w:after="60"/>
        <w:jc w:val="both"/>
        <w:rPr>
          <w:rFonts w:asciiTheme="minorHAnsi" w:hAnsiTheme="minorHAnsi" w:cs="Arial"/>
          <w:b/>
          <w:bCs/>
          <w:i/>
          <w:iCs/>
          <w:sz w:val="16"/>
          <w:szCs w:val="16"/>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0" w:type="auto"/>
        <w:tblInd w:w="70" w:type="dxa"/>
        <w:tblCellMar>
          <w:left w:w="0" w:type="dxa"/>
          <w:right w:w="0" w:type="dxa"/>
        </w:tblCellMar>
        <w:tblLook w:val="04A0" w:firstRow="1" w:lastRow="0" w:firstColumn="1" w:lastColumn="0" w:noHBand="0" w:noVBand="1"/>
      </w:tblPr>
      <w:tblGrid>
        <w:gridCol w:w="5252"/>
        <w:gridCol w:w="3498"/>
      </w:tblGrid>
      <w:tr w:rsidR="00B37567" w:rsidRPr="00A81DCD" w14:paraId="5C9B3963" w14:textId="77777777" w:rsidTr="00915A8C">
        <w:trPr>
          <w:cantSplit/>
          <w:trHeight w:val="313"/>
        </w:trPr>
        <w:tc>
          <w:tcPr>
            <w:tcW w:w="5252"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5851223E" w14:textId="77777777" w:rsidR="00B37567" w:rsidRPr="00A81DCD" w:rsidRDefault="00B37567" w:rsidP="00E566A3">
            <w:pPr>
              <w:spacing w:after="60"/>
              <w:jc w:val="both"/>
              <w:rPr>
                <w:rFonts w:asciiTheme="minorHAnsi" w:hAnsiTheme="minorHAnsi" w:cs="Arial"/>
                <w:b/>
                <w:bCs/>
                <w:sz w:val="16"/>
                <w:szCs w:val="16"/>
              </w:rPr>
            </w:pPr>
          </w:p>
          <w:p w14:paraId="3B9B7D9D"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MEDICAMENTOS Y LAS CONDICIONES COMPLEMENTARIAS </w:t>
            </w:r>
          </w:p>
        </w:tc>
        <w:tc>
          <w:tcPr>
            <w:tcW w:w="3498"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572EC8C0" w14:textId="77777777" w:rsidR="00B37567" w:rsidRPr="00A81DCD" w:rsidRDefault="00B37567" w:rsidP="00E566A3">
            <w:pPr>
              <w:spacing w:after="60"/>
              <w:jc w:val="center"/>
              <w:rPr>
                <w:rFonts w:asciiTheme="minorHAnsi" w:hAnsiTheme="minorHAnsi" w:cs="Arial"/>
                <w:b/>
                <w:bCs/>
                <w:sz w:val="16"/>
                <w:szCs w:val="16"/>
              </w:rPr>
            </w:pPr>
          </w:p>
          <w:p w14:paraId="38D849FD" w14:textId="77777777" w:rsidR="00B37567" w:rsidRPr="00A81DCD" w:rsidRDefault="00B37567" w:rsidP="00E566A3">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B37567" w:rsidRPr="00A81DCD" w14:paraId="482F6DC8" w14:textId="77777777" w:rsidTr="00E566A3">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579EF" w14:textId="77777777" w:rsidR="00B37567" w:rsidRPr="00A81DCD" w:rsidRDefault="00B37567" w:rsidP="00E566A3">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6953A009" w14:textId="77777777" w:rsidR="00B37567" w:rsidRPr="00A81DCD" w:rsidRDefault="00B37567" w:rsidP="00E566A3">
            <w:pPr>
              <w:rPr>
                <w:rFonts w:asciiTheme="minorHAnsi" w:hAnsiTheme="minorHAnsi" w:cs="Arial"/>
                <w:b/>
                <w:bCs/>
                <w:sz w:val="16"/>
                <w:szCs w:val="16"/>
              </w:rPr>
            </w:pPr>
          </w:p>
        </w:tc>
      </w:tr>
      <w:tr w:rsidR="00833B52" w:rsidRPr="00A81DCD" w14:paraId="1E3B4356" w14:textId="77777777" w:rsidTr="00915A8C">
        <w:tc>
          <w:tcPr>
            <w:tcW w:w="5252"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E937CCD" w14:textId="236BD601" w:rsidR="00833B52" w:rsidRPr="00915A8C" w:rsidRDefault="00833B52" w:rsidP="00833B52">
            <w:pPr>
              <w:spacing w:after="60"/>
              <w:jc w:val="both"/>
              <w:rPr>
                <w:rFonts w:asciiTheme="minorHAnsi" w:hAnsiTheme="minorHAnsi" w:cs="Arial"/>
                <w:b/>
                <w:bCs/>
                <w:color w:val="000000" w:themeColor="text1"/>
                <w:sz w:val="16"/>
                <w:szCs w:val="16"/>
              </w:rPr>
            </w:pPr>
            <w:r w:rsidRPr="00FA78EE">
              <w:rPr>
                <w:rFonts w:ascii="Arial" w:hAnsi="Arial" w:cs="Arial"/>
                <w:b/>
                <w:bCs/>
                <w:color w:val="000000" w:themeColor="text1"/>
                <w:sz w:val="16"/>
                <w:szCs w:val="16"/>
              </w:rPr>
              <w:t>REQUISITOS GENERALES DE LA PROPUESTA EN RELACION AL PRODUCTO SOLICITADO (Su cumplimiento es requisito indispensable para continuar el proceso de calificación)</w:t>
            </w:r>
          </w:p>
        </w:tc>
        <w:tc>
          <w:tcPr>
            <w:tcW w:w="3498"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B27BAEF" w14:textId="77777777" w:rsidR="00833B52" w:rsidRPr="00A81DCD" w:rsidRDefault="00833B52" w:rsidP="00833B52">
            <w:pPr>
              <w:spacing w:after="60"/>
              <w:jc w:val="both"/>
              <w:rPr>
                <w:rFonts w:asciiTheme="minorHAnsi" w:hAnsiTheme="minorHAnsi" w:cs="Arial"/>
                <w:sz w:val="16"/>
                <w:szCs w:val="16"/>
              </w:rPr>
            </w:pPr>
          </w:p>
        </w:tc>
      </w:tr>
      <w:tr w:rsidR="00833B52" w:rsidRPr="00A81DCD" w14:paraId="52601CF7"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292EBEB" w14:textId="6E43BE70" w:rsidR="00833B52" w:rsidRPr="00915A8C" w:rsidRDefault="00833B52" w:rsidP="00833B52">
            <w:pPr>
              <w:spacing w:after="60"/>
              <w:jc w:val="both"/>
              <w:rPr>
                <w:rFonts w:asciiTheme="minorHAnsi" w:hAnsiTheme="minorHAnsi" w:cs="Arial"/>
                <w:b/>
                <w:sz w:val="16"/>
                <w:szCs w:val="16"/>
              </w:rPr>
            </w:pPr>
            <w:r w:rsidRPr="00FA78EE">
              <w:rPr>
                <w:rFonts w:ascii="Arial" w:hAnsi="Arial" w:cs="Arial"/>
                <w:bCs/>
                <w:sz w:val="16"/>
                <w:szCs w:val="16"/>
              </w:rPr>
              <w:t>1. Nombre Genérico.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971809F" w14:textId="77777777" w:rsidR="00833B52" w:rsidRPr="00A81DCD" w:rsidRDefault="00833B52" w:rsidP="00833B52">
            <w:pPr>
              <w:spacing w:after="60"/>
              <w:jc w:val="both"/>
              <w:rPr>
                <w:rFonts w:asciiTheme="minorHAnsi" w:hAnsiTheme="minorHAnsi" w:cs="Arial"/>
                <w:sz w:val="16"/>
                <w:szCs w:val="16"/>
              </w:rPr>
            </w:pPr>
          </w:p>
        </w:tc>
      </w:tr>
      <w:tr w:rsidR="00833B52" w:rsidRPr="00A81DCD" w14:paraId="43F7BBA8"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79464AE" w14:textId="77777777" w:rsidR="00833B52" w:rsidRPr="00FA78EE" w:rsidRDefault="00833B52" w:rsidP="00833B52">
            <w:pPr>
              <w:spacing w:after="60" w:line="256" w:lineRule="auto"/>
              <w:ind w:left="290" w:hanging="290"/>
              <w:jc w:val="both"/>
              <w:rPr>
                <w:rFonts w:ascii="Arial" w:hAnsi="Arial" w:cs="Arial"/>
                <w:bCs/>
                <w:sz w:val="16"/>
                <w:szCs w:val="16"/>
              </w:rPr>
            </w:pPr>
            <w:r w:rsidRPr="00FA78EE">
              <w:rPr>
                <w:rFonts w:ascii="Arial" w:hAnsi="Arial" w:cs="Arial"/>
                <w:bCs/>
                <w:sz w:val="16"/>
                <w:szCs w:val="16"/>
              </w:rPr>
              <w:t xml:space="preserve">2. Nombre Comercial del Producto (si lo tiene) </w:t>
            </w:r>
          </w:p>
          <w:p w14:paraId="6BD9390F" w14:textId="52E74911" w:rsidR="00833B52" w:rsidRPr="00915A8C" w:rsidRDefault="00833B52" w:rsidP="00833B52">
            <w:pPr>
              <w:spacing w:after="60"/>
              <w:ind w:left="290" w:hanging="290"/>
              <w:jc w:val="both"/>
              <w:rPr>
                <w:rFonts w:asciiTheme="minorHAnsi" w:hAnsiTheme="minorHAnsi" w:cs="Arial"/>
                <w:b/>
                <w:sz w:val="16"/>
                <w:szCs w:val="16"/>
              </w:rPr>
            </w:pPr>
            <w:r w:rsidRPr="00FA78EE">
              <w:rPr>
                <w:rFonts w:ascii="Arial" w:hAnsi="Arial" w:cs="Arial"/>
                <w:bCs/>
                <w:sz w:val="16"/>
                <w:szCs w:val="16"/>
              </w:rPr>
              <w:t>y Nombre del Laboratorio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076EE299" w14:textId="77777777" w:rsidR="00833B52" w:rsidRPr="00A81DCD" w:rsidRDefault="00833B52" w:rsidP="00833B52">
            <w:pPr>
              <w:spacing w:after="60"/>
              <w:jc w:val="both"/>
              <w:rPr>
                <w:rFonts w:asciiTheme="minorHAnsi" w:hAnsiTheme="minorHAnsi" w:cs="Arial"/>
                <w:sz w:val="16"/>
                <w:szCs w:val="16"/>
              </w:rPr>
            </w:pPr>
          </w:p>
        </w:tc>
      </w:tr>
      <w:tr w:rsidR="00833B52" w:rsidRPr="00A81DCD" w14:paraId="2FE71C84"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1E6FF17" w14:textId="098E7B63" w:rsidR="00833B52" w:rsidRPr="00915A8C" w:rsidRDefault="00833B52" w:rsidP="00833B52">
            <w:pPr>
              <w:spacing w:after="60"/>
              <w:ind w:left="290" w:hanging="290"/>
              <w:jc w:val="both"/>
              <w:rPr>
                <w:rFonts w:asciiTheme="minorHAnsi" w:hAnsiTheme="minorHAnsi" w:cs="Arial"/>
                <w:b/>
                <w:sz w:val="16"/>
                <w:szCs w:val="16"/>
              </w:rPr>
            </w:pPr>
            <w:r w:rsidRPr="00FA78EE">
              <w:rPr>
                <w:rFonts w:ascii="Arial" w:hAnsi="Arial" w:cs="Arial"/>
                <w:bCs/>
                <w:sz w:val="16"/>
                <w:szCs w:val="16"/>
              </w:rPr>
              <w:t>3. Forma farmacéutica</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65D4CDC6" w14:textId="77777777" w:rsidR="00833B52" w:rsidRPr="00A81DCD" w:rsidRDefault="00833B52" w:rsidP="00833B52">
            <w:pPr>
              <w:spacing w:after="60"/>
              <w:jc w:val="both"/>
              <w:rPr>
                <w:rFonts w:asciiTheme="minorHAnsi" w:hAnsiTheme="minorHAnsi" w:cs="Arial"/>
                <w:sz w:val="16"/>
                <w:szCs w:val="16"/>
              </w:rPr>
            </w:pPr>
          </w:p>
        </w:tc>
      </w:tr>
      <w:tr w:rsidR="00833B52" w:rsidRPr="00A81DCD" w14:paraId="12717DF3"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03DC9E5" w14:textId="7FA6A9CA" w:rsidR="00833B52" w:rsidRPr="00915A8C" w:rsidRDefault="00833B52" w:rsidP="00833B52">
            <w:pPr>
              <w:spacing w:after="60"/>
              <w:ind w:left="290" w:hanging="290"/>
              <w:jc w:val="both"/>
              <w:rPr>
                <w:rFonts w:asciiTheme="minorHAnsi" w:hAnsiTheme="minorHAnsi" w:cs="Arial"/>
                <w:b/>
                <w:sz w:val="16"/>
                <w:szCs w:val="16"/>
              </w:rPr>
            </w:pPr>
            <w:r w:rsidRPr="00FA78EE">
              <w:rPr>
                <w:rFonts w:ascii="Arial" w:hAnsi="Arial" w:cs="Arial"/>
                <w:bCs/>
                <w:sz w:val="16"/>
                <w:szCs w:val="16"/>
              </w:rPr>
              <w:t>4.-Concentración, expresada en unidad de dosificación</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6D773D24" w14:textId="77777777" w:rsidR="00833B52" w:rsidRPr="00A81DCD" w:rsidRDefault="00833B52" w:rsidP="00833B52">
            <w:pPr>
              <w:spacing w:after="60"/>
              <w:jc w:val="both"/>
              <w:rPr>
                <w:rFonts w:asciiTheme="minorHAnsi" w:hAnsiTheme="minorHAnsi" w:cs="Arial"/>
                <w:sz w:val="16"/>
                <w:szCs w:val="16"/>
              </w:rPr>
            </w:pPr>
          </w:p>
        </w:tc>
      </w:tr>
      <w:tr w:rsidR="00833B52" w:rsidRPr="00A81DCD" w14:paraId="2E2F60B2"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6F98E19" w14:textId="42B0431E" w:rsidR="00833B52" w:rsidRPr="00915A8C" w:rsidRDefault="00833B52" w:rsidP="00833B52">
            <w:pPr>
              <w:spacing w:after="60"/>
              <w:ind w:left="290" w:hanging="290"/>
              <w:jc w:val="both"/>
              <w:rPr>
                <w:rFonts w:asciiTheme="minorHAnsi" w:hAnsiTheme="minorHAnsi" w:cs="Arial"/>
                <w:b/>
                <w:sz w:val="16"/>
                <w:szCs w:val="16"/>
              </w:rPr>
            </w:pPr>
            <w:r w:rsidRPr="00FA78EE">
              <w:rPr>
                <w:rFonts w:ascii="Arial" w:hAnsi="Arial" w:cs="Arial"/>
                <w:bCs/>
                <w:sz w:val="16"/>
                <w:szCs w:val="16"/>
              </w:rPr>
              <w:t>5. Número y fecha del Registro Sanitario en Bolivia o Certificado de trámite de Reinscripción para el caso de Registros Sanitarios caducos.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4ECD1F1C" w14:textId="77777777" w:rsidR="00833B52" w:rsidRPr="00A81DCD" w:rsidRDefault="00833B52" w:rsidP="00833B52">
            <w:pPr>
              <w:spacing w:after="60"/>
              <w:jc w:val="both"/>
              <w:rPr>
                <w:rFonts w:asciiTheme="minorHAnsi" w:hAnsiTheme="minorHAnsi" w:cs="Arial"/>
                <w:sz w:val="16"/>
                <w:szCs w:val="16"/>
              </w:rPr>
            </w:pPr>
          </w:p>
        </w:tc>
      </w:tr>
      <w:tr w:rsidR="00833B52" w:rsidRPr="00A81DCD" w14:paraId="00A70E84"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A9D593D" w14:textId="7DFD1BDB" w:rsidR="00833B52" w:rsidRPr="00915A8C" w:rsidRDefault="00833B52" w:rsidP="00833B52">
            <w:pPr>
              <w:spacing w:after="60"/>
              <w:ind w:left="290" w:hanging="290"/>
              <w:jc w:val="both"/>
              <w:rPr>
                <w:rFonts w:asciiTheme="minorHAnsi" w:hAnsiTheme="minorHAnsi" w:cs="Arial"/>
                <w:b/>
                <w:sz w:val="16"/>
                <w:szCs w:val="16"/>
              </w:rPr>
            </w:pPr>
            <w:r w:rsidRPr="00FA78EE">
              <w:rPr>
                <w:rFonts w:ascii="Arial" w:hAnsi="Arial" w:cs="Arial"/>
                <w:bCs/>
                <w:sz w:val="16"/>
                <w:szCs w:val="16"/>
              </w:rPr>
              <w:t>6. Señalar la dirección, ciudad, país, teléfono y fax del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1756B6D" w14:textId="77777777" w:rsidR="00833B52" w:rsidRPr="00A81DCD" w:rsidRDefault="00833B52" w:rsidP="00833B52">
            <w:pPr>
              <w:spacing w:after="60"/>
              <w:jc w:val="both"/>
              <w:rPr>
                <w:rFonts w:asciiTheme="minorHAnsi" w:hAnsiTheme="minorHAnsi" w:cs="Arial"/>
                <w:sz w:val="16"/>
                <w:szCs w:val="16"/>
              </w:rPr>
            </w:pPr>
          </w:p>
        </w:tc>
      </w:tr>
      <w:tr w:rsidR="00833B52" w:rsidRPr="00A81DCD" w14:paraId="06545F7F"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3E4903B" w14:textId="340E3B24" w:rsidR="00833B52" w:rsidRPr="00915A8C" w:rsidRDefault="00833B52" w:rsidP="00833B52">
            <w:pPr>
              <w:spacing w:after="60"/>
              <w:ind w:left="290" w:hanging="290"/>
              <w:jc w:val="both"/>
              <w:rPr>
                <w:rFonts w:asciiTheme="minorHAnsi" w:hAnsiTheme="minorHAnsi" w:cs="Arial"/>
                <w:b/>
                <w:sz w:val="16"/>
                <w:szCs w:val="16"/>
              </w:rPr>
            </w:pPr>
            <w:r w:rsidRPr="00FA78EE">
              <w:rPr>
                <w:rFonts w:ascii="Arial" w:hAnsi="Arial" w:cs="Arial"/>
                <w:bCs/>
                <w:sz w:val="16"/>
                <w:szCs w:val="16"/>
              </w:rPr>
              <w:t>7. Fabricación o fraccionamiento por terceros (indicar si procede, bajo qué licencia se fabrica o para qué laboratorio).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127DFCB5" w14:textId="77777777" w:rsidR="00833B52" w:rsidRPr="00A81DCD" w:rsidRDefault="00833B52" w:rsidP="00833B52">
            <w:pPr>
              <w:spacing w:after="60"/>
              <w:jc w:val="both"/>
              <w:rPr>
                <w:rFonts w:asciiTheme="minorHAnsi" w:hAnsiTheme="minorHAnsi" w:cs="Arial"/>
                <w:sz w:val="16"/>
                <w:szCs w:val="16"/>
              </w:rPr>
            </w:pPr>
          </w:p>
        </w:tc>
      </w:tr>
      <w:tr w:rsidR="00833B52" w:rsidRPr="00A81DCD" w14:paraId="6D654892"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DE03BA6" w14:textId="0B4CE738" w:rsidR="00833B52" w:rsidRPr="00915A8C" w:rsidRDefault="00833B52" w:rsidP="00833B52">
            <w:pPr>
              <w:spacing w:after="60"/>
              <w:ind w:left="290" w:hanging="290"/>
              <w:jc w:val="both"/>
              <w:rPr>
                <w:rFonts w:asciiTheme="minorHAnsi" w:hAnsiTheme="minorHAnsi" w:cs="Arial"/>
                <w:b/>
                <w:sz w:val="16"/>
                <w:szCs w:val="16"/>
              </w:rPr>
            </w:pPr>
            <w:r w:rsidRPr="00FA78EE">
              <w:rPr>
                <w:rFonts w:ascii="Arial" w:hAnsi="Arial" w:cs="Arial"/>
                <w:bCs/>
                <w:sz w:val="16"/>
                <w:szCs w:val="16"/>
              </w:rPr>
              <w:t>8. Indicar la conformidad de pago por concepto de análisis de control de calidad a ser efectuado a los productos muestreados según especificaciones técnicas.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4E5D53D1" w14:textId="77777777" w:rsidR="00833B52" w:rsidRPr="00A81DCD" w:rsidRDefault="00833B52" w:rsidP="00833B52">
            <w:pPr>
              <w:spacing w:after="60"/>
              <w:jc w:val="both"/>
              <w:rPr>
                <w:rFonts w:asciiTheme="minorHAnsi" w:hAnsiTheme="minorHAnsi" w:cs="Arial"/>
                <w:sz w:val="16"/>
                <w:szCs w:val="16"/>
              </w:rPr>
            </w:pPr>
          </w:p>
        </w:tc>
      </w:tr>
    </w:tbl>
    <w:p w14:paraId="619E0C76" w14:textId="77777777" w:rsidR="00B37567" w:rsidRPr="00A81DCD" w:rsidRDefault="00B37567" w:rsidP="00B37567">
      <w:pPr>
        <w:spacing w:after="60"/>
        <w:jc w:val="both"/>
        <w:rPr>
          <w:rFonts w:asciiTheme="minorHAnsi" w:hAnsiTheme="minorHAnsi" w:cs="Arial"/>
          <w:b/>
          <w:bCs/>
          <w:i/>
          <w:iCs/>
          <w:sz w:val="16"/>
          <w:szCs w:val="16"/>
        </w:rPr>
      </w:pPr>
    </w:p>
    <w:p w14:paraId="0750FBCA" w14:textId="77777777" w:rsidR="00B37567" w:rsidRPr="00A81DCD" w:rsidRDefault="00B37567" w:rsidP="00B37567">
      <w:pPr>
        <w:spacing w:after="60"/>
        <w:jc w:val="both"/>
        <w:rPr>
          <w:rFonts w:asciiTheme="minorHAnsi" w:hAnsiTheme="minorHAnsi" w:cs="Arial"/>
          <w:sz w:val="16"/>
          <w:szCs w:val="16"/>
        </w:rPr>
      </w:pPr>
    </w:p>
    <w:p w14:paraId="48D81D98" w14:textId="77777777" w:rsidR="00B37567" w:rsidRPr="00A81DCD" w:rsidRDefault="00B37567" w:rsidP="00B37567">
      <w:pPr>
        <w:spacing w:after="60"/>
        <w:jc w:val="both"/>
        <w:rPr>
          <w:rFonts w:asciiTheme="minorHAnsi" w:hAnsiTheme="minorHAnsi" w:cs="Arial"/>
          <w:sz w:val="16"/>
          <w:szCs w:val="16"/>
        </w:rPr>
      </w:pPr>
    </w:p>
    <w:p w14:paraId="25F42650" w14:textId="77777777" w:rsidR="00B37567" w:rsidRPr="00A81DCD" w:rsidRDefault="00B37567" w:rsidP="00B37567">
      <w:pPr>
        <w:spacing w:after="60"/>
        <w:jc w:val="both"/>
        <w:rPr>
          <w:rFonts w:asciiTheme="minorHAnsi" w:hAnsiTheme="minorHAnsi" w:cs="Arial"/>
          <w:sz w:val="16"/>
          <w:szCs w:val="16"/>
        </w:rPr>
      </w:pPr>
    </w:p>
    <w:p w14:paraId="226E9997" w14:textId="77777777" w:rsidR="00B37567" w:rsidRPr="00A81DCD" w:rsidRDefault="00B37567" w:rsidP="00B37567">
      <w:pPr>
        <w:spacing w:after="60"/>
        <w:jc w:val="both"/>
        <w:rPr>
          <w:rFonts w:asciiTheme="minorHAnsi" w:hAnsiTheme="minorHAnsi" w:cs="Arial"/>
          <w:sz w:val="16"/>
          <w:szCs w:val="16"/>
        </w:rPr>
      </w:pPr>
    </w:p>
    <w:p w14:paraId="0806F71F" w14:textId="45F6F373"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____________</w:t>
      </w:r>
      <w:r w:rsidR="00915A8C">
        <w:rPr>
          <w:rFonts w:asciiTheme="minorHAnsi" w:hAnsiTheme="minorHAnsi" w:cs="Arial"/>
          <w:sz w:val="16"/>
          <w:szCs w:val="16"/>
        </w:rPr>
        <w:t>________</w:t>
      </w:r>
    </w:p>
    <w:p w14:paraId="0E431BC2" w14:textId="22715409"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b/>
          <w:bCs/>
          <w:sz w:val="16"/>
          <w:szCs w:val="16"/>
        </w:rPr>
        <w:t xml:space="preserve">                                           </w:t>
      </w:r>
      <w:r w:rsidR="009F060C" w:rsidRPr="00A81DCD">
        <w:rPr>
          <w:rFonts w:asciiTheme="minorHAnsi" w:hAnsiTheme="minorHAnsi" w:cs="Arial"/>
          <w:b/>
          <w:bCs/>
          <w:sz w:val="16"/>
          <w:szCs w:val="16"/>
        </w:rPr>
        <w:t>Nombre del Regente Farmacéutico</w:t>
      </w:r>
      <w:r w:rsidRPr="00A81DCD">
        <w:rPr>
          <w:rFonts w:asciiTheme="minorHAnsi" w:hAnsiTheme="minorHAnsi" w:cs="Arial"/>
          <w:b/>
          <w:bCs/>
          <w:sz w:val="16"/>
          <w:szCs w:val="16"/>
        </w:rPr>
        <w:t xml:space="preserve"> Acreditado                              </w:t>
      </w:r>
      <w:r w:rsidR="00915A8C">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sidR="00915A8C">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Firma</w:t>
      </w:r>
    </w:p>
    <w:p w14:paraId="3F8C9D7F" w14:textId="77777777" w:rsidR="00B37567" w:rsidRPr="00A81DCD" w:rsidRDefault="00B37567" w:rsidP="00B37567">
      <w:pPr>
        <w:spacing w:after="60"/>
        <w:jc w:val="center"/>
        <w:rPr>
          <w:rFonts w:asciiTheme="minorHAnsi" w:hAnsiTheme="minorHAnsi" w:cs="Arial"/>
          <w:sz w:val="16"/>
          <w:szCs w:val="16"/>
        </w:rPr>
      </w:pPr>
    </w:p>
    <w:p w14:paraId="1082D793" w14:textId="77777777" w:rsidR="00B37567" w:rsidRPr="00A81DCD" w:rsidRDefault="00B37567" w:rsidP="00B37567">
      <w:pPr>
        <w:spacing w:after="60"/>
        <w:jc w:val="center"/>
        <w:rPr>
          <w:rFonts w:asciiTheme="minorHAnsi" w:hAnsiTheme="minorHAnsi" w:cs="Arial"/>
          <w:sz w:val="16"/>
          <w:szCs w:val="16"/>
        </w:rPr>
      </w:pPr>
    </w:p>
    <w:p w14:paraId="0694CBFE" w14:textId="77777777" w:rsidR="00B37567" w:rsidRPr="00A81DCD" w:rsidRDefault="00B37567" w:rsidP="00B37567">
      <w:pPr>
        <w:spacing w:after="60"/>
        <w:jc w:val="center"/>
        <w:rPr>
          <w:rFonts w:asciiTheme="minorHAnsi" w:hAnsiTheme="minorHAnsi" w:cs="Arial"/>
          <w:sz w:val="16"/>
          <w:szCs w:val="16"/>
        </w:rPr>
      </w:pPr>
    </w:p>
    <w:p w14:paraId="15627B7C" w14:textId="77777777" w:rsidR="00B37567" w:rsidRPr="00A81DCD" w:rsidRDefault="00B37567" w:rsidP="00B37567">
      <w:pPr>
        <w:spacing w:after="60"/>
        <w:jc w:val="center"/>
        <w:rPr>
          <w:rFonts w:asciiTheme="minorHAnsi" w:hAnsiTheme="minorHAnsi" w:cs="Arial"/>
          <w:sz w:val="16"/>
          <w:szCs w:val="16"/>
        </w:rPr>
      </w:pPr>
    </w:p>
    <w:p w14:paraId="7E27FDF7" w14:textId="77777777" w:rsidR="00B37567" w:rsidRPr="00A81DCD" w:rsidRDefault="00B37567" w:rsidP="00B37567">
      <w:pPr>
        <w:spacing w:after="60"/>
        <w:jc w:val="center"/>
        <w:rPr>
          <w:rFonts w:asciiTheme="minorHAnsi" w:hAnsiTheme="minorHAnsi" w:cs="Arial"/>
          <w:sz w:val="16"/>
          <w:szCs w:val="16"/>
        </w:rPr>
      </w:pPr>
    </w:p>
    <w:p w14:paraId="5F46D63A" w14:textId="56722F62"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w:t>
      </w:r>
      <w:r w:rsidR="009F060C">
        <w:rPr>
          <w:rFonts w:asciiTheme="minorHAnsi" w:hAnsiTheme="minorHAnsi" w:cs="Arial"/>
          <w:sz w:val="16"/>
          <w:szCs w:val="16"/>
        </w:rPr>
        <w:t xml:space="preserve">            </w:t>
      </w:r>
      <w:r w:rsidRPr="00A81DCD">
        <w:rPr>
          <w:rFonts w:asciiTheme="minorHAnsi" w:hAnsiTheme="minorHAnsi" w:cs="Arial"/>
          <w:sz w:val="16"/>
          <w:szCs w:val="16"/>
        </w:rPr>
        <w:t>    ___________</w:t>
      </w:r>
      <w:r w:rsidR="00915A8C">
        <w:rPr>
          <w:rFonts w:asciiTheme="minorHAnsi" w:hAnsiTheme="minorHAnsi" w:cs="Arial"/>
          <w:sz w:val="16"/>
          <w:szCs w:val="16"/>
        </w:rPr>
        <w:t>________</w:t>
      </w:r>
    </w:p>
    <w:p w14:paraId="3B9565AF" w14:textId="146324F8"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sz w:val="16"/>
          <w:szCs w:val="16"/>
        </w:rPr>
        <w:t xml:space="preserve">                                        </w:t>
      </w:r>
      <w:r w:rsidR="009F060C">
        <w:rPr>
          <w:rFonts w:asciiTheme="minorHAnsi" w:hAnsiTheme="minorHAnsi" w:cs="Arial"/>
          <w:sz w:val="16"/>
          <w:szCs w:val="16"/>
        </w:rPr>
        <w:t xml:space="preserve">   </w:t>
      </w:r>
      <w:r w:rsidRPr="00A81DCD">
        <w:rPr>
          <w:rFonts w:asciiTheme="minorHAnsi" w:hAnsiTheme="minorHAnsi" w:cs="Arial"/>
          <w:b/>
          <w:bCs/>
          <w:sz w:val="16"/>
          <w:szCs w:val="16"/>
        </w:rPr>
        <w:t xml:space="preserve">Nombre completo del representante legal                                           </w:t>
      </w:r>
      <w:r w:rsidR="00915A8C">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00915A8C">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xml:space="preserve">  Firma</w:t>
      </w:r>
    </w:p>
    <w:p w14:paraId="6D6AB2A7" w14:textId="77777777" w:rsidR="00B37567" w:rsidRPr="00A81DCD" w:rsidRDefault="00B37567" w:rsidP="00B37567">
      <w:pPr>
        <w:spacing w:after="60"/>
        <w:jc w:val="center"/>
        <w:rPr>
          <w:rFonts w:asciiTheme="minorHAnsi" w:hAnsiTheme="minorHAnsi" w:cs="Arial"/>
          <w:b/>
          <w:bCs/>
          <w:sz w:val="16"/>
          <w:szCs w:val="16"/>
        </w:rPr>
      </w:pPr>
    </w:p>
    <w:p w14:paraId="335F8A45" w14:textId="77777777" w:rsidR="001A028D" w:rsidRDefault="00B37567" w:rsidP="00B37567">
      <w:pPr>
        <w:jc w:val="center"/>
        <w:rPr>
          <w:rFonts w:asciiTheme="minorHAnsi" w:hAnsiTheme="minorHAnsi" w:cs="Arial"/>
          <w:b/>
          <w:bCs/>
          <w:sz w:val="16"/>
          <w:szCs w:val="16"/>
        </w:rPr>
      </w:pPr>
      <w:r w:rsidRPr="00A81DCD">
        <w:rPr>
          <w:rFonts w:asciiTheme="minorHAnsi" w:hAnsiTheme="minorHAnsi" w:cs="Arial"/>
          <w:b/>
          <w:bCs/>
          <w:sz w:val="16"/>
          <w:szCs w:val="16"/>
        </w:rPr>
        <w:br w:type="page"/>
      </w:r>
    </w:p>
    <w:p w14:paraId="398FF538" w14:textId="77777777" w:rsidR="001A028D" w:rsidRDefault="001A028D" w:rsidP="00B37567">
      <w:pPr>
        <w:jc w:val="center"/>
        <w:rPr>
          <w:rFonts w:asciiTheme="minorHAnsi" w:hAnsiTheme="minorHAnsi" w:cs="Arial"/>
          <w:b/>
          <w:bCs/>
          <w:sz w:val="16"/>
          <w:szCs w:val="16"/>
        </w:rPr>
      </w:pPr>
    </w:p>
    <w:p w14:paraId="3154A6D5" w14:textId="395E2CCD"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6</w:t>
      </w:r>
    </w:p>
    <w:p w14:paraId="1790FE17" w14:textId="7777777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3070817D" w14:textId="7777777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“CAPACIDAD OPERATIVA”</w:t>
      </w:r>
    </w:p>
    <w:p w14:paraId="672456AC" w14:textId="77777777" w:rsidR="00B37567" w:rsidRPr="00A81DCD" w:rsidRDefault="00B37567" w:rsidP="00B37567">
      <w:pPr>
        <w:spacing w:after="60"/>
        <w:rPr>
          <w:rFonts w:asciiTheme="minorHAnsi" w:hAnsiTheme="minorHAnsi" w:cs="Arial"/>
          <w:color w:val="000000" w:themeColor="text1"/>
          <w:sz w:val="16"/>
          <w:szCs w:val="16"/>
        </w:rPr>
      </w:pPr>
    </w:p>
    <w:p w14:paraId="781E0283" w14:textId="77777777" w:rsidR="00B37567" w:rsidRPr="00A81DCD" w:rsidRDefault="00B37567" w:rsidP="00B37567">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3253495C" w14:textId="77777777" w:rsidR="00B37567" w:rsidRPr="00A81DCD" w:rsidRDefault="00B37567" w:rsidP="00B37567">
      <w:pPr>
        <w:spacing w:after="60"/>
        <w:jc w:val="both"/>
        <w:rPr>
          <w:rFonts w:asciiTheme="minorHAnsi" w:hAnsiTheme="minorHAnsi" w:cs="Arial"/>
          <w:b/>
          <w:bCs/>
        </w:rPr>
      </w:pPr>
    </w:p>
    <w:p w14:paraId="40322C4F" w14:textId="77777777" w:rsidR="00B37567" w:rsidRPr="00A81DCD" w:rsidRDefault="00B37567" w:rsidP="00B37567">
      <w:pPr>
        <w:spacing w:after="60"/>
        <w:jc w:val="both"/>
        <w:rPr>
          <w:rFonts w:asciiTheme="minorHAnsi" w:hAnsiTheme="minorHAnsi" w:cs="Arial"/>
          <w:b/>
          <w:b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4F1308" w:rsidRPr="005A29A6" w14:paraId="67F1547B" w14:textId="77777777" w:rsidTr="004F1308">
        <w:trPr>
          <w:cantSplit/>
          <w:trHeight w:val="660"/>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14:paraId="68DF7FF9" w14:textId="77777777" w:rsidR="004F1308" w:rsidRPr="004F1308" w:rsidRDefault="004F1308" w:rsidP="004F1308">
            <w:pPr>
              <w:spacing w:after="60"/>
              <w:jc w:val="center"/>
              <w:rPr>
                <w:rFonts w:asciiTheme="minorHAnsi" w:hAnsiTheme="minorHAnsi" w:cstheme="minorHAnsi"/>
                <w:b/>
                <w:bCs/>
                <w:sz w:val="16"/>
                <w:szCs w:val="16"/>
              </w:rPr>
            </w:pPr>
          </w:p>
          <w:p w14:paraId="613D7322" w14:textId="5FC50103" w:rsidR="004F1308" w:rsidRPr="004F1308" w:rsidRDefault="004F1308" w:rsidP="004F1308">
            <w:pPr>
              <w:spacing w:after="60"/>
              <w:jc w:val="center"/>
              <w:rPr>
                <w:rFonts w:asciiTheme="minorHAnsi" w:hAnsiTheme="minorHAnsi" w:cstheme="minorHAnsi"/>
                <w:b/>
                <w:bCs/>
                <w:sz w:val="16"/>
                <w:szCs w:val="16"/>
              </w:rPr>
            </w:pPr>
            <w:r w:rsidRPr="004F1308">
              <w:rPr>
                <w:rFonts w:asciiTheme="minorHAnsi" w:hAnsiTheme="minorHAnsi" w:cstheme="minorHAnsi"/>
                <w:b/>
                <w:bCs/>
                <w:sz w:val="16"/>
                <w:szCs w:val="16"/>
              </w:rPr>
              <w:t>REQUISITOS NECESARIOS PARA MEDICAMENTOS Y LAS CONDICIONES COMPLEMENTARIAS</w:t>
            </w:r>
          </w:p>
          <w:p w14:paraId="0D76CCFA" w14:textId="23C4B3F9" w:rsidR="004F1308" w:rsidRPr="004F1308" w:rsidRDefault="004F1308" w:rsidP="004F1308">
            <w:pPr>
              <w:tabs>
                <w:tab w:val="left" w:pos="4155"/>
              </w:tabs>
              <w:jc w:val="center"/>
              <w:rPr>
                <w:rFonts w:asciiTheme="minorHAnsi" w:hAnsiTheme="minorHAnsi" w:cstheme="minorHAnsi"/>
                <w:sz w:val="16"/>
                <w:szCs w:val="16"/>
              </w:rPr>
            </w:pP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14:paraId="21A23C55" w14:textId="77777777" w:rsidR="004F1308" w:rsidRPr="004F1308" w:rsidRDefault="004F1308" w:rsidP="004F1308">
            <w:pPr>
              <w:pStyle w:val="Ttulo2"/>
              <w:jc w:val="center"/>
              <w:rPr>
                <w:rFonts w:asciiTheme="minorHAnsi" w:hAnsiTheme="minorHAnsi" w:cstheme="minorHAnsi"/>
                <w:b/>
                <w:bCs/>
                <w:sz w:val="16"/>
                <w:szCs w:val="16"/>
                <w:lang w:val="es-BO"/>
              </w:rPr>
            </w:pPr>
            <w:r w:rsidRPr="004F1308">
              <w:rPr>
                <w:rFonts w:asciiTheme="minorHAnsi" w:hAnsiTheme="minorHAnsi" w:cstheme="minorHAnsi"/>
                <w:b/>
                <w:bCs/>
                <w:color w:val="auto"/>
                <w:sz w:val="16"/>
                <w:szCs w:val="16"/>
                <w:lang w:val="es-BO"/>
              </w:rPr>
              <w:t>PROPUESTA</w:t>
            </w:r>
          </w:p>
        </w:tc>
      </w:tr>
      <w:tr w:rsidR="004F1308" w:rsidRPr="005A29A6" w14:paraId="7E0862AA" w14:textId="77777777" w:rsidTr="00EB72BC">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042D717" w14:textId="77777777" w:rsidR="004F1308" w:rsidRPr="004F1308" w:rsidRDefault="004F1308" w:rsidP="00EB72BC">
            <w:pPr>
              <w:rPr>
                <w:rFonts w:asciiTheme="minorHAnsi" w:hAnsiTheme="minorHAnsi" w:cstheme="minorHAnsi"/>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0F42501F" w14:textId="77777777" w:rsidR="004F1308" w:rsidRPr="004F1308" w:rsidRDefault="004F1308" w:rsidP="00EB72BC">
            <w:pPr>
              <w:rPr>
                <w:rFonts w:asciiTheme="minorHAnsi" w:hAnsiTheme="minorHAnsi" w:cstheme="minorHAnsi"/>
                <w:b/>
                <w:bCs/>
                <w:sz w:val="16"/>
                <w:szCs w:val="16"/>
              </w:rPr>
            </w:pPr>
          </w:p>
        </w:tc>
      </w:tr>
      <w:tr w:rsidR="0019503F" w:rsidRPr="005A29A6" w14:paraId="02CF6EBE" w14:textId="77777777" w:rsidTr="00EB72BC">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22BE16CF" w14:textId="259FD404" w:rsidR="0019503F" w:rsidRPr="00915A8C" w:rsidRDefault="0019503F" w:rsidP="0019503F">
            <w:pPr>
              <w:tabs>
                <w:tab w:val="left" w:pos="290"/>
              </w:tabs>
              <w:ind w:left="397" w:hanging="397"/>
              <w:jc w:val="both"/>
              <w:rPr>
                <w:rFonts w:ascii="Arial" w:hAnsi="Arial" w:cs="Arial"/>
                <w:b/>
                <w:bCs/>
                <w:sz w:val="16"/>
                <w:szCs w:val="16"/>
              </w:rPr>
            </w:pPr>
            <w:r w:rsidRPr="00FA78EE">
              <w:rPr>
                <w:rFonts w:ascii="Arial" w:hAnsi="Arial" w:cs="Arial"/>
                <w:b/>
                <w:bCs/>
                <w:sz w:val="16"/>
                <w:szCs w:val="16"/>
              </w:rPr>
              <w:t>A) REQUISITOS PARA CALIFICAR LA CAPACIDAD OPERATIVA DEL LABORATORIO PRODUCTOR.</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717DD132" w14:textId="77777777" w:rsidR="0019503F" w:rsidRPr="004F1308" w:rsidRDefault="0019503F" w:rsidP="0019503F">
            <w:pPr>
              <w:spacing w:after="60"/>
              <w:jc w:val="center"/>
              <w:rPr>
                <w:rFonts w:asciiTheme="minorHAnsi" w:hAnsiTheme="minorHAnsi" w:cstheme="minorHAnsi"/>
                <w:b/>
                <w:bCs/>
                <w:sz w:val="16"/>
                <w:szCs w:val="16"/>
              </w:rPr>
            </w:pPr>
          </w:p>
        </w:tc>
      </w:tr>
      <w:tr w:rsidR="0019503F" w:rsidRPr="005A29A6" w14:paraId="6AFFF4A3" w14:textId="77777777" w:rsidTr="00EB72BC">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AD82100" w14:textId="22F77677" w:rsidR="0019503F" w:rsidRPr="00915A8C" w:rsidRDefault="0019503F" w:rsidP="0019503F">
            <w:pPr>
              <w:numPr>
                <w:ilvl w:val="0"/>
                <w:numId w:val="18"/>
              </w:numPr>
              <w:tabs>
                <w:tab w:val="clear" w:pos="714"/>
                <w:tab w:val="num" w:pos="356"/>
              </w:tabs>
              <w:spacing w:after="60"/>
              <w:ind w:left="356" w:hanging="284"/>
              <w:jc w:val="both"/>
              <w:rPr>
                <w:rFonts w:ascii="Arial" w:hAnsi="Arial" w:cs="Arial"/>
                <w:b/>
                <w:sz w:val="16"/>
                <w:szCs w:val="16"/>
              </w:rPr>
            </w:pPr>
            <w:r w:rsidRPr="00FA78EE">
              <w:rPr>
                <w:rFonts w:ascii="Arial" w:hAnsi="Arial" w:cs="Arial"/>
                <w:bCs/>
                <w:sz w:val="16"/>
                <w:szCs w:val="16"/>
              </w:rPr>
              <w:t>Indicar si el laboratorio fabricante cuenta con el certificado de cumplimiento de las BPM vigente o es sujeto de inspecciones regulares por la Agencia Estatal de Medicamentos y Tecnología en Salud (AGEMED) del Ministerio de Salud y Deportes (adjuntar certificado actualizado emitido por autoridad competente), para los 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076DCC4" w14:textId="77777777" w:rsidR="0019503F" w:rsidRPr="004F1308" w:rsidRDefault="0019503F" w:rsidP="0019503F">
            <w:pPr>
              <w:spacing w:after="60"/>
              <w:jc w:val="both"/>
              <w:rPr>
                <w:rFonts w:asciiTheme="minorHAnsi" w:hAnsiTheme="minorHAnsi" w:cstheme="minorHAnsi"/>
                <w:sz w:val="16"/>
                <w:szCs w:val="16"/>
              </w:rPr>
            </w:pPr>
          </w:p>
        </w:tc>
      </w:tr>
      <w:tr w:rsidR="0019503F" w:rsidRPr="005A29A6" w14:paraId="4557D5FD" w14:textId="77777777" w:rsidTr="00EB72BC">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858FC36" w14:textId="3034A445" w:rsidR="0019503F" w:rsidRPr="00915A8C" w:rsidRDefault="0019503F" w:rsidP="0019503F">
            <w:pPr>
              <w:numPr>
                <w:ilvl w:val="0"/>
                <w:numId w:val="18"/>
              </w:numPr>
              <w:tabs>
                <w:tab w:val="clear" w:pos="714"/>
                <w:tab w:val="num" w:pos="356"/>
              </w:tabs>
              <w:spacing w:after="60"/>
              <w:ind w:left="356" w:hanging="284"/>
              <w:jc w:val="both"/>
              <w:rPr>
                <w:rFonts w:ascii="Arial" w:hAnsi="Arial" w:cs="Arial"/>
                <w:b/>
                <w:sz w:val="16"/>
                <w:szCs w:val="16"/>
              </w:rPr>
            </w:pPr>
            <w:r w:rsidRPr="00FA78EE">
              <w:rPr>
                <w:rFonts w:ascii="Arial" w:hAnsi="Arial" w:cs="Arial"/>
                <w:bCs/>
                <w:sz w:val="16"/>
                <w:szCs w:val="16"/>
              </w:rPr>
              <w:t>Certificado de Buenas Prácticas de Manufactura (BPM) vigente para los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8D097AF" w14:textId="77777777" w:rsidR="0019503F" w:rsidRPr="004F1308" w:rsidRDefault="0019503F" w:rsidP="0019503F">
            <w:pPr>
              <w:spacing w:after="60"/>
              <w:jc w:val="both"/>
              <w:rPr>
                <w:rFonts w:asciiTheme="minorHAnsi" w:hAnsiTheme="minorHAnsi" w:cstheme="minorHAnsi"/>
                <w:sz w:val="16"/>
                <w:szCs w:val="16"/>
              </w:rPr>
            </w:pPr>
          </w:p>
        </w:tc>
      </w:tr>
      <w:tr w:rsidR="0019503F" w:rsidRPr="005A29A6" w14:paraId="29579192" w14:textId="77777777" w:rsidTr="00EB72BC">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5B91457" w14:textId="72DD6FB7" w:rsidR="0019503F" w:rsidRPr="00915A8C" w:rsidRDefault="0019503F" w:rsidP="0019503F">
            <w:pPr>
              <w:numPr>
                <w:ilvl w:val="0"/>
                <w:numId w:val="18"/>
              </w:numPr>
              <w:tabs>
                <w:tab w:val="clear" w:pos="714"/>
                <w:tab w:val="num" w:pos="356"/>
              </w:tabs>
              <w:spacing w:after="60"/>
              <w:ind w:left="356" w:hanging="284"/>
              <w:jc w:val="both"/>
              <w:rPr>
                <w:rFonts w:ascii="Arial" w:hAnsi="Arial" w:cs="Arial"/>
                <w:b/>
                <w:sz w:val="16"/>
                <w:szCs w:val="16"/>
              </w:rPr>
            </w:pPr>
            <w:r w:rsidRPr="00FA78EE">
              <w:rPr>
                <w:rFonts w:ascii="Arial" w:hAnsi="Arial" w:cs="Arial"/>
                <w:bCs/>
                <w:sz w:val="16"/>
                <w:szCs w:val="16"/>
              </w:rPr>
              <w:t>Certificado de inspecciones de Buenas Prácticas de Almacenamiento (BPA) emitido por la Agencia Estatal de Medicamentos y Tecnología en Salud (AGEMED) del Ministerio de Salud y Deportes para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84E27BF" w14:textId="77777777" w:rsidR="0019503F" w:rsidRPr="004F1308" w:rsidRDefault="0019503F" w:rsidP="0019503F">
            <w:pPr>
              <w:spacing w:after="60"/>
              <w:jc w:val="center"/>
              <w:rPr>
                <w:rFonts w:asciiTheme="minorHAnsi" w:hAnsiTheme="minorHAnsi" w:cstheme="minorHAnsi"/>
                <w:sz w:val="16"/>
                <w:szCs w:val="16"/>
              </w:rPr>
            </w:pPr>
          </w:p>
        </w:tc>
      </w:tr>
      <w:tr w:rsidR="0019503F" w:rsidRPr="005A29A6" w14:paraId="7BC4BE3E" w14:textId="77777777" w:rsidTr="00EB72BC">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1F7856F2" w14:textId="70FE98BD" w:rsidR="0019503F" w:rsidRPr="00915A8C" w:rsidRDefault="0019503F" w:rsidP="0019503F">
            <w:pPr>
              <w:tabs>
                <w:tab w:val="left" w:pos="290"/>
              </w:tabs>
              <w:ind w:left="397" w:hanging="397"/>
              <w:jc w:val="both"/>
              <w:rPr>
                <w:rFonts w:ascii="Arial" w:hAnsi="Arial" w:cs="Arial"/>
                <w:b/>
                <w:bCs/>
                <w:sz w:val="16"/>
                <w:szCs w:val="16"/>
              </w:rPr>
            </w:pPr>
            <w:r w:rsidRPr="00FA78EE">
              <w:rPr>
                <w:rFonts w:ascii="Arial" w:hAnsi="Arial" w:cs="Arial"/>
                <w:b/>
                <w:bCs/>
                <w:sz w:val="16"/>
                <w:szCs w:val="16"/>
              </w:rPr>
              <w:t xml:space="preserve">B) REQUISITOS DE LAS ESPECIFICACIONES TÉCNICAS </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66AC51A3" w14:textId="77777777" w:rsidR="0019503F" w:rsidRPr="004F1308" w:rsidRDefault="0019503F" w:rsidP="0019503F">
            <w:pPr>
              <w:tabs>
                <w:tab w:val="left" w:pos="290"/>
              </w:tabs>
              <w:ind w:left="397" w:hanging="397"/>
              <w:jc w:val="both"/>
              <w:rPr>
                <w:rFonts w:asciiTheme="minorHAnsi" w:hAnsiTheme="minorHAnsi" w:cstheme="minorHAnsi"/>
                <w:b/>
                <w:bCs/>
                <w:sz w:val="16"/>
                <w:szCs w:val="16"/>
              </w:rPr>
            </w:pPr>
          </w:p>
        </w:tc>
      </w:tr>
      <w:tr w:rsidR="0019503F" w:rsidRPr="005A29A6" w14:paraId="3DCA0B31" w14:textId="77777777" w:rsidTr="00EB72BC">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5C33D2B" w14:textId="2E0D598D" w:rsidR="0019503F" w:rsidRPr="00915A8C" w:rsidRDefault="0019503F" w:rsidP="0019503F">
            <w:pPr>
              <w:spacing w:after="60"/>
              <w:ind w:left="470" w:hanging="114"/>
              <w:jc w:val="both"/>
              <w:rPr>
                <w:rFonts w:ascii="Arial" w:hAnsi="Arial" w:cs="Arial"/>
                <w:b/>
                <w:sz w:val="16"/>
                <w:szCs w:val="16"/>
              </w:rPr>
            </w:pPr>
            <w:r w:rsidRPr="00FA78EE">
              <w:rPr>
                <w:rFonts w:ascii="Arial" w:hAnsi="Arial" w:cs="Arial"/>
                <w:b/>
                <w:sz w:val="16"/>
                <w:szCs w:val="16"/>
              </w:rPr>
              <w:t xml:space="preserve">1.  </w:t>
            </w:r>
            <w:r w:rsidRPr="00FA78EE">
              <w:rPr>
                <w:rFonts w:ascii="Arial" w:hAnsi="Arial" w:cs="Arial"/>
                <w:sz w:val="16"/>
                <w:szCs w:val="16"/>
              </w:rPr>
              <w:t>Según listado del inciso “B” 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E0E8325" w14:textId="77777777" w:rsidR="0019503F" w:rsidRPr="004F1308" w:rsidRDefault="0019503F" w:rsidP="0019503F">
            <w:pPr>
              <w:spacing w:after="60"/>
              <w:jc w:val="both"/>
              <w:rPr>
                <w:rFonts w:asciiTheme="minorHAnsi" w:hAnsiTheme="minorHAnsi" w:cstheme="minorHAnsi"/>
                <w:sz w:val="16"/>
                <w:szCs w:val="16"/>
              </w:rPr>
            </w:pPr>
          </w:p>
        </w:tc>
      </w:tr>
      <w:tr w:rsidR="0019503F" w:rsidRPr="005A29A6" w14:paraId="146E9524" w14:textId="77777777" w:rsidTr="00EB72BC">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0B1C2E3F" w14:textId="6C85BFB9" w:rsidR="0019503F" w:rsidRPr="00915A8C" w:rsidRDefault="0019503F" w:rsidP="0019503F">
            <w:pPr>
              <w:tabs>
                <w:tab w:val="left" w:pos="290"/>
              </w:tabs>
              <w:ind w:left="397" w:hanging="397"/>
              <w:jc w:val="both"/>
              <w:rPr>
                <w:rFonts w:ascii="Arial" w:hAnsi="Arial" w:cs="Arial"/>
                <w:b/>
                <w:bCs/>
                <w:sz w:val="16"/>
                <w:szCs w:val="16"/>
              </w:rPr>
            </w:pPr>
            <w:r w:rsidRPr="00FA78EE">
              <w:rPr>
                <w:rFonts w:ascii="Arial" w:hAnsi="Arial" w:cs="Arial"/>
                <w:b/>
                <w:bCs/>
                <w:sz w:val="16"/>
                <w:szCs w:val="16"/>
              </w:rPr>
              <w:t>C)  GARANTÍAS 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326D963" w14:textId="77777777" w:rsidR="0019503F" w:rsidRPr="004F1308" w:rsidRDefault="0019503F" w:rsidP="0019503F">
            <w:pPr>
              <w:tabs>
                <w:tab w:val="left" w:pos="290"/>
              </w:tabs>
              <w:ind w:left="397" w:hanging="397"/>
              <w:jc w:val="both"/>
              <w:rPr>
                <w:rFonts w:asciiTheme="minorHAnsi" w:hAnsiTheme="minorHAnsi" w:cstheme="minorHAnsi"/>
                <w:b/>
                <w:bCs/>
                <w:sz w:val="16"/>
                <w:szCs w:val="16"/>
              </w:rPr>
            </w:pPr>
          </w:p>
        </w:tc>
      </w:tr>
      <w:tr w:rsidR="0019503F" w:rsidRPr="005A29A6" w14:paraId="00DD0FE8" w14:textId="77777777" w:rsidTr="00EB72BC">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15C4850" w14:textId="75C31827" w:rsidR="0019503F" w:rsidRPr="00915A8C" w:rsidRDefault="0019503F" w:rsidP="0019503F">
            <w:pPr>
              <w:tabs>
                <w:tab w:val="left" w:pos="290"/>
              </w:tabs>
              <w:ind w:left="397" w:hanging="397"/>
              <w:jc w:val="both"/>
              <w:rPr>
                <w:rFonts w:ascii="Arial" w:hAnsi="Arial" w:cs="Arial"/>
                <w:b/>
                <w:bCs/>
                <w:sz w:val="16"/>
                <w:szCs w:val="16"/>
              </w:rPr>
            </w:pPr>
            <w:r w:rsidRPr="00FA78EE">
              <w:rPr>
                <w:rFonts w:ascii="Arial" w:hAnsi="Arial" w:cs="Arial"/>
                <w:bCs/>
                <w:sz w:val="16"/>
                <w:szCs w:val="16"/>
              </w:rPr>
              <w:t>1.   Garantía de eficacia, seguridad, biodisponibilidad demostrada del medicamento ofertado en el certificado de control de calidad.</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C4F14C7" w14:textId="77777777" w:rsidR="0019503F" w:rsidRPr="004F1308" w:rsidRDefault="0019503F" w:rsidP="0019503F">
            <w:pPr>
              <w:pStyle w:val="Ttulo8"/>
              <w:spacing w:after="60"/>
              <w:rPr>
                <w:rFonts w:asciiTheme="minorHAnsi" w:hAnsiTheme="minorHAnsi" w:cstheme="minorHAnsi"/>
                <w:b/>
                <w:bCs/>
                <w:sz w:val="16"/>
                <w:szCs w:val="16"/>
              </w:rPr>
            </w:pPr>
          </w:p>
        </w:tc>
      </w:tr>
    </w:tbl>
    <w:p w14:paraId="3B308A67" w14:textId="77777777" w:rsidR="00B37567" w:rsidRPr="00A81DCD" w:rsidRDefault="00B37567" w:rsidP="00B37567">
      <w:pPr>
        <w:spacing w:after="60"/>
        <w:jc w:val="both"/>
        <w:rPr>
          <w:rFonts w:asciiTheme="minorHAnsi" w:hAnsiTheme="minorHAnsi" w:cs="Arial"/>
          <w:b/>
          <w:bCs/>
          <w:i/>
          <w:iCs/>
        </w:rPr>
      </w:pPr>
    </w:p>
    <w:p w14:paraId="503A6D21" w14:textId="77777777" w:rsidR="00B37567" w:rsidRPr="004C13DD" w:rsidRDefault="00B37567" w:rsidP="00B37567">
      <w:pPr>
        <w:spacing w:after="60"/>
        <w:jc w:val="both"/>
        <w:rPr>
          <w:rFonts w:asciiTheme="minorHAnsi" w:hAnsiTheme="minorHAnsi" w:cs="Arial"/>
          <w:b/>
          <w:bCs/>
          <w:sz w:val="16"/>
          <w:szCs w:val="16"/>
        </w:rPr>
      </w:pPr>
    </w:p>
    <w:p w14:paraId="6C79716A" w14:textId="77777777" w:rsidR="00B37567" w:rsidRPr="004C13DD" w:rsidRDefault="00B37567" w:rsidP="00B37567">
      <w:pPr>
        <w:spacing w:after="60"/>
        <w:jc w:val="both"/>
        <w:rPr>
          <w:rFonts w:asciiTheme="minorHAnsi" w:hAnsiTheme="minorHAnsi" w:cs="Arial"/>
          <w:b/>
          <w:bCs/>
          <w:sz w:val="16"/>
          <w:szCs w:val="16"/>
        </w:rPr>
      </w:pPr>
    </w:p>
    <w:p w14:paraId="0A00D4F7" w14:textId="77777777" w:rsidR="00B37567" w:rsidRPr="004C13DD" w:rsidRDefault="00B37567"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5CF6B91B" w14:textId="7CAACCA0" w:rsidR="00B37567" w:rsidRPr="004C13DD" w:rsidRDefault="00E8284D"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del Regente Farmacéutico</w:t>
      </w:r>
      <w:r w:rsidR="00B37567" w:rsidRPr="004C13DD">
        <w:rPr>
          <w:rFonts w:asciiTheme="minorHAnsi" w:hAnsiTheme="minorHAnsi" w:cs="Arial"/>
          <w:b/>
          <w:bCs/>
          <w:sz w:val="16"/>
          <w:szCs w:val="16"/>
        </w:rPr>
        <w:t xml:space="preserve"> Acreditado              </w:t>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Firma</w:t>
      </w:r>
    </w:p>
    <w:p w14:paraId="0028358D" w14:textId="77777777" w:rsidR="00B37567" w:rsidRPr="004C13DD" w:rsidRDefault="00B37567" w:rsidP="00B37567">
      <w:pPr>
        <w:spacing w:after="60"/>
        <w:ind w:firstLine="708"/>
        <w:jc w:val="both"/>
        <w:rPr>
          <w:rFonts w:asciiTheme="minorHAnsi" w:hAnsiTheme="minorHAnsi" w:cs="Arial"/>
          <w:b/>
          <w:bCs/>
          <w:sz w:val="16"/>
          <w:szCs w:val="16"/>
        </w:rPr>
      </w:pPr>
    </w:p>
    <w:p w14:paraId="219B158D" w14:textId="77777777" w:rsidR="00B37567" w:rsidRPr="004C13DD" w:rsidRDefault="00B37567" w:rsidP="00B37567">
      <w:pPr>
        <w:spacing w:after="60"/>
        <w:ind w:firstLine="708"/>
        <w:jc w:val="both"/>
        <w:rPr>
          <w:rFonts w:asciiTheme="minorHAnsi" w:hAnsiTheme="minorHAnsi" w:cs="Arial"/>
          <w:b/>
          <w:bCs/>
          <w:sz w:val="16"/>
          <w:szCs w:val="16"/>
        </w:rPr>
      </w:pPr>
    </w:p>
    <w:p w14:paraId="559685F5" w14:textId="77777777" w:rsidR="00B37567" w:rsidRPr="004C13DD" w:rsidRDefault="00B37567" w:rsidP="00B37567">
      <w:pPr>
        <w:spacing w:after="60"/>
        <w:ind w:firstLine="708"/>
        <w:jc w:val="both"/>
        <w:rPr>
          <w:rFonts w:asciiTheme="minorHAnsi" w:hAnsiTheme="minorHAnsi" w:cs="Arial"/>
          <w:b/>
          <w:bCs/>
          <w:sz w:val="16"/>
          <w:szCs w:val="16"/>
        </w:rPr>
      </w:pPr>
    </w:p>
    <w:p w14:paraId="0A9DF806" w14:textId="77777777" w:rsidR="00B37567" w:rsidRPr="004C13DD" w:rsidRDefault="00B37567"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6940C6DC" w14:textId="0FB887B7" w:rsidR="00B37567" w:rsidRPr="004C13DD" w:rsidRDefault="00E8284D"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Nombre completo del representante legal                      </w:t>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 Firma</w:t>
      </w:r>
    </w:p>
    <w:p w14:paraId="7519C71A" w14:textId="77777777" w:rsidR="00B37567" w:rsidRPr="004C13DD" w:rsidRDefault="00B37567" w:rsidP="00B37567">
      <w:pPr>
        <w:rPr>
          <w:rFonts w:asciiTheme="minorHAnsi" w:hAnsiTheme="minorHAnsi" w:cs="Arial"/>
          <w:b/>
          <w:bCs/>
          <w:sz w:val="16"/>
          <w:szCs w:val="16"/>
        </w:rPr>
      </w:pPr>
      <w:r w:rsidRPr="004C13DD">
        <w:rPr>
          <w:rFonts w:asciiTheme="minorHAnsi" w:hAnsiTheme="minorHAnsi" w:cs="Arial"/>
          <w:b/>
          <w:bCs/>
          <w:sz w:val="16"/>
          <w:szCs w:val="16"/>
        </w:rPr>
        <w:br w:type="page"/>
      </w:r>
    </w:p>
    <w:p w14:paraId="5E54FAD5" w14:textId="77777777" w:rsidR="001A028D" w:rsidRDefault="001A028D" w:rsidP="00B37567">
      <w:pPr>
        <w:spacing w:after="60"/>
        <w:jc w:val="center"/>
        <w:rPr>
          <w:rFonts w:asciiTheme="minorHAnsi" w:hAnsiTheme="minorHAnsi" w:cs="Arial"/>
          <w:b/>
          <w:bCs/>
        </w:rPr>
      </w:pPr>
    </w:p>
    <w:p w14:paraId="78F820D6" w14:textId="5F3C4168"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 xml:space="preserve">FORMULARIO </w:t>
      </w:r>
      <w:r w:rsidR="00476411">
        <w:rPr>
          <w:rFonts w:asciiTheme="minorHAnsi" w:hAnsiTheme="minorHAnsi" w:cs="Arial"/>
          <w:b/>
          <w:bCs/>
        </w:rPr>
        <w:t>N° 7</w:t>
      </w:r>
    </w:p>
    <w:p w14:paraId="62109D43" w14:textId="77777777"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DE PROPUESTA DE ESPECIFICACIONES TÉCNICAS</w:t>
      </w:r>
    </w:p>
    <w:p w14:paraId="326E065B" w14:textId="77777777"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 xml:space="preserve">DE INSUMOS ODONTOLÓGICOS  </w:t>
      </w:r>
    </w:p>
    <w:p w14:paraId="41F6A3EE" w14:textId="77777777" w:rsidR="00B37567" w:rsidRPr="00A81DCD" w:rsidRDefault="00B37567" w:rsidP="00B37567">
      <w:pPr>
        <w:spacing w:after="60"/>
        <w:jc w:val="center"/>
        <w:rPr>
          <w:rFonts w:asciiTheme="minorHAnsi" w:hAnsiTheme="minorHAnsi" w:cs="Arial"/>
          <w:b/>
          <w:bCs/>
        </w:rPr>
      </w:pPr>
    </w:p>
    <w:p w14:paraId="2DFBB741" w14:textId="77777777"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2CB211A1" w14:textId="77777777" w:rsidR="00B37567" w:rsidRPr="00A81DCD" w:rsidRDefault="00B37567" w:rsidP="00B37567">
      <w:pPr>
        <w:spacing w:after="60"/>
        <w:jc w:val="both"/>
        <w:rPr>
          <w:rFonts w:asciiTheme="minorHAnsi" w:hAnsiTheme="minorHAnsi" w:cs="Arial"/>
        </w:rPr>
      </w:pPr>
    </w:p>
    <w:p w14:paraId="465B1F3C" w14:textId="77777777"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Style w:val="Tablaconcuadrcula"/>
        <w:tblW w:w="9180" w:type="dxa"/>
        <w:tblLook w:val="04A0" w:firstRow="1" w:lastRow="0" w:firstColumn="1" w:lastColumn="0" w:noHBand="0" w:noVBand="1"/>
      </w:tblPr>
      <w:tblGrid>
        <w:gridCol w:w="5040"/>
        <w:gridCol w:w="4140"/>
      </w:tblGrid>
      <w:tr w:rsidR="00B37567" w:rsidRPr="00A81DCD" w14:paraId="7494D3DF" w14:textId="77777777" w:rsidTr="0019503F">
        <w:trPr>
          <w:trHeight w:val="313"/>
        </w:trPr>
        <w:tc>
          <w:tcPr>
            <w:tcW w:w="5040" w:type="dxa"/>
            <w:vMerge w:val="restart"/>
            <w:shd w:val="clear" w:color="auto" w:fill="FFFF00"/>
          </w:tcPr>
          <w:p w14:paraId="30CA2128" w14:textId="77777777" w:rsidR="00B37567" w:rsidRPr="00A81DCD" w:rsidRDefault="00B37567" w:rsidP="00E566A3">
            <w:pPr>
              <w:spacing w:after="60"/>
              <w:jc w:val="both"/>
              <w:rPr>
                <w:rFonts w:asciiTheme="minorHAnsi" w:hAnsiTheme="minorHAnsi" w:cs="Arial"/>
                <w:b/>
                <w:bCs/>
                <w:sz w:val="16"/>
                <w:szCs w:val="16"/>
              </w:rPr>
            </w:pPr>
          </w:p>
          <w:p w14:paraId="5566C5A2"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INSUMOS ODONTOLÓGICOS Y LAS CONDICIONES COMPLEMENTARIAS </w:t>
            </w:r>
          </w:p>
        </w:tc>
        <w:tc>
          <w:tcPr>
            <w:tcW w:w="4140" w:type="dxa"/>
            <w:vMerge w:val="restart"/>
            <w:shd w:val="clear" w:color="auto" w:fill="FFFF00"/>
          </w:tcPr>
          <w:p w14:paraId="62B8CA57" w14:textId="77777777" w:rsidR="00B37567" w:rsidRPr="00A81DCD" w:rsidRDefault="00B37567" w:rsidP="00E566A3">
            <w:pPr>
              <w:spacing w:after="60"/>
              <w:jc w:val="center"/>
              <w:rPr>
                <w:rFonts w:asciiTheme="minorHAnsi" w:hAnsiTheme="minorHAnsi" w:cs="Arial"/>
                <w:b/>
                <w:bCs/>
                <w:sz w:val="16"/>
                <w:szCs w:val="16"/>
              </w:rPr>
            </w:pPr>
          </w:p>
          <w:p w14:paraId="66375A6C" w14:textId="77777777" w:rsidR="00B37567" w:rsidRPr="00A81DCD" w:rsidRDefault="00B37567" w:rsidP="00E566A3">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B37567" w:rsidRPr="00A81DCD" w14:paraId="27934DF6" w14:textId="77777777" w:rsidTr="0019503F">
        <w:trPr>
          <w:trHeight w:val="509"/>
        </w:trPr>
        <w:tc>
          <w:tcPr>
            <w:tcW w:w="0" w:type="auto"/>
            <w:vMerge/>
            <w:shd w:val="clear" w:color="auto" w:fill="FFFF00"/>
            <w:hideMark/>
          </w:tcPr>
          <w:p w14:paraId="0C910EC5" w14:textId="77777777" w:rsidR="00B37567" w:rsidRPr="00A81DCD" w:rsidRDefault="00B37567" w:rsidP="00E566A3">
            <w:pPr>
              <w:rPr>
                <w:rFonts w:asciiTheme="minorHAnsi" w:hAnsiTheme="minorHAnsi" w:cs="Arial"/>
                <w:b/>
                <w:bCs/>
                <w:sz w:val="16"/>
                <w:szCs w:val="16"/>
              </w:rPr>
            </w:pPr>
          </w:p>
        </w:tc>
        <w:tc>
          <w:tcPr>
            <w:tcW w:w="0" w:type="auto"/>
            <w:vMerge/>
            <w:shd w:val="clear" w:color="auto" w:fill="FFFF00"/>
            <w:hideMark/>
          </w:tcPr>
          <w:p w14:paraId="33F05FAD" w14:textId="77777777" w:rsidR="00B37567" w:rsidRPr="00A81DCD" w:rsidRDefault="00B37567" w:rsidP="00E566A3">
            <w:pPr>
              <w:rPr>
                <w:rFonts w:asciiTheme="minorHAnsi" w:hAnsiTheme="minorHAnsi" w:cs="Arial"/>
                <w:b/>
                <w:bCs/>
                <w:sz w:val="16"/>
                <w:szCs w:val="16"/>
              </w:rPr>
            </w:pPr>
          </w:p>
        </w:tc>
      </w:tr>
      <w:tr w:rsidR="00915A8C" w:rsidRPr="00A81DCD" w14:paraId="65AD0798" w14:textId="77777777" w:rsidTr="0019503F">
        <w:tc>
          <w:tcPr>
            <w:tcW w:w="5040" w:type="dxa"/>
            <w:hideMark/>
          </w:tcPr>
          <w:p w14:paraId="59228F3D" w14:textId="5C387D8C" w:rsidR="00915A8C" w:rsidRPr="00915A8C" w:rsidRDefault="00915A8C" w:rsidP="00915A8C">
            <w:pPr>
              <w:spacing w:after="60"/>
              <w:jc w:val="both"/>
              <w:rPr>
                <w:rFonts w:asciiTheme="minorHAnsi" w:hAnsiTheme="minorHAnsi" w:cs="Arial"/>
                <w:b/>
                <w:bCs/>
                <w:sz w:val="16"/>
                <w:szCs w:val="16"/>
              </w:rPr>
            </w:pPr>
            <w:r w:rsidRPr="00915A8C">
              <w:rPr>
                <w:rFonts w:ascii="Arial" w:hAnsi="Arial" w:cs="Arial"/>
                <w:b/>
                <w:bCs/>
                <w:sz w:val="16"/>
                <w:szCs w:val="16"/>
              </w:rPr>
              <w:t>REQUISITOS GENERALES DE LA PROPUESTA EN RELACION AL PRODUCTO SOLICITADO (Su cumplimiento es requisito indispensable para continuar el proceso de calificación)</w:t>
            </w:r>
          </w:p>
        </w:tc>
        <w:tc>
          <w:tcPr>
            <w:tcW w:w="4140" w:type="dxa"/>
          </w:tcPr>
          <w:p w14:paraId="1DDDEBD5" w14:textId="77777777" w:rsidR="00915A8C" w:rsidRPr="00A81DCD" w:rsidRDefault="00915A8C" w:rsidP="00915A8C">
            <w:pPr>
              <w:spacing w:after="60"/>
              <w:jc w:val="both"/>
              <w:rPr>
                <w:rFonts w:asciiTheme="minorHAnsi" w:hAnsiTheme="minorHAnsi" w:cs="Arial"/>
                <w:sz w:val="16"/>
                <w:szCs w:val="16"/>
              </w:rPr>
            </w:pPr>
          </w:p>
        </w:tc>
      </w:tr>
      <w:tr w:rsidR="00A921A2" w:rsidRPr="00A81DCD" w14:paraId="2523033D" w14:textId="77777777" w:rsidTr="0019503F">
        <w:tc>
          <w:tcPr>
            <w:tcW w:w="5040" w:type="dxa"/>
            <w:hideMark/>
          </w:tcPr>
          <w:p w14:paraId="3A093B6B" w14:textId="62CC07C1" w:rsidR="00A921A2" w:rsidRPr="00915A8C" w:rsidRDefault="00A921A2" w:rsidP="00A921A2">
            <w:pPr>
              <w:pStyle w:val="bodytext210"/>
              <w:spacing w:after="60"/>
              <w:rPr>
                <w:rFonts w:asciiTheme="minorHAnsi" w:hAnsiTheme="minorHAnsi" w:cs="Arial"/>
                <w:b/>
                <w:spacing w:val="0"/>
                <w:sz w:val="16"/>
                <w:szCs w:val="16"/>
              </w:rPr>
            </w:pPr>
            <w:r w:rsidRPr="00FA78EE">
              <w:rPr>
                <w:rFonts w:ascii="Arial" w:hAnsi="Arial" w:cs="Arial"/>
                <w:b/>
                <w:bCs/>
                <w:sz w:val="16"/>
                <w:szCs w:val="16"/>
              </w:rPr>
              <w:t>REQUISITOS GENERALES DE LA PROPUESTA EN RELACION AL PRODUCTO SOLICITADO (Su cumplimiento es requisito indispensable para continuar el proceso de calificación)</w:t>
            </w:r>
          </w:p>
        </w:tc>
        <w:tc>
          <w:tcPr>
            <w:tcW w:w="4140" w:type="dxa"/>
          </w:tcPr>
          <w:p w14:paraId="0F39529D" w14:textId="77777777" w:rsidR="00A921A2" w:rsidRPr="00A81DCD" w:rsidRDefault="00A921A2" w:rsidP="00A921A2">
            <w:pPr>
              <w:spacing w:after="60"/>
              <w:jc w:val="both"/>
              <w:rPr>
                <w:rFonts w:asciiTheme="minorHAnsi" w:hAnsiTheme="minorHAnsi" w:cs="Arial"/>
                <w:sz w:val="16"/>
                <w:szCs w:val="16"/>
              </w:rPr>
            </w:pPr>
          </w:p>
        </w:tc>
      </w:tr>
      <w:tr w:rsidR="0019503F" w:rsidRPr="00A81DCD" w14:paraId="0F4A56B7" w14:textId="77777777" w:rsidTr="0019503F">
        <w:tc>
          <w:tcPr>
            <w:tcW w:w="5040" w:type="dxa"/>
            <w:hideMark/>
          </w:tcPr>
          <w:p w14:paraId="4B400976" w14:textId="261FAB52" w:rsidR="0019503F" w:rsidRPr="00915A8C" w:rsidRDefault="0019503F" w:rsidP="0019503F">
            <w:pPr>
              <w:spacing w:after="60"/>
              <w:ind w:left="290" w:hanging="290"/>
              <w:jc w:val="both"/>
              <w:rPr>
                <w:rFonts w:asciiTheme="minorHAnsi" w:hAnsiTheme="minorHAnsi" w:cs="Arial"/>
                <w:b/>
                <w:sz w:val="16"/>
                <w:szCs w:val="16"/>
              </w:rPr>
            </w:pPr>
            <w:r w:rsidRPr="00FA78EE">
              <w:rPr>
                <w:rFonts w:ascii="Arial" w:hAnsi="Arial" w:cs="Arial"/>
                <w:bCs/>
                <w:sz w:val="16"/>
                <w:szCs w:val="16"/>
              </w:rPr>
              <w:t>1.  Nombre del Producto.</w:t>
            </w:r>
          </w:p>
        </w:tc>
        <w:tc>
          <w:tcPr>
            <w:tcW w:w="4140" w:type="dxa"/>
          </w:tcPr>
          <w:p w14:paraId="72B7C696" w14:textId="77777777" w:rsidR="0019503F" w:rsidRPr="00A81DCD" w:rsidRDefault="0019503F" w:rsidP="0019503F">
            <w:pPr>
              <w:spacing w:after="60"/>
              <w:jc w:val="both"/>
              <w:rPr>
                <w:rFonts w:asciiTheme="minorHAnsi" w:hAnsiTheme="minorHAnsi" w:cs="Arial"/>
                <w:sz w:val="16"/>
                <w:szCs w:val="16"/>
              </w:rPr>
            </w:pPr>
          </w:p>
        </w:tc>
      </w:tr>
      <w:tr w:rsidR="0019503F" w:rsidRPr="00A81DCD" w14:paraId="3DDD904E" w14:textId="77777777" w:rsidTr="0019503F">
        <w:trPr>
          <w:trHeight w:val="347"/>
        </w:trPr>
        <w:tc>
          <w:tcPr>
            <w:tcW w:w="5040" w:type="dxa"/>
            <w:hideMark/>
          </w:tcPr>
          <w:p w14:paraId="31ED6573" w14:textId="0E64E7E9" w:rsidR="0019503F" w:rsidRPr="00915A8C" w:rsidRDefault="0019503F" w:rsidP="0019503F">
            <w:pPr>
              <w:spacing w:after="60"/>
              <w:ind w:left="290" w:hanging="290"/>
              <w:jc w:val="both"/>
              <w:rPr>
                <w:rFonts w:asciiTheme="minorHAnsi" w:hAnsiTheme="minorHAnsi" w:cs="Arial"/>
                <w:b/>
                <w:sz w:val="16"/>
                <w:szCs w:val="16"/>
              </w:rPr>
            </w:pPr>
            <w:r w:rsidRPr="00FA78EE">
              <w:rPr>
                <w:rFonts w:ascii="Arial" w:hAnsi="Arial" w:cs="Arial"/>
                <w:bCs/>
                <w:sz w:val="16"/>
                <w:szCs w:val="16"/>
              </w:rPr>
              <w:t>2.  Nombre Comercial del Producto (si lo tiene) y Nombre del Laboratorio Fabricante.</w:t>
            </w:r>
          </w:p>
        </w:tc>
        <w:tc>
          <w:tcPr>
            <w:tcW w:w="4140" w:type="dxa"/>
          </w:tcPr>
          <w:p w14:paraId="7B59C4BD" w14:textId="77777777" w:rsidR="0019503F" w:rsidRPr="00A81DCD" w:rsidRDefault="0019503F" w:rsidP="0019503F">
            <w:pPr>
              <w:spacing w:after="60"/>
              <w:jc w:val="both"/>
              <w:rPr>
                <w:rFonts w:asciiTheme="minorHAnsi" w:hAnsiTheme="minorHAnsi" w:cs="Arial"/>
                <w:sz w:val="16"/>
                <w:szCs w:val="16"/>
              </w:rPr>
            </w:pPr>
          </w:p>
        </w:tc>
      </w:tr>
      <w:tr w:rsidR="0019503F" w:rsidRPr="00A81DCD" w14:paraId="2EDA695B" w14:textId="77777777" w:rsidTr="0019503F">
        <w:trPr>
          <w:trHeight w:val="410"/>
        </w:trPr>
        <w:tc>
          <w:tcPr>
            <w:tcW w:w="5040" w:type="dxa"/>
            <w:hideMark/>
          </w:tcPr>
          <w:p w14:paraId="77F5CDBC" w14:textId="35229311" w:rsidR="0019503F" w:rsidRPr="00915A8C" w:rsidRDefault="0019503F" w:rsidP="0019503F">
            <w:pPr>
              <w:spacing w:after="60"/>
              <w:ind w:left="290" w:hanging="290"/>
              <w:jc w:val="both"/>
              <w:rPr>
                <w:rFonts w:asciiTheme="minorHAnsi" w:hAnsiTheme="minorHAnsi" w:cs="Arial"/>
                <w:b/>
                <w:sz w:val="16"/>
                <w:szCs w:val="16"/>
              </w:rPr>
            </w:pPr>
            <w:r w:rsidRPr="00FA78EE">
              <w:rPr>
                <w:rFonts w:ascii="Arial" w:hAnsi="Arial" w:cs="Arial"/>
                <w:bCs/>
                <w:sz w:val="16"/>
                <w:szCs w:val="16"/>
              </w:rPr>
              <w:t>3.  Certificado de Registro de Empresa ante el Ministerio de Salud y Deportes.</w:t>
            </w:r>
          </w:p>
        </w:tc>
        <w:tc>
          <w:tcPr>
            <w:tcW w:w="4140" w:type="dxa"/>
          </w:tcPr>
          <w:p w14:paraId="2BE2977D" w14:textId="77777777" w:rsidR="0019503F" w:rsidRPr="00A81DCD" w:rsidRDefault="0019503F" w:rsidP="0019503F">
            <w:pPr>
              <w:spacing w:after="60"/>
              <w:jc w:val="both"/>
              <w:rPr>
                <w:rFonts w:asciiTheme="minorHAnsi" w:hAnsiTheme="minorHAnsi" w:cs="Arial"/>
                <w:sz w:val="16"/>
                <w:szCs w:val="16"/>
              </w:rPr>
            </w:pPr>
          </w:p>
        </w:tc>
      </w:tr>
      <w:tr w:rsidR="0019503F" w:rsidRPr="00A81DCD" w14:paraId="5CA7934A" w14:textId="77777777" w:rsidTr="0019503F">
        <w:trPr>
          <w:trHeight w:val="410"/>
        </w:trPr>
        <w:tc>
          <w:tcPr>
            <w:tcW w:w="5040" w:type="dxa"/>
          </w:tcPr>
          <w:p w14:paraId="2E025417" w14:textId="0A70CEAB" w:rsidR="0019503F" w:rsidRPr="00FA78EE" w:rsidRDefault="0019503F" w:rsidP="0019503F">
            <w:pPr>
              <w:spacing w:after="60"/>
              <w:ind w:left="290" w:hanging="290"/>
              <w:jc w:val="both"/>
              <w:rPr>
                <w:rFonts w:ascii="Arial" w:hAnsi="Arial" w:cs="Arial"/>
                <w:bCs/>
                <w:sz w:val="16"/>
                <w:szCs w:val="16"/>
              </w:rPr>
            </w:pPr>
            <w:r w:rsidRPr="00FA78EE">
              <w:rPr>
                <w:rFonts w:ascii="Arial" w:hAnsi="Arial" w:cs="Arial"/>
                <w:bCs/>
                <w:sz w:val="16"/>
                <w:szCs w:val="16"/>
              </w:rPr>
              <w:t>4.  Señalar la dirección, ciudad, país, teléfono y fax del fabricante.</w:t>
            </w:r>
          </w:p>
        </w:tc>
        <w:tc>
          <w:tcPr>
            <w:tcW w:w="4140" w:type="dxa"/>
          </w:tcPr>
          <w:p w14:paraId="2A60BFB7" w14:textId="77777777" w:rsidR="0019503F" w:rsidRPr="00A81DCD" w:rsidRDefault="0019503F" w:rsidP="0019503F">
            <w:pPr>
              <w:spacing w:after="60"/>
              <w:jc w:val="both"/>
              <w:rPr>
                <w:rFonts w:asciiTheme="minorHAnsi" w:hAnsiTheme="minorHAnsi" w:cs="Arial"/>
                <w:sz w:val="16"/>
                <w:szCs w:val="16"/>
              </w:rPr>
            </w:pPr>
          </w:p>
        </w:tc>
      </w:tr>
    </w:tbl>
    <w:p w14:paraId="0C08A4D3" w14:textId="77777777" w:rsidR="00B37567" w:rsidRPr="00A81DCD" w:rsidRDefault="00B37567" w:rsidP="00B37567">
      <w:pPr>
        <w:spacing w:after="60"/>
        <w:jc w:val="both"/>
        <w:rPr>
          <w:rFonts w:asciiTheme="minorHAnsi" w:hAnsiTheme="minorHAnsi" w:cs="Arial"/>
          <w:b/>
          <w:bCs/>
          <w:i/>
          <w:iCs/>
        </w:rPr>
      </w:pPr>
    </w:p>
    <w:p w14:paraId="42A7E12F" w14:textId="77777777" w:rsidR="00B37567" w:rsidRPr="00A81DCD" w:rsidRDefault="00B37567" w:rsidP="00B37567">
      <w:pPr>
        <w:spacing w:after="60"/>
        <w:jc w:val="both"/>
        <w:rPr>
          <w:rFonts w:asciiTheme="minorHAnsi" w:hAnsiTheme="minorHAnsi" w:cs="Arial"/>
          <w:b/>
          <w:bCs/>
          <w:i/>
          <w:iCs/>
        </w:rPr>
      </w:pPr>
    </w:p>
    <w:p w14:paraId="3D769A32" w14:textId="77777777" w:rsidR="00B37567" w:rsidRPr="00A81DCD" w:rsidRDefault="00B37567" w:rsidP="00B37567">
      <w:pPr>
        <w:spacing w:after="60"/>
        <w:jc w:val="both"/>
        <w:rPr>
          <w:rFonts w:asciiTheme="minorHAnsi" w:hAnsiTheme="minorHAnsi" w:cs="Arial"/>
          <w:b/>
          <w:bCs/>
          <w:i/>
          <w:iCs/>
        </w:rPr>
      </w:pPr>
    </w:p>
    <w:p w14:paraId="0A064D01" w14:textId="77777777" w:rsidR="00B37567" w:rsidRPr="00A81DCD" w:rsidRDefault="00B37567" w:rsidP="00B37567">
      <w:pPr>
        <w:spacing w:after="60"/>
        <w:jc w:val="both"/>
        <w:rPr>
          <w:rFonts w:asciiTheme="minorHAnsi" w:hAnsiTheme="minorHAnsi" w:cs="Arial"/>
          <w:b/>
          <w:bCs/>
          <w:i/>
          <w:iCs/>
        </w:rPr>
      </w:pPr>
    </w:p>
    <w:p w14:paraId="2EC4D4DD" w14:textId="77777777" w:rsidR="00B37567" w:rsidRPr="00A81DCD" w:rsidRDefault="00B37567" w:rsidP="00B37567">
      <w:pPr>
        <w:spacing w:after="60"/>
        <w:jc w:val="both"/>
        <w:rPr>
          <w:rFonts w:asciiTheme="minorHAnsi" w:hAnsiTheme="minorHAnsi" w:cs="Arial"/>
          <w:b/>
          <w:bCs/>
          <w:i/>
          <w:iCs/>
        </w:rPr>
      </w:pPr>
    </w:p>
    <w:p w14:paraId="5026F049" w14:textId="77777777" w:rsidR="00B37567" w:rsidRPr="004C13DD" w:rsidRDefault="00B37567" w:rsidP="00B37567">
      <w:pPr>
        <w:spacing w:after="60"/>
        <w:jc w:val="both"/>
        <w:rPr>
          <w:rFonts w:asciiTheme="minorHAnsi" w:hAnsiTheme="minorHAnsi" w:cs="Arial"/>
          <w:b/>
          <w:bCs/>
          <w:sz w:val="16"/>
          <w:szCs w:val="16"/>
        </w:rPr>
      </w:pPr>
    </w:p>
    <w:p w14:paraId="00DCFDBC" w14:textId="48F50C97" w:rsidR="00B37567" w:rsidRPr="004C13DD" w:rsidRDefault="00B37567" w:rsidP="00E8284D">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w:t>
      </w:r>
      <w:r w:rsidR="00E8284D" w:rsidRPr="004C13DD">
        <w:rPr>
          <w:rFonts w:asciiTheme="minorHAnsi" w:hAnsiTheme="minorHAnsi" w:cs="Arial"/>
          <w:b/>
          <w:bCs/>
          <w:sz w:val="16"/>
          <w:szCs w:val="16"/>
        </w:rPr>
        <w:t>_____</w:t>
      </w:r>
    </w:p>
    <w:p w14:paraId="38FEC746" w14:textId="00317D0D" w:rsidR="00B37567" w:rsidRPr="004C13DD" w:rsidRDefault="00E8284D" w:rsidP="00E8284D">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Nombre </w:t>
      </w:r>
      <w:r w:rsidRPr="004C13DD">
        <w:rPr>
          <w:rFonts w:asciiTheme="minorHAnsi" w:hAnsiTheme="minorHAnsi" w:cs="Arial"/>
          <w:b/>
          <w:bCs/>
          <w:sz w:val="16"/>
          <w:szCs w:val="16"/>
        </w:rPr>
        <w:t>del Regente Farmacéutico</w:t>
      </w:r>
      <w:r w:rsidR="00B37567" w:rsidRPr="004C13DD">
        <w:rPr>
          <w:rFonts w:asciiTheme="minorHAnsi" w:hAnsiTheme="minorHAnsi" w:cs="Arial"/>
          <w:b/>
          <w:bCs/>
          <w:sz w:val="16"/>
          <w:szCs w:val="16"/>
        </w:rPr>
        <w:t xml:space="preserve"> Acreditado           </w:t>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Firma</w:t>
      </w:r>
    </w:p>
    <w:p w14:paraId="212FA831" w14:textId="77777777" w:rsidR="00B37567" w:rsidRPr="004C13DD" w:rsidRDefault="00B37567" w:rsidP="00B37567">
      <w:pPr>
        <w:spacing w:after="60"/>
        <w:jc w:val="both"/>
        <w:rPr>
          <w:rFonts w:asciiTheme="minorHAnsi" w:hAnsiTheme="minorHAnsi" w:cs="Arial"/>
          <w:b/>
          <w:bCs/>
          <w:sz w:val="16"/>
          <w:szCs w:val="16"/>
        </w:rPr>
      </w:pPr>
    </w:p>
    <w:p w14:paraId="3C5423FC" w14:textId="77777777" w:rsidR="00B37567" w:rsidRPr="004C13DD" w:rsidRDefault="00B37567" w:rsidP="00B37567">
      <w:pPr>
        <w:spacing w:after="60"/>
        <w:jc w:val="both"/>
        <w:rPr>
          <w:rFonts w:asciiTheme="minorHAnsi" w:hAnsiTheme="minorHAnsi" w:cs="Arial"/>
          <w:b/>
          <w:bCs/>
          <w:sz w:val="16"/>
          <w:szCs w:val="16"/>
        </w:rPr>
      </w:pPr>
    </w:p>
    <w:p w14:paraId="02F55FA1" w14:textId="77777777" w:rsidR="00B37567" w:rsidRPr="004C13DD" w:rsidRDefault="00B37567" w:rsidP="00B37567">
      <w:pPr>
        <w:spacing w:after="60"/>
        <w:jc w:val="both"/>
        <w:rPr>
          <w:rFonts w:asciiTheme="minorHAnsi" w:hAnsiTheme="minorHAnsi" w:cs="Arial"/>
          <w:b/>
          <w:bCs/>
          <w:sz w:val="16"/>
          <w:szCs w:val="16"/>
        </w:rPr>
      </w:pPr>
    </w:p>
    <w:p w14:paraId="1A62583E" w14:textId="77777777" w:rsidR="00B37567" w:rsidRPr="004C13DD" w:rsidRDefault="00B37567" w:rsidP="00B37567">
      <w:pPr>
        <w:spacing w:after="60"/>
        <w:jc w:val="both"/>
        <w:rPr>
          <w:rFonts w:asciiTheme="minorHAnsi" w:hAnsiTheme="minorHAnsi" w:cs="Arial"/>
          <w:b/>
          <w:bCs/>
          <w:sz w:val="16"/>
          <w:szCs w:val="16"/>
        </w:rPr>
      </w:pPr>
    </w:p>
    <w:p w14:paraId="49DFF135" w14:textId="77777777" w:rsidR="00B37567" w:rsidRPr="004C13DD" w:rsidRDefault="00B37567" w:rsidP="00B37567">
      <w:pPr>
        <w:spacing w:after="60"/>
        <w:jc w:val="both"/>
        <w:rPr>
          <w:rFonts w:asciiTheme="minorHAnsi" w:hAnsiTheme="minorHAnsi" w:cs="Arial"/>
          <w:b/>
          <w:bCs/>
          <w:sz w:val="16"/>
          <w:szCs w:val="16"/>
        </w:rPr>
      </w:pPr>
    </w:p>
    <w:p w14:paraId="2F354EF4" w14:textId="77777777" w:rsidR="00B37567" w:rsidRPr="004C13DD" w:rsidRDefault="00B37567" w:rsidP="00B37567">
      <w:pPr>
        <w:spacing w:after="60"/>
        <w:jc w:val="both"/>
        <w:rPr>
          <w:rFonts w:asciiTheme="minorHAnsi" w:hAnsiTheme="minorHAnsi" w:cs="Arial"/>
          <w:b/>
          <w:bCs/>
          <w:sz w:val="16"/>
          <w:szCs w:val="16"/>
        </w:rPr>
      </w:pPr>
    </w:p>
    <w:p w14:paraId="2B22B22C" w14:textId="77777777" w:rsidR="00B37567" w:rsidRPr="004C13DD" w:rsidRDefault="00B37567" w:rsidP="00B37567">
      <w:pPr>
        <w:spacing w:after="60"/>
        <w:jc w:val="both"/>
        <w:rPr>
          <w:rFonts w:asciiTheme="minorHAnsi" w:hAnsiTheme="minorHAnsi" w:cs="Arial"/>
          <w:b/>
          <w:bCs/>
          <w:sz w:val="16"/>
          <w:szCs w:val="16"/>
        </w:rPr>
      </w:pPr>
    </w:p>
    <w:p w14:paraId="6D19F90E" w14:textId="1F80BA1E" w:rsidR="00B37567" w:rsidRPr="004C13DD" w:rsidRDefault="00B37567" w:rsidP="00E8284D">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w:t>
      </w:r>
      <w:r w:rsidR="00E8284D" w:rsidRPr="004C13DD">
        <w:rPr>
          <w:rFonts w:asciiTheme="minorHAnsi" w:hAnsiTheme="minorHAnsi" w:cs="Arial"/>
          <w:b/>
          <w:bCs/>
          <w:sz w:val="16"/>
          <w:szCs w:val="16"/>
        </w:rPr>
        <w:t>_____</w:t>
      </w:r>
    </w:p>
    <w:p w14:paraId="18747B56" w14:textId="7995980C" w:rsidR="00B37567" w:rsidRPr="004C13DD" w:rsidRDefault="00B37567" w:rsidP="00B37567">
      <w:pPr>
        <w:spacing w:after="60"/>
        <w:jc w:val="both"/>
        <w:rPr>
          <w:rFonts w:asciiTheme="minorHAnsi" w:hAnsiTheme="minorHAnsi" w:cs="Arial"/>
          <w:b/>
          <w:bCs/>
          <w:sz w:val="16"/>
          <w:szCs w:val="16"/>
        </w:rPr>
      </w:pPr>
      <w:r w:rsidRPr="004C13DD">
        <w:rPr>
          <w:rFonts w:asciiTheme="minorHAnsi" w:hAnsiTheme="minorHAnsi" w:cs="Arial"/>
          <w:b/>
          <w:bCs/>
          <w:sz w:val="16"/>
          <w:szCs w:val="16"/>
        </w:rPr>
        <w:t>   </w:t>
      </w:r>
      <w:r w:rsidR="00E8284D" w:rsidRPr="004C13DD">
        <w:rPr>
          <w:rFonts w:asciiTheme="minorHAnsi" w:hAnsiTheme="minorHAnsi" w:cs="Arial"/>
          <w:b/>
          <w:bCs/>
          <w:sz w:val="16"/>
          <w:szCs w:val="16"/>
        </w:rPr>
        <w:tab/>
      </w:r>
      <w:r w:rsidR="00E8284D"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Nombre completo del representante legal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w:t>
      </w:r>
      <w:r w:rsidR="00E8284D" w:rsidRPr="004C13DD">
        <w:rPr>
          <w:rFonts w:asciiTheme="minorHAnsi" w:hAnsiTheme="minorHAnsi" w:cs="Arial"/>
          <w:b/>
          <w:bCs/>
          <w:sz w:val="16"/>
          <w:szCs w:val="16"/>
        </w:rPr>
        <w:t xml:space="preserve">                      </w:t>
      </w:r>
      <w:r w:rsidRPr="004C13DD">
        <w:rPr>
          <w:rFonts w:asciiTheme="minorHAnsi" w:hAnsiTheme="minorHAnsi" w:cs="Arial"/>
          <w:b/>
          <w:bCs/>
          <w:sz w:val="16"/>
          <w:szCs w:val="16"/>
        </w:rPr>
        <w:t> </w:t>
      </w:r>
      <w:r w:rsidR="00E8284D" w:rsidRPr="004C13DD">
        <w:rPr>
          <w:rFonts w:asciiTheme="minorHAnsi" w:hAnsiTheme="minorHAnsi" w:cs="Arial"/>
          <w:b/>
          <w:bCs/>
          <w:sz w:val="16"/>
          <w:szCs w:val="16"/>
        </w:rPr>
        <w:t xml:space="preserve">        </w:t>
      </w:r>
      <w:r w:rsidRPr="004C13DD">
        <w:rPr>
          <w:rFonts w:asciiTheme="minorHAnsi" w:hAnsiTheme="minorHAnsi" w:cs="Arial"/>
          <w:b/>
          <w:bCs/>
          <w:sz w:val="16"/>
          <w:szCs w:val="16"/>
        </w:rPr>
        <w:t> Firma</w:t>
      </w:r>
    </w:p>
    <w:p w14:paraId="47AC3F6C" w14:textId="77777777" w:rsidR="00B37567" w:rsidRPr="00A81DCD" w:rsidRDefault="00B37567" w:rsidP="00B37567">
      <w:pPr>
        <w:spacing w:after="60"/>
        <w:rPr>
          <w:rFonts w:asciiTheme="minorHAnsi" w:hAnsiTheme="minorHAnsi" w:cs="Arial"/>
          <w:b/>
          <w:bCs/>
          <w:sz w:val="16"/>
          <w:szCs w:val="16"/>
        </w:rPr>
      </w:pPr>
    </w:p>
    <w:p w14:paraId="360A0061" w14:textId="77777777" w:rsidR="00B37567" w:rsidRPr="00A81DCD" w:rsidRDefault="00B37567" w:rsidP="00B37567">
      <w:pPr>
        <w:ind w:left="3540" w:firstLine="708"/>
        <w:rPr>
          <w:rFonts w:asciiTheme="minorHAnsi" w:hAnsiTheme="minorHAnsi" w:cs="Arial"/>
          <w:b/>
          <w:bCs/>
          <w:sz w:val="16"/>
          <w:szCs w:val="16"/>
        </w:rPr>
      </w:pPr>
    </w:p>
    <w:p w14:paraId="72571738" w14:textId="53CA929C" w:rsidR="001A028D" w:rsidRPr="0019503F" w:rsidRDefault="001A028D" w:rsidP="0019503F">
      <w:pPr>
        <w:rPr>
          <w:rFonts w:asciiTheme="minorHAnsi" w:hAnsiTheme="minorHAnsi" w:cs="Arial"/>
          <w:b/>
          <w:bCs/>
          <w:color w:val="FF0000"/>
          <w:sz w:val="16"/>
          <w:szCs w:val="16"/>
        </w:rPr>
      </w:pPr>
    </w:p>
    <w:p w14:paraId="54A00729" w14:textId="78713169"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N° 8</w:t>
      </w:r>
    </w:p>
    <w:p w14:paraId="1A3F96EC"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 DE PROPUESTA DE ESPECIFICACIONES TÉCNICAS</w:t>
      </w:r>
    </w:p>
    <w:p w14:paraId="148DAC36"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DE MATERIALES MEDICO QUIRÚRGICOS </w:t>
      </w:r>
    </w:p>
    <w:p w14:paraId="1A144A3E" w14:textId="77777777" w:rsidR="00B37567" w:rsidRPr="00A81DCD" w:rsidRDefault="00B37567" w:rsidP="00B37567">
      <w:pPr>
        <w:spacing w:after="60"/>
        <w:jc w:val="center"/>
        <w:rPr>
          <w:rFonts w:asciiTheme="minorHAnsi" w:hAnsiTheme="minorHAnsi" w:cs="Arial"/>
          <w:b/>
          <w:bCs/>
        </w:rPr>
      </w:pPr>
    </w:p>
    <w:p w14:paraId="1770EFF6" w14:textId="77777777"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62B27620" w14:textId="77777777" w:rsidR="00B37567" w:rsidRPr="00A81DCD" w:rsidRDefault="00B37567" w:rsidP="00B37567">
      <w:pPr>
        <w:spacing w:after="60"/>
        <w:jc w:val="both"/>
        <w:rPr>
          <w:rFonts w:asciiTheme="minorHAnsi" w:hAnsiTheme="minorHAnsi" w:cs="Arial"/>
        </w:rPr>
      </w:pPr>
    </w:p>
    <w:p w14:paraId="736A8795" w14:textId="25A61BFC"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 xml:space="preserve">ITEM # ______ </w:t>
      </w:r>
      <w:r w:rsidRPr="00A81DCD">
        <w:rPr>
          <w:rFonts w:asciiTheme="minorHAnsi" w:hAnsiTheme="minorHAnsi" w:cs="Arial"/>
          <w:b/>
          <w:bCs/>
          <w:i/>
          <w:iCs/>
        </w:rPr>
        <w:t>(Identificar el número o código del ítem)</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37567" w:rsidRPr="00A81DCD" w14:paraId="12A9BE4F" w14:textId="77777777" w:rsidTr="00E566A3">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58E056CA" w14:textId="77777777" w:rsidR="00B37567" w:rsidRPr="00A81DCD" w:rsidRDefault="00B37567" w:rsidP="00E566A3">
            <w:pPr>
              <w:spacing w:after="60"/>
              <w:jc w:val="both"/>
              <w:rPr>
                <w:rFonts w:asciiTheme="minorHAnsi" w:hAnsiTheme="minorHAnsi" w:cs="Arial"/>
                <w:b/>
                <w:bCs/>
                <w:sz w:val="16"/>
                <w:szCs w:val="16"/>
              </w:rPr>
            </w:pPr>
          </w:p>
          <w:p w14:paraId="316E605F"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MATERIAL MEDICO QUIRÚRGICO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7273DFF2" w14:textId="77777777" w:rsidR="00B37567" w:rsidRPr="00A81DCD" w:rsidRDefault="00B37567" w:rsidP="00E566A3">
            <w:pPr>
              <w:spacing w:after="60"/>
              <w:jc w:val="center"/>
              <w:rPr>
                <w:rFonts w:asciiTheme="minorHAnsi" w:hAnsiTheme="minorHAnsi" w:cs="Arial"/>
                <w:b/>
                <w:bCs/>
                <w:sz w:val="16"/>
                <w:szCs w:val="16"/>
              </w:rPr>
            </w:pPr>
          </w:p>
          <w:p w14:paraId="62633309" w14:textId="77777777" w:rsidR="00B37567" w:rsidRPr="00A81DCD" w:rsidRDefault="00B37567" w:rsidP="00E566A3">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B37567" w:rsidRPr="00A81DCD" w14:paraId="3AA94981" w14:textId="77777777" w:rsidTr="00E566A3">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4F68E9B" w14:textId="77777777" w:rsidR="00B37567" w:rsidRPr="00A81DCD" w:rsidRDefault="00B37567" w:rsidP="00E566A3">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1C982BC" w14:textId="77777777" w:rsidR="00B37567" w:rsidRPr="00A81DCD" w:rsidRDefault="00B37567" w:rsidP="00E566A3">
            <w:pPr>
              <w:rPr>
                <w:rFonts w:asciiTheme="minorHAnsi" w:hAnsiTheme="minorHAnsi" w:cs="Arial"/>
                <w:b/>
                <w:bCs/>
                <w:sz w:val="16"/>
                <w:szCs w:val="16"/>
              </w:rPr>
            </w:pPr>
          </w:p>
        </w:tc>
      </w:tr>
      <w:tr w:rsidR="00A921A2" w:rsidRPr="00A81DCD" w14:paraId="52B2FDA1" w14:textId="77777777" w:rsidTr="00E566A3">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0B75A039" w14:textId="776E041F" w:rsidR="00A921A2" w:rsidRPr="00915A8C" w:rsidRDefault="00A921A2" w:rsidP="00A921A2">
            <w:pPr>
              <w:spacing w:after="60"/>
              <w:jc w:val="both"/>
              <w:rPr>
                <w:rFonts w:asciiTheme="minorHAnsi" w:hAnsiTheme="minorHAnsi" w:cs="Arial"/>
                <w:b/>
                <w:bCs/>
                <w:sz w:val="16"/>
                <w:szCs w:val="16"/>
              </w:rPr>
            </w:pPr>
            <w:r w:rsidRPr="00FA78EE">
              <w:rPr>
                <w:rFonts w:ascii="Arial" w:hAnsi="Arial"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3A9073B0" w14:textId="77777777" w:rsidR="00A921A2" w:rsidRPr="00A81DCD" w:rsidRDefault="00A921A2" w:rsidP="00A921A2">
            <w:pPr>
              <w:spacing w:after="60"/>
              <w:jc w:val="both"/>
              <w:rPr>
                <w:rFonts w:asciiTheme="minorHAnsi" w:hAnsiTheme="minorHAnsi" w:cs="Arial"/>
                <w:sz w:val="16"/>
                <w:szCs w:val="16"/>
              </w:rPr>
            </w:pPr>
          </w:p>
        </w:tc>
      </w:tr>
      <w:tr w:rsidR="00A921A2" w:rsidRPr="00A81DCD" w14:paraId="39C78EF9"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7B8E966" w14:textId="0A633015" w:rsidR="00A921A2" w:rsidRPr="00915A8C" w:rsidRDefault="00A921A2" w:rsidP="00A921A2">
            <w:pPr>
              <w:pStyle w:val="bodytext210"/>
              <w:spacing w:after="60"/>
              <w:rPr>
                <w:rFonts w:asciiTheme="minorHAnsi" w:hAnsiTheme="minorHAnsi" w:cs="Arial"/>
                <w:b/>
                <w:bCs/>
                <w:spacing w:val="0"/>
                <w:sz w:val="16"/>
                <w:szCs w:val="16"/>
              </w:rPr>
            </w:pPr>
            <w:r w:rsidRPr="00FA78EE">
              <w:rPr>
                <w:rFonts w:ascii="Arial" w:hAnsi="Arial" w:cs="Arial"/>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BDEB4B6" w14:textId="77777777" w:rsidR="00A921A2" w:rsidRPr="00A81DCD" w:rsidRDefault="00A921A2" w:rsidP="00A921A2">
            <w:pPr>
              <w:spacing w:after="60"/>
              <w:jc w:val="both"/>
              <w:rPr>
                <w:rFonts w:asciiTheme="minorHAnsi" w:hAnsiTheme="minorHAnsi" w:cs="Arial"/>
                <w:sz w:val="16"/>
                <w:szCs w:val="16"/>
              </w:rPr>
            </w:pPr>
          </w:p>
        </w:tc>
      </w:tr>
      <w:tr w:rsidR="00A921A2" w:rsidRPr="00A81DCD" w14:paraId="79EB4530"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7C4ACAA" w14:textId="7DFFEF77" w:rsidR="00A921A2" w:rsidRPr="00915A8C" w:rsidRDefault="00A921A2" w:rsidP="00A921A2">
            <w:pPr>
              <w:spacing w:after="60"/>
              <w:ind w:left="290" w:hanging="290"/>
              <w:jc w:val="both"/>
              <w:rPr>
                <w:rFonts w:asciiTheme="minorHAnsi" w:hAnsiTheme="minorHAnsi" w:cs="Arial"/>
                <w:b/>
                <w:bCs/>
                <w:sz w:val="16"/>
                <w:szCs w:val="16"/>
              </w:rPr>
            </w:pPr>
            <w:r w:rsidRPr="00FA78EE">
              <w:rPr>
                <w:rFonts w:ascii="Arial" w:hAnsi="Arial" w:cs="Arial"/>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F20D72B" w14:textId="77777777" w:rsidR="00A921A2" w:rsidRPr="00A81DCD" w:rsidRDefault="00A921A2" w:rsidP="00A921A2">
            <w:pPr>
              <w:spacing w:after="60"/>
              <w:jc w:val="both"/>
              <w:rPr>
                <w:rFonts w:asciiTheme="minorHAnsi" w:hAnsiTheme="minorHAnsi" w:cs="Arial"/>
                <w:sz w:val="16"/>
                <w:szCs w:val="16"/>
              </w:rPr>
            </w:pPr>
          </w:p>
        </w:tc>
      </w:tr>
      <w:tr w:rsidR="00A921A2" w:rsidRPr="00A81DCD" w14:paraId="62BF119E" w14:textId="77777777" w:rsidTr="00E566A3">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CA47F5" w14:textId="3C76CEEF" w:rsidR="00A921A2" w:rsidRPr="00915A8C" w:rsidRDefault="00A921A2" w:rsidP="00A921A2">
            <w:pPr>
              <w:spacing w:after="60"/>
              <w:ind w:left="290" w:hanging="290"/>
              <w:jc w:val="both"/>
              <w:rPr>
                <w:rFonts w:asciiTheme="minorHAnsi" w:hAnsiTheme="minorHAnsi" w:cs="Arial"/>
                <w:b/>
                <w:bCs/>
                <w:sz w:val="16"/>
                <w:szCs w:val="16"/>
              </w:rPr>
            </w:pPr>
            <w:r w:rsidRPr="00FA78EE">
              <w:rPr>
                <w:rFonts w:ascii="Arial" w:hAnsi="Arial" w:cs="Arial"/>
                <w:sz w:val="16"/>
                <w:szCs w:val="16"/>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8377637" w14:textId="77777777" w:rsidR="00A921A2" w:rsidRPr="00A81DCD" w:rsidRDefault="00A921A2" w:rsidP="00A921A2">
            <w:pPr>
              <w:spacing w:after="60"/>
              <w:jc w:val="both"/>
              <w:rPr>
                <w:rFonts w:asciiTheme="minorHAnsi" w:hAnsiTheme="minorHAnsi" w:cs="Arial"/>
                <w:sz w:val="16"/>
                <w:szCs w:val="16"/>
              </w:rPr>
            </w:pPr>
          </w:p>
        </w:tc>
      </w:tr>
      <w:tr w:rsidR="00A921A2" w:rsidRPr="00A81DCD" w14:paraId="2FA253EE" w14:textId="77777777" w:rsidTr="00E566A3">
        <w:trPr>
          <w:trHeight w:val="352"/>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713BAFB" w14:textId="1739E240" w:rsidR="00A921A2" w:rsidRPr="00915A8C" w:rsidRDefault="00A921A2" w:rsidP="00A921A2">
            <w:pPr>
              <w:spacing w:after="60"/>
              <w:jc w:val="both"/>
              <w:rPr>
                <w:rFonts w:asciiTheme="minorHAnsi" w:hAnsiTheme="minorHAnsi" w:cs="Arial"/>
                <w:b/>
                <w:bCs/>
                <w:sz w:val="16"/>
                <w:szCs w:val="16"/>
              </w:rPr>
            </w:pPr>
            <w:r w:rsidRPr="00FA78EE">
              <w:rPr>
                <w:rFonts w:ascii="Arial" w:hAnsi="Arial" w:cs="Arial"/>
                <w:sz w:val="16"/>
                <w:szCs w:val="16"/>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AF90E32" w14:textId="77777777" w:rsidR="00A921A2" w:rsidRPr="00A81DCD" w:rsidRDefault="00A921A2" w:rsidP="00A921A2">
            <w:pPr>
              <w:spacing w:after="60"/>
              <w:jc w:val="both"/>
              <w:rPr>
                <w:rFonts w:asciiTheme="minorHAnsi" w:hAnsiTheme="minorHAnsi" w:cs="Arial"/>
                <w:sz w:val="16"/>
                <w:szCs w:val="16"/>
              </w:rPr>
            </w:pPr>
          </w:p>
        </w:tc>
      </w:tr>
    </w:tbl>
    <w:p w14:paraId="017A9B0B" w14:textId="77777777" w:rsidR="00B37567" w:rsidRPr="00A81DCD" w:rsidRDefault="00B37567" w:rsidP="00B37567">
      <w:pPr>
        <w:spacing w:after="60"/>
        <w:jc w:val="both"/>
        <w:rPr>
          <w:rFonts w:asciiTheme="minorHAnsi" w:hAnsiTheme="minorHAnsi" w:cs="Arial"/>
          <w:b/>
          <w:bCs/>
          <w:i/>
          <w:iCs/>
        </w:rPr>
      </w:pPr>
    </w:p>
    <w:p w14:paraId="579AB6B5" w14:textId="77777777" w:rsidR="00B37567" w:rsidRPr="00A81DCD" w:rsidRDefault="00B37567" w:rsidP="00B37567">
      <w:pPr>
        <w:spacing w:after="60"/>
        <w:jc w:val="both"/>
        <w:rPr>
          <w:rFonts w:asciiTheme="minorHAnsi" w:hAnsiTheme="minorHAnsi" w:cs="Arial"/>
          <w:sz w:val="16"/>
          <w:szCs w:val="16"/>
        </w:rPr>
      </w:pPr>
    </w:p>
    <w:p w14:paraId="7B026045" w14:textId="77777777" w:rsidR="00B37567" w:rsidRPr="00A81DCD" w:rsidRDefault="00B37567" w:rsidP="00B37567">
      <w:pPr>
        <w:spacing w:after="60"/>
        <w:jc w:val="both"/>
        <w:rPr>
          <w:rFonts w:asciiTheme="minorHAnsi" w:hAnsiTheme="minorHAnsi" w:cs="Arial"/>
          <w:sz w:val="16"/>
          <w:szCs w:val="16"/>
        </w:rPr>
      </w:pPr>
    </w:p>
    <w:p w14:paraId="253420DE" w14:textId="77777777" w:rsidR="00B37567" w:rsidRPr="004C13DD" w:rsidRDefault="00B37567" w:rsidP="00B37567">
      <w:pPr>
        <w:spacing w:after="60"/>
        <w:jc w:val="both"/>
        <w:rPr>
          <w:rFonts w:asciiTheme="minorHAnsi" w:hAnsiTheme="minorHAnsi" w:cs="Arial"/>
          <w:b/>
          <w:bCs/>
          <w:sz w:val="16"/>
          <w:szCs w:val="16"/>
        </w:rPr>
      </w:pPr>
    </w:p>
    <w:p w14:paraId="5BDDAA68" w14:textId="4D876642" w:rsidR="00B37567" w:rsidRPr="004C13DD" w:rsidRDefault="00B37567" w:rsidP="0005588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w:t>
      </w:r>
      <w:r w:rsidR="00915A8C">
        <w:rPr>
          <w:rFonts w:asciiTheme="minorHAnsi" w:hAnsiTheme="minorHAnsi" w:cs="Arial"/>
          <w:b/>
          <w:bCs/>
          <w:sz w:val="16"/>
          <w:szCs w:val="16"/>
        </w:rPr>
        <w:t>________________</w:t>
      </w:r>
    </w:p>
    <w:p w14:paraId="61DF35BD" w14:textId="03689302" w:rsidR="00B37567" w:rsidRPr="004C13DD" w:rsidRDefault="00B37567" w:rsidP="0005588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Nombre </w:t>
      </w:r>
      <w:r w:rsidR="00370A18" w:rsidRPr="004C13DD">
        <w:rPr>
          <w:rFonts w:asciiTheme="minorHAnsi" w:hAnsiTheme="minorHAnsi" w:cs="Arial"/>
          <w:b/>
          <w:bCs/>
          <w:sz w:val="16"/>
          <w:szCs w:val="16"/>
        </w:rPr>
        <w:t>del Regente Farmacéutico</w:t>
      </w:r>
      <w:r w:rsidRPr="004C13DD">
        <w:rPr>
          <w:rFonts w:asciiTheme="minorHAnsi" w:hAnsiTheme="minorHAnsi" w:cs="Arial"/>
          <w:b/>
          <w:bCs/>
          <w:sz w:val="16"/>
          <w:szCs w:val="16"/>
        </w:rPr>
        <w:t xml:space="preserve">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sidR="00915A8C">
        <w:rPr>
          <w:rFonts w:asciiTheme="minorHAnsi" w:hAnsiTheme="minorHAnsi" w:cs="Arial"/>
          <w:b/>
          <w:bCs/>
          <w:sz w:val="16"/>
          <w:szCs w:val="16"/>
        </w:rPr>
        <w:t xml:space="preserve">                                  </w:t>
      </w:r>
      <w:r w:rsidR="00055887" w:rsidRPr="004C13DD">
        <w:rPr>
          <w:rFonts w:asciiTheme="minorHAnsi" w:hAnsiTheme="minorHAnsi" w:cs="Arial"/>
          <w:b/>
          <w:bCs/>
          <w:sz w:val="16"/>
          <w:szCs w:val="16"/>
        </w:rPr>
        <w:t xml:space="preserve">  </w:t>
      </w:r>
      <w:r w:rsidRPr="004C13DD">
        <w:rPr>
          <w:rFonts w:asciiTheme="minorHAnsi" w:hAnsiTheme="minorHAnsi" w:cs="Arial"/>
          <w:b/>
          <w:bCs/>
          <w:sz w:val="16"/>
          <w:szCs w:val="16"/>
        </w:rPr>
        <w:t>Firma</w:t>
      </w:r>
    </w:p>
    <w:p w14:paraId="4B1D8B52" w14:textId="77777777" w:rsidR="00B37567" w:rsidRPr="004C13DD" w:rsidRDefault="00B37567" w:rsidP="00B37567">
      <w:pPr>
        <w:spacing w:after="60"/>
        <w:jc w:val="both"/>
        <w:rPr>
          <w:rFonts w:asciiTheme="minorHAnsi" w:hAnsiTheme="minorHAnsi" w:cs="Arial"/>
          <w:b/>
          <w:bCs/>
          <w:sz w:val="16"/>
          <w:szCs w:val="16"/>
        </w:rPr>
      </w:pPr>
    </w:p>
    <w:p w14:paraId="4776A5B3" w14:textId="77777777" w:rsidR="00B37567" w:rsidRPr="004C13DD" w:rsidRDefault="00B37567" w:rsidP="00B37567">
      <w:pPr>
        <w:spacing w:after="60"/>
        <w:jc w:val="both"/>
        <w:rPr>
          <w:rFonts w:asciiTheme="minorHAnsi" w:hAnsiTheme="minorHAnsi" w:cs="Arial"/>
          <w:b/>
          <w:bCs/>
          <w:sz w:val="16"/>
          <w:szCs w:val="16"/>
        </w:rPr>
      </w:pPr>
    </w:p>
    <w:p w14:paraId="2DBFA6DC" w14:textId="77777777" w:rsidR="00B37567" w:rsidRPr="004C13DD" w:rsidRDefault="00B37567" w:rsidP="00B37567">
      <w:pPr>
        <w:spacing w:after="60"/>
        <w:jc w:val="both"/>
        <w:rPr>
          <w:rFonts w:asciiTheme="minorHAnsi" w:hAnsiTheme="minorHAnsi" w:cs="Arial"/>
          <w:b/>
          <w:bCs/>
          <w:sz w:val="16"/>
          <w:szCs w:val="16"/>
        </w:rPr>
      </w:pPr>
    </w:p>
    <w:p w14:paraId="2C710FCD" w14:textId="77777777" w:rsidR="00B37567" w:rsidRPr="004C13DD" w:rsidRDefault="00B37567" w:rsidP="00B37567">
      <w:pPr>
        <w:spacing w:after="60"/>
        <w:jc w:val="both"/>
        <w:rPr>
          <w:rFonts w:asciiTheme="minorHAnsi" w:hAnsiTheme="minorHAnsi" w:cs="Arial"/>
          <w:b/>
          <w:bCs/>
          <w:sz w:val="16"/>
          <w:szCs w:val="16"/>
        </w:rPr>
      </w:pPr>
    </w:p>
    <w:p w14:paraId="08780910" w14:textId="77777777" w:rsidR="00B37567" w:rsidRPr="004C13DD" w:rsidRDefault="00B37567" w:rsidP="00B37567">
      <w:pPr>
        <w:spacing w:after="60"/>
        <w:jc w:val="both"/>
        <w:rPr>
          <w:rFonts w:asciiTheme="minorHAnsi" w:hAnsiTheme="minorHAnsi" w:cs="Arial"/>
          <w:b/>
          <w:bCs/>
          <w:sz w:val="16"/>
          <w:szCs w:val="16"/>
        </w:rPr>
      </w:pPr>
    </w:p>
    <w:p w14:paraId="00005946" w14:textId="77777777" w:rsidR="00B37567" w:rsidRPr="004C13DD" w:rsidRDefault="00B37567" w:rsidP="00B37567">
      <w:pPr>
        <w:spacing w:after="60"/>
        <w:jc w:val="both"/>
        <w:rPr>
          <w:rFonts w:asciiTheme="minorHAnsi" w:hAnsiTheme="minorHAnsi" w:cs="Arial"/>
          <w:b/>
          <w:bCs/>
          <w:sz w:val="16"/>
          <w:szCs w:val="16"/>
        </w:rPr>
      </w:pPr>
    </w:p>
    <w:p w14:paraId="71DDF33F" w14:textId="77777777" w:rsidR="00B37567" w:rsidRPr="00A81DCD" w:rsidRDefault="00B37567" w:rsidP="00B37567">
      <w:pPr>
        <w:ind w:left="3540" w:firstLine="708"/>
        <w:rPr>
          <w:rFonts w:asciiTheme="minorHAnsi" w:hAnsiTheme="minorHAnsi" w:cs="Arial"/>
          <w:b/>
          <w:bCs/>
          <w:sz w:val="16"/>
          <w:szCs w:val="16"/>
        </w:rPr>
      </w:pPr>
    </w:p>
    <w:p w14:paraId="44F2F0FF" w14:textId="77777777" w:rsidR="00915A8C" w:rsidRPr="004C13DD" w:rsidRDefault="00915A8C" w:rsidP="00915A8C">
      <w:pPr>
        <w:spacing w:after="60"/>
        <w:jc w:val="both"/>
        <w:rPr>
          <w:rFonts w:asciiTheme="minorHAnsi" w:hAnsiTheme="minorHAnsi" w:cs="Arial"/>
          <w:b/>
          <w:bCs/>
          <w:sz w:val="16"/>
          <w:szCs w:val="16"/>
        </w:rPr>
      </w:pPr>
    </w:p>
    <w:p w14:paraId="37143EC1" w14:textId="77777777" w:rsidR="00915A8C" w:rsidRPr="004C13DD" w:rsidRDefault="00915A8C" w:rsidP="00915A8C">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w:t>
      </w:r>
      <w:r>
        <w:rPr>
          <w:rFonts w:asciiTheme="minorHAnsi" w:hAnsiTheme="minorHAnsi" w:cs="Arial"/>
          <w:b/>
          <w:bCs/>
          <w:sz w:val="16"/>
          <w:szCs w:val="16"/>
        </w:rPr>
        <w:t>________________</w:t>
      </w:r>
    </w:p>
    <w:p w14:paraId="1EB83CF8" w14:textId="77777777" w:rsidR="00915A8C" w:rsidRPr="004C13DD" w:rsidRDefault="00915A8C" w:rsidP="00915A8C">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Pr>
          <w:rFonts w:asciiTheme="minorHAnsi" w:hAnsiTheme="minorHAnsi" w:cs="Arial"/>
          <w:b/>
          <w:bCs/>
          <w:sz w:val="16"/>
          <w:szCs w:val="16"/>
        </w:rPr>
        <w:t xml:space="preserve">                                  </w:t>
      </w:r>
      <w:r w:rsidRPr="004C13DD">
        <w:rPr>
          <w:rFonts w:asciiTheme="minorHAnsi" w:hAnsiTheme="minorHAnsi" w:cs="Arial"/>
          <w:b/>
          <w:bCs/>
          <w:sz w:val="16"/>
          <w:szCs w:val="16"/>
        </w:rPr>
        <w:t xml:space="preserve">  Firma</w:t>
      </w:r>
    </w:p>
    <w:p w14:paraId="6AC99997" w14:textId="5D70A190" w:rsidR="00B37567" w:rsidRPr="00A81DCD" w:rsidRDefault="00B37567" w:rsidP="00B37567">
      <w:pPr>
        <w:ind w:left="3540" w:firstLine="708"/>
        <w:rPr>
          <w:rFonts w:asciiTheme="minorHAnsi" w:hAnsiTheme="minorHAnsi" w:cs="Arial"/>
          <w:b/>
          <w:bCs/>
          <w:sz w:val="16"/>
          <w:szCs w:val="16"/>
        </w:rPr>
      </w:pPr>
    </w:p>
    <w:p w14:paraId="531630A9" w14:textId="77777777" w:rsidR="00B37567" w:rsidRPr="00A81DCD" w:rsidRDefault="00B37567" w:rsidP="00B37567">
      <w:pPr>
        <w:rPr>
          <w:rFonts w:asciiTheme="minorHAnsi" w:hAnsiTheme="minorHAnsi" w:cs="Arial"/>
          <w:b/>
          <w:bCs/>
          <w:sz w:val="16"/>
          <w:szCs w:val="16"/>
        </w:rPr>
      </w:pPr>
    </w:p>
    <w:p w14:paraId="1555B883" w14:textId="77777777" w:rsidR="00B37567" w:rsidRPr="00A81DCD" w:rsidRDefault="00B37567" w:rsidP="00B37567">
      <w:pPr>
        <w:rPr>
          <w:rFonts w:asciiTheme="minorHAnsi" w:hAnsiTheme="minorHAnsi" w:cs="Arial"/>
          <w:b/>
          <w:bCs/>
          <w:sz w:val="16"/>
          <w:szCs w:val="16"/>
        </w:rPr>
      </w:pPr>
      <w:r w:rsidRPr="00A81DCD">
        <w:rPr>
          <w:rFonts w:asciiTheme="minorHAnsi" w:hAnsiTheme="minorHAnsi" w:cs="Arial"/>
          <w:b/>
          <w:bCs/>
          <w:sz w:val="16"/>
          <w:szCs w:val="16"/>
        </w:rPr>
        <w:br w:type="page"/>
      </w:r>
    </w:p>
    <w:p w14:paraId="5AF5A5C7" w14:textId="77777777" w:rsidR="001A028D" w:rsidRDefault="001A028D" w:rsidP="00B37567">
      <w:pPr>
        <w:spacing w:after="60"/>
        <w:jc w:val="center"/>
        <w:rPr>
          <w:rFonts w:asciiTheme="minorHAnsi" w:hAnsiTheme="minorHAnsi" w:cs="Arial"/>
          <w:b/>
          <w:bCs/>
          <w:color w:val="000000" w:themeColor="text1"/>
        </w:rPr>
      </w:pPr>
    </w:p>
    <w:p w14:paraId="14942966" w14:textId="0A55E212"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N° 9</w:t>
      </w:r>
    </w:p>
    <w:p w14:paraId="1304DD30"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CAMBIO DE SALDOS </w:t>
      </w:r>
    </w:p>
    <w:p w14:paraId="3CA63794" w14:textId="77777777" w:rsidR="00B37567" w:rsidRPr="00A81DCD" w:rsidRDefault="00B37567" w:rsidP="00B37567">
      <w:pPr>
        <w:spacing w:after="60"/>
        <w:jc w:val="center"/>
        <w:rPr>
          <w:rFonts w:asciiTheme="minorHAnsi" w:hAnsiTheme="minorHAnsi" w:cs="Arial"/>
          <w:b/>
          <w:bCs/>
          <w:color w:val="FF0000"/>
        </w:rPr>
      </w:pPr>
      <w:r w:rsidRPr="00A81DCD">
        <w:rPr>
          <w:rFonts w:asciiTheme="minorHAnsi" w:hAnsiTheme="minorHAnsi" w:cs="Arial"/>
          <w:b/>
          <w:bCs/>
          <w:color w:val="000000" w:themeColor="text1"/>
        </w:rPr>
        <w:t>DE PRODUCTOS PRÓXIMOS A VENCER</w:t>
      </w:r>
    </w:p>
    <w:p w14:paraId="4FAF0AFF" w14:textId="77777777" w:rsidR="00B37567" w:rsidRPr="00A81DCD" w:rsidRDefault="00B37567" w:rsidP="00B37567">
      <w:pPr>
        <w:spacing w:after="60"/>
        <w:jc w:val="both"/>
        <w:rPr>
          <w:rFonts w:asciiTheme="minorHAnsi" w:hAnsiTheme="minorHAnsi" w:cs="Arial"/>
          <w:b/>
          <w:bCs/>
          <w:sz w:val="16"/>
          <w:szCs w:val="16"/>
        </w:rPr>
      </w:pPr>
    </w:p>
    <w:p w14:paraId="0945B780"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529D5B54" w14:textId="77777777" w:rsidR="00B37567" w:rsidRPr="00A81DCD" w:rsidRDefault="00B37567" w:rsidP="00B37567">
      <w:pPr>
        <w:jc w:val="both"/>
        <w:rPr>
          <w:rFonts w:asciiTheme="minorHAnsi" w:hAnsiTheme="minorHAnsi" w:cs="Arial"/>
          <w:spacing w:val="-2"/>
        </w:rPr>
      </w:pPr>
    </w:p>
    <w:p w14:paraId="79C5775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27800592"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5627818"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5DA62A8D" w14:textId="77777777" w:rsidR="00B37567" w:rsidRPr="00A81DCD" w:rsidRDefault="00B37567" w:rsidP="00B37567">
      <w:pPr>
        <w:jc w:val="both"/>
        <w:rPr>
          <w:rFonts w:asciiTheme="minorHAnsi" w:hAnsiTheme="minorHAnsi" w:cs="Arial"/>
          <w:spacing w:val="-2"/>
        </w:rPr>
      </w:pPr>
    </w:p>
    <w:p w14:paraId="41BC9F2A"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7C547F2" w14:textId="77777777" w:rsidR="00CF4833" w:rsidRDefault="00CF4833" w:rsidP="00CF4833">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-01</w:t>
      </w:r>
      <w:r>
        <w:rPr>
          <w:rFonts w:asciiTheme="minorHAnsi" w:hAnsiTheme="minorHAnsi" w:cs="Arial"/>
          <w:b/>
          <w:bCs/>
        </w:rPr>
        <w:t>0</w:t>
      </w:r>
      <w:r w:rsidRPr="00A81DCD">
        <w:rPr>
          <w:rFonts w:asciiTheme="minorHAnsi" w:hAnsiTheme="minorHAnsi" w:cs="Arial"/>
          <w:b/>
          <w:bCs/>
        </w:rPr>
        <w:t>-</w:t>
      </w:r>
      <w:r>
        <w:rPr>
          <w:rFonts w:asciiTheme="minorHAnsi" w:hAnsiTheme="minorHAnsi" w:cs="Arial"/>
          <w:b/>
          <w:bCs/>
        </w:rPr>
        <w:t>2022-2C</w:t>
      </w:r>
    </w:p>
    <w:p w14:paraId="3665B32E" w14:textId="77777777" w:rsidR="00CF4833" w:rsidRPr="00A81DCD" w:rsidRDefault="00CF4833" w:rsidP="00CF4833">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Pr>
          <w:rFonts w:asciiTheme="minorHAnsi" w:hAnsiTheme="minorHAnsi" w:cs="Arial"/>
          <w:b/>
          <w:bCs/>
        </w:rPr>
        <w:t>Gestión 2023– Segunda Convocatoria</w:t>
      </w:r>
    </w:p>
    <w:p w14:paraId="275EC2C2" w14:textId="32CC6008" w:rsidR="00B37567" w:rsidRPr="00A81DCD" w:rsidRDefault="00B37567" w:rsidP="00A34CDA">
      <w:pPr>
        <w:jc w:val="right"/>
        <w:rPr>
          <w:rFonts w:asciiTheme="minorHAnsi" w:hAnsiTheme="minorHAnsi" w:cs="Arial"/>
          <w:spacing w:val="-2"/>
        </w:rPr>
      </w:pPr>
      <w:r w:rsidRPr="00A81DCD">
        <w:rPr>
          <w:rFonts w:asciiTheme="minorHAnsi" w:hAnsiTheme="minorHAnsi" w:cs="Arial"/>
        </w:rPr>
        <w:t xml:space="preserve">            </w:t>
      </w:r>
    </w:p>
    <w:p w14:paraId="79625168"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4BDA072E" w14:textId="77777777" w:rsidR="00B37567" w:rsidRPr="00A81DCD" w:rsidRDefault="00B37567" w:rsidP="00B37567">
      <w:pPr>
        <w:jc w:val="both"/>
        <w:rPr>
          <w:rFonts w:asciiTheme="minorHAnsi" w:hAnsiTheme="minorHAnsi" w:cs="Arial"/>
          <w:spacing w:val="-2"/>
        </w:rPr>
      </w:pPr>
    </w:p>
    <w:p w14:paraId="0652480E"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efectuar el cambio de los saldos de Medicamentos, Materiales Médico Quirúrgico e Insumos Odontológicos y </w:t>
      </w:r>
      <w:r w:rsidRPr="00A81DCD">
        <w:rPr>
          <w:rFonts w:asciiTheme="minorHAnsi" w:hAnsiTheme="minorHAnsi" w:cs="Arial"/>
        </w:rPr>
        <w:t xml:space="preserve">sujetos de adjudicación en el marco de la presente Convocatoria Pública, previa notificación por parte de la Caja de Salud de la Banca Privada, con </w:t>
      </w:r>
      <w:r w:rsidRPr="00A81DCD">
        <w:rPr>
          <w:rFonts w:asciiTheme="minorHAnsi" w:hAnsiTheme="minorHAnsi" w:cs="Arial"/>
          <w:u w:val="single"/>
        </w:rPr>
        <w:t>tres</w:t>
      </w:r>
      <w:r w:rsidRPr="00A81DCD">
        <w:rPr>
          <w:rFonts w:asciiTheme="minorHAnsi" w:hAnsiTheme="minorHAnsi" w:cs="Arial"/>
        </w:rPr>
        <w:t xml:space="preserve"> meses antes de la fecha de su vencimiento. </w:t>
      </w:r>
    </w:p>
    <w:p w14:paraId="1DA2FA7C" w14:textId="77777777" w:rsidR="00B37567" w:rsidRPr="00A81DCD" w:rsidRDefault="00B37567" w:rsidP="00B37567">
      <w:pPr>
        <w:spacing w:after="60"/>
        <w:jc w:val="both"/>
        <w:rPr>
          <w:rFonts w:asciiTheme="minorHAnsi" w:hAnsiTheme="minorHAnsi" w:cs="Arial"/>
        </w:rPr>
      </w:pPr>
    </w:p>
    <w:p w14:paraId="10701FC5"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Medicamentos, Insumos Odontológicos y Material Médico Quirúrgico adjudicados, en un </w:t>
      </w:r>
      <w:r w:rsidRPr="00A81DCD">
        <w:rPr>
          <w:rFonts w:asciiTheme="minorHAnsi" w:hAnsiTheme="minorHAnsi" w:cs="Arial"/>
        </w:rPr>
        <w:t xml:space="preserve">tiempo máximo de treinta (30) días calendario. </w:t>
      </w:r>
    </w:p>
    <w:p w14:paraId="387F8F4D" w14:textId="77777777" w:rsidR="00B37567" w:rsidRPr="00A81DCD" w:rsidRDefault="00B37567" w:rsidP="00B37567">
      <w:pPr>
        <w:jc w:val="center"/>
        <w:rPr>
          <w:rFonts w:asciiTheme="minorHAnsi" w:hAnsiTheme="minorHAnsi" w:cs="Arial"/>
          <w:spacing w:val="-2"/>
        </w:rPr>
      </w:pPr>
    </w:p>
    <w:p w14:paraId="10A9426F" w14:textId="77777777" w:rsidR="00B37567" w:rsidRPr="00A81DCD" w:rsidRDefault="00B37567" w:rsidP="00B37567">
      <w:pPr>
        <w:jc w:val="center"/>
        <w:rPr>
          <w:rFonts w:asciiTheme="minorHAnsi" w:hAnsiTheme="minorHAnsi" w:cs="Arial"/>
          <w:spacing w:val="-2"/>
        </w:rPr>
      </w:pPr>
    </w:p>
    <w:p w14:paraId="48665E69" w14:textId="77777777" w:rsidR="00B37567" w:rsidRPr="00A81DCD" w:rsidRDefault="00B37567" w:rsidP="00B37567">
      <w:pPr>
        <w:jc w:val="center"/>
        <w:rPr>
          <w:rFonts w:asciiTheme="minorHAnsi" w:hAnsiTheme="minorHAnsi" w:cs="Arial"/>
          <w:spacing w:val="-2"/>
        </w:rPr>
      </w:pPr>
    </w:p>
    <w:p w14:paraId="1A40C3EE"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41A93683"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139D0A26" w14:textId="77777777" w:rsidR="00B37567" w:rsidRPr="004C13DD" w:rsidRDefault="00B37567" w:rsidP="00B37567">
      <w:pPr>
        <w:jc w:val="center"/>
        <w:rPr>
          <w:rFonts w:asciiTheme="minorHAnsi" w:hAnsiTheme="minorHAnsi" w:cs="Arial"/>
          <w:b/>
          <w:bCs/>
          <w:spacing w:val="-2"/>
        </w:rPr>
      </w:pPr>
    </w:p>
    <w:p w14:paraId="0A9AFD05" w14:textId="77777777" w:rsidR="00B37567" w:rsidRPr="004C13DD" w:rsidRDefault="00B37567" w:rsidP="00B37567">
      <w:pPr>
        <w:jc w:val="center"/>
        <w:rPr>
          <w:rFonts w:asciiTheme="minorHAnsi" w:hAnsiTheme="minorHAnsi" w:cs="Arial"/>
          <w:b/>
          <w:bCs/>
          <w:spacing w:val="-2"/>
        </w:rPr>
      </w:pPr>
    </w:p>
    <w:p w14:paraId="76E9588B"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70F6C162"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4565B43A" w14:textId="77777777" w:rsidR="00B37567" w:rsidRPr="00A81DCD" w:rsidRDefault="00B37567" w:rsidP="00B37567">
      <w:pPr>
        <w:ind w:left="4956"/>
        <w:rPr>
          <w:rFonts w:asciiTheme="minorHAnsi" w:hAnsiTheme="minorHAnsi" w:cs="Arial"/>
          <w:b/>
          <w:bCs/>
          <w:sz w:val="16"/>
          <w:szCs w:val="16"/>
        </w:rPr>
      </w:pPr>
      <w:r w:rsidRPr="00A81DCD">
        <w:rPr>
          <w:rFonts w:asciiTheme="minorHAnsi" w:hAnsiTheme="minorHAnsi" w:cs="Arial"/>
          <w:b/>
          <w:bCs/>
          <w:sz w:val="16"/>
          <w:szCs w:val="16"/>
        </w:rPr>
        <w:br w:type="page"/>
      </w:r>
    </w:p>
    <w:p w14:paraId="0B7D94FF" w14:textId="77777777" w:rsidR="00A81DCD" w:rsidRPr="00A81DCD" w:rsidRDefault="00A81DCD" w:rsidP="00B37567">
      <w:pPr>
        <w:spacing w:after="60"/>
        <w:jc w:val="center"/>
        <w:rPr>
          <w:rFonts w:asciiTheme="minorHAnsi" w:hAnsiTheme="minorHAnsi" w:cs="Arial"/>
          <w:b/>
          <w:bCs/>
          <w:color w:val="000000" w:themeColor="text1"/>
        </w:rPr>
      </w:pPr>
    </w:p>
    <w:p w14:paraId="69BFF700" w14:textId="793A1D06"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N° 10</w:t>
      </w:r>
    </w:p>
    <w:p w14:paraId="0473A45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CAMBIO DE PRODUCTOS QUE SUFRAN ALTERACIONES POR DEFECTO DE FABRICACIÓN</w:t>
      </w:r>
    </w:p>
    <w:p w14:paraId="6374D301" w14:textId="77777777" w:rsidR="00B37567" w:rsidRPr="00A81DCD" w:rsidRDefault="00B37567" w:rsidP="00B37567">
      <w:pPr>
        <w:jc w:val="both"/>
        <w:rPr>
          <w:rFonts w:asciiTheme="minorHAnsi" w:hAnsiTheme="minorHAnsi" w:cs="Arial"/>
          <w:spacing w:val="-2"/>
        </w:rPr>
      </w:pPr>
    </w:p>
    <w:p w14:paraId="13CFC40D"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24A0F5C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E01789B"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297CBDAF"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3185A137" w14:textId="77777777" w:rsidR="00B37567" w:rsidRPr="00A81DCD" w:rsidRDefault="00B37567" w:rsidP="00B37567">
      <w:pPr>
        <w:jc w:val="both"/>
        <w:rPr>
          <w:rFonts w:asciiTheme="minorHAnsi" w:hAnsiTheme="minorHAnsi" w:cs="Arial"/>
          <w:spacing w:val="-2"/>
        </w:rPr>
      </w:pPr>
    </w:p>
    <w:p w14:paraId="01A46583"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697C240" w14:textId="77777777" w:rsidR="00CF4833" w:rsidRDefault="00CF4833" w:rsidP="00CF4833">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-01</w:t>
      </w:r>
      <w:r>
        <w:rPr>
          <w:rFonts w:asciiTheme="minorHAnsi" w:hAnsiTheme="minorHAnsi" w:cs="Arial"/>
          <w:b/>
          <w:bCs/>
        </w:rPr>
        <w:t>0</w:t>
      </w:r>
      <w:r w:rsidRPr="00A81DCD">
        <w:rPr>
          <w:rFonts w:asciiTheme="minorHAnsi" w:hAnsiTheme="minorHAnsi" w:cs="Arial"/>
          <w:b/>
          <w:bCs/>
        </w:rPr>
        <w:t>-</w:t>
      </w:r>
      <w:r>
        <w:rPr>
          <w:rFonts w:asciiTheme="minorHAnsi" w:hAnsiTheme="minorHAnsi" w:cs="Arial"/>
          <w:b/>
          <w:bCs/>
        </w:rPr>
        <w:t>2022-2C</w:t>
      </w:r>
    </w:p>
    <w:p w14:paraId="37040996" w14:textId="77777777" w:rsidR="00CF4833" w:rsidRPr="00A81DCD" w:rsidRDefault="00CF4833" w:rsidP="00CF4833">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Pr>
          <w:rFonts w:asciiTheme="minorHAnsi" w:hAnsiTheme="minorHAnsi" w:cs="Arial"/>
          <w:b/>
          <w:bCs/>
        </w:rPr>
        <w:t>Gestión 2023– Segunda Convocatoria</w:t>
      </w:r>
    </w:p>
    <w:p w14:paraId="5F250037" w14:textId="5F54F14D" w:rsidR="00B37567" w:rsidRPr="00A81DCD" w:rsidRDefault="00B37567" w:rsidP="00A34CDA">
      <w:pPr>
        <w:jc w:val="right"/>
        <w:rPr>
          <w:rFonts w:asciiTheme="minorHAnsi" w:hAnsiTheme="minorHAnsi" w:cs="Arial"/>
          <w:spacing w:val="-2"/>
        </w:rPr>
      </w:pPr>
      <w:r w:rsidRPr="00A81DCD">
        <w:rPr>
          <w:rFonts w:asciiTheme="minorHAnsi" w:hAnsiTheme="minorHAnsi" w:cs="Arial"/>
          <w:spacing w:val="-2"/>
        </w:rPr>
        <w:t xml:space="preserve">                        </w:t>
      </w:r>
    </w:p>
    <w:p w14:paraId="29862409"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1A212FE2" w14:textId="77777777" w:rsidR="00B37567" w:rsidRPr="00A81DCD" w:rsidRDefault="00B37567" w:rsidP="00B37567">
      <w:pPr>
        <w:jc w:val="both"/>
        <w:rPr>
          <w:rFonts w:asciiTheme="minorHAnsi" w:hAnsiTheme="minorHAnsi" w:cs="Arial"/>
          <w:spacing w:val="-2"/>
        </w:rPr>
      </w:pPr>
    </w:p>
    <w:p w14:paraId="0636B6F0" w14:textId="63BFDE5C"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 se compromete a</w:t>
      </w:r>
      <w:r w:rsidRPr="00A81DCD">
        <w:rPr>
          <w:rFonts w:asciiTheme="minorHAnsi" w:hAnsiTheme="minorHAnsi" w:cs="Arial"/>
          <w:spacing w:val="-2"/>
        </w:rPr>
        <w:t xml:space="preserve"> efectuar el cambio de Medicamentos, Insumos Odontológicos y Materiales Médico Quirúrgico, que sufran alteración, variación, trastorno o descomposición por defecto de fabricación</w:t>
      </w:r>
      <w:r w:rsidRPr="00A81DCD">
        <w:rPr>
          <w:rFonts w:asciiTheme="minorHAnsi" w:hAnsiTheme="minorHAnsi" w:cs="Arial"/>
        </w:rPr>
        <w:t xml:space="preserve"> en el marco de la presente </w:t>
      </w:r>
      <w:r w:rsidR="00A921A2">
        <w:rPr>
          <w:rFonts w:asciiTheme="minorHAnsi" w:hAnsiTheme="minorHAnsi" w:cs="Arial"/>
        </w:rPr>
        <w:t xml:space="preserve">Invitación </w:t>
      </w:r>
      <w:r w:rsidRPr="00A81DCD">
        <w:rPr>
          <w:rFonts w:asciiTheme="minorHAnsi" w:hAnsiTheme="minorHAnsi" w:cs="Arial"/>
        </w:rPr>
        <w:t xml:space="preserve">Pública, previa notificación por parte de la Caja de Salud de la Banca Privada. </w:t>
      </w:r>
    </w:p>
    <w:p w14:paraId="7C14D3C0" w14:textId="77777777" w:rsidR="00B37567" w:rsidRPr="00A81DCD" w:rsidRDefault="00B37567" w:rsidP="00B37567">
      <w:pPr>
        <w:spacing w:after="60"/>
        <w:jc w:val="both"/>
        <w:rPr>
          <w:rFonts w:asciiTheme="minorHAnsi" w:hAnsiTheme="minorHAnsi" w:cs="Arial"/>
        </w:rPr>
      </w:pPr>
    </w:p>
    <w:p w14:paraId="460C604A"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que pudieran sufrir dicha variación en un </w:t>
      </w:r>
      <w:r w:rsidRPr="00A81DCD">
        <w:rPr>
          <w:rFonts w:asciiTheme="minorHAnsi" w:hAnsiTheme="minorHAnsi" w:cs="Arial"/>
        </w:rPr>
        <w:t xml:space="preserve">tiempo máximo de treinta (30) días calendario. </w:t>
      </w:r>
    </w:p>
    <w:p w14:paraId="63D6D451" w14:textId="045B8E5C" w:rsidR="00B37567" w:rsidRDefault="00B37567" w:rsidP="00B37567">
      <w:pPr>
        <w:jc w:val="center"/>
        <w:rPr>
          <w:rFonts w:asciiTheme="minorHAnsi" w:hAnsiTheme="minorHAnsi" w:cs="Arial"/>
          <w:spacing w:val="-2"/>
        </w:rPr>
      </w:pPr>
    </w:p>
    <w:p w14:paraId="47711898" w14:textId="58C94966" w:rsidR="00F17450" w:rsidRDefault="00F17450" w:rsidP="00B37567">
      <w:pPr>
        <w:jc w:val="center"/>
        <w:rPr>
          <w:rFonts w:asciiTheme="minorHAnsi" w:hAnsiTheme="minorHAnsi" w:cs="Arial"/>
          <w:spacing w:val="-2"/>
        </w:rPr>
      </w:pPr>
    </w:p>
    <w:p w14:paraId="3D11A127" w14:textId="68601980" w:rsidR="00F17450" w:rsidRDefault="00F17450" w:rsidP="00B37567">
      <w:pPr>
        <w:jc w:val="center"/>
        <w:rPr>
          <w:rFonts w:asciiTheme="minorHAnsi" w:hAnsiTheme="minorHAnsi" w:cs="Arial"/>
          <w:spacing w:val="-2"/>
        </w:rPr>
      </w:pPr>
    </w:p>
    <w:p w14:paraId="49BF3684" w14:textId="479B38D3" w:rsidR="00F17450" w:rsidRDefault="00F17450" w:rsidP="00B37567">
      <w:pPr>
        <w:jc w:val="center"/>
        <w:rPr>
          <w:rFonts w:asciiTheme="minorHAnsi" w:hAnsiTheme="minorHAnsi" w:cs="Arial"/>
          <w:spacing w:val="-2"/>
        </w:rPr>
      </w:pPr>
    </w:p>
    <w:p w14:paraId="28DFCC72" w14:textId="77777777" w:rsidR="00F17450" w:rsidRPr="00A81DCD" w:rsidRDefault="00F17450" w:rsidP="00B37567">
      <w:pPr>
        <w:jc w:val="center"/>
        <w:rPr>
          <w:rFonts w:asciiTheme="minorHAnsi" w:hAnsiTheme="minorHAnsi" w:cs="Arial"/>
          <w:spacing w:val="-2"/>
        </w:rPr>
      </w:pPr>
    </w:p>
    <w:p w14:paraId="439C14AC"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55D1DDE1"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6F39E0F2" w14:textId="77777777" w:rsidR="00B37567" w:rsidRPr="004C13DD" w:rsidRDefault="00B37567" w:rsidP="00B37567">
      <w:pPr>
        <w:jc w:val="center"/>
        <w:rPr>
          <w:rFonts w:asciiTheme="minorHAnsi" w:hAnsiTheme="minorHAnsi" w:cs="Arial"/>
          <w:b/>
          <w:bCs/>
          <w:spacing w:val="-2"/>
        </w:rPr>
      </w:pPr>
    </w:p>
    <w:p w14:paraId="1A778673" w14:textId="2CB30A6E" w:rsidR="00B37567" w:rsidRDefault="00B37567" w:rsidP="00B37567">
      <w:pPr>
        <w:jc w:val="center"/>
        <w:rPr>
          <w:rFonts w:asciiTheme="minorHAnsi" w:hAnsiTheme="minorHAnsi" w:cs="Arial"/>
          <w:b/>
          <w:bCs/>
          <w:spacing w:val="-2"/>
        </w:rPr>
      </w:pPr>
    </w:p>
    <w:p w14:paraId="6BA3EFB5" w14:textId="77777777" w:rsidR="00F17450" w:rsidRPr="004C13DD" w:rsidRDefault="00F17450" w:rsidP="00B37567">
      <w:pPr>
        <w:jc w:val="center"/>
        <w:rPr>
          <w:rFonts w:asciiTheme="minorHAnsi" w:hAnsiTheme="minorHAnsi" w:cs="Arial"/>
          <w:b/>
          <w:bCs/>
          <w:spacing w:val="-2"/>
        </w:rPr>
      </w:pPr>
    </w:p>
    <w:p w14:paraId="766D97DB"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6567A198"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53AF39EE" w14:textId="77777777"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4994C69F" w14:textId="77777777" w:rsidR="006F64A9" w:rsidRDefault="006F64A9" w:rsidP="00B37567">
      <w:pPr>
        <w:spacing w:after="60"/>
        <w:jc w:val="center"/>
        <w:rPr>
          <w:rFonts w:asciiTheme="minorHAnsi" w:hAnsiTheme="minorHAnsi" w:cs="Arial"/>
          <w:b/>
          <w:bCs/>
          <w:color w:val="000000" w:themeColor="text1"/>
        </w:rPr>
      </w:pPr>
    </w:p>
    <w:p w14:paraId="044E4704" w14:textId="1ED76D9C"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N° 11</w:t>
      </w:r>
    </w:p>
    <w:p w14:paraId="4A0718F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MANTENER VIGENTE </w:t>
      </w:r>
    </w:p>
    <w:p w14:paraId="0D561553"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EL PRECIO UNITARIO DE LOS PRODUCTOS QUE FUERAN ADJUDICADOS</w:t>
      </w:r>
    </w:p>
    <w:p w14:paraId="3A7CD736" w14:textId="77777777" w:rsidR="00B37567" w:rsidRPr="00A81DCD" w:rsidRDefault="00B37567" w:rsidP="00B37567">
      <w:pPr>
        <w:jc w:val="both"/>
        <w:rPr>
          <w:rFonts w:asciiTheme="minorHAnsi" w:hAnsiTheme="minorHAnsi" w:cs="Arial"/>
          <w:spacing w:val="-2"/>
        </w:rPr>
      </w:pPr>
    </w:p>
    <w:p w14:paraId="62590616"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C4B612C"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2DB8D08"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r w:rsidRPr="00A81DCD">
        <w:rPr>
          <w:rFonts w:asciiTheme="minorHAnsi" w:hAnsiTheme="minorHAnsi" w:cs="Arial"/>
        </w:rPr>
        <w:t xml:space="preserve"> </w:t>
      </w:r>
    </w:p>
    <w:p w14:paraId="7BBE40A6"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4CC30ADA" w14:textId="77777777" w:rsidR="00B37567" w:rsidRPr="00A81DCD" w:rsidRDefault="00B37567" w:rsidP="00B37567">
      <w:pPr>
        <w:jc w:val="both"/>
        <w:rPr>
          <w:rFonts w:asciiTheme="minorHAnsi" w:hAnsiTheme="minorHAnsi" w:cs="Arial"/>
          <w:spacing w:val="-2"/>
        </w:rPr>
      </w:pPr>
    </w:p>
    <w:p w14:paraId="41D9ADEC"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0F08E8B" w14:textId="77777777" w:rsidR="00CF4833" w:rsidRDefault="00CF4833" w:rsidP="00CF4833">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-01</w:t>
      </w:r>
      <w:r>
        <w:rPr>
          <w:rFonts w:asciiTheme="minorHAnsi" w:hAnsiTheme="minorHAnsi" w:cs="Arial"/>
          <w:b/>
          <w:bCs/>
        </w:rPr>
        <w:t>0</w:t>
      </w:r>
      <w:r w:rsidRPr="00A81DCD">
        <w:rPr>
          <w:rFonts w:asciiTheme="minorHAnsi" w:hAnsiTheme="minorHAnsi" w:cs="Arial"/>
          <w:b/>
          <w:bCs/>
        </w:rPr>
        <w:t>-</w:t>
      </w:r>
      <w:r>
        <w:rPr>
          <w:rFonts w:asciiTheme="minorHAnsi" w:hAnsiTheme="minorHAnsi" w:cs="Arial"/>
          <w:b/>
          <w:bCs/>
        </w:rPr>
        <w:t>2022-2C</w:t>
      </w:r>
    </w:p>
    <w:p w14:paraId="1799362D" w14:textId="77777777" w:rsidR="00CF4833" w:rsidRPr="00A81DCD" w:rsidRDefault="00CF4833" w:rsidP="00CF4833">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Pr>
          <w:rFonts w:asciiTheme="minorHAnsi" w:hAnsiTheme="minorHAnsi" w:cs="Arial"/>
          <w:b/>
          <w:bCs/>
        </w:rPr>
        <w:t>Gestión 2023– Segunda Convocatoria</w:t>
      </w:r>
    </w:p>
    <w:p w14:paraId="4DEEB778" w14:textId="3371C8EB" w:rsidR="00B37567" w:rsidRPr="00A81DCD" w:rsidRDefault="00B37567" w:rsidP="00A34CDA">
      <w:pPr>
        <w:jc w:val="right"/>
        <w:rPr>
          <w:rFonts w:asciiTheme="minorHAnsi" w:hAnsiTheme="minorHAnsi" w:cs="Arial"/>
          <w:spacing w:val="-2"/>
        </w:rPr>
      </w:pPr>
      <w:r w:rsidRPr="00A81DCD">
        <w:rPr>
          <w:rFonts w:asciiTheme="minorHAnsi" w:hAnsiTheme="minorHAnsi" w:cs="Arial"/>
          <w:spacing w:val="-2"/>
        </w:rPr>
        <w:t xml:space="preserve">                                               </w:t>
      </w:r>
    </w:p>
    <w:p w14:paraId="5A016569"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029C5FCA" w14:textId="77777777" w:rsidR="00B37567" w:rsidRPr="00A81DCD" w:rsidRDefault="00B37567" w:rsidP="00B37567">
      <w:pPr>
        <w:jc w:val="both"/>
        <w:rPr>
          <w:rFonts w:asciiTheme="minorHAnsi" w:hAnsiTheme="minorHAnsi" w:cs="Arial"/>
          <w:spacing w:val="-2"/>
        </w:rPr>
      </w:pPr>
    </w:p>
    <w:p w14:paraId="44137869" w14:textId="4E1CE158"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unitario de los productos que nos fueron adjudicados por la CSBP, para proveerles </w:t>
      </w:r>
      <w:r w:rsidRPr="005A546E">
        <w:rPr>
          <w:rFonts w:asciiTheme="minorHAnsi" w:hAnsiTheme="minorHAnsi" w:cs="Arial"/>
          <w:spacing w:val="-2"/>
        </w:rPr>
        <w:t xml:space="preserve">hasta un </w:t>
      </w:r>
      <w:r w:rsidR="007639BC" w:rsidRPr="005A546E">
        <w:rPr>
          <w:rFonts w:asciiTheme="minorHAnsi" w:hAnsiTheme="minorHAnsi" w:cs="Arial"/>
          <w:spacing w:val="-2"/>
        </w:rPr>
        <w:t>40</w:t>
      </w:r>
      <w:r w:rsidR="005A546E" w:rsidRPr="005A546E">
        <w:rPr>
          <w:rFonts w:asciiTheme="minorHAnsi" w:hAnsiTheme="minorHAnsi" w:cs="Arial"/>
          <w:spacing w:val="-2"/>
        </w:rPr>
        <w:t>%</w:t>
      </w:r>
      <w:r w:rsidR="005A546E" w:rsidRPr="00A81DCD">
        <w:rPr>
          <w:rFonts w:asciiTheme="minorHAnsi" w:hAnsiTheme="minorHAnsi" w:cs="Arial"/>
          <w:spacing w:val="-2"/>
        </w:rPr>
        <w:t xml:space="preserve"> más</w:t>
      </w:r>
      <w:r w:rsidRPr="00A81DCD">
        <w:rPr>
          <w:rFonts w:asciiTheme="minorHAnsi" w:hAnsiTheme="minorHAnsi" w:cs="Arial"/>
          <w:spacing w:val="-2"/>
        </w:rPr>
        <w:t xml:space="preserve"> de los mismos, aceptando que la CSBP pueda lograr adquisiciones menores en forma directa </w:t>
      </w:r>
      <w:r w:rsidR="005A546E" w:rsidRPr="00A81DCD">
        <w:rPr>
          <w:rFonts w:asciiTheme="minorHAnsi" w:hAnsiTheme="minorHAnsi" w:cs="Arial"/>
          <w:spacing w:val="-2"/>
        </w:rPr>
        <w:t>de Medicamentos</w:t>
      </w:r>
      <w:r w:rsidRPr="00A81DCD">
        <w:rPr>
          <w:rFonts w:asciiTheme="minorHAnsi" w:hAnsiTheme="minorHAnsi" w:cs="Arial"/>
          <w:spacing w:val="-2"/>
        </w:rPr>
        <w:t>, Materiales Médico Quirúrgico</w:t>
      </w:r>
      <w:r w:rsidRPr="00A81DCD">
        <w:rPr>
          <w:rFonts w:asciiTheme="minorHAnsi" w:hAnsiTheme="minorHAnsi" w:cs="Arial"/>
        </w:rPr>
        <w:t xml:space="preserve"> e </w:t>
      </w:r>
      <w:r w:rsidRPr="00A81DCD">
        <w:rPr>
          <w:rFonts w:asciiTheme="minorHAnsi" w:hAnsiTheme="minorHAnsi" w:cs="Arial"/>
          <w:spacing w:val="-2"/>
        </w:rPr>
        <w:t xml:space="preserve">Insumos </w:t>
      </w:r>
      <w:r w:rsidR="005A546E" w:rsidRPr="00A81DCD">
        <w:rPr>
          <w:rFonts w:asciiTheme="minorHAnsi" w:hAnsiTheme="minorHAnsi" w:cs="Arial"/>
          <w:spacing w:val="-2"/>
        </w:rPr>
        <w:t>Odontológicos y</w:t>
      </w:r>
      <w:r w:rsidRPr="00A81DCD">
        <w:rPr>
          <w:rFonts w:asciiTheme="minorHAnsi" w:hAnsiTheme="minorHAnsi" w:cs="Arial"/>
          <w:spacing w:val="-2"/>
        </w:rPr>
        <w:t xml:space="preserve"> </w:t>
      </w:r>
      <w:r w:rsidRPr="00A81DCD">
        <w:rPr>
          <w:rFonts w:asciiTheme="minorHAnsi" w:hAnsiTheme="minorHAnsi" w:cs="Arial"/>
        </w:rPr>
        <w:t>durante la gestión........................</w:t>
      </w:r>
    </w:p>
    <w:p w14:paraId="39FF3E8C" w14:textId="77777777" w:rsidR="00B37567" w:rsidRPr="00A81DCD" w:rsidRDefault="00B37567" w:rsidP="00B37567">
      <w:pPr>
        <w:spacing w:after="60"/>
        <w:jc w:val="both"/>
        <w:rPr>
          <w:rFonts w:asciiTheme="minorHAnsi" w:hAnsiTheme="minorHAnsi" w:cs="Arial"/>
        </w:rPr>
      </w:pPr>
    </w:p>
    <w:p w14:paraId="100F48A5"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en virtud a esta carta se compromete a proveer los productos que pudieran ser requeridos por la CSBP.</w:t>
      </w:r>
    </w:p>
    <w:p w14:paraId="356295DE"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rPr>
        <w:t> </w:t>
      </w:r>
    </w:p>
    <w:p w14:paraId="221C3AC5" w14:textId="77777777" w:rsidR="00B37567" w:rsidRPr="00A81DCD" w:rsidRDefault="00B37567" w:rsidP="00B37567">
      <w:pPr>
        <w:spacing w:after="60"/>
        <w:jc w:val="both"/>
        <w:rPr>
          <w:rFonts w:asciiTheme="minorHAnsi" w:hAnsiTheme="minorHAnsi" w:cs="Arial"/>
        </w:rPr>
      </w:pPr>
    </w:p>
    <w:p w14:paraId="3007583B" w14:textId="77777777" w:rsidR="00B37567" w:rsidRPr="004C13DD" w:rsidRDefault="00B37567" w:rsidP="00B37567">
      <w:pPr>
        <w:spacing w:after="60"/>
        <w:jc w:val="both"/>
        <w:rPr>
          <w:rFonts w:asciiTheme="minorHAnsi" w:hAnsiTheme="minorHAnsi" w:cs="Arial"/>
          <w:b/>
          <w:bCs/>
        </w:rPr>
      </w:pPr>
    </w:p>
    <w:p w14:paraId="24D09FE9"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w:t>
      </w:r>
    </w:p>
    <w:p w14:paraId="72936444"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1B7A6E81" w14:textId="77777777" w:rsidR="00B37567" w:rsidRPr="004C13DD" w:rsidRDefault="00B37567" w:rsidP="00B37567">
      <w:pPr>
        <w:jc w:val="center"/>
        <w:rPr>
          <w:rFonts w:asciiTheme="minorHAnsi" w:hAnsiTheme="minorHAnsi" w:cs="Arial"/>
          <w:b/>
          <w:bCs/>
          <w:spacing w:val="-2"/>
        </w:rPr>
      </w:pPr>
    </w:p>
    <w:p w14:paraId="42EE109F" w14:textId="77777777" w:rsidR="00B37567" w:rsidRPr="004C13DD" w:rsidRDefault="00B37567" w:rsidP="00B37567">
      <w:pPr>
        <w:jc w:val="center"/>
        <w:rPr>
          <w:rFonts w:asciiTheme="minorHAnsi" w:hAnsiTheme="minorHAnsi" w:cs="Arial"/>
          <w:b/>
          <w:bCs/>
          <w:spacing w:val="-2"/>
        </w:rPr>
      </w:pPr>
    </w:p>
    <w:p w14:paraId="420081B9"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287D6782"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331F8FB6" w14:textId="77777777" w:rsidR="00A81DCD" w:rsidRPr="00A81DCD" w:rsidRDefault="00B37567" w:rsidP="00B37567">
      <w:pPr>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0D37E402" w14:textId="77777777" w:rsidR="00A81DCD" w:rsidRPr="00A81DCD" w:rsidRDefault="00A81DCD" w:rsidP="00B37567">
      <w:pPr>
        <w:jc w:val="center"/>
        <w:rPr>
          <w:rFonts w:asciiTheme="minorHAnsi" w:hAnsiTheme="minorHAnsi" w:cs="Arial"/>
          <w:b/>
          <w:bCs/>
          <w:color w:val="000000" w:themeColor="text1"/>
        </w:rPr>
      </w:pPr>
    </w:p>
    <w:p w14:paraId="6DF89CC6" w14:textId="7AD3089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N° 12</w:t>
      </w:r>
    </w:p>
    <w:p w14:paraId="75A33AC2" w14:textId="77777777" w:rsidR="00B37567" w:rsidRPr="00A81DCD" w:rsidRDefault="00B37567" w:rsidP="00B37567">
      <w:pPr>
        <w:spacing w:after="60"/>
        <w:jc w:val="center"/>
        <w:rPr>
          <w:rFonts w:asciiTheme="minorHAnsi" w:hAnsiTheme="minorHAnsi" w:cs="Arial"/>
          <w:b/>
          <w:bCs/>
          <w:color w:val="000000" w:themeColor="text1"/>
          <w:spacing w:val="-2"/>
        </w:rPr>
      </w:pPr>
      <w:bookmarkStart w:id="3" w:name="_Hlk479776848"/>
      <w:r w:rsidRPr="00A81DCD">
        <w:rPr>
          <w:rFonts w:asciiTheme="minorHAnsi" w:hAnsiTheme="minorHAnsi" w:cs="Arial"/>
          <w:b/>
          <w:bCs/>
          <w:color w:val="000000" w:themeColor="text1"/>
          <w:spacing w:val="-2"/>
        </w:rPr>
        <w:t>MODELO DE CARTA DE PRESENTACIÓN DE LA PROPUESTA ECONÓMICA</w:t>
      </w:r>
    </w:p>
    <w:p w14:paraId="121214CC" w14:textId="77777777" w:rsidR="00B37567" w:rsidRPr="00A81DCD" w:rsidRDefault="00B37567" w:rsidP="00B37567">
      <w:pPr>
        <w:spacing w:after="60"/>
        <w:jc w:val="both"/>
        <w:rPr>
          <w:rFonts w:asciiTheme="minorHAnsi" w:hAnsiTheme="minorHAnsi" w:cs="Arial"/>
          <w:spacing w:val="-2"/>
        </w:rPr>
      </w:pPr>
    </w:p>
    <w:p w14:paraId="5AB49460" w14:textId="77777777" w:rsidR="00B37567" w:rsidRPr="00A81DCD" w:rsidRDefault="00B37567" w:rsidP="00B37567">
      <w:pPr>
        <w:spacing w:after="60"/>
        <w:jc w:val="both"/>
        <w:rPr>
          <w:rFonts w:asciiTheme="minorHAnsi" w:hAnsiTheme="minorHAnsi" w:cs="Arial"/>
          <w:spacing w:val="-2"/>
        </w:rPr>
      </w:pPr>
    </w:p>
    <w:p w14:paraId="5CACFE8A" w14:textId="77777777" w:rsidR="00B37567" w:rsidRPr="00A81DCD" w:rsidRDefault="00B37567" w:rsidP="00B37567">
      <w:pPr>
        <w:spacing w:after="60"/>
        <w:rPr>
          <w:rFonts w:asciiTheme="minorHAnsi" w:hAnsiTheme="minorHAnsi" w:cs="Arial"/>
          <w:spacing w:val="-2"/>
        </w:rPr>
      </w:pPr>
      <w:r w:rsidRPr="00A81DCD">
        <w:rPr>
          <w:rFonts w:asciiTheme="minorHAnsi" w:hAnsiTheme="minorHAnsi" w:cs="Arial"/>
          <w:spacing w:val="-2"/>
        </w:rPr>
        <w:t>Fecha ---------------------------------------</w:t>
      </w:r>
    </w:p>
    <w:p w14:paraId="73ADE1E6" w14:textId="77777777" w:rsidR="00B37567" w:rsidRPr="00A81DCD" w:rsidRDefault="00B37567" w:rsidP="00B37567">
      <w:pPr>
        <w:spacing w:after="60"/>
        <w:jc w:val="both"/>
        <w:rPr>
          <w:rFonts w:asciiTheme="minorHAnsi" w:hAnsiTheme="minorHAnsi" w:cs="Arial"/>
          <w:spacing w:val="-2"/>
        </w:rPr>
      </w:pPr>
    </w:p>
    <w:p w14:paraId="70C038B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Señores</w:t>
      </w:r>
    </w:p>
    <w:p w14:paraId="194D214C" w14:textId="77777777" w:rsidR="00B37567" w:rsidRPr="00A81DCD" w:rsidRDefault="00B37567" w:rsidP="00B37567">
      <w:pPr>
        <w:spacing w:after="60"/>
        <w:jc w:val="both"/>
        <w:rPr>
          <w:rFonts w:asciiTheme="minorHAnsi" w:hAnsiTheme="minorHAnsi" w:cs="Arial"/>
          <w:b/>
          <w:bCs/>
          <w:spacing w:val="-2"/>
        </w:rPr>
      </w:pPr>
      <w:r w:rsidRPr="00A81DCD">
        <w:rPr>
          <w:rFonts w:asciiTheme="minorHAnsi" w:hAnsiTheme="minorHAnsi" w:cs="Arial"/>
          <w:b/>
          <w:bCs/>
          <w:spacing w:val="-2"/>
        </w:rPr>
        <w:t>CAJA DE SALUD DE LA BANCA PRIVADA</w:t>
      </w:r>
    </w:p>
    <w:p w14:paraId="3F031F79"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Presente</w:t>
      </w:r>
    </w:p>
    <w:p w14:paraId="75DB4E01" w14:textId="77777777" w:rsidR="00B37567" w:rsidRPr="00A81DCD" w:rsidRDefault="00B37567" w:rsidP="00B37567">
      <w:pPr>
        <w:spacing w:after="60"/>
        <w:jc w:val="both"/>
        <w:rPr>
          <w:rFonts w:asciiTheme="minorHAnsi" w:hAnsiTheme="minorHAnsi" w:cs="Arial"/>
          <w:spacing w:val="-2"/>
        </w:rPr>
      </w:pPr>
    </w:p>
    <w:p w14:paraId="2C28B542"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p>
    <w:p w14:paraId="6BC0215B" w14:textId="77777777" w:rsidR="00CF4833" w:rsidRDefault="00CF4833" w:rsidP="00CF4833">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-01</w:t>
      </w:r>
      <w:r>
        <w:rPr>
          <w:rFonts w:asciiTheme="minorHAnsi" w:hAnsiTheme="minorHAnsi" w:cs="Arial"/>
          <w:b/>
          <w:bCs/>
        </w:rPr>
        <w:t>0</w:t>
      </w:r>
      <w:r w:rsidRPr="00A81DCD">
        <w:rPr>
          <w:rFonts w:asciiTheme="minorHAnsi" w:hAnsiTheme="minorHAnsi" w:cs="Arial"/>
          <w:b/>
          <w:bCs/>
        </w:rPr>
        <w:t>-</w:t>
      </w:r>
      <w:r>
        <w:rPr>
          <w:rFonts w:asciiTheme="minorHAnsi" w:hAnsiTheme="minorHAnsi" w:cs="Arial"/>
          <w:b/>
          <w:bCs/>
        </w:rPr>
        <w:t>2022-2C</w:t>
      </w:r>
    </w:p>
    <w:p w14:paraId="44CC8510" w14:textId="77777777" w:rsidR="00CF4833" w:rsidRPr="00A81DCD" w:rsidRDefault="00CF4833" w:rsidP="00CF4833">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Pr>
          <w:rFonts w:asciiTheme="minorHAnsi" w:hAnsiTheme="minorHAnsi" w:cs="Arial"/>
          <w:b/>
          <w:bCs/>
        </w:rPr>
        <w:t>Gestión 2023– Segunda Convocatoria</w:t>
      </w:r>
    </w:p>
    <w:p w14:paraId="5C2F4EB1" w14:textId="73B2C25A" w:rsidR="00B37567" w:rsidRPr="00A81DCD" w:rsidRDefault="00B37567" w:rsidP="00A34CDA">
      <w:pPr>
        <w:jc w:val="right"/>
        <w:rPr>
          <w:rFonts w:asciiTheme="minorHAnsi" w:hAnsiTheme="minorHAnsi" w:cs="Arial"/>
          <w:spacing w:val="-2"/>
        </w:rPr>
      </w:pPr>
    </w:p>
    <w:p w14:paraId="1DEAB8E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De nuestra consideración:</w:t>
      </w:r>
    </w:p>
    <w:p w14:paraId="50C4AFF7" w14:textId="77777777" w:rsidR="00B37567" w:rsidRPr="00A81DCD" w:rsidRDefault="00B37567" w:rsidP="00B37567">
      <w:pPr>
        <w:spacing w:after="60"/>
        <w:jc w:val="both"/>
        <w:rPr>
          <w:rFonts w:asciiTheme="minorHAnsi" w:hAnsiTheme="minorHAnsi" w:cs="Arial"/>
          <w:spacing w:val="-2"/>
        </w:rPr>
      </w:pPr>
    </w:p>
    <w:p w14:paraId="249F7119" w14:textId="00BFC2C4" w:rsidR="00B37567" w:rsidRPr="00A81DCD" w:rsidRDefault="00B37567" w:rsidP="00B37567">
      <w:pPr>
        <w:spacing w:after="60"/>
        <w:jc w:val="both"/>
        <w:rPr>
          <w:rFonts w:asciiTheme="minorHAnsi" w:hAnsiTheme="minorHAnsi" w:cs="Arial"/>
          <w:b/>
          <w:bCs/>
          <w:i/>
          <w:spacing w:val="-2"/>
        </w:rPr>
      </w:pPr>
      <w:r w:rsidRPr="00A81DCD">
        <w:rPr>
          <w:rFonts w:asciiTheme="minorHAnsi" w:hAnsiTheme="minorHAnsi" w:cs="Arial"/>
          <w:spacing w:val="-2"/>
        </w:rPr>
        <w:t xml:space="preserve">De acuerdo a la convocatoria de referencia y a toda la información contenida en el Pliego de Condiciones, nuestra Empresa............................... </w:t>
      </w:r>
      <w:r w:rsidRPr="00A81DCD">
        <w:rPr>
          <w:rFonts w:asciiTheme="minorHAnsi" w:hAnsiTheme="minorHAnsi" w:cs="Arial"/>
          <w:b/>
          <w:bCs/>
          <w:i/>
          <w:iCs/>
          <w:spacing w:val="-2"/>
        </w:rPr>
        <w:t>(indicar el nombre de la persona natural, empresa o asociación accidental)</w:t>
      </w:r>
      <w:r w:rsidRPr="00A81DCD">
        <w:rPr>
          <w:rFonts w:asciiTheme="minorHAnsi" w:hAnsiTheme="minorHAnsi" w:cs="Arial"/>
          <w:color w:val="0000FF"/>
          <w:spacing w:val="-2"/>
        </w:rPr>
        <w:t xml:space="preserve"> </w:t>
      </w:r>
      <w:r w:rsidRPr="00A81DCD">
        <w:rPr>
          <w:rFonts w:asciiTheme="minorHAnsi" w:hAnsiTheme="minorHAnsi" w:cs="Arial"/>
          <w:spacing w:val="-2"/>
        </w:rPr>
        <w:t xml:space="preserve">ofrece proveer   </w:t>
      </w:r>
      <w:r w:rsidRPr="00A81DCD">
        <w:rPr>
          <w:rFonts w:asciiTheme="minorHAnsi" w:hAnsiTheme="minorHAnsi" w:cs="Arial"/>
          <w:b/>
          <w:i/>
          <w:spacing w:val="-2"/>
        </w:rPr>
        <w:t>................................(indicar el objeto de la Licitación)</w:t>
      </w:r>
      <w:r w:rsidRPr="00A81DCD">
        <w:rPr>
          <w:rFonts w:asciiTheme="minorHAnsi" w:hAnsiTheme="minorHAnsi" w:cs="Arial"/>
          <w:spacing w:val="-2"/>
        </w:rPr>
        <w:t xml:space="preserve"> por el importe total de Bs</w:t>
      </w:r>
      <w:r w:rsidRPr="00A81DCD">
        <w:rPr>
          <w:rFonts w:asciiTheme="minorHAnsi" w:hAnsiTheme="minorHAnsi" w:cs="Arial"/>
          <w:spacing w:val="-2"/>
        </w:rPr>
        <w:softHyphen/>
        <w:t xml:space="preserve">_______________ </w:t>
      </w:r>
      <w:r w:rsidRPr="00A81DCD">
        <w:rPr>
          <w:rFonts w:asciiTheme="minorHAnsi" w:hAnsiTheme="minorHAnsi" w:cs="Arial"/>
          <w:b/>
          <w:bCs/>
          <w:spacing w:val="-2"/>
        </w:rPr>
        <w:t xml:space="preserve">(Literal y numeral bolivianos). </w:t>
      </w:r>
      <w:r w:rsidRPr="00A81DCD">
        <w:rPr>
          <w:rFonts w:asciiTheme="minorHAnsi" w:hAnsiTheme="minorHAnsi" w:cs="Arial"/>
          <w:b/>
          <w:bCs/>
          <w:i/>
          <w:spacing w:val="-2"/>
        </w:rPr>
        <w:t xml:space="preserve">(si es por ítem señalar que los importes se hallan detallados en los formularios </w:t>
      </w:r>
      <w:r w:rsidR="00050E81">
        <w:rPr>
          <w:rFonts w:asciiTheme="minorHAnsi" w:hAnsiTheme="minorHAnsi" w:cs="Arial"/>
          <w:b/>
          <w:bCs/>
          <w:i/>
          <w:spacing w:val="-2"/>
        </w:rPr>
        <w:t>13</w:t>
      </w:r>
      <w:r w:rsidRPr="00A81DCD">
        <w:rPr>
          <w:rFonts w:asciiTheme="minorHAnsi" w:hAnsiTheme="minorHAnsi" w:cs="Arial"/>
          <w:b/>
          <w:bCs/>
          <w:i/>
          <w:spacing w:val="-2"/>
        </w:rPr>
        <w:t xml:space="preserve">; </w:t>
      </w:r>
      <w:r w:rsidR="00050E81">
        <w:rPr>
          <w:rFonts w:asciiTheme="minorHAnsi" w:hAnsiTheme="minorHAnsi" w:cs="Arial"/>
          <w:b/>
          <w:bCs/>
          <w:i/>
          <w:spacing w:val="-2"/>
        </w:rPr>
        <w:t>13A</w:t>
      </w:r>
      <w:r w:rsidRPr="00A81DCD">
        <w:rPr>
          <w:rFonts w:asciiTheme="minorHAnsi" w:hAnsiTheme="minorHAnsi" w:cs="Arial"/>
          <w:b/>
          <w:bCs/>
          <w:i/>
          <w:spacing w:val="-2"/>
        </w:rPr>
        <w:t xml:space="preserve"> y </w:t>
      </w:r>
      <w:r w:rsidR="00050E81">
        <w:rPr>
          <w:rFonts w:asciiTheme="minorHAnsi" w:hAnsiTheme="minorHAnsi" w:cs="Arial"/>
          <w:b/>
          <w:bCs/>
          <w:i/>
          <w:spacing w:val="-2"/>
        </w:rPr>
        <w:t>13B</w:t>
      </w:r>
      <w:r w:rsidRPr="00A81DCD">
        <w:rPr>
          <w:rFonts w:asciiTheme="minorHAnsi" w:hAnsiTheme="minorHAnsi" w:cs="Arial"/>
          <w:b/>
          <w:bCs/>
          <w:i/>
          <w:spacing w:val="-2"/>
        </w:rPr>
        <w:t xml:space="preserve"> indicando los plazos de entrega).</w:t>
      </w:r>
    </w:p>
    <w:p w14:paraId="13C281CF"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 </w:t>
      </w:r>
    </w:p>
    <w:p w14:paraId="27FA9EBE" w14:textId="77777777" w:rsidR="00B37567" w:rsidRPr="00A81DCD" w:rsidRDefault="00B37567" w:rsidP="00B37567">
      <w:pPr>
        <w:spacing w:after="60"/>
        <w:jc w:val="both"/>
        <w:rPr>
          <w:rFonts w:asciiTheme="minorHAnsi" w:hAnsiTheme="minorHAnsi" w:cs="Arial"/>
          <w:spacing w:val="-2"/>
        </w:rPr>
      </w:pPr>
    </w:p>
    <w:p w14:paraId="54A8AFDF" w14:textId="77777777" w:rsidR="00B37567" w:rsidRPr="00A81DCD" w:rsidRDefault="00B37567" w:rsidP="00B37567">
      <w:pPr>
        <w:spacing w:after="60"/>
        <w:jc w:val="both"/>
        <w:rPr>
          <w:rFonts w:asciiTheme="minorHAnsi" w:hAnsiTheme="minorHAnsi" w:cs="Arial"/>
          <w:spacing w:val="-2"/>
        </w:rPr>
      </w:pPr>
    </w:p>
    <w:p w14:paraId="666FD779" w14:textId="77777777" w:rsidR="00B37567" w:rsidRPr="00A81DCD" w:rsidRDefault="00B37567" w:rsidP="00B37567">
      <w:pPr>
        <w:spacing w:after="60"/>
        <w:jc w:val="both"/>
        <w:rPr>
          <w:rFonts w:asciiTheme="minorHAnsi" w:hAnsiTheme="minorHAnsi" w:cs="Arial"/>
          <w:spacing w:val="-2"/>
        </w:rPr>
      </w:pPr>
    </w:p>
    <w:p w14:paraId="6BAA3883"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_________________________________</w:t>
      </w:r>
    </w:p>
    <w:p w14:paraId="7C46E795"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72F31D8" w14:textId="77777777" w:rsidR="00B37567" w:rsidRPr="00A81DCD" w:rsidRDefault="00B37567" w:rsidP="00B37567">
      <w:pPr>
        <w:spacing w:after="60"/>
        <w:jc w:val="center"/>
        <w:rPr>
          <w:rFonts w:asciiTheme="minorHAnsi" w:hAnsiTheme="minorHAnsi" w:cs="Arial"/>
          <w:spacing w:val="-2"/>
        </w:rPr>
      </w:pPr>
    </w:p>
    <w:p w14:paraId="789808E7" w14:textId="77777777" w:rsidR="00B37567" w:rsidRPr="00A81DCD" w:rsidRDefault="00B37567" w:rsidP="00B37567">
      <w:pPr>
        <w:spacing w:after="60"/>
        <w:jc w:val="center"/>
        <w:rPr>
          <w:rFonts w:asciiTheme="minorHAnsi" w:hAnsiTheme="minorHAnsi" w:cs="Arial"/>
          <w:spacing w:val="-2"/>
        </w:rPr>
      </w:pPr>
    </w:p>
    <w:p w14:paraId="7B9A7329" w14:textId="77777777" w:rsidR="00B37567" w:rsidRPr="00A81DCD" w:rsidRDefault="00B37567" w:rsidP="00B37567">
      <w:pPr>
        <w:spacing w:after="60"/>
        <w:jc w:val="center"/>
        <w:rPr>
          <w:rFonts w:asciiTheme="minorHAnsi" w:hAnsiTheme="minorHAnsi" w:cs="Arial"/>
          <w:spacing w:val="-2"/>
        </w:rPr>
      </w:pPr>
    </w:p>
    <w:p w14:paraId="6F40E5CD"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__________________________________</w:t>
      </w:r>
    </w:p>
    <w:p w14:paraId="27BCD7B2"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 xml:space="preserve">Firma </w:t>
      </w:r>
    </w:p>
    <w:bookmarkEnd w:id="3"/>
    <w:p w14:paraId="12AB82A3" w14:textId="77777777" w:rsidR="00B37567" w:rsidRPr="00A81DCD" w:rsidRDefault="00B37567" w:rsidP="00B37567">
      <w:pPr>
        <w:spacing w:after="60"/>
        <w:jc w:val="center"/>
        <w:rPr>
          <w:rFonts w:asciiTheme="minorHAnsi" w:hAnsiTheme="minorHAnsi" w:cs="Arial"/>
          <w:spacing w:val="-2"/>
          <w:sz w:val="16"/>
          <w:szCs w:val="16"/>
        </w:rPr>
      </w:pPr>
    </w:p>
    <w:p w14:paraId="58BF58D1" w14:textId="77777777" w:rsidR="00B37567" w:rsidRPr="00A81DCD" w:rsidRDefault="00B37567" w:rsidP="00B37567">
      <w:pPr>
        <w:spacing w:after="60"/>
        <w:jc w:val="center"/>
        <w:rPr>
          <w:rFonts w:asciiTheme="minorHAnsi" w:hAnsiTheme="minorHAnsi" w:cs="Arial"/>
          <w:spacing w:val="-2"/>
          <w:sz w:val="16"/>
          <w:szCs w:val="16"/>
        </w:rPr>
      </w:pPr>
    </w:p>
    <w:p w14:paraId="3FBF2D35" w14:textId="77777777" w:rsidR="00B37567" w:rsidRPr="00A81DCD" w:rsidRDefault="00B37567" w:rsidP="00B37567">
      <w:pPr>
        <w:spacing w:after="60"/>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lastRenderedPageBreak/>
        <w:t>                                  </w:t>
      </w:r>
    </w:p>
    <w:p w14:paraId="260E5DA2" w14:textId="77777777"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N° 13</w:t>
      </w:r>
    </w:p>
    <w:p w14:paraId="32F587FA" w14:textId="5D767FB6"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p>
    <w:p w14:paraId="485EB4DF" w14:textId="77777777" w:rsidR="00B37567" w:rsidRPr="00A81DCD" w:rsidRDefault="00B37567" w:rsidP="00B37567">
      <w:pPr>
        <w:rPr>
          <w:rFonts w:asciiTheme="minorHAnsi" w:hAnsiTheme="minorHAnsi" w:cs="Arial"/>
          <w:b/>
          <w:bC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869"/>
      </w:tblGrid>
      <w:tr w:rsidR="00B37567" w:rsidRPr="00A81DCD" w14:paraId="4CE81634" w14:textId="77777777" w:rsidTr="00E566A3">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44D9D16"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w:t>
            </w:r>
          </w:p>
        </w:tc>
        <w:tc>
          <w:tcPr>
            <w:tcW w:w="925" w:type="dxa"/>
            <w:vMerge w:val="restart"/>
            <w:tcBorders>
              <w:top w:val="single" w:sz="4" w:space="0" w:color="auto"/>
              <w:left w:val="single" w:sz="4" w:space="0" w:color="auto"/>
              <w:right w:val="single" w:sz="4" w:space="0" w:color="auto"/>
            </w:tcBorders>
            <w:shd w:val="clear" w:color="auto" w:fill="E0E0E0"/>
            <w:vAlign w:val="center"/>
          </w:tcPr>
          <w:p w14:paraId="6090392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7EE214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57F87E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88D33A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C02A6B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CC2A4A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233834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D3FB76C"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506C7D7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6D16A9F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982E06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Obs.</w:t>
            </w:r>
          </w:p>
        </w:tc>
      </w:tr>
      <w:tr w:rsidR="00B37567" w:rsidRPr="00A81DCD" w14:paraId="148E4BCE" w14:textId="77777777" w:rsidTr="00E566A3">
        <w:tc>
          <w:tcPr>
            <w:tcW w:w="0" w:type="auto"/>
            <w:vMerge/>
            <w:tcBorders>
              <w:top w:val="single" w:sz="4" w:space="0" w:color="auto"/>
              <w:left w:val="single" w:sz="4" w:space="0" w:color="auto"/>
              <w:bottom w:val="single" w:sz="4" w:space="0" w:color="auto"/>
              <w:right w:val="single" w:sz="4" w:space="0" w:color="auto"/>
            </w:tcBorders>
            <w:vAlign w:val="center"/>
            <w:hideMark/>
          </w:tcPr>
          <w:p w14:paraId="7EA89E9B"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25D998B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4A0CA"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925F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128AF7"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9E07A"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56B6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557E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895C4E" w14:textId="77777777" w:rsidR="00B37567" w:rsidRPr="00A81DCD" w:rsidRDefault="00B37567" w:rsidP="00E566A3">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EA7090E"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19134D6F" w14:textId="77777777" w:rsidR="00B37567" w:rsidRPr="00A81DCD" w:rsidRDefault="00B37567" w:rsidP="00E566A3">
            <w:pPr>
              <w:jc w:val="center"/>
              <w:rPr>
                <w:rFonts w:asciiTheme="minorHAnsi" w:hAnsiTheme="minorHAnsi" w:cs="Arial"/>
                <w:b/>
                <w:bCs/>
                <w:sz w:val="14"/>
                <w:szCs w:val="14"/>
              </w:rPr>
            </w:pPr>
          </w:p>
        </w:tc>
      </w:tr>
      <w:tr w:rsidR="00B37567" w:rsidRPr="00A81DCD" w14:paraId="3D7E154C" w14:textId="77777777" w:rsidTr="00E566A3">
        <w:tc>
          <w:tcPr>
            <w:tcW w:w="0" w:type="auto"/>
            <w:vMerge/>
            <w:tcBorders>
              <w:top w:val="single" w:sz="4" w:space="0" w:color="auto"/>
              <w:left w:val="single" w:sz="4" w:space="0" w:color="auto"/>
              <w:bottom w:val="single" w:sz="4" w:space="0" w:color="auto"/>
              <w:right w:val="single" w:sz="4" w:space="0" w:color="auto"/>
            </w:tcBorders>
            <w:vAlign w:val="center"/>
            <w:hideMark/>
          </w:tcPr>
          <w:p w14:paraId="31FEE552"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1AB0393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F657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5784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5009C"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523F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14C30"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4B3A3"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C6B20" w14:textId="77777777" w:rsidR="00B37567" w:rsidRPr="00A81DCD" w:rsidRDefault="00B37567" w:rsidP="00E566A3">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CE68E9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3F8A97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4589408C" w14:textId="77777777" w:rsidR="00B37567" w:rsidRPr="00A81DCD" w:rsidRDefault="00B37567" w:rsidP="00E566A3">
            <w:pPr>
              <w:jc w:val="center"/>
              <w:rPr>
                <w:rFonts w:asciiTheme="minorHAnsi" w:hAnsiTheme="minorHAnsi" w:cs="Arial"/>
                <w:b/>
                <w:bCs/>
                <w:sz w:val="14"/>
                <w:szCs w:val="14"/>
              </w:rPr>
            </w:pPr>
          </w:p>
        </w:tc>
      </w:tr>
      <w:tr w:rsidR="00B37567" w:rsidRPr="00A81DCD" w14:paraId="2BCDE524" w14:textId="77777777" w:rsidTr="00E566A3">
        <w:tc>
          <w:tcPr>
            <w:tcW w:w="417" w:type="dxa"/>
            <w:tcBorders>
              <w:top w:val="single" w:sz="4" w:space="0" w:color="auto"/>
              <w:left w:val="single" w:sz="4" w:space="0" w:color="auto"/>
              <w:bottom w:val="single" w:sz="4" w:space="0" w:color="auto"/>
              <w:right w:val="single" w:sz="4" w:space="0" w:color="auto"/>
            </w:tcBorders>
          </w:tcPr>
          <w:p w14:paraId="2903E7AB"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5DB438C"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7BAFCB9"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B7DF4C8"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A24A9F9"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5B997F1C"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2AAE4438"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A7BD329"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B60BC49"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4924280B"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B20FAA7"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B3C852E" w14:textId="77777777" w:rsidR="00B37567" w:rsidRPr="00A81DCD" w:rsidRDefault="00B37567" w:rsidP="00E566A3">
            <w:pPr>
              <w:rPr>
                <w:rFonts w:asciiTheme="minorHAnsi" w:hAnsiTheme="minorHAnsi" w:cs="Arial"/>
                <w:b/>
                <w:bCs/>
              </w:rPr>
            </w:pPr>
          </w:p>
        </w:tc>
      </w:tr>
      <w:tr w:rsidR="00B37567" w:rsidRPr="00A81DCD" w14:paraId="099FE754" w14:textId="77777777" w:rsidTr="00E566A3">
        <w:tc>
          <w:tcPr>
            <w:tcW w:w="417" w:type="dxa"/>
            <w:tcBorders>
              <w:top w:val="single" w:sz="4" w:space="0" w:color="auto"/>
              <w:left w:val="single" w:sz="4" w:space="0" w:color="auto"/>
              <w:bottom w:val="single" w:sz="4" w:space="0" w:color="auto"/>
              <w:right w:val="single" w:sz="4" w:space="0" w:color="auto"/>
            </w:tcBorders>
          </w:tcPr>
          <w:p w14:paraId="14DC6F19"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79EBD77"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FD75E96"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45490F6"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B49F97F"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FF54598"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6F7BA47E"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5627287"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5CD08F84"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481E9923"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8E5B9EA"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01A3CEC" w14:textId="77777777" w:rsidR="00B37567" w:rsidRPr="00A81DCD" w:rsidRDefault="00B37567" w:rsidP="00E566A3">
            <w:pPr>
              <w:rPr>
                <w:rFonts w:asciiTheme="minorHAnsi" w:hAnsiTheme="minorHAnsi" w:cs="Arial"/>
                <w:b/>
                <w:bCs/>
              </w:rPr>
            </w:pPr>
          </w:p>
        </w:tc>
      </w:tr>
      <w:tr w:rsidR="00B37567" w:rsidRPr="00A81DCD" w14:paraId="20E6FB61" w14:textId="77777777" w:rsidTr="00E566A3">
        <w:tc>
          <w:tcPr>
            <w:tcW w:w="417" w:type="dxa"/>
            <w:tcBorders>
              <w:top w:val="single" w:sz="4" w:space="0" w:color="auto"/>
              <w:left w:val="single" w:sz="4" w:space="0" w:color="auto"/>
              <w:bottom w:val="single" w:sz="4" w:space="0" w:color="auto"/>
              <w:right w:val="single" w:sz="4" w:space="0" w:color="auto"/>
            </w:tcBorders>
          </w:tcPr>
          <w:p w14:paraId="567A40D5"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B15FFE4"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6069431"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56FBE6B"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6AE8E590"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3BBA53A"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0BE425D"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2E04CEA4"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09782FCA"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2CE136D"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16CC1B89"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2F490F91" w14:textId="77777777" w:rsidR="00B37567" w:rsidRPr="00A81DCD" w:rsidRDefault="00B37567" w:rsidP="00E566A3">
            <w:pPr>
              <w:rPr>
                <w:rFonts w:asciiTheme="minorHAnsi" w:hAnsiTheme="minorHAnsi" w:cs="Arial"/>
                <w:b/>
                <w:bCs/>
              </w:rPr>
            </w:pP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3BC87331" w14:textId="77777777" w:rsidR="00B37567" w:rsidRPr="00A81DCD" w:rsidRDefault="00B37567" w:rsidP="00A34CDA">
      <w:pPr>
        <w:pStyle w:val="Ttulo2"/>
        <w:rPr>
          <w:rFonts w:asciiTheme="minorHAnsi" w:hAnsiTheme="minorHAnsi"/>
          <w:b/>
          <w:bCs/>
          <w:sz w:val="22"/>
          <w:szCs w:val="22"/>
          <w:lang w:val="es-BO"/>
        </w:rPr>
      </w:pPr>
    </w:p>
    <w:p w14:paraId="599CB157" w14:textId="6FF4B22A" w:rsidR="00140A59" w:rsidRDefault="00CF4833" w:rsidP="00CF4833">
      <w:pPr>
        <w:jc w:val="both"/>
        <w:rPr>
          <w:rFonts w:asciiTheme="minorHAnsi" w:hAnsiTheme="minorHAnsi" w:cs="Arial"/>
          <w:sz w:val="18"/>
          <w:szCs w:val="18"/>
        </w:rPr>
      </w:pPr>
      <w:r w:rsidRPr="00CF4833">
        <w:rPr>
          <w:rFonts w:asciiTheme="minorHAnsi" w:hAnsiTheme="minorHAnsi" w:cs="Arial"/>
        </w:rPr>
        <w:t xml:space="preserve">El plazo de cuarenta </w:t>
      </w:r>
      <w:r w:rsidRPr="00CF4833">
        <w:rPr>
          <w:rFonts w:asciiTheme="minorHAnsi" w:hAnsiTheme="minorHAnsi" w:cs="Arial"/>
          <w:b/>
          <w:bCs/>
        </w:rPr>
        <w:t>(40) días calendario</w:t>
      </w:r>
      <w:r w:rsidRPr="00CF4833">
        <w:rPr>
          <w:rFonts w:asciiTheme="minorHAnsi" w:hAnsiTheme="minorHAnsi" w:cs="Arial"/>
        </w:rPr>
        <w:t xml:space="preserve"> se computará a partir de la fecha de emisión del contrato por Asesoría Legal Nacional de la CSBP, el mismo que será notificado por esa Unidad al proveedor adjudicado el día de la emisión del contrato para la firma correspondiente.</w:t>
      </w:r>
      <w:r w:rsidRPr="00CF4833">
        <w:rPr>
          <w:rFonts w:asciiTheme="minorHAnsi" w:hAnsiTheme="minorHAnsi" w:cs="Arial"/>
          <w:sz w:val="18"/>
          <w:szCs w:val="18"/>
        </w:rPr>
        <w:t xml:space="preserve">  </w:t>
      </w:r>
    </w:p>
    <w:p w14:paraId="78965BA5" w14:textId="77777777" w:rsidR="00CF4833" w:rsidRPr="00CF4833" w:rsidRDefault="00CF4833" w:rsidP="00B37567">
      <w:pPr>
        <w:ind w:left="708"/>
        <w:jc w:val="both"/>
        <w:rPr>
          <w:rFonts w:asciiTheme="minorHAnsi" w:hAnsiTheme="minorHAnsi" w:cs="Arial"/>
        </w:rPr>
      </w:pPr>
    </w:p>
    <w:p w14:paraId="5137045A" w14:textId="5232D28B" w:rsidR="007560F5" w:rsidRPr="00E0528A" w:rsidRDefault="007560F5">
      <w:pPr>
        <w:pStyle w:val="Prrafodelista"/>
        <w:numPr>
          <w:ilvl w:val="0"/>
          <w:numId w:val="24"/>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03878009" w14:textId="77777777" w:rsidR="00B37567" w:rsidRPr="00A81DCD" w:rsidRDefault="00B37567" w:rsidP="00B37567">
      <w:pPr>
        <w:pStyle w:val="Ttulo2"/>
        <w:ind w:left="3540" w:firstLine="708"/>
        <w:rPr>
          <w:rFonts w:asciiTheme="minorHAnsi" w:hAnsiTheme="minorHAnsi"/>
          <w:color w:val="365F91"/>
          <w:sz w:val="16"/>
          <w:szCs w:val="16"/>
        </w:rPr>
      </w:pPr>
      <w:r w:rsidRPr="00A81DCD">
        <w:rPr>
          <w:rFonts w:asciiTheme="minorHAnsi" w:hAnsiTheme="minorHAnsi"/>
          <w:sz w:val="16"/>
          <w:szCs w:val="16"/>
          <w:lang w:val="es-BO"/>
        </w:rPr>
        <w:br w:type="page"/>
      </w:r>
    </w:p>
    <w:p w14:paraId="00478D80" w14:textId="77777777" w:rsidR="00B37567" w:rsidRPr="00A81DCD" w:rsidRDefault="00B37567" w:rsidP="00B37567">
      <w:pPr>
        <w:spacing w:after="60"/>
        <w:jc w:val="center"/>
        <w:rPr>
          <w:rFonts w:asciiTheme="minorHAnsi" w:hAnsiTheme="minorHAnsi" w:cs="Arial"/>
          <w:b/>
          <w:bCs/>
        </w:rPr>
      </w:pPr>
    </w:p>
    <w:p w14:paraId="540C0BC4" w14:textId="1A0CD00B"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 xml:space="preserve">FORMULARIO  </w:t>
      </w:r>
      <w:r w:rsidR="00476411">
        <w:rPr>
          <w:rFonts w:asciiTheme="minorHAnsi" w:hAnsiTheme="minorHAnsi" w:cs="Arial"/>
          <w:b/>
          <w:bCs/>
        </w:rPr>
        <w:t>N° 13A</w:t>
      </w:r>
    </w:p>
    <w:p w14:paraId="6D2C34BF" w14:textId="77777777" w:rsidR="00B37567" w:rsidRPr="00A81DCD" w:rsidRDefault="00B37567" w:rsidP="00B37567">
      <w:pPr>
        <w:jc w:val="center"/>
        <w:rPr>
          <w:rFonts w:asciiTheme="minorHAnsi" w:hAnsiTheme="minorHAnsi" w:cs="Arial"/>
          <w:b/>
          <w:bCs/>
        </w:rPr>
      </w:pPr>
      <w:r w:rsidRPr="00A81DCD">
        <w:rPr>
          <w:rFonts w:asciiTheme="minorHAnsi" w:hAnsiTheme="minorHAnsi" w:cs="Arial"/>
          <w:b/>
          <w:bCs/>
        </w:rPr>
        <w:t xml:space="preserve">PROPUESTA ECONÓMICA PARA INSUMOS ODONTOLÓGICOS </w:t>
      </w:r>
    </w:p>
    <w:p w14:paraId="53F063BE" w14:textId="77777777" w:rsidR="00B37567" w:rsidRPr="00A81DCD" w:rsidRDefault="00B37567" w:rsidP="00B37567">
      <w:pPr>
        <w:rPr>
          <w:rFonts w:asciiTheme="minorHAnsi" w:hAnsiTheme="minorHAnsi" w:cs="Arial"/>
          <w:b/>
          <w:bCs/>
        </w:rPr>
      </w:pPr>
    </w:p>
    <w:p w14:paraId="482F60A4" w14:textId="77777777" w:rsidR="00B37567" w:rsidRPr="00A81DCD" w:rsidRDefault="00B37567" w:rsidP="00B37567">
      <w:pPr>
        <w:rPr>
          <w:rFonts w:asciiTheme="minorHAnsi" w:hAnsiTheme="minorHAnsi" w:cs="Arial"/>
          <w:b/>
          <w:bCs/>
          <w:color w:val="FF0000"/>
        </w:rPr>
      </w:pPr>
    </w:p>
    <w:p w14:paraId="5C9B4DA4"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 ................................................................</w:t>
      </w:r>
    </w:p>
    <w:p w14:paraId="4CFE7328" w14:textId="77777777" w:rsidR="00B37567" w:rsidRPr="00A81DCD" w:rsidRDefault="00B37567" w:rsidP="00B37567">
      <w:pPr>
        <w:rPr>
          <w:rFonts w:asciiTheme="minorHAnsi" w:hAnsiTheme="minorHAnsi" w:cs="Arial"/>
          <w:b/>
          <w:bCs/>
        </w:rPr>
      </w:pPr>
    </w:p>
    <w:p w14:paraId="5894928E" w14:textId="77777777" w:rsidR="00B37567" w:rsidRPr="00A81DCD" w:rsidRDefault="00B37567" w:rsidP="00B37567">
      <w:pPr>
        <w:rPr>
          <w:rFonts w:asciiTheme="minorHAnsi" w:hAnsiTheme="minorHAnsi" w:cs="Arial"/>
          <w:b/>
          <w:bCs/>
          <w:sz w:val="16"/>
          <w:szCs w:val="16"/>
        </w:rPr>
      </w:pPr>
    </w:p>
    <w:p w14:paraId="56C7474C" w14:textId="77777777" w:rsidR="00B37567" w:rsidRPr="00A81DCD" w:rsidRDefault="00B37567" w:rsidP="00B37567">
      <w:pPr>
        <w:pStyle w:val="Ttulo2"/>
        <w:ind w:left="-2160"/>
        <w:rPr>
          <w:rFonts w:asciiTheme="minorHAnsi" w:hAnsiTheme="minorHAnsi"/>
          <w:sz w:val="16"/>
          <w:szCs w:val="16"/>
          <w:lang w:val="es-BO"/>
        </w:rPr>
      </w:pPr>
      <w:r w:rsidRPr="00A81DCD">
        <w:rPr>
          <w:rFonts w:asciiTheme="minorHAnsi" w:hAnsiTheme="minorHAnsi"/>
          <w:sz w:val="16"/>
          <w:szCs w:val="16"/>
          <w:lang w:val="es-BO"/>
        </w:rPr>
        <w:t xml:space="preserve">                                                                    </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1011"/>
      </w:tblGrid>
      <w:tr w:rsidR="00B37567" w:rsidRPr="00A81DCD" w14:paraId="7E188109" w14:textId="77777777" w:rsidTr="00BA2416">
        <w:trPr>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6071629"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w:t>
            </w:r>
          </w:p>
        </w:tc>
        <w:tc>
          <w:tcPr>
            <w:tcW w:w="925" w:type="dxa"/>
            <w:vMerge w:val="restart"/>
            <w:tcBorders>
              <w:top w:val="single" w:sz="4" w:space="0" w:color="auto"/>
              <w:left w:val="single" w:sz="4" w:space="0" w:color="auto"/>
              <w:right w:val="single" w:sz="4" w:space="0" w:color="auto"/>
            </w:tcBorders>
            <w:shd w:val="clear" w:color="auto" w:fill="E0E0E0"/>
            <w:vAlign w:val="center"/>
          </w:tcPr>
          <w:p w14:paraId="48E9FDC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3B9C82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94092F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D526E1C"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E570F59"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CF4A7BE"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0D3F8C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EFB61C1"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2CE1E7D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71878B20"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F1460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Obs.</w:t>
            </w:r>
          </w:p>
        </w:tc>
      </w:tr>
      <w:tr w:rsidR="00B37567" w:rsidRPr="00A81DCD" w14:paraId="28281676"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B3846"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684A8E9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D7421"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CC2B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6F78B"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35C27"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F2F0A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07F2A3"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F45698" w14:textId="77777777" w:rsidR="00B37567" w:rsidRPr="00A81DCD" w:rsidRDefault="00B37567" w:rsidP="00E566A3">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54AAD6F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tcPr>
          <w:p w14:paraId="3905A217" w14:textId="77777777" w:rsidR="00B37567" w:rsidRPr="00A81DCD" w:rsidRDefault="00B37567" w:rsidP="00E566A3">
            <w:pPr>
              <w:jc w:val="center"/>
              <w:rPr>
                <w:rFonts w:asciiTheme="minorHAnsi" w:hAnsiTheme="minorHAnsi" w:cs="Arial"/>
                <w:b/>
                <w:bCs/>
                <w:sz w:val="14"/>
                <w:szCs w:val="14"/>
              </w:rPr>
            </w:pPr>
          </w:p>
        </w:tc>
      </w:tr>
      <w:tr w:rsidR="00B37567" w:rsidRPr="00A81DCD" w14:paraId="2ED96F31"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F278FF"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0518971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94000"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8F00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AD26F1"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BC2B1"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8E3A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2787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C4AEFF" w14:textId="77777777" w:rsidR="00B37567" w:rsidRPr="00A81DCD" w:rsidRDefault="00B37567" w:rsidP="00E566A3">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17A3BD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9565A5C"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tcPr>
          <w:p w14:paraId="20D53831" w14:textId="77777777" w:rsidR="00B37567" w:rsidRPr="00A81DCD" w:rsidRDefault="00B37567" w:rsidP="00E566A3">
            <w:pPr>
              <w:jc w:val="center"/>
              <w:rPr>
                <w:rFonts w:asciiTheme="minorHAnsi" w:hAnsiTheme="minorHAnsi" w:cs="Arial"/>
                <w:b/>
                <w:bCs/>
                <w:sz w:val="14"/>
                <w:szCs w:val="14"/>
              </w:rPr>
            </w:pPr>
          </w:p>
        </w:tc>
      </w:tr>
      <w:tr w:rsidR="00B37567" w:rsidRPr="00A81DCD" w14:paraId="097EEE47"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668B77E6"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F83AF3D"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9E6743A"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2905B056"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5A4A8FDC"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797DC2BC"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68A4A200"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EE7D602"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F09D5CD"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75C19D3"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3579356" w14:textId="77777777" w:rsidR="00B37567" w:rsidRPr="00A81DCD" w:rsidRDefault="00B37567" w:rsidP="00E566A3">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61BC225B" w14:textId="77777777" w:rsidR="00B37567" w:rsidRPr="00A81DCD" w:rsidRDefault="00B37567" w:rsidP="00E566A3">
            <w:pPr>
              <w:rPr>
                <w:rFonts w:asciiTheme="minorHAnsi" w:hAnsiTheme="minorHAnsi" w:cs="Arial"/>
                <w:b/>
                <w:bCs/>
              </w:rPr>
            </w:pPr>
          </w:p>
        </w:tc>
      </w:tr>
      <w:tr w:rsidR="00B37567" w:rsidRPr="00A81DCD" w14:paraId="0E53110F"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6587DEE0"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87E2359"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A1EDD5C"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5D1EC599"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08F5ABF"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69914E6"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9C38849"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2D501780"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4A24374"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1002B94F"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38BC6D1" w14:textId="77777777" w:rsidR="00B37567" w:rsidRPr="00A81DCD" w:rsidRDefault="00B37567" w:rsidP="00E566A3">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345725D4" w14:textId="77777777" w:rsidR="00B37567" w:rsidRPr="00A81DCD" w:rsidRDefault="00B37567" w:rsidP="00E566A3">
            <w:pPr>
              <w:rPr>
                <w:rFonts w:asciiTheme="minorHAnsi" w:hAnsiTheme="minorHAnsi" w:cs="Arial"/>
                <w:b/>
                <w:bCs/>
              </w:rPr>
            </w:pPr>
          </w:p>
        </w:tc>
      </w:tr>
      <w:tr w:rsidR="00B37567" w:rsidRPr="00A81DCD" w14:paraId="6FD1C543"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23C2142A"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78C4D12"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C75A620"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872D366"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824A542"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0E4871C"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A1FDE24"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1399E1ED"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117CEDAF"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00B708FA"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8E00D5B" w14:textId="77777777" w:rsidR="00B37567" w:rsidRPr="00A81DCD" w:rsidRDefault="00B37567" w:rsidP="00E566A3">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166D07D2" w14:textId="77777777" w:rsidR="00B37567" w:rsidRPr="00A81DCD" w:rsidRDefault="00B37567" w:rsidP="00E566A3">
            <w:pPr>
              <w:rPr>
                <w:rFonts w:asciiTheme="minorHAnsi" w:hAnsiTheme="minorHAnsi" w:cs="Arial"/>
                <w:b/>
                <w:bCs/>
              </w:rPr>
            </w:pPr>
          </w:p>
        </w:tc>
      </w:tr>
    </w:tbl>
    <w:p w14:paraId="5D8985D9" w14:textId="77777777" w:rsidR="00B37567" w:rsidRPr="00A81DCD" w:rsidRDefault="00B37567" w:rsidP="00B37567">
      <w:pPr>
        <w:pStyle w:val="Ttulo2"/>
        <w:ind w:left="-2160"/>
        <w:rPr>
          <w:rFonts w:asciiTheme="minorHAnsi" w:hAnsiTheme="minorHAnsi"/>
          <w:sz w:val="16"/>
          <w:szCs w:val="16"/>
          <w:lang w:val="es-BO"/>
        </w:rPr>
      </w:pPr>
      <w:r w:rsidRPr="00A81DCD">
        <w:rPr>
          <w:rFonts w:asciiTheme="minorHAnsi" w:hAnsiTheme="minorHAnsi"/>
          <w:sz w:val="16"/>
          <w:szCs w:val="16"/>
          <w:lang w:val="es-BO"/>
        </w:rPr>
        <w:t xml:space="preserve">                              </w:t>
      </w:r>
    </w:p>
    <w:p w14:paraId="7FE0CAA4" w14:textId="77777777" w:rsidR="00B37567" w:rsidRPr="00A81DCD" w:rsidRDefault="00B37567" w:rsidP="00B37567">
      <w:pPr>
        <w:pStyle w:val="Ttulo2"/>
        <w:rPr>
          <w:rFonts w:asciiTheme="minorHAnsi" w:hAnsiTheme="minorHAnsi"/>
          <w:sz w:val="16"/>
          <w:szCs w:val="16"/>
          <w:lang w:val="es-BO"/>
        </w:rPr>
      </w:pPr>
    </w:p>
    <w:p w14:paraId="6DCAFC99" w14:textId="77777777" w:rsidR="00B37567" w:rsidRPr="00A81DCD" w:rsidRDefault="00B37567" w:rsidP="00B37567">
      <w:pPr>
        <w:spacing w:after="60"/>
        <w:jc w:val="center"/>
        <w:rPr>
          <w:rFonts w:asciiTheme="minorHAnsi" w:hAnsiTheme="minorHAnsi" w:cs="Arial"/>
          <w:spacing w:val="-2"/>
          <w:u w:val="single"/>
        </w:rPr>
      </w:pPr>
      <w:r w:rsidRPr="00A81DCD">
        <w:rPr>
          <w:rFonts w:asciiTheme="minorHAnsi" w:hAnsiTheme="minorHAnsi" w:cs="Arial"/>
          <w:spacing w:val="-2"/>
          <w:u w:val="single"/>
        </w:rPr>
        <w:t>________________________________</w:t>
      </w:r>
    </w:p>
    <w:p w14:paraId="1F495FB6"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CE992C5" w14:textId="77777777" w:rsidR="00B37567" w:rsidRPr="00A81DCD" w:rsidRDefault="00B37567" w:rsidP="00B37567">
      <w:pPr>
        <w:jc w:val="center"/>
        <w:rPr>
          <w:rFonts w:asciiTheme="minorHAnsi" w:hAnsiTheme="minorHAnsi" w:cs="Arial"/>
          <w:b/>
          <w:i/>
        </w:rPr>
      </w:pPr>
      <w:r w:rsidRPr="00A81DCD">
        <w:rPr>
          <w:rFonts w:asciiTheme="minorHAnsi" w:hAnsiTheme="minorHAnsi" w:cs="Arial"/>
          <w:b/>
          <w:i/>
          <w:spacing w:val="-2"/>
        </w:rPr>
        <w:t>Firma</w:t>
      </w:r>
    </w:p>
    <w:p w14:paraId="07B07E9D" w14:textId="77777777" w:rsidR="00B37567" w:rsidRPr="00A81DCD" w:rsidRDefault="00B37567" w:rsidP="00B37567">
      <w:pPr>
        <w:pStyle w:val="Ttulo2"/>
        <w:rPr>
          <w:rFonts w:asciiTheme="minorHAnsi" w:hAnsiTheme="minorHAnsi"/>
          <w:sz w:val="22"/>
          <w:szCs w:val="22"/>
          <w:lang w:val="es-BO"/>
        </w:rPr>
      </w:pPr>
    </w:p>
    <w:p w14:paraId="18F607DB" w14:textId="77777777" w:rsidR="00B37567" w:rsidRPr="00A81DCD" w:rsidRDefault="00B37567" w:rsidP="00B37567">
      <w:pPr>
        <w:pStyle w:val="Ttulo2"/>
        <w:rPr>
          <w:rFonts w:asciiTheme="minorHAnsi" w:hAnsiTheme="minorHAnsi"/>
          <w:sz w:val="22"/>
          <w:szCs w:val="22"/>
          <w:lang w:val="es-BO"/>
        </w:rPr>
      </w:pPr>
    </w:p>
    <w:p w14:paraId="39F57B01" w14:textId="77777777" w:rsidR="00CF4833" w:rsidRDefault="00CF4833" w:rsidP="00CF4833">
      <w:pPr>
        <w:jc w:val="both"/>
        <w:rPr>
          <w:rFonts w:asciiTheme="minorHAnsi" w:hAnsiTheme="minorHAnsi" w:cs="Arial"/>
          <w:sz w:val="18"/>
          <w:szCs w:val="18"/>
        </w:rPr>
      </w:pPr>
      <w:r w:rsidRPr="00CF4833">
        <w:rPr>
          <w:rFonts w:asciiTheme="minorHAnsi" w:hAnsiTheme="minorHAnsi" w:cs="Arial"/>
        </w:rPr>
        <w:t xml:space="preserve">El plazo de cuarenta </w:t>
      </w:r>
      <w:r w:rsidRPr="00CF4833">
        <w:rPr>
          <w:rFonts w:asciiTheme="minorHAnsi" w:hAnsiTheme="minorHAnsi" w:cs="Arial"/>
          <w:b/>
          <w:bCs/>
        </w:rPr>
        <w:t>(40) días calendario</w:t>
      </w:r>
      <w:r w:rsidRPr="00CF4833">
        <w:rPr>
          <w:rFonts w:asciiTheme="minorHAnsi" w:hAnsiTheme="minorHAnsi" w:cs="Arial"/>
        </w:rPr>
        <w:t xml:space="preserve"> se computará a partir de la fecha de emisión del contrato por Asesoría Legal Nacional de la CSBP, el mismo que será notificado por esa Unidad al proveedor adjudicado el día de la emisión del contrato para la firma correspondiente.</w:t>
      </w:r>
      <w:r w:rsidRPr="00CF4833">
        <w:rPr>
          <w:rFonts w:asciiTheme="minorHAnsi" w:hAnsiTheme="minorHAnsi" w:cs="Arial"/>
          <w:sz w:val="18"/>
          <w:szCs w:val="18"/>
        </w:rPr>
        <w:t xml:space="preserve">  </w:t>
      </w:r>
    </w:p>
    <w:p w14:paraId="755D252F" w14:textId="116875B0" w:rsidR="00E0528A" w:rsidRDefault="00E0528A" w:rsidP="00B37567">
      <w:pPr>
        <w:ind w:left="708"/>
        <w:jc w:val="both"/>
        <w:rPr>
          <w:rFonts w:asciiTheme="minorHAnsi" w:hAnsiTheme="minorHAnsi" w:cs="Arial"/>
          <w:sz w:val="16"/>
          <w:szCs w:val="16"/>
        </w:rPr>
      </w:pPr>
    </w:p>
    <w:p w14:paraId="5866051C" w14:textId="77777777" w:rsidR="00E0528A" w:rsidRPr="00E0528A" w:rsidRDefault="00E0528A">
      <w:pPr>
        <w:pStyle w:val="Prrafodelista"/>
        <w:numPr>
          <w:ilvl w:val="0"/>
          <w:numId w:val="24"/>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5CDEF92F" w14:textId="77777777" w:rsidR="00E0528A" w:rsidRPr="00A81DCD" w:rsidRDefault="00E0528A" w:rsidP="00E0528A">
      <w:pPr>
        <w:ind w:left="708"/>
        <w:jc w:val="both"/>
        <w:rPr>
          <w:rFonts w:asciiTheme="minorHAnsi" w:hAnsiTheme="minorHAnsi" w:cs="Arial"/>
          <w:sz w:val="16"/>
          <w:szCs w:val="16"/>
        </w:rPr>
      </w:pPr>
    </w:p>
    <w:p w14:paraId="6F778CEB" w14:textId="77777777" w:rsidR="00E0528A" w:rsidRPr="00A81DCD" w:rsidRDefault="00E0528A" w:rsidP="00B37567">
      <w:pPr>
        <w:ind w:left="708"/>
        <w:jc w:val="both"/>
        <w:rPr>
          <w:rFonts w:asciiTheme="minorHAnsi" w:hAnsiTheme="minorHAnsi" w:cs="Arial"/>
          <w:sz w:val="16"/>
          <w:szCs w:val="16"/>
        </w:rPr>
      </w:pPr>
    </w:p>
    <w:p w14:paraId="350D3404" w14:textId="77777777" w:rsidR="00B37567" w:rsidRPr="00A81DCD" w:rsidRDefault="00B37567" w:rsidP="00B37567">
      <w:pPr>
        <w:pStyle w:val="Ttulo2"/>
        <w:ind w:left="3540" w:firstLine="708"/>
        <w:jc w:val="right"/>
        <w:rPr>
          <w:rFonts w:asciiTheme="minorHAnsi" w:hAnsiTheme="minorHAnsi"/>
          <w:color w:val="365F91"/>
          <w:sz w:val="16"/>
          <w:szCs w:val="16"/>
        </w:rPr>
      </w:pPr>
      <w:r w:rsidRPr="00A81DCD">
        <w:rPr>
          <w:rFonts w:asciiTheme="minorHAnsi" w:hAnsiTheme="minorHAnsi"/>
          <w:sz w:val="16"/>
          <w:szCs w:val="16"/>
          <w:lang w:val="es-BO"/>
        </w:rPr>
        <w:br w:type="page"/>
      </w:r>
    </w:p>
    <w:p w14:paraId="56914A07" w14:textId="77777777" w:rsidR="00B37567" w:rsidRPr="00A81DCD" w:rsidRDefault="00B37567" w:rsidP="00B37567">
      <w:pPr>
        <w:jc w:val="center"/>
        <w:rPr>
          <w:rFonts w:asciiTheme="minorHAnsi" w:hAnsiTheme="minorHAnsi" w:cs="Arial"/>
          <w:b/>
          <w:bCs/>
          <w:sz w:val="16"/>
          <w:szCs w:val="16"/>
        </w:rPr>
      </w:pPr>
    </w:p>
    <w:p w14:paraId="1ED1E0D0" w14:textId="1B8FACD5"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 xml:space="preserve">FORMULARIO </w:t>
      </w:r>
      <w:r w:rsidR="00476411">
        <w:rPr>
          <w:rFonts w:asciiTheme="minorHAnsi" w:hAnsiTheme="minorHAnsi" w:cs="Arial"/>
          <w:b/>
          <w:bCs/>
        </w:rPr>
        <w:t>N° 13B</w:t>
      </w:r>
    </w:p>
    <w:p w14:paraId="74AA3F1C" w14:textId="77777777" w:rsidR="00B37567" w:rsidRPr="00A81DCD" w:rsidRDefault="00B37567" w:rsidP="00B37567">
      <w:pPr>
        <w:jc w:val="center"/>
        <w:rPr>
          <w:rFonts w:asciiTheme="minorHAnsi" w:hAnsiTheme="minorHAnsi" w:cs="Arial"/>
          <w:b/>
          <w:bCs/>
        </w:rPr>
      </w:pPr>
      <w:r w:rsidRPr="00A81DCD">
        <w:rPr>
          <w:rFonts w:asciiTheme="minorHAnsi" w:hAnsiTheme="minorHAnsi" w:cs="Arial"/>
          <w:b/>
          <w:bCs/>
        </w:rPr>
        <w:t>PROPUESTA ECONÓMICA PARA MATERIAL MEDICO QUIRÚRGICO</w:t>
      </w:r>
    </w:p>
    <w:p w14:paraId="4244142D" w14:textId="77777777" w:rsidR="00B37567" w:rsidRPr="00A81DCD" w:rsidRDefault="00B37567" w:rsidP="00B37567">
      <w:pPr>
        <w:rPr>
          <w:rFonts w:asciiTheme="minorHAnsi" w:hAnsiTheme="minorHAnsi" w:cs="Arial"/>
          <w:b/>
          <w:bCs/>
        </w:rPr>
      </w:pPr>
    </w:p>
    <w:p w14:paraId="48C6D7B1" w14:textId="77777777" w:rsidR="00B37567" w:rsidRPr="00A81DCD" w:rsidRDefault="00B37567" w:rsidP="00B37567">
      <w:pPr>
        <w:rPr>
          <w:rFonts w:asciiTheme="minorHAnsi" w:hAnsiTheme="minorHAnsi" w:cs="Arial"/>
          <w:b/>
          <w:bCs/>
          <w:color w:val="FF0000"/>
        </w:rPr>
      </w:pPr>
    </w:p>
    <w:p w14:paraId="0F4D76DF"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p>
    <w:p w14:paraId="29D60D20" w14:textId="77777777" w:rsidR="00B37567" w:rsidRPr="00A81DCD" w:rsidRDefault="00B37567" w:rsidP="00B37567">
      <w:pPr>
        <w:spacing w:after="60"/>
        <w:jc w:val="center"/>
        <w:rPr>
          <w:rFonts w:asciiTheme="minorHAnsi" w:hAnsiTheme="minorHAnsi" w:cs="Arial"/>
          <w:spacing w:val="-2"/>
          <w:sz w:val="16"/>
          <w:szCs w:val="16"/>
          <w:u w:val="single"/>
        </w:rPr>
      </w:pPr>
    </w:p>
    <w:p w14:paraId="13C23C60" w14:textId="77777777" w:rsidR="00B37567" w:rsidRPr="00A81DCD" w:rsidRDefault="00B37567" w:rsidP="00B37567">
      <w:pPr>
        <w:spacing w:after="60"/>
        <w:jc w:val="center"/>
        <w:rPr>
          <w:rFonts w:asciiTheme="minorHAnsi" w:hAnsiTheme="minorHAnsi" w:cs="Arial"/>
          <w:spacing w:val="-2"/>
          <w:sz w:val="16"/>
          <w:szCs w:val="16"/>
          <w:u w:val="single"/>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1153"/>
      </w:tblGrid>
      <w:tr w:rsidR="00B37567" w:rsidRPr="00A81DCD" w14:paraId="7989B2B6" w14:textId="77777777" w:rsidTr="00BA2416">
        <w:trPr>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D92E7BF"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w:t>
            </w:r>
          </w:p>
        </w:tc>
        <w:tc>
          <w:tcPr>
            <w:tcW w:w="925" w:type="dxa"/>
            <w:vMerge w:val="restart"/>
            <w:tcBorders>
              <w:top w:val="single" w:sz="4" w:space="0" w:color="auto"/>
              <w:left w:val="single" w:sz="4" w:space="0" w:color="auto"/>
              <w:right w:val="single" w:sz="4" w:space="0" w:color="auto"/>
            </w:tcBorders>
            <w:shd w:val="clear" w:color="auto" w:fill="E0E0E0"/>
            <w:vAlign w:val="center"/>
          </w:tcPr>
          <w:p w14:paraId="27D15F0F"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6387FA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08685F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3CDE2BE"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C806B9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5AC4E2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E3F2740"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7D1B07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726BCCD9"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2C9E983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B41774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Obs.</w:t>
            </w:r>
          </w:p>
        </w:tc>
      </w:tr>
      <w:tr w:rsidR="00B37567" w:rsidRPr="00A81DCD" w14:paraId="1DC11D0A"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99DABE"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536970C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8869F"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12CB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C8593"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D3B3B"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C636AD"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2C689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B4FEE3" w14:textId="77777777" w:rsidR="00B37567" w:rsidRPr="00A81DCD" w:rsidRDefault="00B37567" w:rsidP="00E566A3">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AA30D60"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tcPr>
          <w:p w14:paraId="1C44FD96" w14:textId="77777777" w:rsidR="00B37567" w:rsidRPr="00A81DCD" w:rsidRDefault="00B37567" w:rsidP="00E566A3">
            <w:pPr>
              <w:jc w:val="center"/>
              <w:rPr>
                <w:rFonts w:asciiTheme="minorHAnsi" w:hAnsiTheme="minorHAnsi" w:cs="Arial"/>
                <w:b/>
                <w:bCs/>
                <w:sz w:val="14"/>
                <w:szCs w:val="14"/>
              </w:rPr>
            </w:pPr>
          </w:p>
        </w:tc>
      </w:tr>
      <w:tr w:rsidR="00B37567" w:rsidRPr="00A81DCD" w14:paraId="5931DCA2"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83CF4B"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1FB42EBD"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1CED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9FC0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7840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092F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D34E8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82C1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05E27" w14:textId="77777777" w:rsidR="00B37567" w:rsidRPr="00A81DCD" w:rsidRDefault="00B37567" w:rsidP="00E566A3">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A68B1F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D7F5819"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tcPr>
          <w:p w14:paraId="59637FFC" w14:textId="77777777" w:rsidR="00B37567" w:rsidRPr="00A81DCD" w:rsidRDefault="00B37567" w:rsidP="00E566A3">
            <w:pPr>
              <w:jc w:val="center"/>
              <w:rPr>
                <w:rFonts w:asciiTheme="minorHAnsi" w:hAnsiTheme="minorHAnsi" w:cs="Arial"/>
                <w:b/>
                <w:bCs/>
                <w:sz w:val="14"/>
                <w:szCs w:val="14"/>
              </w:rPr>
            </w:pPr>
          </w:p>
        </w:tc>
      </w:tr>
      <w:tr w:rsidR="00B37567" w:rsidRPr="00A81DCD" w14:paraId="33405702"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68EA16E1"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77CA262"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36E71FB"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F175EB5"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7E992C41"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5543A609"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F457AD1"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47856BB5"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481D90A"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470501D"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3BE4F90" w14:textId="77777777" w:rsidR="00B37567" w:rsidRPr="00A81DCD" w:rsidRDefault="00B37567" w:rsidP="00E566A3">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76FF17C8" w14:textId="77777777" w:rsidR="00B37567" w:rsidRPr="00A81DCD" w:rsidRDefault="00B37567" w:rsidP="00E566A3">
            <w:pPr>
              <w:rPr>
                <w:rFonts w:asciiTheme="minorHAnsi" w:hAnsiTheme="minorHAnsi" w:cs="Arial"/>
                <w:b/>
                <w:bCs/>
              </w:rPr>
            </w:pPr>
          </w:p>
        </w:tc>
      </w:tr>
      <w:tr w:rsidR="00B37567" w:rsidRPr="00A81DCD" w14:paraId="50B3903D"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4656AB3D"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5F40FE4"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F12514D"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CC5EF01"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506EF944"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4C5D81F0"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3A4EC508"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AE98C82"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CC057CD"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29F547FD"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1D779C5" w14:textId="77777777" w:rsidR="00B37567" w:rsidRPr="00A81DCD" w:rsidRDefault="00B37567" w:rsidP="00E566A3">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026751A3" w14:textId="77777777" w:rsidR="00B37567" w:rsidRPr="00A81DCD" w:rsidRDefault="00B37567" w:rsidP="00E566A3">
            <w:pPr>
              <w:rPr>
                <w:rFonts w:asciiTheme="minorHAnsi" w:hAnsiTheme="minorHAnsi" w:cs="Arial"/>
                <w:b/>
                <w:bCs/>
              </w:rPr>
            </w:pPr>
          </w:p>
        </w:tc>
      </w:tr>
      <w:tr w:rsidR="00B37567" w:rsidRPr="00A81DCD" w14:paraId="63356E27"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13B14C95"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3D3A123"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38D96740"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075ACA2F"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410B2EF0"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5147A10"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D9B9F96"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36462D49"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3D4423A9"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7A18D193"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252CE3AC" w14:textId="77777777" w:rsidR="00B37567" w:rsidRPr="00A81DCD" w:rsidRDefault="00B37567" w:rsidP="00E566A3">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46270D48" w14:textId="77777777" w:rsidR="00B37567" w:rsidRPr="00A81DCD" w:rsidRDefault="00B37567" w:rsidP="00E566A3">
            <w:pPr>
              <w:rPr>
                <w:rFonts w:asciiTheme="minorHAnsi" w:hAnsiTheme="minorHAnsi" w:cs="Arial"/>
                <w:b/>
                <w:bCs/>
              </w:rPr>
            </w:pPr>
          </w:p>
        </w:tc>
      </w:tr>
    </w:tbl>
    <w:p w14:paraId="13CFB6B2" w14:textId="77777777" w:rsidR="00B37567" w:rsidRPr="00A81DCD" w:rsidRDefault="00B37567" w:rsidP="00B37567">
      <w:pPr>
        <w:spacing w:after="60"/>
        <w:jc w:val="center"/>
        <w:rPr>
          <w:rFonts w:asciiTheme="minorHAnsi" w:hAnsiTheme="minorHAnsi" w:cs="Arial"/>
          <w:spacing w:val="-2"/>
          <w:sz w:val="16"/>
          <w:szCs w:val="16"/>
          <w:u w:val="single"/>
        </w:rPr>
      </w:pPr>
    </w:p>
    <w:p w14:paraId="22A08D0D" w14:textId="77777777" w:rsidR="00B37567" w:rsidRPr="00A81DCD" w:rsidRDefault="00B37567" w:rsidP="00B37567">
      <w:pPr>
        <w:spacing w:after="60"/>
        <w:jc w:val="center"/>
        <w:rPr>
          <w:rFonts w:asciiTheme="minorHAnsi" w:hAnsiTheme="minorHAnsi" w:cs="Arial"/>
          <w:spacing w:val="-2"/>
          <w:sz w:val="16"/>
          <w:szCs w:val="16"/>
          <w:u w:val="single"/>
        </w:rPr>
      </w:pPr>
    </w:p>
    <w:p w14:paraId="04500305" w14:textId="77777777" w:rsidR="00B37567" w:rsidRPr="00A81DCD" w:rsidRDefault="00B37567" w:rsidP="00B37567">
      <w:pPr>
        <w:spacing w:after="60"/>
        <w:jc w:val="center"/>
        <w:rPr>
          <w:rFonts w:asciiTheme="minorHAnsi" w:hAnsiTheme="minorHAnsi" w:cs="Arial"/>
          <w:spacing w:val="-2"/>
          <w:sz w:val="16"/>
          <w:szCs w:val="16"/>
          <w:u w:val="single"/>
        </w:rPr>
      </w:pPr>
    </w:p>
    <w:p w14:paraId="0C907B63" w14:textId="77777777" w:rsidR="00B37567" w:rsidRPr="00A81DCD" w:rsidRDefault="00B37567" w:rsidP="00B37567">
      <w:pPr>
        <w:spacing w:after="60"/>
        <w:jc w:val="center"/>
        <w:rPr>
          <w:rFonts w:asciiTheme="minorHAnsi" w:hAnsiTheme="minorHAnsi" w:cs="Arial"/>
          <w:spacing w:val="-2"/>
          <w:u w:val="single"/>
        </w:rPr>
      </w:pPr>
      <w:r w:rsidRPr="00A81DCD">
        <w:rPr>
          <w:rFonts w:asciiTheme="minorHAnsi" w:hAnsiTheme="minorHAnsi" w:cs="Arial"/>
          <w:spacing w:val="-2"/>
          <w:u w:val="single"/>
        </w:rPr>
        <w:t>________________________________</w:t>
      </w:r>
    </w:p>
    <w:p w14:paraId="1DDA2AA8"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5A33085" w14:textId="77777777" w:rsidR="00B37567" w:rsidRPr="00A81DCD" w:rsidRDefault="00B37567" w:rsidP="00B37567">
      <w:pPr>
        <w:jc w:val="center"/>
        <w:rPr>
          <w:rFonts w:asciiTheme="minorHAnsi" w:hAnsiTheme="minorHAnsi" w:cs="Arial"/>
        </w:rPr>
      </w:pPr>
      <w:r w:rsidRPr="00A81DCD">
        <w:rPr>
          <w:rFonts w:asciiTheme="minorHAnsi" w:hAnsiTheme="minorHAnsi" w:cs="Arial"/>
          <w:b/>
          <w:i/>
          <w:spacing w:val="-2"/>
        </w:rPr>
        <w:t>Firma</w:t>
      </w:r>
    </w:p>
    <w:p w14:paraId="70892EB6" w14:textId="77777777" w:rsidR="00B37567" w:rsidRPr="00A81DCD" w:rsidRDefault="00B37567" w:rsidP="00B37567">
      <w:pPr>
        <w:pStyle w:val="Ttulo2"/>
        <w:rPr>
          <w:rFonts w:asciiTheme="minorHAnsi" w:hAnsiTheme="minorHAnsi"/>
          <w:sz w:val="22"/>
          <w:szCs w:val="22"/>
          <w:lang w:val="es-BO"/>
        </w:rPr>
      </w:pPr>
    </w:p>
    <w:p w14:paraId="59D1F87F" w14:textId="77777777" w:rsidR="00B37567" w:rsidRPr="00A81DCD" w:rsidRDefault="00B37567" w:rsidP="00B37567">
      <w:pPr>
        <w:rPr>
          <w:rFonts w:asciiTheme="minorHAnsi" w:hAnsiTheme="minorHAnsi" w:cs="Arial"/>
        </w:rPr>
      </w:pPr>
    </w:p>
    <w:p w14:paraId="67370E0E" w14:textId="77777777" w:rsidR="00B37567" w:rsidRPr="00A81DCD" w:rsidRDefault="00B37567" w:rsidP="00B37567">
      <w:pPr>
        <w:rPr>
          <w:rFonts w:asciiTheme="minorHAnsi" w:hAnsiTheme="minorHAnsi" w:cs="Arial"/>
        </w:rPr>
      </w:pPr>
    </w:p>
    <w:p w14:paraId="197C99ED" w14:textId="77777777" w:rsidR="00CF4833" w:rsidRDefault="00CF4833" w:rsidP="00CF4833">
      <w:pPr>
        <w:jc w:val="both"/>
        <w:rPr>
          <w:rFonts w:asciiTheme="minorHAnsi" w:hAnsiTheme="minorHAnsi" w:cs="Arial"/>
          <w:sz w:val="18"/>
          <w:szCs w:val="18"/>
        </w:rPr>
      </w:pPr>
      <w:r w:rsidRPr="00CF4833">
        <w:rPr>
          <w:rFonts w:asciiTheme="minorHAnsi" w:hAnsiTheme="minorHAnsi" w:cs="Arial"/>
        </w:rPr>
        <w:t xml:space="preserve">El plazo de cuarenta </w:t>
      </w:r>
      <w:r w:rsidRPr="00CF4833">
        <w:rPr>
          <w:rFonts w:asciiTheme="minorHAnsi" w:hAnsiTheme="minorHAnsi" w:cs="Arial"/>
          <w:b/>
          <w:bCs/>
        </w:rPr>
        <w:t>(40) días calendario</w:t>
      </w:r>
      <w:r w:rsidRPr="00CF4833">
        <w:rPr>
          <w:rFonts w:asciiTheme="minorHAnsi" w:hAnsiTheme="minorHAnsi" w:cs="Arial"/>
        </w:rPr>
        <w:t xml:space="preserve"> se computará a partir de la fecha de emisión del contrato por Asesoría Legal Nacional de la CSBP, el mismo que será notificado por esa Unidad al proveedor adjudicado el día de la emisión del contrato para la firma correspondiente.</w:t>
      </w:r>
      <w:r w:rsidRPr="00CF4833">
        <w:rPr>
          <w:rFonts w:asciiTheme="minorHAnsi" w:hAnsiTheme="minorHAnsi" w:cs="Arial"/>
          <w:sz w:val="18"/>
          <w:szCs w:val="18"/>
        </w:rPr>
        <w:t xml:space="preserve">  </w:t>
      </w:r>
    </w:p>
    <w:p w14:paraId="35A3D21F" w14:textId="68C0B0F9" w:rsidR="00E0528A" w:rsidRDefault="00E0528A" w:rsidP="00B37567">
      <w:pPr>
        <w:ind w:left="708"/>
        <w:jc w:val="both"/>
        <w:rPr>
          <w:rFonts w:asciiTheme="minorHAnsi" w:hAnsiTheme="minorHAnsi" w:cs="Arial"/>
          <w:sz w:val="16"/>
          <w:szCs w:val="16"/>
        </w:rPr>
      </w:pPr>
    </w:p>
    <w:p w14:paraId="417F737F" w14:textId="77777777" w:rsidR="00E0528A" w:rsidRPr="00E0528A" w:rsidRDefault="00E0528A">
      <w:pPr>
        <w:pStyle w:val="Prrafodelista"/>
        <w:numPr>
          <w:ilvl w:val="0"/>
          <w:numId w:val="24"/>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517E97D1" w14:textId="77777777" w:rsidR="00E0528A" w:rsidRPr="00A81DCD" w:rsidRDefault="00E0528A" w:rsidP="00E0528A">
      <w:pPr>
        <w:ind w:left="708"/>
        <w:jc w:val="both"/>
        <w:rPr>
          <w:rFonts w:asciiTheme="minorHAnsi" w:hAnsiTheme="minorHAnsi" w:cs="Arial"/>
          <w:sz w:val="16"/>
          <w:szCs w:val="16"/>
        </w:rPr>
      </w:pPr>
    </w:p>
    <w:p w14:paraId="435225C3" w14:textId="77777777" w:rsidR="00E0528A" w:rsidRPr="00A81DCD" w:rsidRDefault="00E0528A" w:rsidP="00B37567">
      <w:pPr>
        <w:ind w:left="708"/>
        <w:jc w:val="both"/>
        <w:rPr>
          <w:rFonts w:asciiTheme="minorHAnsi" w:hAnsiTheme="minorHAnsi" w:cs="Arial"/>
          <w:sz w:val="16"/>
          <w:szCs w:val="16"/>
        </w:rPr>
      </w:pPr>
    </w:p>
    <w:p w14:paraId="4CD28085" w14:textId="09D3F134" w:rsidR="00691D81" w:rsidRDefault="00691D81" w:rsidP="00B37567">
      <w:pPr>
        <w:jc w:val="center"/>
        <w:rPr>
          <w:rFonts w:asciiTheme="minorHAnsi" w:hAnsiTheme="minorHAnsi" w:cstheme="minorHAnsi"/>
          <w:sz w:val="22"/>
          <w:szCs w:val="22"/>
        </w:rPr>
      </w:pPr>
    </w:p>
    <w:p w14:paraId="22D91DCE" w14:textId="7E591DFF" w:rsidR="00BA2416" w:rsidRDefault="00BA2416" w:rsidP="00B37567">
      <w:pPr>
        <w:jc w:val="center"/>
        <w:rPr>
          <w:rFonts w:asciiTheme="minorHAnsi" w:hAnsiTheme="minorHAnsi" w:cstheme="minorHAnsi"/>
          <w:sz w:val="22"/>
          <w:szCs w:val="22"/>
        </w:rPr>
      </w:pPr>
    </w:p>
    <w:p w14:paraId="3BE0BD1B" w14:textId="37C3819C" w:rsidR="00BA2416" w:rsidRDefault="00BA2416" w:rsidP="00B37567">
      <w:pPr>
        <w:jc w:val="center"/>
        <w:rPr>
          <w:rFonts w:asciiTheme="minorHAnsi" w:hAnsiTheme="minorHAnsi" w:cstheme="minorHAnsi"/>
          <w:sz w:val="22"/>
          <w:szCs w:val="22"/>
        </w:rPr>
      </w:pPr>
    </w:p>
    <w:p w14:paraId="62501E7A" w14:textId="36AE223C" w:rsidR="00BA2416" w:rsidRDefault="00BA2416" w:rsidP="00B37567">
      <w:pPr>
        <w:jc w:val="center"/>
        <w:rPr>
          <w:rFonts w:asciiTheme="minorHAnsi" w:hAnsiTheme="minorHAnsi" w:cstheme="minorHAnsi"/>
          <w:sz w:val="22"/>
          <w:szCs w:val="22"/>
        </w:rPr>
      </w:pPr>
    </w:p>
    <w:p w14:paraId="5164318F" w14:textId="0BCE2C05" w:rsidR="00BA2416" w:rsidRDefault="00BA2416" w:rsidP="00B37567">
      <w:pPr>
        <w:jc w:val="center"/>
        <w:rPr>
          <w:rFonts w:asciiTheme="minorHAnsi" w:hAnsiTheme="minorHAnsi" w:cstheme="minorHAnsi"/>
          <w:sz w:val="22"/>
          <w:szCs w:val="22"/>
        </w:rPr>
      </w:pPr>
    </w:p>
    <w:p w14:paraId="7F7B72F6" w14:textId="3DF63B95" w:rsidR="00BA2416" w:rsidRDefault="00BA2416" w:rsidP="00B37567">
      <w:pPr>
        <w:jc w:val="center"/>
        <w:rPr>
          <w:rFonts w:asciiTheme="minorHAnsi" w:hAnsiTheme="minorHAnsi" w:cstheme="minorHAnsi"/>
          <w:sz w:val="22"/>
          <w:szCs w:val="22"/>
        </w:rPr>
      </w:pPr>
    </w:p>
    <w:p w14:paraId="2A58927B" w14:textId="22F839E0" w:rsidR="00BA2416" w:rsidRDefault="00BA2416" w:rsidP="00B37567">
      <w:pPr>
        <w:jc w:val="center"/>
        <w:rPr>
          <w:rFonts w:asciiTheme="minorHAnsi" w:hAnsiTheme="minorHAnsi" w:cstheme="minorHAnsi"/>
          <w:sz w:val="22"/>
          <w:szCs w:val="22"/>
        </w:rPr>
      </w:pPr>
    </w:p>
    <w:p w14:paraId="27D0FAE7" w14:textId="1736300F" w:rsidR="00BA2416" w:rsidRDefault="00BA2416" w:rsidP="00B37567">
      <w:pPr>
        <w:jc w:val="center"/>
        <w:rPr>
          <w:rFonts w:asciiTheme="minorHAnsi" w:hAnsiTheme="minorHAnsi" w:cstheme="minorHAnsi"/>
          <w:sz w:val="22"/>
          <w:szCs w:val="22"/>
        </w:rPr>
      </w:pPr>
    </w:p>
    <w:p w14:paraId="14DE7583" w14:textId="354ECFB3" w:rsidR="00BA2416" w:rsidRDefault="00BA2416" w:rsidP="00B37567">
      <w:pPr>
        <w:jc w:val="center"/>
        <w:rPr>
          <w:rFonts w:asciiTheme="minorHAnsi" w:hAnsiTheme="minorHAnsi" w:cstheme="minorHAnsi"/>
          <w:sz w:val="22"/>
          <w:szCs w:val="22"/>
        </w:rPr>
      </w:pPr>
    </w:p>
    <w:p w14:paraId="2B82C6D8" w14:textId="53130484" w:rsidR="00BA2416" w:rsidRDefault="00BA2416" w:rsidP="00B37567">
      <w:pPr>
        <w:jc w:val="center"/>
        <w:rPr>
          <w:rFonts w:asciiTheme="minorHAnsi" w:hAnsiTheme="minorHAnsi" w:cstheme="minorHAnsi"/>
          <w:sz w:val="22"/>
          <w:szCs w:val="22"/>
        </w:rPr>
      </w:pPr>
    </w:p>
    <w:p w14:paraId="1BA110B3" w14:textId="0D0A6737" w:rsidR="00BA2416" w:rsidRDefault="00BA2416" w:rsidP="00B37567">
      <w:pPr>
        <w:jc w:val="center"/>
        <w:rPr>
          <w:rFonts w:asciiTheme="minorHAnsi" w:hAnsiTheme="minorHAnsi" w:cstheme="minorHAnsi"/>
          <w:sz w:val="22"/>
          <w:szCs w:val="22"/>
        </w:rPr>
      </w:pPr>
    </w:p>
    <w:p w14:paraId="632667B2" w14:textId="5364F2C7" w:rsidR="00BA2416" w:rsidRDefault="00BA2416" w:rsidP="00B37567">
      <w:pPr>
        <w:jc w:val="center"/>
        <w:rPr>
          <w:rFonts w:asciiTheme="minorHAnsi" w:hAnsiTheme="minorHAnsi" w:cstheme="minorHAnsi"/>
          <w:sz w:val="22"/>
          <w:szCs w:val="22"/>
        </w:rPr>
      </w:pPr>
    </w:p>
    <w:p w14:paraId="3DC082BE" w14:textId="1D6498DA" w:rsidR="00860D15" w:rsidRDefault="00860D15" w:rsidP="00803E79">
      <w:pPr>
        <w:rPr>
          <w:rFonts w:asciiTheme="minorHAnsi" w:hAnsiTheme="minorHAnsi" w:cstheme="minorHAnsi"/>
          <w:sz w:val="22"/>
          <w:szCs w:val="22"/>
        </w:rPr>
      </w:pPr>
    </w:p>
    <w:sdt>
      <w:sdtPr>
        <w:rPr>
          <w:rFonts w:ascii="Arial" w:hAnsi="Arial" w:cs="Arial"/>
        </w:rPr>
        <w:id w:val="-1769383780"/>
        <w:docPartObj>
          <w:docPartGallery w:val="Page Numbers (Top of Page)"/>
          <w:docPartUnique/>
        </w:docPartObj>
      </w:sdtPr>
      <w:sdtEndPr>
        <w:rPr>
          <w:b/>
          <w:bCs/>
          <w:u w:val="single"/>
        </w:rPr>
      </w:sdtEndPr>
      <w:sdtContent>
        <w:p w14:paraId="7BAB7DE5" w14:textId="77777777" w:rsidR="00860D15" w:rsidRPr="00663C1B" w:rsidRDefault="00860D15" w:rsidP="00860D15">
          <w:pPr>
            <w:pStyle w:val="Encabezado"/>
            <w:jc w:val="right"/>
            <w:rPr>
              <w:rFonts w:ascii="Arial" w:hAnsi="Arial" w:cs="Arial"/>
            </w:rPr>
          </w:pPr>
        </w:p>
        <w:p w14:paraId="7D09C45B" w14:textId="625C1854" w:rsidR="00860D15" w:rsidRPr="00663C1B" w:rsidRDefault="00860D15" w:rsidP="00860D15">
          <w:pPr>
            <w:pStyle w:val="Encabezado"/>
            <w:jc w:val="right"/>
            <w:rPr>
              <w:rFonts w:ascii="Arial" w:hAnsi="Arial" w:cs="Arial"/>
              <w:b/>
              <w:bCs/>
              <w:u w:val="single"/>
            </w:rPr>
          </w:pPr>
          <w:r w:rsidRPr="00663C1B">
            <w:rPr>
              <w:rFonts w:ascii="Arial" w:hAnsi="Arial" w:cs="Arial"/>
              <w:b/>
              <w:bCs/>
              <w:u w:val="single"/>
              <w:lang w:val="en-US"/>
            </w:rPr>
            <w:t>Cite: ON – AL – C – MED.</w:t>
          </w:r>
          <w:r w:rsidRPr="00663C1B">
            <w:rPr>
              <w:rFonts w:ascii="Arial" w:hAnsi="Arial" w:cs="Arial"/>
              <w:b/>
              <w:bCs/>
              <w:u w:val="single"/>
              <w:lang w:val="en-US"/>
            </w:rPr>
            <w:fldChar w:fldCharType="begin"/>
          </w:r>
          <w:r w:rsidRPr="00663C1B">
            <w:rPr>
              <w:rFonts w:ascii="Arial" w:hAnsi="Arial" w:cs="Arial"/>
              <w:b/>
              <w:bCs/>
              <w:u w:val="single"/>
              <w:lang w:val="en-US"/>
            </w:rPr>
            <w:instrText xml:space="preserve"> MERGEFIELD Nº_CONTRATO_ </w:instrText>
          </w:r>
          <w:r w:rsidRPr="00663C1B">
            <w:rPr>
              <w:rFonts w:ascii="Arial" w:hAnsi="Arial" w:cs="Arial"/>
              <w:b/>
              <w:bCs/>
              <w:u w:val="single"/>
              <w:lang w:val="en-US"/>
            </w:rPr>
            <w:fldChar w:fldCharType="separate"/>
          </w:r>
          <w:r w:rsidRPr="00860D15">
            <w:rPr>
              <w:rFonts w:ascii="Arial" w:hAnsi="Arial" w:cs="Arial"/>
              <w:b/>
              <w:bCs/>
              <w:noProof/>
              <w:u w:val="single"/>
              <w:lang w:val="es-BO"/>
            </w:rPr>
            <w:t>2</w:t>
          </w:r>
          <w:r w:rsidRPr="00663C1B">
            <w:rPr>
              <w:rFonts w:ascii="Arial" w:hAnsi="Arial" w:cs="Arial"/>
              <w:b/>
              <w:bCs/>
              <w:u w:val="single"/>
              <w:lang w:val="en-US"/>
            </w:rPr>
            <w:fldChar w:fldCharType="end"/>
          </w:r>
          <w:r w:rsidR="00CF4833">
            <w:rPr>
              <w:rFonts w:ascii="Arial" w:hAnsi="Arial" w:cs="Arial"/>
              <w:b/>
              <w:bCs/>
              <w:u w:val="single"/>
              <w:lang w:val="es-BO"/>
            </w:rPr>
            <w:t>xxx/2023</w:t>
          </w:r>
        </w:p>
      </w:sdtContent>
    </w:sdt>
    <w:p w14:paraId="7ABED529" w14:textId="77777777" w:rsidR="00860D15" w:rsidRPr="00663C1B" w:rsidRDefault="00860D15" w:rsidP="00860D15">
      <w:pPr>
        <w:jc w:val="center"/>
        <w:rPr>
          <w:rFonts w:ascii="Arial" w:hAnsi="Arial" w:cs="Arial"/>
          <w:b/>
          <w:u w:val="single"/>
          <w:lang w:eastAsia="es-ES"/>
        </w:rPr>
      </w:pPr>
    </w:p>
    <w:p w14:paraId="06047AB6" w14:textId="77777777" w:rsidR="00860D15" w:rsidRPr="00860D15" w:rsidRDefault="00860D15" w:rsidP="00860D15">
      <w:pPr>
        <w:jc w:val="center"/>
        <w:rPr>
          <w:rFonts w:ascii="Arial" w:hAnsi="Arial" w:cs="Arial"/>
          <w:b/>
          <w:u w:val="single"/>
          <w:lang w:eastAsia="es-ES"/>
        </w:rPr>
      </w:pPr>
      <w:r w:rsidRPr="00860D15">
        <w:rPr>
          <w:rFonts w:ascii="Arial" w:hAnsi="Arial" w:cs="Arial"/>
          <w:b/>
          <w:u w:val="single"/>
          <w:lang w:eastAsia="es-ES"/>
        </w:rPr>
        <w:t>CONTRATO DE INVITACION PÚBLICA</w:t>
      </w:r>
    </w:p>
    <w:p w14:paraId="74E4527C" w14:textId="77777777" w:rsidR="00860D15" w:rsidRPr="00860D15" w:rsidRDefault="00860D15" w:rsidP="00860D15">
      <w:pPr>
        <w:jc w:val="center"/>
        <w:rPr>
          <w:rFonts w:ascii="Arial" w:hAnsi="Arial" w:cs="Arial"/>
          <w:b/>
          <w:u w:val="single"/>
          <w:lang w:val="es-ES_tradnl" w:eastAsia="es-ES"/>
        </w:rPr>
      </w:pPr>
      <w:r w:rsidRPr="00860D15">
        <w:rPr>
          <w:rFonts w:ascii="Arial" w:hAnsi="Arial" w:cs="Arial"/>
          <w:b/>
          <w:u w:val="single"/>
          <w:lang w:eastAsia="es-ES"/>
        </w:rPr>
        <w:t>ADQUISICION DE MEDICAMENTOS, MATERIAL MEDICO QUIRURGICO E INSUMOS ODONTOLOGICOS</w:t>
      </w:r>
    </w:p>
    <w:p w14:paraId="763D4BFD" w14:textId="77777777" w:rsidR="00860D15" w:rsidRPr="00860D15" w:rsidRDefault="00860D15" w:rsidP="00860D15">
      <w:pPr>
        <w:jc w:val="both"/>
        <w:rPr>
          <w:rFonts w:ascii="Arial" w:hAnsi="Arial" w:cs="Arial"/>
        </w:rPr>
      </w:pPr>
      <w:r w:rsidRPr="00860D15">
        <w:rPr>
          <w:rFonts w:ascii="Arial" w:hAnsi="Arial" w:cs="Arial"/>
        </w:rPr>
        <w:t xml:space="preserve">Conste por el presente documento privado un </w:t>
      </w:r>
      <w:r w:rsidRPr="00860D15">
        <w:rPr>
          <w:rFonts w:ascii="Arial" w:hAnsi="Arial" w:cs="Arial"/>
          <w:b/>
        </w:rPr>
        <w:t xml:space="preserve">CONTRATO DE ADQUISICIÓN </w:t>
      </w:r>
      <w:r w:rsidRPr="00860D15">
        <w:rPr>
          <w:rFonts w:ascii="Arial" w:hAnsi="Arial" w:cs="Arial"/>
          <w:b/>
          <w:lang w:eastAsia="es-ES"/>
        </w:rPr>
        <w:t>DE MEDICAMENTOS, MATERIAL MEDICO QUIRURGICO E INSUMOS ODONTOLOGICOS</w:t>
      </w:r>
      <w:r w:rsidRPr="00860D15">
        <w:rPr>
          <w:rFonts w:ascii="Arial" w:hAnsi="Arial" w:cs="Arial"/>
          <w:b/>
        </w:rPr>
        <w:t>,</w:t>
      </w:r>
      <w:r w:rsidRPr="00860D15">
        <w:rPr>
          <w:rFonts w:ascii="Arial" w:hAnsi="Arial" w:cs="Arial"/>
        </w:rPr>
        <w:t xml:space="preserve"> que previo reconocimiento de firmas y rúbricas, será elevado a documento público, que se suscribe al tenor de las siguientes cláusulas y condiciones: </w:t>
      </w:r>
    </w:p>
    <w:p w14:paraId="28992D4F" w14:textId="77777777" w:rsidR="00860D15" w:rsidRPr="00860D15" w:rsidRDefault="00860D15" w:rsidP="00860D15">
      <w:pPr>
        <w:jc w:val="both"/>
        <w:rPr>
          <w:rFonts w:ascii="Arial" w:hAnsi="Arial" w:cs="Arial"/>
          <w:b/>
          <w:u w:val="single"/>
        </w:rPr>
      </w:pPr>
    </w:p>
    <w:p w14:paraId="176C080B" w14:textId="77777777" w:rsidR="00860D15" w:rsidRPr="00860D15" w:rsidRDefault="00860D15" w:rsidP="00860D15">
      <w:pPr>
        <w:tabs>
          <w:tab w:val="left" w:pos="-720"/>
        </w:tabs>
        <w:rPr>
          <w:rFonts w:ascii="Arial" w:hAnsi="Arial" w:cs="Arial"/>
        </w:rPr>
      </w:pPr>
      <w:r w:rsidRPr="00860D15">
        <w:rPr>
          <w:rFonts w:ascii="Arial" w:hAnsi="Arial" w:cs="Arial"/>
          <w:b/>
          <w:bCs/>
        </w:rPr>
        <w:t xml:space="preserve">PRIMERA.- (PARTES CONTRATANTES).- </w:t>
      </w:r>
      <w:r w:rsidRPr="00860D15">
        <w:rPr>
          <w:rFonts w:ascii="Arial" w:hAnsi="Arial" w:cs="Arial"/>
        </w:rPr>
        <w:t>El presente contrato es suscrito entre:</w:t>
      </w:r>
    </w:p>
    <w:p w14:paraId="267D4765" w14:textId="77777777" w:rsidR="00860D15" w:rsidRPr="00860D15" w:rsidRDefault="00860D15" w:rsidP="00860D15">
      <w:pPr>
        <w:tabs>
          <w:tab w:val="left" w:pos="-720"/>
        </w:tabs>
        <w:rPr>
          <w:rFonts w:ascii="Arial" w:hAnsi="Arial" w:cs="Arial"/>
        </w:rPr>
      </w:pPr>
    </w:p>
    <w:p w14:paraId="2F28A66A" w14:textId="77777777" w:rsidR="00860D15" w:rsidRPr="00860D15" w:rsidRDefault="00860D15">
      <w:pPr>
        <w:pStyle w:val="Prrafodelista"/>
        <w:numPr>
          <w:ilvl w:val="1"/>
          <w:numId w:val="42"/>
        </w:numPr>
        <w:shd w:val="clear" w:color="auto" w:fill="FDFDFD"/>
        <w:autoSpaceDN w:val="0"/>
        <w:contextualSpacing w:val="0"/>
        <w:jc w:val="both"/>
        <w:rPr>
          <w:rFonts w:ascii="Arial" w:hAnsi="Arial" w:cs="Arial"/>
          <w:b/>
        </w:rPr>
      </w:pPr>
      <w:r w:rsidRPr="00860D15">
        <w:rPr>
          <w:rFonts w:ascii="Arial" w:hAnsi="Arial" w:cs="Arial"/>
        </w:rPr>
        <w:t xml:space="preserve">La </w:t>
      </w:r>
      <w:r w:rsidRPr="00860D15">
        <w:rPr>
          <w:rFonts w:ascii="Arial" w:hAnsi="Arial" w:cs="Arial"/>
          <w:b/>
        </w:rPr>
        <w:t>CAJA DE SALUD DE LA BANCA PRIVADA – OFICINA NACIONAL</w:t>
      </w:r>
      <w:r w:rsidRPr="00860D15">
        <w:rPr>
          <w:rFonts w:ascii="Arial" w:hAnsi="Arial" w:cs="Arial"/>
        </w:rPr>
        <w:t>, con NIT 1020635028, con domicilio en calle Reyes Ortiz, Torre Oeste del Edificio Gundlach Piso 23 de esta ciudad, representada por su Gerente General Joaquín Rolando López Bakovic, con C.I. Nº 3329268 L.P., mayor de edad, hábil por derecho, en mérito al Poder General, Amplio, Suficiente y Expreso N° 1030/2021 de 30 de septiembre de 2021, otorgado  por ante la Notaría de Fe Pública a cargo de la Dra. María Eugenia Quiroga de Navarro de esta ciudad, que en lo sucesivo se denominará la </w:t>
      </w:r>
      <w:r w:rsidRPr="00860D15">
        <w:rPr>
          <w:rFonts w:ascii="Arial" w:hAnsi="Arial" w:cs="Arial"/>
          <w:b/>
        </w:rPr>
        <w:t>CSBP</w:t>
      </w:r>
      <w:r w:rsidRPr="00860D15">
        <w:rPr>
          <w:rFonts w:ascii="Arial" w:hAnsi="Arial" w:cs="Arial"/>
        </w:rPr>
        <w:t xml:space="preserve"> y por la otra:</w:t>
      </w:r>
    </w:p>
    <w:p w14:paraId="4584F73D" w14:textId="77777777" w:rsidR="00860D15" w:rsidRPr="00860D15" w:rsidRDefault="00860D15">
      <w:pPr>
        <w:pStyle w:val="Sinespaciado"/>
        <w:numPr>
          <w:ilvl w:val="1"/>
          <w:numId w:val="42"/>
        </w:numPr>
        <w:autoSpaceDN w:val="0"/>
        <w:jc w:val="both"/>
        <w:rPr>
          <w:rFonts w:ascii="Arial" w:hAnsi="Arial" w:cs="Arial"/>
        </w:rPr>
      </w:pPr>
      <w:r w:rsidRPr="00860D15">
        <w:rPr>
          <w:rFonts w:ascii="Arial" w:hAnsi="Arial" w:cs="Arial"/>
          <w:spacing w:val="-6"/>
          <w:lang w:val="es"/>
        </w:rPr>
        <w:t>La empresa</w:t>
      </w:r>
      <w:r w:rsidRPr="00860D15">
        <w:rPr>
          <w:rFonts w:ascii="Arial" w:hAnsi="Arial" w:cs="Arial"/>
          <w:lang w:val="es"/>
        </w:rPr>
        <w:t xml:space="preserve"> xxxxxxxxxxxxxxxxxxxxxxx</w:t>
      </w:r>
      <w:r w:rsidRPr="00860D15">
        <w:rPr>
          <w:rFonts w:ascii="Arial" w:hAnsi="Arial" w:cs="Arial"/>
          <w:b/>
          <w:lang w:val="es"/>
        </w:rPr>
        <w:fldChar w:fldCharType="begin"/>
      </w:r>
      <w:r w:rsidRPr="00860D15">
        <w:rPr>
          <w:rFonts w:ascii="Arial" w:hAnsi="Arial" w:cs="Arial"/>
          <w:b/>
          <w:lang w:val="es"/>
        </w:rPr>
        <w:instrText xml:space="preserve"> MERGEFIELD EMPRESA </w:instrText>
      </w:r>
      <w:r w:rsidRPr="00860D15">
        <w:rPr>
          <w:rFonts w:ascii="Arial" w:hAnsi="Arial" w:cs="Arial"/>
          <w:b/>
          <w:lang w:val="es"/>
        </w:rPr>
        <w:fldChar w:fldCharType="end"/>
      </w:r>
      <w:r w:rsidRPr="00860D15">
        <w:rPr>
          <w:rFonts w:ascii="Arial" w:hAnsi="Arial" w:cs="Arial"/>
          <w:b/>
          <w:lang w:val="es"/>
        </w:rPr>
        <w:t xml:space="preserve"> </w:t>
      </w:r>
      <w:r w:rsidRPr="00860D15">
        <w:rPr>
          <w:rFonts w:ascii="Arial" w:hAnsi="Arial" w:cs="Arial"/>
          <w:lang w:val="es"/>
        </w:rPr>
        <w:t xml:space="preserve">con Matrícula de Comercio N° xxxxxxxxxx, N.I.T. xxxxxxxxxxxxx, con domicilio legal: en xxxxxxxxxxxxx de la ciudad de: </w:t>
      </w:r>
      <w:r w:rsidRPr="00860D15">
        <w:rPr>
          <w:rFonts w:ascii="Arial" w:hAnsi="Arial" w:cs="Arial"/>
          <w:lang w:val="es"/>
        </w:rPr>
        <w:fldChar w:fldCharType="begin"/>
      </w:r>
      <w:r w:rsidRPr="00860D15">
        <w:rPr>
          <w:rFonts w:ascii="Arial" w:hAnsi="Arial" w:cs="Arial"/>
          <w:lang w:val="es"/>
        </w:rPr>
        <w:instrText xml:space="preserve"> MERGEFIELD CIUDAD </w:instrText>
      </w:r>
      <w:r w:rsidRPr="00860D15">
        <w:rPr>
          <w:rFonts w:ascii="Arial" w:hAnsi="Arial" w:cs="Arial"/>
          <w:lang w:val="es"/>
        </w:rPr>
        <w:fldChar w:fldCharType="separate"/>
      </w:r>
      <w:r w:rsidRPr="00860D15">
        <w:rPr>
          <w:rFonts w:ascii="Arial" w:hAnsi="Arial" w:cs="Arial"/>
          <w:noProof/>
          <w:lang w:val="es"/>
        </w:rPr>
        <w:t>xxxxxx</w:t>
      </w:r>
      <w:r w:rsidRPr="00860D15">
        <w:rPr>
          <w:rFonts w:ascii="Arial" w:hAnsi="Arial" w:cs="Arial"/>
          <w:lang w:val="es"/>
        </w:rPr>
        <w:fldChar w:fldCharType="end"/>
      </w:r>
      <w:r w:rsidRPr="00860D15">
        <w:rPr>
          <w:rFonts w:ascii="Arial" w:hAnsi="Arial" w:cs="Arial"/>
          <w:lang w:val="es"/>
        </w:rPr>
        <w:t>, representada legalmente por el (la) señor(a): xxxxxxxxxxxcon C.I.:</w:t>
      </w:r>
      <w:r w:rsidRPr="00860D15">
        <w:rPr>
          <w:rFonts w:ascii="Arial" w:hAnsi="Arial" w:cs="Arial"/>
          <w:lang w:val="es"/>
        </w:rPr>
        <w:fldChar w:fldCharType="begin"/>
      </w:r>
      <w:r w:rsidRPr="00860D15">
        <w:rPr>
          <w:rFonts w:ascii="Arial" w:hAnsi="Arial" w:cs="Arial"/>
          <w:lang w:val="es"/>
        </w:rPr>
        <w:instrText xml:space="preserve"> MERGEFIELD CI_REPRE </w:instrText>
      </w:r>
      <w:r w:rsidRPr="00860D15">
        <w:rPr>
          <w:rFonts w:ascii="Arial" w:hAnsi="Arial" w:cs="Arial"/>
          <w:lang w:val="es"/>
        </w:rPr>
        <w:fldChar w:fldCharType="separate"/>
      </w:r>
      <w:r w:rsidRPr="00860D15">
        <w:rPr>
          <w:rFonts w:ascii="Arial" w:hAnsi="Arial" w:cs="Arial"/>
          <w:noProof/>
          <w:lang w:val="es"/>
        </w:rPr>
        <w:t>xxxxxxxxxxx.</w:t>
      </w:r>
      <w:r w:rsidRPr="00860D15">
        <w:rPr>
          <w:rFonts w:ascii="Arial" w:hAnsi="Arial" w:cs="Arial"/>
          <w:lang w:val="es"/>
        </w:rPr>
        <w:fldChar w:fldCharType="end"/>
      </w:r>
      <w:r w:rsidRPr="00860D15">
        <w:rPr>
          <w:rFonts w:ascii="Arial" w:hAnsi="Arial" w:cs="Arial"/>
          <w:lang w:val="es"/>
        </w:rPr>
        <w:t xml:space="preserve">, que en adelante se denominará el </w:t>
      </w:r>
      <w:r w:rsidRPr="00860D15">
        <w:rPr>
          <w:rFonts w:ascii="Arial" w:hAnsi="Arial" w:cs="Arial"/>
          <w:b/>
          <w:bCs/>
          <w:lang w:val="es-BO"/>
        </w:rPr>
        <w:t>PROVEEDOR.</w:t>
      </w:r>
    </w:p>
    <w:p w14:paraId="190DCAFC" w14:textId="77777777" w:rsidR="00860D15" w:rsidRPr="00860D15" w:rsidRDefault="00860D15" w:rsidP="00860D15">
      <w:pPr>
        <w:pStyle w:val="Sinespaciado"/>
        <w:autoSpaceDN w:val="0"/>
        <w:jc w:val="both"/>
        <w:rPr>
          <w:rFonts w:ascii="Arial" w:hAnsi="Arial" w:cs="Arial"/>
          <w:b/>
          <w:bCs/>
          <w:lang w:val="es-BO"/>
        </w:rPr>
      </w:pPr>
    </w:p>
    <w:p w14:paraId="4130E7A2" w14:textId="77777777" w:rsidR="00860D15" w:rsidRPr="00860D15" w:rsidRDefault="00860D15" w:rsidP="00860D15">
      <w:pPr>
        <w:ind w:right="-86"/>
        <w:jc w:val="both"/>
        <w:rPr>
          <w:rFonts w:ascii="Arial" w:hAnsi="Arial" w:cs="Arial"/>
        </w:rPr>
      </w:pPr>
      <w:r w:rsidRPr="00860D15">
        <w:rPr>
          <w:rFonts w:ascii="Arial" w:hAnsi="Arial" w:cs="Arial"/>
        </w:rPr>
        <w:t xml:space="preserve">A los efectos del presente Contrato, las personas jurídicas identificadas en los numerales 1.1. y 1.2. anteriores, podrán denominarse en su conjunto como </w:t>
      </w:r>
      <w:r w:rsidRPr="00860D15">
        <w:rPr>
          <w:rFonts w:ascii="Arial" w:hAnsi="Arial" w:cs="Arial"/>
          <w:b/>
          <w:bCs/>
        </w:rPr>
        <w:t xml:space="preserve">PARTES </w:t>
      </w:r>
      <w:r w:rsidRPr="00860D15">
        <w:rPr>
          <w:rFonts w:ascii="Arial" w:hAnsi="Arial" w:cs="Arial"/>
        </w:rPr>
        <w:t xml:space="preserve">y de manera individual como </w:t>
      </w:r>
      <w:r w:rsidRPr="00860D15">
        <w:rPr>
          <w:rFonts w:ascii="Arial" w:hAnsi="Arial" w:cs="Arial"/>
          <w:b/>
          <w:bCs/>
        </w:rPr>
        <w:t>PARTE</w:t>
      </w:r>
      <w:r w:rsidRPr="00860D15">
        <w:rPr>
          <w:rFonts w:ascii="Arial" w:hAnsi="Arial" w:cs="Arial"/>
        </w:rPr>
        <w:t>.</w:t>
      </w:r>
    </w:p>
    <w:p w14:paraId="0C3313A3" w14:textId="77777777" w:rsidR="00860D15" w:rsidRPr="00860D15" w:rsidRDefault="00860D15" w:rsidP="00860D15">
      <w:pPr>
        <w:jc w:val="both"/>
        <w:rPr>
          <w:rFonts w:ascii="Arial" w:hAnsi="Arial" w:cs="Arial"/>
          <w:b/>
          <w:bCs/>
        </w:rPr>
      </w:pPr>
    </w:p>
    <w:p w14:paraId="1E850944" w14:textId="77777777" w:rsidR="00860D15" w:rsidRPr="00860D15" w:rsidRDefault="00860D15" w:rsidP="00860D15">
      <w:pPr>
        <w:jc w:val="both"/>
        <w:rPr>
          <w:rFonts w:ascii="Arial" w:hAnsi="Arial" w:cs="Arial"/>
          <w:b/>
          <w:bCs/>
        </w:rPr>
      </w:pPr>
      <w:r w:rsidRPr="00860D15">
        <w:rPr>
          <w:rFonts w:ascii="Arial" w:hAnsi="Arial" w:cs="Arial"/>
          <w:b/>
          <w:bCs/>
        </w:rPr>
        <w:t xml:space="preserve">SEGUNDA.- (ANTECEDENTES).- </w:t>
      </w:r>
    </w:p>
    <w:p w14:paraId="70C14041" w14:textId="52C26E0D" w:rsidR="00860D15" w:rsidRPr="00860D15" w:rsidRDefault="00A921A2" w:rsidP="00860D15">
      <w:pPr>
        <w:jc w:val="both"/>
        <w:rPr>
          <w:rFonts w:ascii="Arial" w:hAnsi="Arial" w:cs="Arial"/>
          <w:b/>
          <w:bCs/>
        </w:rPr>
      </w:pPr>
      <w:r>
        <w:rPr>
          <w:rFonts w:ascii="Arial" w:hAnsi="Arial" w:cs="Arial"/>
          <w:b/>
          <w:bCs/>
        </w:rPr>
        <w:t xml:space="preserve"> </w:t>
      </w:r>
    </w:p>
    <w:p w14:paraId="40CAF38D" w14:textId="77777777" w:rsidR="00860D15" w:rsidRPr="00860D15" w:rsidRDefault="00860D15">
      <w:pPr>
        <w:pStyle w:val="Prrafodelista"/>
        <w:numPr>
          <w:ilvl w:val="1"/>
          <w:numId w:val="40"/>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En cumplimiento del Reglamento de Compras de la </w:t>
      </w:r>
      <w:r w:rsidRPr="00860D15">
        <w:rPr>
          <w:rFonts w:ascii="Arial" w:hAnsi="Arial" w:cs="Arial"/>
          <w:b/>
        </w:rPr>
        <w:t>CSBP</w:t>
      </w:r>
      <w:r w:rsidRPr="00860D15">
        <w:rPr>
          <w:rFonts w:ascii="Arial" w:hAnsi="Arial" w:cs="Arial"/>
        </w:rPr>
        <w:t xml:space="preserve"> – Versión 3 – Aprobado mediante Resolución No. 011/2022 del Directorio de la </w:t>
      </w:r>
      <w:r w:rsidRPr="00860D15">
        <w:rPr>
          <w:rFonts w:ascii="Arial" w:hAnsi="Arial" w:cs="Arial"/>
          <w:b/>
        </w:rPr>
        <w:t>CSBP</w:t>
      </w:r>
      <w:r w:rsidRPr="00860D15">
        <w:rPr>
          <w:rFonts w:ascii="Arial" w:hAnsi="Arial" w:cs="Arial"/>
        </w:rPr>
        <w:t>, de 23 de febrero de 2022</w:t>
      </w:r>
      <w:r w:rsidRPr="00860D15">
        <w:rPr>
          <w:rFonts w:ascii="Arial" w:hAnsi="Arial" w:cs="Arial"/>
          <w:bCs/>
        </w:rPr>
        <w:t>,</w:t>
      </w:r>
      <w:r w:rsidRPr="00860D15">
        <w:rPr>
          <w:rFonts w:ascii="Arial" w:hAnsi="Arial" w:cs="Arial"/>
        </w:rPr>
        <w:t xml:space="preserve"> se ha llevado a cabo la </w:t>
      </w:r>
      <w:r w:rsidRPr="00860D15">
        <w:rPr>
          <w:rFonts w:ascii="Arial" w:hAnsi="Arial" w:cs="Arial"/>
          <w:lang w:val="es-ES_tradnl"/>
        </w:rPr>
        <w:t>Invitación Pública ON-LIC-01-2022 SEGUNDA CONVOCATORIA</w:t>
      </w:r>
      <w:r w:rsidRPr="00860D15">
        <w:rPr>
          <w:rFonts w:ascii="Arial" w:hAnsi="Arial" w:cs="Arial"/>
          <w:bCs/>
        </w:rPr>
        <w:t xml:space="preserve">, la CSBP convocó a empresas interesadas en proveer </w:t>
      </w:r>
      <w:r w:rsidRPr="00860D15">
        <w:rPr>
          <w:rFonts w:ascii="Arial" w:hAnsi="Arial" w:cs="Arial"/>
          <w:b/>
          <w:lang w:eastAsia="es-ES"/>
        </w:rPr>
        <w:t>MEDICAMENTOS, MATERIAL MEDICO QUIRURGICO E INSUMOS ODONTOLOGICOS</w:t>
      </w:r>
      <w:r w:rsidRPr="00860D15">
        <w:rPr>
          <w:rFonts w:ascii="Arial" w:hAnsi="Arial" w:cs="Arial"/>
          <w:lang w:val="es"/>
        </w:rPr>
        <w:t xml:space="preserve">, a presentar sus propuestas de acuerdo a las especificaciones técnicas y condiciones establecidas en el Pliego de Condiciones del proceso. </w:t>
      </w:r>
    </w:p>
    <w:p w14:paraId="44EE3E77" w14:textId="77777777" w:rsidR="00860D15" w:rsidRPr="00860D15" w:rsidRDefault="00860D15">
      <w:pPr>
        <w:pStyle w:val="Prrafodelista"/>
        <w:numPr>
          <w:ilvl w:val="1"/>
          <w:numId w:val="40"/>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La Comisión de Calificación luego de efectuada la apertura de propuestas presentadas, realizó el análisis y evaluación correspondiente, emitiendo el informe final </w:t>
      </w:r>
      <w:r w:rsidRPr="00860D15">
        <w:rPr>
          <w:rFonts w:ascii="Arial" w:hAnsi="Arial" w:cs="Arial"/>
          <w:lang w:val="es"/>
        </w:rPr>
        <w:t xml:space="preserve">cite: XXXXXXXXXXXXXXXXXXX, dirigido </w:t>
      </w:r>
      <w:r w:rsidRPr="00860D15">
        <w:rPr>
          <w:rFonts w:ascii="Arial" w:hAnsi="Arial" w:cs="Arial"/>
        </w:rPr>
        <w:t>a la Gerente de Administración y Finanzas y al Gerente Medico.</w:t>
      </w:r>
    </w:p>
    <w:p w14:paraId="02DF37B2" w14:textId="77777777" w:rsidR="00860D15" w:rsidRPr="00860D15" w:rsidRDefault="00860D15">
      <w:pPr>
        <w:pStyle w:val="Prrafodelista"/>
        <w:numPr>
          <w:ilvl w:val="1"/>
          <w:numId w:val="40"/>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Mediante Formulario de Aprobación de Gasto de XXXXXXXXXX, la Gerente de Administración y Finanzas y el Gerente Médico han otorgado su Aprobación del Gasto y Adjudicación respectiva. </w:t>
      </w:r>
    </w:p>
    <w:p w14:paraId="486860AF" w14:textId="77777777" w:rsidR="00860D15" w:rsidRPr="00860D15" w:rsidRDefault="00860D15">
      <w:pPr>
        <w:pStyle w:val="Prrafodelista"/>
        <w:numPr>
          <w:ilvl w:val="1"/>
          <w:numId w:val="40"/>
        </w:numPr>
        <w:tabs>
          <w:tab w:val="left" w:pos="-720"/>
          <w:tab w:val="left" w:pos="0"/>
        </w:tabs>
        <w:autoSpaceDN w:val="0"/>
        <w:ind w:left="709" w:hanging="567"/>
        <w:contextualSpacing w:val="0"/>
        <w:jc w:val="both"/>
        <w:rPr>
          <w:rFonts w:ascii="Arial" w:hAnsi="Arial" w:cs="Arial"/>
        </w:rPr>
      </w:pPr>
      <w:r w:rsidRPr="00860D15">
        <w:rPr>
          <w:rFonts w:ascii="Arial" w:hAnsi="Arial" w:cs="Arial"/>
          <w:bCs/>
        </w:rPr>
        <w:t>Mediante nota XXXXXXXX</w:t>
      </w:r>
      <w:r w:rsidRPr="00860D15">
        <w:rPr>
          <w:rFonts w:ascii="Arial" w:hAnsi="Arial" w:cs="Arial"/>
          <w:b/>
          <w:bCs/>
        </w:rPr>
        <w:t xml:space="preserve">, </w:t>
      </w:r>
      <w:r w:rsidRPr="00860D15">
        <w:rPr>
          <w:rFonts w:ascii="Arial" w:hAnsi="Arial" w:cs="Arial"/>
          <w:bCs/>
        </w:rPr>
        <w:t>se notificó la adjudicación de la Invitación Publica Nº XXXXX.</w:t>
      </w:r>
    </w:p>
    <w:p w14:paraId="6751FC2E" w14:textId="77777777" w:rsidR="00860D15" w:rsidRPr="00860D15" w:rsidRDefault="00860D15">
      <w:pPr>
        <w:pStyle w:val="Prrafodelista"/>
        <w:numPr>
          <w:ilvl w:val="1"/>
          <w:numId w:val="40"/>
        </w:numPr>
        <w:tabs>
          <w:tab w:val="left" w:pos="-720"/>
          <w:tab w:val="left" w:pos="0"/>
        </w:tabs>
        <w:autoSpaceDN w:val="0"/>
        <w:ind w:left="709" w:hanging="567"/>
        <w:contextualSpacing w:val="0"/>
        <w:jc w:val="both"/>
        <w:rPr>
          <w:rFonts w:ascii="Arial" w:hAnsi="Arial" w:cs="Arial"/>
        </w:rPr>
      </w:pPr>
      <w:r w:rsidRPr="00860D15">
        <w:rPr>
          <w:rFonts w:ascii="Arial" w:hAnsi="Arial" w:cs="Arial"/>
        </w:rPr>
        <w:t>En atención a la instrucción registrada mediante Hoja de Ruta N°R-XXX</w:t>
      </w:r>
      <w:r w:rsidRPr="00860D15">
        <w:rPr>
          <w:rFonts w:ascii="Arial" w:hAnsi="Arial" w:cs="Arial"/>
        </w:rPr>
        <w:fldChar w:fldCharType="begin"/>
      </w:r>
      <w:r w:rsidRPr="00860D15">
        <w:rPr>
          <w:rFonts w:ascii="Arial" w:hAnsi="Arial" w:cs="Arial"/>
        </w:rPr>
        <w:instrText xml:space="preserve"> MERGEFIELD HR </w:instrText>
      </w:r>
      <w:r w:rsidRPr="00860D15">
        <w:rPr>
          <w:rFonts w:ascii="Arial" w:hAnsi="Arial" w:cs="Arial"/>
        </w:rPr>
        <w:fldChar w:fldCharType="end"/>
      </w:r>
      <w:r w:rsidRPr="00860D15">
        <w:rPr>
          <w:rFonts w:ascii="Arial" w:hAnsi="Arial" w:cs="Arial"/>
        </w:rPr>
        <w:t>, se procede a elaborar el presente Contrato bajo el tenor de las siguientes cláusulas y condiciones.</w:t>
      </w:r>
    </w:p>
    <w:p w14:paraId="4F44630D" w14:textId="77777777" w:rsidR="00860D15" w:rsidRPr="00860D15" w:rsidRDefault="00860D15" w:rsidP="00860D15">
      <w:pPr>
        <w:tabs>
          <w:tab w:val="left" w:pos="-720"/>
        </w:tabs>
        <w:jc w:val="both"/>
        <w:rPr>
          <w:rFonts w:ascii="Arial" w:hAnsi="Arial" w:cs="Arial"/>
          <w:b/>
          <w:bCs/>
        </w:rPr>
      </w:pPr>
    </w:p>
    <w:p w14:paraId="0D98CA9C"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b/>
          <w:bCs/>
        </w:rPr>
        <w:t>TERCERA.- (OBJETO DEL CONTRATO Y PRODUCTOS ADJUDICADOS).-</w:t>
      </w:r>
      <w:r w:rsidRPr="00860D15">
        <w:rPr>
          <w:rFonts w:ascii="Arial" w:hAnsi="Arial" w:cs="Arial"/>
        </w:rPr>
        <w:t xml:space="preserve"> El objeto del presente contrato es la </w:t>
      </w:r>
      <w:r w:rsidRPr="00860D15">
        <w:rPr>
          <w:rFonts w:ascii="Arial" w:hAnsi="Arial" w:cs="Arial"/>
          <w:i/>
        </w:rPr>
        <w:t>“</w:t>
      </w:r>
      <w:r w:rsidRPr="00860D15">
        <w:rPr>
          <w:rFonts w:ascii="Arial" w:hAnsi="Arial" w:cs="Arial"/>
          <w:b/>
          <w:bCs/>
          <w:i/>
        </w:rPr>
        <w:t xml:space="preserve">ADQUISICIÓN DE MEDICAMENTOS, MATERIAL MEDICO QUIRURGICO E </w:t>
      </w:r>
      <w:r w:rsidRPr="00860D15">
        <w:rPr>
          <w:rFonts w:ascii="Arial" w:hAnsi="Arial" w:cs="Arial"/>
          <w:b/>
          <w:bCs/>
          <w:i/>
        </w:rPr>
        <w:lastRenderedPageBreak/>
        <w:t>INSUMOS ODONTOLOGICOS”</w:t>
      </w:r>
      <w:r w:rsidRPr="00860D15">
        <w:rPr>
          <w:rFonts w:ascii="Arial" w:hAnsi="Arial" w:cs="Arial"/>
          <w:i/>
        </w:rPr>
        <w:t xml:space="preserve"> a nivel nacional</w:t>
      </w:r>
      <w:r w:rsidRPr="00860D15">
        <w:rPr>
          <w:rFonts w:ascii="Arial" w:hAnsi="Arial" w:cs="Arial"/>
        </w:rPr>
        <w:t xml:space="preserve">, adjudicados al </w:t>
      </w:r>
      <w:r w:rsidRPr="00860D15">
        <w:rPr>
          <w:rFonts w:ascii="Arial" w:hAnsi="Arial" w:cs="Arial"/>
          <w:b/>
        </w:rPr>
        <w:t>PROVEEDOR</w:t>
      </w:r>
      <w:r w:rsidRPr="00860D15">
        <w:rPr>
          <w:rFonts w:ascii="Arial" w:hAnsi="Arial" w:cs="Arial"/>
        </w:rPr>
        <w:t xml:space="preserve"> que en adelante se denominarán los </w:t>
      </w:r>
      <w:r w:rsidRPr="00860D15">
        <w:rPr>
          <w:rFonts w:ascii="Arial" w:hAnsi="Arial" w:cs="Arial"/>
          <w:b/>
        </w:rPr>
        <w:t>PRODUCTOS FARMACEUTICOS</w:t>
      </w:r>
      <w:r w:rsidRPr="00860D15">
        <w:rPr>
          <w:rFonts w:ascii="Arial" w:hAnsi="Arial" w:cs="Arial"/>
        </w:rPr>
        <w:t>, de conformidad al Pliego de Condiciones, propuesta adjudicada y los documentos que forman parte de él, en cumplimiento a normas, condiciones, precio, regulaciones, obligaciones, especificaciones, tiempo de entrega y características establecidas en el presente instrumento legal:</w:t>
      </w:r>
    </w:p>
    <w:p w14:paraId="39A170D4" w14:textId="77777777" w:rsidR="00860D15" w:rsidRPr="00860D15" w:rsidRDefault="00860D15" w:rsidP="00860D15">
      <w:pPr>
        <w:tabs>
          <w:tab w:val="left" w:pos="-720"/>
          <w:tab w:val="left" w:pos="0"/>
        </w:tabs>
        <w:jc w:val="both"/>
        <w:rPr>
          <w:rFonts w:ascii="Arial" w:hAnsi="Arial" w:cs="Arial"/>
        </w:rPr>
      </w:pPr>
    </w:p>
    <w:p w14:paraId="01724AAA" w14:textId="344076E1" w:rsidR="00860D15" w:rsidRPr="00860D15" w:rsidRDefault="00860D15" w:rsidP="00860D15">
      <w:pPr>
        <w:jc w:val="both"/>
        <w:rPr>
          <w:rFonts w:ascii="Arial" w:hAnsi="Arial" w:cs="Arial"/>
          <w:b/>
          <w:bCs/>
        </w:rPr>
      </w:pPr>
      <w:r w:rsidRPr="00860D15">
        <w:rPr>
          <w:rFonts w:ascii="Arial" w:hAnsi="Arial" w:cs="Arial"/>
          <w:b/>
          <w:bCs/>
        </w:rPr>
        <w:t>MATERIAL MEDICO QUIRURGICO</w:t>
      </w:r>
    </w:p>
    <w:p w14:paraId="281D640A" w14:textId="77777777" w:rsidR="00860D15" w:rsidRPr="00860D15" w:rsidRDefault="00860D15" w:rsidP="00860D15">
      <w:pPr>
        <w:jc w:val="both"/>
        <w:rPr>
          <w:rFonts w:ascii="Arial" w:hAnsi="Arial" w:cs="Arial"/>
          <w:b/>
          <w:bCs/>
        </w:rPr>
      </w:pPr>
    </w:p>
    <w:tbl>
      <w:tblPr>
        <w:tblW w:w="0" w:type="auto"/>
        <w:jc w:val="center"/>
        <w:tblCellMar>
          <w:left w:w="70" w:type="dxa"/>
          <w:right w:w="70" w:type="dxa"/>
        </w:tblCellMar>
        <w:tblLook w:val="04A0" w:firstRow="1" w:lastRow="0" w:firstColumn="1" w:lastColumn="0" w:noHBand="0" w:noVBand="1"/>
      </w:tblPr>
      <w:tblGrid>
        <w:gridCol w:w="379"/>
        <w:gridCol w:w="951"/>
        <w:gridCol w:w="2785"/>
        <w:gridCol w:w="995"/>
        <w:gridCol w:w="1106"/>
        <w:gridCol w:w="1461"/>
        <w:gridCol w:w="1153"/>
      </w:tblGrid>
      <w:tr w:rsidR="00860D15" w:rsidRPr="00860D15" w14:paraId="5D13393E" w14:textId="77777777" w:rsidTr="00860D15">
        <w:trPr>
          <w:trHeight w:val="558"/>
          <w:jc w:val="center"/>
        </w:trPr>
        <w:tc>
          <w:tcPr>
            <w:tcW w:w="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A7007A" w14:textId="77777777" w:rsidR="00860D15" w:rsidRPr="00860D15" w:rsidRDefault="00860D15" w:rsidP="00EB72BC">
            <w:pPr>
              <w:jc w:val="center"/>
              <w:rPr>
                <w:rFonts w:ascii="Arial" w:hAnsi="Arial" w:cs="Arial"/>
                <w:b/>
                <w:bCs/>
                <w:color w:val="000000"/>
              </w:rPr>
            </w:pPr>
            <w:r w:rsidRPr="00860D15">
              <w:rPr>
                <w:rFonts w:ascii="Arial" w:hAnsi="Arial" w:cs="Arial"/>
                <w:b/>
                <w:bCs/>
                <w:color w:val="000000"/>
              </w:rPr>
              <w:t>N°</w:t>
            </w:r>
          </w:p>
        </w:tc>
        <w:tc>
          <w:tcPr>
            <w:tcW w:w="80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9C9FBF2" w14:textId="77777777" w:rsidR="00860D15" w:rsidRPr="00860D15" w:rsidRDefault="00860D15" w:rsidP="00EB72BC">
            <w:pPr>
              <w:jc w:val="center"/>
              <w:rPr>
                <w:rFonts w:ascii="Arial" w:hAnsi="Arial" w:cs="Arial"/>
                <w:b/>
                <w:bCs/>
                <w:color w:val="000000"/>
              </w:rPr>
            </w:pPr>
            <w:r w:rsidRPr="00860D15">
              <w:rPr>
                <w:rFonts w:ascii="Arial" w:hAnsi="Arial" w:cs="Arial"/>
                <w:b/>
                <w:bCs/>
                <w:color w:val="000000"/>
              </w:rPr>
              <w:t>CODIGO</w:t>
            </w:r>
          </w:p>
        </w:tc>
        <w:tc>
          <w:tcPr>
            <w:tcW w:w="278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4D35E06" w14:textId="77777777" w:rsidR="00860D15" w:rsidRPr="00860D15" w:rsidRDefault="00860D15" w:rsidP="00EB72BC">
            <w:pPr>
              <w:jc w:val="center"/>
              <w:rPr>
                <w:rFonts w:ascii="Arial" w:hAnsi="Arial" w:cs="Arial"/>
                <w:b/>
                <w:bCs/>
                <w:color w:val="000000"/>
              </w:rPr>
            </w:pPr>
            <w:r w:rsidRPr="00860D15">
              <w:rPr>
                <w:rFonts w:ascii="Arial" w:hAnsi="Arial" w:cs="Arial"/>
                <w:b/>
                <w:bCs/>
                <w:color w:val="000000"/>
              </w:rPr>
              <w:t>PRODUCTO</w:t>
            </w:r>
          </w:p>
        </w:tc>
        <w:tc>
          <w:tcPr>
            <w:tcW w:w="89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BCAEBF1" w14:textId="77777777" w:rsidR="00860D15" w:rsidRPr="00860D15" w:rsidRDefault="00860D15" w:rsidP="00EB72BC">
            <w:pPr>
              <w:jc w:val="center"/>
              <w:rPr>
                <w:rFonts w:ascii="Arial" w:hAnsi="Arial" w:cs="Arial"/>
                <w:b/>
                <w:bCs/>
                <w:color w:val="000000"/>
              </w:rPr>
            </w:pPr>
            <w:r w:rsidRPr="00860D15">
              <w:rPr>
                <w:rFonts w:ascii="Arial" w:hAnsi="Arial" w:cs="Arial"/>
                <w:b/>
                <w:bCs/>
                <w:color w:val="000000"/>
              </w:rPr>
              <w:t xml:space="preserve">UNIDAD DE </w:t>
            </w:r>
            <w:r w:rsidRPr="00860D15">
              <w:rPr>
                <w:rFonts w:ascii="Arial" w:hAnsi="Arial" w:cs="Arial"/>
                <w:b/>
                <w:bCs/>
                <w:color w:val="000000"/>
              </w:rPr>
              <w:br/>
              <w:t>MANEJO</w:t>
            </w:r>
          </w:p>
        </w:tc>
        <w:tc>
          <w:tcPr>
            <w:tcW w:w="95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2CA3546" w14:textId="77777777" w:rsidR="00860D15" w:rsidRPr="00860D15" w:rsidRDefault="00860D15" w:rsidP="00EB72BC">
            <w:pPr>
              <w:jc w:val="center"/>
              <w:rPr>
                <w:rFonts w:ascii="Arial" w:hAnsi="Arial" w:cs="Arial"/>
                <w:b/>
                <w:bCs/>
                <w:color w:val="000000"/>
              </w:rPr>
            </w:pPr>
            <w:r w:rsidRPr="00860D15">
              <w:rPr>
                <w:rFonts w:ascii="Arial" w:hAnsi="Arial" w:cs="Arial"/>
                <w:b/>
                <w:bCs/>
                <w:color w:val="000000"/>
              </w:rPr>
              <w:t xml:space="preserve">PRECIO </w:t>
            </w:r>
            <w:r w:rsidRPr="00860D15">
              <w:rPr>
                <w:rFonts w:ascii="Arial" w:hAnsi="Arial" w:cs="Arial"/>
                <w:b/>
                <w:bCs/>
                <w:color w:val="000000"/>
              </w:rPr>
              <w:br/>
              <w:t>UNITARIO</w:t>
            </w:r>
          </w:p>
          <w:p w14:paraId="426A852A" w14:textId="77777777" w:rsidR="00860D15" w:rsidRPr="00860D15" w:rsidRDefault="00860D15" w:rsidP="00EB72BC">
            <w:pPr>
              <w:jc w:val="center"/>
              <w:rPr>
                <w:rFonts w:ascii="Arial" w:hAnsi="Arial" w:cs="Arial"/>
                <w:b/>
                <w:bCs/>
                <w:color w:val="000000"/>
              </w:rPr>
            </w:pPr>
            <w:r w:rsidRPr="00860D15">
              <w:rPr>
                <w:rFonts w:ascii="Arial" w:hAnsi="Arial" w:cs="Arial"/>
                <w:b/>
                <w:bCs/>
                <w:color w:val="000000"/>
              </w:rPr>
              <w:t>Bs</w:t>
            </w:r>
          </w:p>
        </w:tc>
        <w:tc>
          <w:tcPr>
            <w:tcW w:w="125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B8361B8" w14:textId="77777777" w:rsidR="00860D15" w:rsidRPr="00860D15" w:rsidRDefault="00860D15" w:rsidP="00860D15">
            <w:pPr>
              <w:jc w:val="center"/>
              <w:rPr>
                <w:rFonts w:ascii="Arial" w:hAnsi="Arial" w:cs="Arial"/>
                <w:b/>
                <w:bCs/>
                <w:color w:val="000000"/>
              </w:rPr>
            </w:pPr>
            <w:r w:rsidRPr="00860D15">
              <w:rPr>
                <w:rFonts w:ascii="Arial" w:hAnsi="Arial" w:cs="Arial"/>
                <w:b/>
                <w:bCs/>
                <w:color w:val="000000"/>
              </w:rPr>
              <w:t>CANTIDAD ADJUDICADA</w:t>
            </w:r>
          </w:p>
        </w:tc>
        <w:tc>
          <w:tcPr>
            <w:tcW w:w="115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A4891EE" w14:textId="77777777" w:rsidR="00860D15" w:rsidRPr="00860D15" w:rsidRDefault="00860D15" w:rsidP="00860D15">
            <w:pPr>
              <w:jc w:val="center"/>
              <w:rPr>
                <w:rFonts w:ascii="Arial" w:hAnsi="Arial" w:cs="Arial"/>
                <w:b/>
                <w:bCs/>
                <w:color w:val="000000"/>
              </w:rPr>
            </w:pPr>
            <w:r w:rsidRPr="00860D15">
              <w:rPr>
                <w:rFonts w:ascii="Arial" w:hAnsi="Arial" w:cs="Arial"/>
                <w:b/>
                <w:bCs/>
                <w:color w:val="000000"/>
              </w:rPr>
              <w:t>MONTO TOTAL Bs</w:t>
            </w:r>
          </w:p>
        </w:tc>
      </w:tr>
      <w:tr w:rsidR="00860D15" w:rsidRPr="00860D15" w14:paraId="35F1E46C" w14:textId="77777777" w:rsidTr="00860D15">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4587DAF0" w14:textId="77777777" w:rsidR="00860D15" w:rsidRPr="00860D15" w:rsidRDefault="00860D15" w:rsidP="00EB72BC">
            <w:pPr>
              <w:jc w:val="right"/>
              <w:rPr>
                <w:rFonts w:ascii="Arial" w:hAnsi="Arial" w:cs="Arial"/>
                <w:color w:val="000000"/>
              </w:rPr>
            </w:pPr>
          </w:p>
        </w:tc>
        <w:tc>
          <w:tcPr>
            <w:tcW w:w="803" w:type="dxa"/>
            <w:tcBorders>
              <w:top w:val="nil"/>
              <w:left w:val="nil"/>
              <w:bottom w:val="single" w:sz="4" w:space="0" w:color="auto"/>
              <w:right w:val="single" w:sz="4" w:space="0" w:color="auto"/>
            </w:tcBorders>
            <w:shd w:val="clear" w:color="auto" w:fill="auto"/>
            <w:noWrap/>
            <w:hideMark/>
          </w:tcPr>
          <w:p w14:paraId="07E6F3BF" w14:textId="77777777" w:rsidR="00860D15" w:rsidRPr="00860D15" w:rsidRDefault="00860D15" w:rsidP="00EB72BC">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hideMark/>
          </w:tcPr>
          <w:p w14:paraId="42218F99" w14:textId="77777777" w:rsidR="00860D15" w:rsidRPr="00860D15" w:rsidRDefault="00860D15" w:rsidP="00EB72BC">
            <w:pPr>
              <w:rPr>
                <w:rFonts w:ascii="Arial" w:hAnsi="Arial" w:cs="Arial"/>
                <w:color w:val="000000"/>
              </w:rPr>
            </w:pPr>
          </w:p>
        </w:tc>
        <w:tc>
          <w:tcPr>
            <w:tcW w:w="894" w:type="dxa"/>
            <w:tcBorders>
              <w:top w:val="nil"/>
              <w:left w:val="nil"/>
              <w:bottom w:val="single" w:sz="4" w:space="0" w:color="auto"/>
              <w:right w:val="single" w:sz="4" w:space="0" w:color="auto"/>
            </w:tcBorders>
            <w:shd w:val="clear" w:color="auto" w:fill="auto"/>
            <w:noWrap/>
            <w:hideMark/>
          </w:tcPr>
          <w:p w14:paraId="1C8EB6AD" w14:textId="77777777" w:rsidR="00860D15" w:rsidRPr="00860D15" w:rsidRDefault="00860D15" w:rsidP="00EB72BC">
            <w:pPr>
              <w:rPr>
                <w:rFonts w:ascii="Arial" w:hAnsi="Arial" w:cs="Arial"/>
                <w:color w:val="000000"/>
              </w:rPr>
            </w:pPr>
          </w:p>
        </w:tc>
        <w:tc>
          <w:tcPr>
            <w:tcW w:w="951" w:type="dxa"/>
            <w:tcBorders>
              <w:top w:val="nil"/>
              <w:left w:val="nil"/>
              <w:bottom w:val="single" w:sz="4" w:space="0" w:color="auto"/>
              <w:right w:val="single" w:sz="4" w:space="0" w:color="auto"/>
            </w:tcBorders>
            <w:shd w:val="clear" w:color="auto" w:fill="auto"/>
            <w:noWrap/>
            <w:vAlign w:val="center"/>
            <w:hideMark/>
          </w:tcPr>
          <w:p w14:paraId="2A02D960" w14:textId="77777777" w:rsidR="00860D15" w:rsidRPr="00860D15" w:rsidRDefault="00860D15" w:rsidP="00EB72BC">
            <w:pPr>
              <w:jc w:val="center"/>
              <w:rPr>
                <w:rFonts w:ascii="Arial" w:hAnsi="Arial"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4A59F923" w14:textId="77777777" w:rsidR="00860D15" w:rsidRPr="00860D15" w:rsidRDefault="00860D15" w:rsidP="00EB72BC">
            <w:pPr>
              <w:jc w:val="right"/>
              <w:rPr>
                <w:rFonts w:ascii="Arial" w:hAnsi="Arial"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78B79591" w14:textId="77777777" w:rsidR="00860D15" w:rsidRPr="00860D15" w:rsidRDefault="00860D15" w:rsidP="00EB72BC">
            <w:pPr>
              <w:jc w:val="right"/>
              <w:rPr>
                <w:rFonts w:ascii="Arial" w:hAnsi="Arial" w:cs="Arial"/>
                <w:color w:val="000000"/>
              </w:rPr>
            </w:pPr>
          </w:p>
        </w:tc>
      </w:tr>
      <w:tr w:rsidR="00860D15" w:rsidRPr="00860D15" w14:paraId="2F9950B2" w14:textId="77777777" w:rsidTr="00860D15">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1BD4C9BF" w14:textId="77777777" w:rsidR="00860D15" w:rsidRPr="00860D15" w:rsidRDefault="00860D15" w:rsidP="00EB72BC">
            <w:pPr>
              <w:jc w:val="right"/>
              <w:rPr>
                <w:rFonts w:ascii="Arial" w:hAnsi="Arial" w:cs="Arial"/>
                <w:color w:val="000000"/>
              </w:rPr>
            </w:pPr>
          </w:p>
        </w:tc>
        <w:tc>
          <w:tcPr>
            <w:tcW w:w="803" w:type="dxa"/>
            <w:tcBorders>
              <w:top w:val="nil"/>
              <w:left w:val="nil"/>
              <w:bottom w:val="single" w:sz="4" w:space="0" w:color="auto"/>
              <w:right w:val="single" w:sz="4" w:space="0" w:color="auto"/>
            </w:tcBorders>
            <w:shd w:val="clear" w:color="auto" w:fill="auto"/>
            <w:noWrap/>
          </w:tcPr>
          <w:p w14:paraId="4D4C54F1" w14:textId="77777777" w:rsidR="00860D15" w:rsidRPr="00860D15" w:rsidRDefault="00860D15" w:rsidP="00EB72BC">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tcPr>
          <w:p w14:paraId="04637001" w14:textId="77777777" w:rsidR="00860D15" w:rsidRPr="00860D15" w:rsidRDefault="00860D15" w:rsidP="00EB72BC">
            <w:pPr>
              <w:rPr>
                <w:rFonts w:ascii="Arial" w:hAnsi="Arial" w:cs="Arial"/>
                <w:color w:val="000000"/>
              </w:rPr>
            </w:pPr>
          </w:p>
        </w:tc>
        <w:tc>
          <w:tcPr>
            <w:tcW w:w="894" w:type="dxa"/>
            <w:tcBorders>
              <w:top w:val="nil"/>
              <w:left w:val="nil"/>
              <w:bottom w:val="single" w:sz="4" w:space="0" w:color="auto"/>
              <w:right w:val="single" w:sz="4" w:space="0" w:color="auto"/>
            </w:tcBorders>
            <w:shd w:val="clear" w:color="auto" w:fill="auto"/>
            <w:noWrap/>
          </w:tcPr>
          <w:p w14:paraId="75CC90A8" w14:textId="77777777" w:rsidR="00860D15" w:rsidRPr="00860D15" w:rsidRDefault="00860D15" w:rsidP="00EB72BC">
            <w:pPr>
              <w:rPr>
                <w:rFonts w:ascii="Arial" w:hAnsi="Arial" w:cs="Arial"/>
                <w:color w:val="000000"/>
              </w:rPr>
            </w:pPr>
          </w:p>
        </w:tc>
        <w:tc>
          <w:tcPr>
            <w:tcW w:w="951" w:type="dxa"/>
            <w:tcBorders>
              <w:top w:val="nil"/>
              <w:left w:val="nil"/>
              <w:bottom w:val="single" w:sz="4" w:space="0" w:color="auto"/>
              <w:right w:val="single" w:sz="4" w:space="0" w:color="auto"/>
            </w:tcBorders>
            <w:shd w:val="clear" w:color="auto" w:fill="auto"/>
            <w:noWrap/>
            <w:vAlign w:val="center"/>
          </w:tcPr>
          <w:p w14:paraId="43D66302" w14:textId="77777777" w:rsidR="00860D15" w:rsidRPr="00860D15" w:rsidRDefault="00860D15" w:rsidP="00EB72BC">
            <w:pPr>
              <w:jc w:val="center"/>
              <w:rPr>
                <w:rFonts w:ascii="Arial" w:hAnsi="Arial"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12A125D0" w14:textId="77777777" w:rsidR="00860D15" w:rsidRPr="00860D15" w:rsidRDefault="00860D15" w:rsidP="00EB72BC">
            <w:pPr>
              <w:jc w:val="right"/>
              <w:rPr>
                <w:rFonts w:ascii="Arial" w:hAnsi="Arial"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4B34471F" w14:textId="77777777" w:rsidR="00860D15" w:rsidRPr="00860D15" w:rsidRDefault="00860D15" w:rsidP="00EB72BC">
            <w:pPr>
              <w:jc w:val="right"/>
              <w:rPr>
                <w:rFonts w:ascii="Arial" w:hAnsi="Arial" w:cs="Arial"/>
                <w:color w:val="000000"/>
              </w:rPr>
            </w:pPr>
          </w:p>
        </w:tc>
      </w:tr>
      <w:tr w:rsidR="00860D15" w:rsidRPr="00860D15" w14:paraId="003D9D31" w14:textId="77777777" w:rsidTr="00860D15">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27B98DBD" w14:textId="77777777" w:rsidR="00860D15" w:rsidRPr="00860D15" w:rsidRDefault="00860D15" w:rsidP="00EB72BC">
            <w:pPr>
              <w:jc w:val="right"/>
              <w:rPr>
                <w:rFonts w:ascii="Arial" w:hAnsi="Arial" w:cs="Arial"/>
                <w:color w:val="000000"/>
              </w:rPr>
            </w:pPr>
          </w:p>
        </w:tc>
        <w:tc>
          <w:tcPr>
            <w:tcW w:w="803" w:type="dxa"/>
            <w:tcBorders>
              <w:top w:val="nil"/>
              <w:left w:val="nil"/>
              <w:bottom w:val="single" w:sz="4" w:space="0" w:color="auto"/>
              <w:right w:val="single" w:sz="4" w:space="0" w:color="auto"/>
            </w:tcBorders>
            <w:shd w:val="clear" w:color="auto" w:fill="auto"/>
            <w:noWrap/>
          </w:tcPr>
          <w:p w14:paraId="147F53AB" w14:textId="77777777" w:rsidR="00860D15" w:rsidRPr="00860D15" w:rsidRDefault="00860D15" w:rsidP="00EB72BC">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tcPr>
          <w:p w14:paraId="73B98FF3" w14:textId="77777777" w:rsidR="00860D15" w:rsidRPr="00860D15" w:rsidRDefault="00860D15" w:rsidP="00EB72BC">
            <w:pPr>
              <w:rPr>
                <w:rFonts w:ascii="Arial" w:hAnsi="Arial" w:cs="Arial"/>
                <w:color w:val="000000"/>
              </w:rPr>
            </w:pPr>
          </w:p>
        </w:tc>
        <w:tc>
          <w:tcPr>
            <w:tcW w:w="894" w:type="dxa"/>
            <w:tcBorders>
              <w:top w:val="nil"/>
              <w:left w:val="nil"/>
              <w:bottom w:val="single" w:sz="4" w:space="0" w:color="auto"/>
              <w:right w:val="single" w:sz="4" w:space="0" w:color="auto"/>
            </w:tcBorders>
            <w:shd w:val="clear" w:color="auto" w:fill="auto"/>
            <w:noWrap/>
          </w:tcPr>
          <w:p w14:paraId="30D44C66" w14:textId="77777777" w:rsidR="00860D15" w:rsidRPr="00860D15" w:rsidRDefault="00860D15" w:rsidP="00EB72BC">
            <w:pPr>
              <w:rPr>
                <w:rFonts w:ascii="Arial" w:hAnsi="Arial" w:cs="Arial"/>
                <w:color w:val="000000"/>
              </w:rPr>
            </w:pPr>
          </w:p>
        </w:tc>
        <w:tc>
          <w:tcPr>
            <w:tcW w:w="951" w:type="dxa"/>
            <w:tcBorders>
              <w:top w:val="nil"/>
              <w:left w:val="nil"/>
              <w:bottom w:val="single" w:sz="4" w:space="0" w:color="auto"/>
              <w:right w:val="single" w:sz="4" w:space="0" w:color="auto"/>
            </w:tcBorders>
            <w:shd w:val="clear" w:color="auto" w:fill="auto"/>
            <w:noWrap/>
            <w:vAlign w:val="center"/>
          </w:tcPr>
          <w:p w14:paraId="5B83A6EA" w14:textId="77777777" w:rsidR="00860D15" w:rsidRPr="00860D15" w:rsidRDefault="00860D15" w:rsidP="00EB72BC">
            <w:pPr>
              <w:jc w:val="center"/>
              <w:rPr>
                <w:rFonts w:ascii="Arial" w:hAnsi="Arial"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64A7523F" w14:textId="77777777" w:rsidR="00860D15" w:rsidRPr="00860D15" w:rsidRDefault="00860D15" w:rsidP="00EB72BC">
            <w:pPr>
              <w:jc w:val="right"/>
              <w:rPr>
                <w:rFonts w:ascii="Arial" w:hAnsi="Arial"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020B22AB" w14:textId="77777777" w:rsidR="00860D15" w:rsidRPr="00860D15" w:rsidRDefault="00860D15" w:rsidP="00EB72BC">
            <w:pPr>
              <w:jc w:val="right"/>
              <w:rPr>
                <w:rFonts w:ascii="Arial" w:hAnsi="Arial" w:cs="Arial"/>
                <w:color w:val="000000"/>
              </w:rPr>
            </w:pPr>
          </w:p>
        </w:tc>
      </w:tr>
      <w:tr w:rsidR="00860D15" w:rsidRPr="00860D15" w14:paraId="7945CCDB" w14:textId="77777777" w:rsidTr="00860D15">
        <w:trPr>
          <w:trHeight w:val="263"/>
          <w:jc w:val="center"/>
        </w:trPr>
        <w:tc>
          <w:tcPr>
            <w:tcW w:w="7068" w:type="dxa"/>
            <w:gridSpan w:val="6"/>
            <w:tcBorders>
              <w:top w:val="nil"/>
              <w:left w:val="single" w:sz="4" w:space="0" w:color="auto"/>
              <w:bottom w:val="single" w:sz="4" w:space="0" w:color="auto"/>
              <w:right w:val="single" w:sz="4" w:space="0" w:color="auto"/>
            </w:tcBorders>
            <w:shd w:val="clear" w:color="auto" w:fill="auto"/>
            <w:noWrap/>
            <w:hideMark/>
          </w:tcPr>
          <w:p w14:paraId="56C41494" w14:textId="77777777" w:rsidR="00860D15" w:rsidRPr="00860D15" w:rsidRDefault="00860D15" w:rsidP="00EB72BC">
            <w:pPr>
              <w:jc w:val="right"/>
              <w:rPr>
                <w:rFonts w:ascii="Arial" w:hAnsi="Arial" w:cs="Arial"/>
                <w:b/>
                <w:bCs/>
                <w:color w:val="000000"/>
              </w:rPr>
            </w:pPr>
            <w:r w:rsidRPr="00860D15">
              <w:rPr>
                <w:rFonts w:ascii="Arial" w:hAnsi="Arial" w:cs="Arial"/>
                <w:b/>
                <w:bCs/>
                <w:color w:val="000000"/>
              </w:rPr>
              <w:t>TOTAL BOLIVIANOS</w:t>
            </w:r>
          </w:p>
        </w:tc>
        <w:tc>
          <w:tcPr>
            <w:tcW w:w="1154" w:type="dxa"/>
            <w:tcBorders>
              <w:top w:val="nil"/>
              <w:left w:val="nil"/>
              <w:bottom w:val="single" w:sz="4" w:space="0" w:color="auto"/>
              <w:right w:val="single" w:sz="4" w:space="0" w:color="auto"/>
            </w:tcBorders>
            <w:shd w:val="clear" w:color="auto" w:fill="auto"/>
            <w:noWrap/>
            <w:vAlign w:val="center"/>
            <w:hideMark/>
          </w:tcPr>
          <w:p w14:paraId="3B564FF2" w14:textId="77777777" w:rsidR="00860D15" w:rsidRPr="00860D15" w:rsidRDefault="00860D15" w:rsidP="00EB72BC">
            <w:pPr>
              <w:jc w:val="right"/>
              <w:rPr>
                <w:rFonts w:ascii="Arial" w:hAnsi="Arial" w:cs="Arial"/>
                <w:b/>
                <w:bCs/>
                <w:color w:val="000000"/>
              </w:rPr>
            </w:pPr>
          </w:p>
        </w:tc>
      </w:tr>
    </w:tbl>
    <w:p w14:paraId="05D0D484" w14:textId="77777777" w:rsidR="00860D15" w:rsidRPr="00860D15" w:rsidRDefault="00860D15" w:rsidP="00860D15">
      <w:pPr>
        <w:jc w:val="both"/>
        <w:rPr>
          <w:rFonts w:ascii="Arial" w:hAnsi="Arial" w:cs="Arial"/>
        </w:rPr>
      </w:pPr>
    </w:p>
    <w:p w14:paraId="03139DFA" w14:textId="5D61B8EA" w:rsidR="00860D15" w:rsidRPr="00860D15" w:rsidRDefault="00860D15" w:rsidP="00860D15">
      <w:pPr>
        <w:jc w:val="both"/>
        <w:rPr>
          <w:rFonts w:ascii="Arial" w:hAnsi="Arial" w:cs="Arial"/>
        </w:rPr>
      </w:pPr>
      <w:r w:rsidRPr="00860D15">
        <w:rPr>
          <w:rFonts w:ascii="Arial" w:hAnsi="Arial" w:cs="Arial"/>
          <w:b/>
          <w:bCs/>
        </w:rPr>
        <w:t xml:space="preserve">CUARTA.- (PLAZO Y FORMA DE ENTREGA).- </w:t>
      </w:r>
      <w:r w:rsidRPr="00860D15">
        <w:rPr>
          <w:rFonts w:ascii="Arial" w:hAnsi="Arial" w:cs="Arial"/>
        </w:rPr>
        <w:t>El</w:t>
      </w:r>
      <w:r w:rsidRPr="00860D15">
        <w:rPr>
          <w:rFonts w:ascii="Arial" w:hAnsi="Arial" w:cs="Arial"/>
          <w:b/>
          <w:bCs/>
        </w:rPr>
        <w:t xml:space="preserve"> PROVEEDOR</w:t>
      </w:r>
      <w:r w:rsidRPr="00860D15">
        <w:rPr>
          <w:rFonts w:ascii="Arial" w:hAnsi="Arial" w:cs="Arial"/>
        </w:rPr>
        <w:t xml:space="preserve"> entregará los </w:t>
      </w:r>
      <w:r w:rsidRPr="00860D15">
        <w:rPr>
          <w:rFonts w:ascii="Arial" w:hAnsi="Arial" w:cs="Arial"/>
          <w:b/>
          <w:bCs/>
        </w:rPr>
        <w:t xml:space="preserve">PRODUCTOS FARMACEUTICOS </w:t>
      </w:r>
      <w:r w:rsidRPr="00860D15">
        <w:rPr>
          <w:rFonts w:ascii="Arial" w:hAnsi="Arial" w:cs="Arial"/>
        </w:rPr>
        <w:t>en estricto acuerdo a la propuesta adjudicada y las especificaciones técnicas en el siguiente plazo:</w:t>
      </w:r>
    </w:p>
    <w:p w14:paraId="08FFCA45" w14:textId="77777777" w:rsidR="00860D15" w:rsidRPr="00860D15" w:rsidRDefault="00860D15" w:rsidP="00860D15">
      <w:pPr>
        <w:jc w:val="both"/>
        <w:rPr>
          <w:rFonts w:ascii="Arial" w:hAnsi="Arial" w:cs="Arial"/>
        </w:rPr>
      </w:pPr>
    </w:p>
    <w:p w14:paraId="1E4CFCF4"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b/>
          <w:bCs/>
        </w:rPr>
        <w:t xml:space="preserve">QUINTA.- (MONTO DEL CONTRATO).- </w:t>
      </w:r>
      <w:r w:rsidRPr="00860D15">
        <w:rPr>
          <w:rFonts w:ascii="Arial" w:hAnsi="Arial" w:cs="Arial"/>
        </w:rPr>
        <w:t xml:space="preserve">El monto total propuesto y aceptado por ambas partes para la adquisición de los </w:t>
      </w:r>
      <w:r w:rsidRPr="00860D15">
        <w:rPr>
          <w:rFonts w:ascii="Arial" w:hAnsi="Arial" w:cs="Arial"/>
          <w:b/>
          <w:bCs/>
        </w:rPr>
        <w:t xml:space="preserve">PRODUCTOS FARMACEUTICOS, </w:t>
      </w:r>
      <w:r w:rsidRPr="00860D15">
        <w:rPr>
          <w:rFonts w:ascii="Arial" w:hAnsi="Arial" w:cs="Arial"/>
        </w:rPr>
        <w:t xml:space="preserve">objeto del presente contrato, asciende a la suma de </w:t>
      </w:r>
      <w:r w:rsidRPr="00860D15">
        <w:rPr>
          <w:rFonts w:ascii="Arial" w:hAnsi="Arial" w:cs="Arial"/>
          <w:b/>
        </w:rPr>
        <w:t>Bs(</w:t>
      </w:r>
      <w:r w:rsidRPr="00860D15">
        <w:rPr>
          <w:rFonts w:ascii="Arial" w:hAnsi="Arial" w:cs="Arial"/>
          <w:b/>
        </w:rPr>
        <w:fldChar w:fldCharType="begin"/>
      </w:r>
      <w:r w:rsidRPr="00860D15">
        <w:rPr>
          <w:rFonts w:ascii="Arial" w:hAnsi="Arial" w:cs="Arial"/>
          <w:b/>
        </w:rPr>
        <w:instrText xml:space="preserve"> MERGEFIELD MONTO_DEL_CONTRATO </w:instrText>
      </w:r>
      <w:r w:rsidRPr="00860D15">
        <w:rPr>
          <w:rFonts w:ascii="Arial" w:hAnsi="Arial" w:cs="Arial"/>
          <w:b/>
        </w:rPr>
        <w:fldChar w:fldCharType="separate"/>
      </w:r>
      <w:r w:rsidRPr="00860D15">
        <w:rPr>
          <w:rFonts w:ascii="Arial" w:hAnsi="Arial" w:cs="Arial"/>
          <w:b/>
        </w:rPr>
        <w:t>00/10</w:t>
      </w:r>
      <w:r w:rsidRPr="00860D15">
        <w:rPr>
          <w:rFonts w:ascii="Arial" w:hAnsi="Arial" w:cs="Arial"/>
          <w:b/>
          <w:noProof/>
        </w:rPr>
        <w:t>0 BOLIVIANOS)</w:t>
      </w:r>
      <w:r w:rsidRPr="00860D15">
        <w:rPr>
          <w:rFonts w:ascii="Arial" w:hAnsi="Arial" w:cs="Arial"/>
          <w:b/>
        </w:rPr>
        <w:fldChar w:fldCharType="end"/>
      </w:r>
      <w:r w:rsidRPr="00860D15">
        <w:rPr>
          <w:rFonts w:ascii="Arial" w:hAnsi="Arial" w:cs="Arial"/>
        </w:rPr>
        <w:t xml:space="preserve">.     </w:t>
      </w:r>
    </w:p>
    <w:p w14:paraId="0A90E1CE" w14:textId="77777777" w:rsidR="00860D15" w:rsidRPr="00860D15" w:rsidRDefault="00860D15" w:rsidP="00860D15">
      <w:pPr>
        <w:tabs>
          <w:tab w:val="left" w:pos="-720"/>
          <w:tab w:val="left" w:pos="0"/>
        </w:tabs>
        <w:jc w:val="both"/>
        <w:rPr>
          <w:rFonts w:ascii="Arial" w:hAnsi="Arial" w:cs="Arial"/>
        </w:rPr>
      </w:pPr>
    </w:p>
    <w:p w14:paraId="7333420C"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rPr>
        <w:t xml:space="preserve">El monto total de la adquisición será el resultante de aplicar los precios unitarios de la propuesta adjudicada a las cantidades de los </w:t>
      </w:r>
      <w:r w:rsidRPr="00860D15">
        <w:rPr>
          <w:rFonts w:ascii="Arial" w:hAnsi="Arial" w:cs="Arial"/>
          <w:b/>
          <w:bCs/>
        </w:rPr>
        <w:t xml:space="preserve">PRODUCTOS FARMACEUTICOS </w:t>
      </w:r>
      <w:r w:rsidRPr="00860D15">
        <w:rPr>
          <w:rFonts w:ascii="Arial" w:hAnsi="Arial" w:cs="Arial"/>
        </w:rPr>
        <w:t>efectiva y realmente provistos.</w:t>
      </w:r>
    </w:p>
    <w:p w14:paraId="1079B8A1" w14:textId="77777777" w:rsidR="00860D15" w:rsidRPr="00860D15" w:rsidRDefault="00860D15" w:rsidP="00860D15">
      <w:pPr>
        <w:tabs>
          <w:tab w:val="left" w:pos="-720"/>
          <w:tab w:val="left" w:pos="0"/>
        </w:tabs>
        <w:jc w:val="both"/>
        <w:rPr>
          <w:rFonts w:ascii="Arial" w:hAnsi="Arial" w:cs="Arial"/>
        </w:rPr>
      </w:pPr>
    </w:p>
    <w:p w14:paraId="28ACAC1E"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rPr>
        <w:t>Este precio también comprende todos los costos de verificación, transporte, impuestos, aranceles, gastos de seguro de los</w:t>
      </w:r>
      <w:r w:rsidRPr="00860D15">
        <w:rPr>
          <w:rFonts w:ascii="Arial" w:hAnsi="Arial" w:cs="Arial"/>
          <w:b/>
          <w:bCs/>
        </w:rPr>
        <w:t xml:space="preserve"> PRODUCTOS FARMACEUTICOS </w:t>
      </w:r>
      <w:r w:rsidRPr="00860D15">
        <w:rPr>
          <w:rFonts w:ascii="Arial" w:hAnsi="Arial" w:cs="Arial"/>
        </w:rPr>
        <w:t>a ser entregados, es decir, todo otro costo que pueda tener incidencia en el precio hasta su entrega definitiva de forma satisfactoria.</w:t>
      </w:r>
    </w:p>
    <w:p w14:paraId="0353B426" w14:textId="77777777" w:rsidR="00860D15" w:rsidRPr="00860D15" w:rsidRDefault="00860D15" w:rsidP="00860D15">
      <w:pPr>
        <w:tabs>
          <w:tab w:val="left" w:pos="-720"/>
          <w:tab w:val="left" w:pos="0"/>
        </w:tabs>
        <w:jc w:val="both"/>
        <w:rPr>
          <w:rFonts w:ascii="Arial" w:hAnsi="Arial" w:cs="Arial"/>
        </w:rPr>
      </w:pPr>
    </w:p>
    <w:p w14:paraId="3D32C097"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rPr>
        <w:t xml:space="preserve">Es de exclusiva responsabilidad del </w:t>
      </w:r>
      <w:r w:rsidRPr="00860D15">
        <w:rPr>
          <w:rFonts w:ascii="Arial" w:hAnsi="Arial" w:cs="Arial"/>
          <w:b/>
          <w:bCs/>
        </w:rPr>
        <w:t>PROVEEDOR</w:t>
      </w:r>
      <w:r w:rsidRPr="00860D15">
        <w:rPr>
          <w:rFonts w:ascii="Arial" w:hAnsi="Arial" w:cs="Arial"/>
        </w:rPr>
        <w:t xml:space="preserve"> efectuar la provisión adjudicada por el monto establecido, ya que no se reconocerán ni procederán pagos por entrega de </w:t>
      </w:r>
      <w:r w:rsidRPr="00860D15">
        <w:rPr>
          <w:rFonts w:ascii="Arial" w:hAnsi="Arial" w:cs="Arial"/>
          <w:b/>
        </w:rPr>
        <w:t>PRODUCTOS FARMACEUTICOS</w:t>
      </w:r>
      <w:r w:rsidRPr="00860D15">
        <w:rPr>
          <w:rFonts w:ascii="Arial" w:hAnsi="Arial" w:cs="Arial"/>
        </w:rPr>
        <w:t xml:space="preserve"> que excedan las cantidades adjudicadas en el presente contrato.</w:t>
      </w:r>
    </w:p>
    <w:p w14:paraId="5F132FD5" w14:textId="77777777" w:rsidR="00860D15" w:rsidRPr="00860D15" w:rsidRDefault="00860D15" w:rsidP="00860D15">
      <w:pPr>
        <w:pStyle w:val="Textoindependiente2"/>
        <w:spacing w:after="0" w:line="240" w:lineRule="auto"/>
        <w:jc w:val="both"/>
        <w:rPr>
          <w:rFonts w:ascii="Arial" w:hAnsi="Arial" w:cs="Arial"/>
          <w:b/>
          <w:bCs/>
          <w:sz w:val="20"/>
          <w:szCs w:val="20"/>
        </w:rPr>
      </w:pPr>
    </w:p>
    <w:p w14:paraId="7E1EDA16" w14:textId="77777777" w:rsidR="00860D15" w:rsidRPr="00860D15" w:rsidRDefault="00860D15" w:rsidP="00860D15">
      <w:pPr>
        <w:pStyle w:val="Textoindependiente2"/>
        <w:spacing w:after="0" w:line="240" w:lineRule="auto"/>
        <w:jc w:val="both"/>
        <w:rPr>
          <w:rFonts w:ascii="Arial" w:hAnsi="Arial" w:cs="Arial"/>
          <w:sz w:val="20"/>
          <w:szCs w:val="20"/>
        </w:rPr>
      </w:pPr>
      <w:r w:rsidRPr="00860D15">
        <w:rPr>
          <w:rFonts w:ascii="Arial" w:hAnsi="Arial" w:cs="Arial"/>
          <w:b/>
          <w:bCs/>
          <w:sz w:val="20"/>
          <w:szCs w:val="20"/>
        </w:rPr>
        <w:t xml:space="preserve">SEXTA.- (FORMA DE PAGO).- </w:t>
      </w:r>
      <w:r w:rsidRPr="00860D15">
        <w:rPr>
          <w:rFonts w:ascii="Arial" w:hAnsi="Arial" w:cs="Arial"/>
          <w:sz w:val="20"/>
          <w:szCs w:val="20"/>
        </w:rPr>
        <w:t xml:space="preserve">El monto total del contrato aceptado por ambas partes será pagado por la </w:t>
      </w:r>
      <w:r w:rsidRPr="00860D15">
        <w:rPr>
          <w:rFonts w:ascii="Arial" w:hAnsi="Arial" w:cs="Arial"/>
          <w:b/>
          <w:bCs/>
          <w:sz w:val="20"/>
          <w:szCs w:val="20"/>
        </w:rPr>
        <w:t xml:space="preserve">CSBP </w:t>
      </w:r>
      <w:r w:rsidRPr="00860D15">
        <w:rPr>
          <w:rFonts w:ascii="Arial" w:hAnsi="Arial" w:cs="Arial"/>
          <w:sz w:val="20"/>
          <w:szCs w:val="20"/>
        </w:rPr>
        <w:t xml:space="preserve">a favor del </w:t>
      </w:r>
      <w:r w:rsidRPr="00860D15">
        <w:rPr>
          <w:rFonts w:ascii="Arial" w:hAnsi="Arial" w:cs="Arial"/>
          <w:b/>
          <w:bCs/>
          <w:sz w:val="20"/>
          <w:szCs w:val="20"/>
        </w:rPr>
        <w:t>PROVEEDOR</w:t>
      </w:r>
      <w:r w:rsidRPr="00860D15">
        <w:rPr>
          <w:rFonts w:ascii="Arial" w:hAnsi="Arial" w:cs="Arial"/>
          <w:sz w:val="20"/>
          <w:szCs w:val="20"/>
        </w:rPr>
        <w:t xml:space="preserve"> de la siguiente manera:</w:t>
      </w:r>
    </w:p>
    <w:p w14:paraId="00A18AC9" w14:textId="77777777" w:rsidR="00860D15" w:rsidRPr="00860D15" w:rsidRDefault="00860D15" w:rsidP="00860D15">
      <w:pPr>
        <w:tabs>
          <w:tab w:val="left" w:pos="-720"/>
        </w:tabs>
        <w:jc w:val="both"/>
        <w:rPr>
          <w:rFonts w:ascii="Arial" w:hAnsi="Arial" w:cs="Arial"/>
        </w:rPr>
      </w:pPr>
      <w:r w:rsidRPr="00860D15">
        <w:rPr>
          <w:rFonts w:ascii="Arial" w:hAnsi="Arial" w:cs="Arial"/>
        </w:rPr>
        <w:t> </w:t>
      </w:r>
    </w:p>
    <w:p w14:paraId="5056002F" w14:textId="77777777" w:rsidR="00860D15" w:rsidRPr="00860D15" w:rsidRDefault="00860D15">
      <w:pPr>
        <w:pStyle w:val="Prrafodelista"/>
        <w:numPr>
          <w:ilvl w:val="0"/>
          <w:numId w:val="38"/>
        </w:numPr>
        <w:tabs>
          <w:tab w:val="left" w:pos="-720"/>
        </w:tabs>
        <w:autoSpaceDN w:val="0"/>
        <w:contextualSpacing w:val="0"/>
        <w:jc w:val="both"/>
        <w:rPr>
          <w:rFonts w:ascii="Arial" w:hAnsi="Arial" w:cs="Arial"/>
        </w:rPr>
      </w:pPr>
      <w:r w:rsidRPr="00860D15">
        <w:rPr>
          <w:rFonts w:ascii="Arial" w:hAnsi="Arial" w:cs="Arial"/>
        </w:rPr>
        <w:t xml:space="preserve">El pago procederá en función a los </w:t>
      </w:r>
      <w:r w:rsidRPr="00860D15">
        <w:rPr>
          <w:rFonts w:ascii="Arial" w:hAnsi="Arial" w:cs="Arial"/>
          <w:b/>
        </w:rPr>
        <w:t>PRODUCTOS FARMACEUTICOS</w:t>
      </w:r>
      <w:r w:rsidRPr="00860D15">
        <w:rPr>
          <w:rFonts w:ascii="Arial" w:hAnsi="Arial" w:cs="Arial"/>
        </w:rPr>
        <w:t xml:space="preserve"> efectivamente entregados por el </w:t>
      </w:r>
      <w:r w:rsidRPr="00860D15">
        <w:rPr>
          <w:rFonts w:ascii="Arial" w:hAnsi="Arial" w:cs="Arial"/>
          <w:b/>
        </w:rPr>
        <w:t>PROVEEDOR</w:t>
      </w:r>
      <w:r w:rsidRPr="00860D15">
        <w:rPr>
          <w:rFonts w:ascii="Arial" w:hAnsi="Arial" w:cs="Arial"/>
        </w:rPr>
        <w:t xml:space="preserve"> y recibidos a conformidad por la </w:t>
      </w:r>
      <w:r w:rsidRPr="00860D15">
        <w:rPr>
          <w:rFonts w:ascii="Arial" w:hAnsi="Arial" w:cs="Arial"/>
          <w:b/>
        </w:rPr>
        <w:t>CSBP</w:t>
      </w:r>
      <w:r w:rsidRPr="00860D15">
        <w:rPr>
          <w:rFonts w:ascii="Arial" w:hAnsi="Arial" w:cs="Arial"/>
        </w:rPr>
        <w:t xml:space="preserve">, dentro los plazos establecidos en la cláusula Cuarta del presente contrato. </w:t>
      </w:r>
    </w:p>
    <w:p w14:paraId="0E51E9A3" w14:textId="77777777" w:rsidR="00860D15" w:rsidRPr="00860D15" w:rsidRDefault="00860D15">
      <w:pPr>
        <w:pStyle w:val="Textoindependiente2"/>
        <w:numPr>
          <w:ilvl w:val="0"/>
          <w:numId w:val="38"/>
        </w:numPr>
        <w:snapToGrid w:val="0"/>
        <w:spacing w:after="0" w:line="240" w:lineRule="auto"/>
        <w:jc w:val="both"/>
        <w:rPr>
          <w:rFonts w:ascii="Arial" w:hAnsi="Arial" w:cs="Arial"/>
          <w:sz w:val="20"/>
          <w:szCs w:val="20"/>
        </w:rPr>
      </w:pPr>
      <w:r w:rsidRPr="00860D15">
        <w:rPr>
          <w:rFonts w:ascii="Arial" w:hAnsi="Arial" w:cs="Arial"/>
          <w:sz w:val="20"/>
          <w:szCs w:val="20"/>
        </w:rPr>
        <w:t>Una vez efectuada la recepción definitiva de la totalidad de los</w:t>
      </w:r>
      <w:r w:rsidRPr="00860D15">
        <w:rPr>
          <w:rFonts w:ascii="Arial" w:hAnsi="Arial" w:cs="Arial"/>
          <w:b/>
          <w:bCs/>
          <w:sz w:val="20"/>
          <w:szCs w:val="20"/>
        </w:rPr>
        <w:t xml:space="preserve"> PRODUCTOS FARMACEUTICOS </w:t>
      </w:r>
      <w:r w:rsidRPr="00860D15">
        <w:rPr>
          <w:rFonts w:ascii="Arial" w:hAnsi="Arial" w:cs="Arial"/>
          <w:bCs/>
          <w:sz w:val="20"/>
          <w:szCs w:val="20"/>
        </w:rPr>
        <w:t>adjudicados</w:t>
      </w:r>
      <w:r w:rsidRPr="00860D15">
        <w:rPr>
          <w:rFonts w:ascii="Arial" w:hAnsi="Arial" w:cs="Arial"/>
          <w:sz w:val="20"/>
          <w:szCs w:val="20"/>
        </w:rPr>
        <w:t xml:space="preserve">, la </w:t>
      </w:r>
      <w:r w:rsidRPr="00860D15">
        <w:rPr>
          <w:rFonts w:ascii="Arial" w:hAnsi="Arial" w:cs="Arial"/>
          <w:b/>
          <w:bCs/>
          <w:sz w:val="20"/>
          <w:szCs w:val="20"/>
        </w:rPr>
        <w:t>CSBP</w:t>
      </w:r>
      <w:r w:rsidRPr="00860D15">
        <w:rPr>
          <w:rFonts w:ascii="Arial" w:hAnsi="Arial" w:cs="Arial"/>
          <w:sz w:val="20"/>
          <w:szCs w:val="20"/>
        </w:rPr>
        <w:t xml:space="preserve"> pagará el monto establecido en la cláusula Quinta del presente contrato, en un plazo máximo de veinte (20) días hábiles de efectuada la última entrega, plazo computable a partir de la constancia de entrega a la Unidad Nacional de Farmacias de la </w:t>
      </w:r>
      <w:r w:rsidRPr="00860D15">
        <w:rPr>
          <w:rFonts w:ascii="Arial" w:hAnsi="Arial" w:cs="Arial"/>
          <w:b/>
          <w:bCs/>
          <w:sz w:val="20"/>
          <w:szCs w:val="20"/>
        </w:rPr>
        <w:t>CSBP</w:t>
      </w:r>
      <w:r w:rsidRPr="00860D15">
        <w:rPr>
          <w:rFonts w:ascii="Arial" w:hAnsi="Arial" w:cs="Arial"/>
          <w:sz w:val="20"/>
          <w:szCs w:val="20"/>
        </w:rPr>
        <w:t xml:space="preserve"> de los siguientes documentos en </w:t>
      </w:r>
      <w:r w:rsidRPr="00860D15">
        <w:rPr>
          <w:rFonts w:ascii="Arial" w:hAnsi="Arial" w:cs="Arial"/>
          <w:b/>
          <w:sz w:val="20"/>
          <w:szCs w:val="20"/>
          <w:u w:val="single"/>
        </w:rPr>
        <w:t>forma conjunta</w:t>
      </w:r>
      <w:r w:rsidRPr="00860D15">
        <w:rPr>
          <w:rFonts w:ascii="Arial" w:hAnsi="Arial" w:cs="Arial"/>
          <w:sz w:val="20"/>
          <w:szCs w:val="20"/>
          <w:u w:val="single"/>
        </w:rPr>
        <w:t xml:space="preserve"> </w:t>
      </w:r>
      <w:r w:rsidRPr="00860D15">
        <w:rPr>
          <w:rFonts w:ascii="Arial" w:hAnsi="Arial" w:cs="Arial"/>
          <w:b/>
          <w:sz w:val="20"/>
          <w:szCs w:val="20"/>
          <w:u w:val="single"/>
        </w:rPr>
        <w:t>e imprescindible</w:t>
      </w:r>
      <w:r w:rsidRPr="00860D15">
        <w:rPr>
          <w:rFonts w:ascii="Arial" w:hAnsi="Arial" w:cs="Arial"/>
          <w:b/>
          <w:sz w:val="20"/>
          <w:szCs w:val="20"/>
        </w:rPr>
        <w:t xml:space="preserve">: </w:t>
      </w:r>
    </w:p>
    <w:p w14:paraId="777CD9FE" w14:textId="77777777" w:rsidR="00860D15" w:rsidRPr="00860D15" w:rsidRDefault="00860D15" w:rsidP="00860D15">
      <w:pPr>
        <w:pStyle w:val="Textoindependiente2"/>
        <w:snapToGrid w:val="0"/>
        <w:spacing w:after="0" w:line="240" w:lineRule="auto"/>
        <w:jc w:val="both"/>
        <w:rPr>
          <w:rFonts w:ascii="Arial" w:hAnsi="Arial" w:cs="Arial"/>
          <w:b/>
          <w:sz w:val="20"/>
          <w:szCs w:val="20"/>
        </w:rPr>
      </w:pPr>
    </w:p>
    <w:p w14:paraId="0BC3E5EE" w14:textId="77777777" w:rsidR="00860D15" w:rsidRPr="00860D15" w:rsidRDefault="00860D15">
      <w:pPr>
        <w:pStyle w:val="Textoindependiente2"/>
        <w:widowControl w:val="0"/>
        <w:numPr>
          <w:ilvl w:val="0"/>
          <w:numId w:val="43"/>
        </w:numPr>
        <w:tabs>
          <w:tab w:val="left" w:pos="-720"/>
        </w:tabs>
        <w:autoSpaceDN/>
        <w:spacing w:line="240" w:lineRule="auto"/>
        <w:jc w:val="both"/>
        <w:textAlignment w:val="auto"/>
        <w:rPr>
          <w:rFonts w:ascii="Arial" w:hAnsi="Arial" w:cs="Arial"/>
          <w:sz w:val="20"/>
          <w:szCs w:val="20"/>
        </w:rPr>
      </w:pPr>
      <w:r w:rsidRPr="00860D15">
        <w:rPr>
          <w:rFonts w:ascii="Arial" w:hAnsi="Arial" w:cs="Arial"/>
          <w:sz w:val="20"/>
          <w:szCs w:val="20"/>
        </w:rPr>
        <w:t xml:space="preserve">Contrato suscrito entre la </w:t>
      </w:r>
      <w:r w:rsidRPr="00860D15">
        <w:rPr>
          <w:rFonts w:ascii="Arial" w:hAnsi="Arial" w:cs="Arial"/>
          <w:b/>
          <w:bCs/>
          <w:sz w:val="20"/>
          <w:szCs w:val="20"/>
        </w:rPr>
        <w:t>CSBP</w:t>
      </w:r>
      <w:r w:rsidRPr="00860D15">
        <w:rPr>
          <w:rFonts w:ascii="Arial" w:hAnsi="Arial" w:cs="Arial"/>
          <w:sz w:val="20"/>
          <w:szCs w:val="20"/>
        </w:rPr>
        <w:t xml:space="preserve"> y el </w:t>
      </w:r>
      <w:r w:rsidRPr="00860D15">
        <w:rPr>
          <w:rFonts w:ascii="Arial" w:hAnsi="Arial" w:cs="Arial"/>
          <w:b/>
          <w:bCs/>
          <w:sz w:val="20"/>
          <w:szCs w:val="20"/>
        </w:rPr>
        <w:t>PROVEEDOR</w:t>
      </w:r>
      <w:r w:rsidRPr="00860D15">
        <w:rPr>
          <w:rFonts w:ascii="Arial" w:hAnsi="Arial" w:cs="Arial"/>
          <w:sz w:val="20"/>
          <w:szCs w:val="20"/>
        </w:rPr>
        <w:t>.</w:t>
      </w:r>
    </w:p>
    <w:p w14:paraId="75588A4A" w14:textId="77777777" w:rsidR="00860D15" w:rsidRPr="00860D15" w:rsidRDefault="00860D15">
      <w:pPr>
        <w:pStyle w:val="Textoindependiente2"/>
        <w:widowControl w:val="0"/>
        <w:numPr>
          <w:ilvl w:val="0"/>
          <w:numId w:val="43"/>
        </w:numPr>
        <w:tabs>
          <w:tab w:val="left" w:pos="-720"/>
        </w:tabs>
        <w:autoSpaceDN/>
        <w:spacing w:line="240" w:lineRule="auto"/>
        <w:jc w:val="both"/>
        <w:textAlignment w:val="auto"/>
        <w:rPr>
          <w:rFonts w:ascii="Arial" w:hAnsi="Arial" w:cs="Arial"/>
          <w:sz w:val="20"/>
          <w:szCs w:val="20"/>
        </w:rPr>
      </w:pPr>
      <w:r w:rsidRPr="00860D15">
        <w:rPr>
          <w:rFonts w:ascii="Arial" w:hAnsi="Arial" w:cs="Arial"/>
          <w:sz w:val="20"/>
          <w:szCs w:val="20"/>
        </w:rPr>
        <w:lastRenderedPageBreak/>
        <w:t xml:space="preserve">Actas de Conformidad de Entrega de los </w:t>
      </w:r>
      <w:r w:rsidRPr="00860D15">
        <w:rPr>
          <w:rFonts w:ascii="Arial" w:hAnsi="Arial" w:cs="Arial"/>
          <w:b/>
          <w:sz w:val="20"/>
          <w:szCs w:val="20"/>
        </w:rPr>
        <w:t>PRODUCTOS FARMACEUTICOS</w:t>
      </w:r>
      <w:r w:rsidRPr="00860D15">
        <w:rPr>
          <w:rFonts w:ascii="Arial" w:hAnsi="Arial" w:cs="Arial"/>
          <w:sz w:val="20"/>
          <w:szCs w:val="20"/>
        </w:rPr>
        <w:t xml:space="preserve">, emitidas por las </w:t>
      </w:r>
      <w:r w:rsidRPr="00860D15">
        <w:rPr>
          <w:rFonts w:ascii="Arial" w:hAnsi="Arial" w:cs="Arial"/>
          <w:bCs/>
          <w:sz w:val="20"/>
          <w:szCs w:val="20"/>
        </w:rPr>
        <w:t>respectivas Comisiones de Recepción en cada Administración y Agencia Regional</w:t>
      </w:r>
      <w:r w:rsidRPr="00860D15">
        <w:rPr>
          <w:rFonts w:ascii="Arial" w:hAnsi="Arial" w:cs="Arial"/>
          <w:sz w:val="20"/>
          <w:szCs w:val="20"/>
        </w:rPr>
        <w:t xml:space="preserve"> de la </w:t>
      </w:r>
      <w:r w:rsidRPr="00860D15">
        <w:rPr>
          <w:rFonts w:ascii="Arial" w:hAnsi="Arial" w:cs="Arial"/>
          <w:b/>
          <w:bCs/>
          <w:sz w:val="20"/>
          <w:szCs w:val="20"/>
        </w:rPr>
        <w:t>CSBP.</w:t>
      </w:r>
    </w:p>
    <w:p w14:paraId="60BE26E0" w14:textId="77777777" w:rsidR="00860D15" w:rsidRPr="00860D15" w:rsidRDefault="00860D15">
      <w:pPr>
        <w:pStyle w:val="Textoindependiente2"/>
        <w:widowControl w:val="0"/>
        <w:numPr>
          <w:ilvl w:val="0"/>
          <w:numId w:val="43"/>
        </w:numPr>
        <w:tabs>
          <w:tab w:val="left" w:pos="-720"/>
        </w:tabs>
        <w:autoSpaceDN/>
        <w:spacing w:line="240" w:lineRule="auto"/>
        <w:jc w:val="both"/>
        <w:textAlignment w:val="auto"/>
        <w:rPr>
          <w:rFonts w:ascii="Arial" w:hAnsi="Arial" w:cs="Arial"/>
          <w:sz w:val="20"/>
          <w:szCs w:val="20"/>
        </w:rPr>
      </w:pPr>
      <w:r w:rsidRPr="00860D15">
        <w:rPr>
          <w:rFonts w:ascii="Arial" w:hAnsi="Arial" w:cs="Arial"/>
          <w:sz w:val="20"/>
          <w:szCs w:val="20"/>
        </w:rPr>
        <w:t>Factura de Ley, posterior a la entrega</w:t>
      </w:r>
      <w:r w:rsidRPr="00860D15">
        <w:rPr>
          <w:rFonts w:ascii="Arial" w:hAnsi="Arial" w:cs="Arial"/>
          <w:b/>
          <w:sz w:val="20"/>
          <w:szCs w:val="20"/>
        </w:rPr>
        <w:t xml:space="preserve"> </w:t>
      </w:r>
      <w:r w:rsidRPr="00860D15">
        <w:rPr>
          <w:rFonts w:ascii="Arial" w:hAnsi="Arial" w:cs="Arial"/>
          <w:sz w:val="20"/>
          <w:szCs w:val="20"/>
        </w:rPr>
        <w:t xml:space="preserve">de los </w:t>
      </w:r>
      <w:r w:rsidRPr="00860D15">
        <w:rPr>
          <w:rFonts w:ascii="Arial" w:hAnsi="Arial" w:cs="Arial"/>
          <w:b/>
          <w:sz w:val="20"/>
          <w:szCs w:val="20"/>
        </w:rPr>
        <w:t>PRODUCTOS FARMACEUTICOS</w:t>
      </w:r>
      <w:r w:rsidRPr="00860D15">
        <w:rPr>
          <w:rFonts w:ascii="Arial" w:hAnsi="Arial" w:cs="Arial"/>
          <w:sz w:val="20"/>
          <w:szCs w:val="20"/>
        </w:rPr>
        <w:t>.</w:t>
      </w:r>
    </w:p>
    <w:p w14:paraId="79E65216" w14:textId="77777777" w:rsidR="00860D15" w:rsidRPr="00860D15" w:rsidRDefault="00860D15">
      <w:pPr>
        <w:pStyle w:val="Prrafodelista"/>
        <w:numPr>
          <w:ilvl w:val="0"/>
          <w:numId w:val="38"/>
        </w:numPr>
        <w:tabs>
          <w:tab w:val="left" w:pos="-720"/>
        </w:tabs>
        <w:autoSpaceDN w:val="0"/>
        <w:contextualSpacing w:val="0"/>
        <w:jc w:val="both"/>
        <w:rPr>
          <w:rFonts w:ascii="Arial" w:hAnsi="Arial" w:cs="Arial"/>
        </w:rPr>
      </w:pP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deberá acompañar los documentos señalados en los incisos a), b) y c) del punto 2 de la presente cláusula, a objeto de que se haga efectivo el pago </w:t>
      </w:r>
      <w:r w:rsidRPr="00860D15">
        <w:rPr>
          <w:rFonts w:ascii="Arial" w:hAnsi="Arial" w:cs="Arial"/>
          <w:bCs/>
        </w:rPr>
        <w:t>dentro el plazo establecido,</w:t>
      </w:r>
      <w:r w:rsidRPr="00860D15">
        <w:rPr>
          <w:rFonts w:ascii="Arial" w:hAnsi="Arial" w:cs="Arial"/>
        </w:rPr>
        <w:t xml:space="preserve"> caso contrario dicho pago no se realizará, quedando liberada la </w:t>
      </w:r>
      <w:r w:rsidRPr="00860D15">
        <w:rPr>
          <w:rFonts w:ascii="Arial" w:hAnsi="Arial" w:cs="Arial"/>
          <w:b/>
          <w:bCs/>
        </w:rPr>
        <w:t>CSBP</w:t>
      </w:r>
      <w:r w:rsidRPr="00860D15">
        <w:rPr>
          <w:rFonts w:ascii="Arial" w:hAnsi="Arial" w:cs="Arial"/>
        </w:rPr>
        <w:t xml:space="preserve"> de cualquier responsabilidad sobre el particular.</w:t>
      </w:r>
    </w:p>
    <w:p w14:paraId="13E819B8" w14:textId="77777777" w:rsidR="00860D15" w:rsidRPr="00860D15" w:rsidRDefault="00860D15" w:rsidP="00860D15">
      <w:pPr>
        <w:tabs>
          <w:tab w:val="left" w:pos="-720"/>
          <w:tab w:val="left" w:pos="0"/>
        </w:tabs>
        <w:jc w:val="both"/>
        <w:rPr>
          <w:rFonts w:ascii="Arial" w:hAnsi="Arial" w:cs="Arial"/>
          <w:b/>
          <w:bCs/>
        </w:rPr>
      </w:pPr>
    </w:p>
    <w:p w14:paraId="4A2F67E8"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b/>
          <w:bCs/>
        </w:rPr>
        <w:t xml:space="preserve">SEPTIMA.- (LUGAR DE ENTREGA).- </w:t>
      </w:r>
      <w:r w:rsidRPr="00860D15">
        <w:rPr>
          <w:rFonts w:ascii="Arial" w:hAnsi="Arial" w:cs="Arial"/>
          <w:bCs/>
        </w:rPr>
        <w:t>La entrega y</w:t>
      </w:r>
      <w:r w:rsidRPr="00860D15">
        <w:rPr>
          <w:rFonts w:ascii="Arial" w:hAnsi="Arial" w:cs="Arial"/>
          <w:b/>
          <w:bCs/>
        </w:rPr>
        <w:t xml:space="preserve"> </w:t>
      </w:r>
      <w:r w:rsidRPr="00860D15">
        <w:rPr>
          <w:rFonts w:ascii="Arial" w:hAnsi="Arial" w:cs="Arial"/>
        </w:rPr>
        <w:t>recepción definitiva de los</w:t>
      </w:r>
      <w:r w:rsidRPr="00860D15">
        <w:rPr>
          <w:rFonts w:ascii="Arial" w:hAnsi="Arial" w:cs="Arial"/>
          <w:b/>
          <w:bCs/>
        </w:rPr>
        <w:t xml:space="preserve"> PRODUCTOS FARMACEUTICOS</w:t>
      </w:r>
      <w:r w:rsidRPr="00860D15">
        <w:rPr>
          <w:rFonts w:ascii="Arial" w:hAnsi="Arial" w:cs="Arial"/>
        </w:rPr>
        <w:t xml:space="preserve">, se realizará en </w:t>
      </w:r>
      <w:r w:rsidRPr="00860D15">
        <w:rPr>
          <w:rFonts w:ascii="Arial" w:hAnsi="Arial" w:cs="Arial"/>
          <w:bCs/>
        </w:rPr>
        <w:t xml:space="preserve">cada almacén de las Administraciones y Agencias Regionales de la </w:t>
      </w:r>
      <w:r w:rsidRPr="00860D15">
        <w:rPr>
          <w:rFonts w:ascii="Arial" w:hAnsi="Arial" w:cs="Arial"/>
          <w:b/>
          <w:bCs/>
        </w:rPr>
        <w:t>CSBP</w:t>
      </w:r>
      <w:r w:rsidRPr="00860D15">
        <w:rPr>
          <w:rFonts w:ascii="Arial" w:hAnsi="Arial" w:cs="Arial"/>
          <w:bCs/>
        </w:rPr>
        <w:t xml:space="preserve">, según corresponda, debiendo ser recepcionados los mismos, por </w:t>
      </w:r>
      <w:r w:rsidRPr="00860D15">
        <w:rPr>
          <w:rFonts w:ascii="Arial" w:hAnsi="Arial" w:cs="Arial"/>
        </w:rPr>
        <w:t xml:space="preserve">las </w:t>
      </w:r>
      <w:r w:rsidRPr="00860D15">
        <w:rPr>
          <w:rFonts w:ascii="Arial" w:hAnsi="Arial" w:cs="Arial"/>
          <w:bCs/>
        </w:rPr>
        <w:t>respectivas “Comisiones de Recepción” de</w:t>
      </w:r>
      <w:r w:rsidRPr="00860D15">
        <w:rPr>
          <w:rFonts w:ascii="Arial" w:hAnsi="Arial" w:cs="Arial"/>
          <w:b/>
          <w:bCs/>
        </w:rPr>
        <w:t xml:space="preserve"> </w:t>
      </w:r>
      <w:r w:rsidRPr="00860D15">
        <w:rPr>
          <w:rFonts w:ascii="Arial" w:hAnsi="Arial" w:cs="Arial"/>
          <w:bCs/>
        </w:rPr>
        <w:t xml:space="preserve">acuerdo a lo establecido en el Pliego de Condiciones y conforme al Cuadro de Distribución y Cronograma de Entrega, que se hace conocer al </w:t>
      </w:r>
      <w:r w:rsidRPr="00860D15">
        <w:rPr>
          <w:rFonts w:ascii="Arial" w:hAnsi="Arial" w:cs="Arial"/>
          <w:b/>
          <w:bCs/>
        </w:rPr>
        <w:t>PROVEEDOR</w:t>
      </w:r>
      <w:r w:rsidRPr="00860D15">
        <w:rPr>
          <w:rFonts w:ascii="Arial" w:hAnsi="Arial" w:cs="Arial"/>
          <w:bCs/>
        </w:rPr>
        <w:t>.</w:t>
      </w:r>
    </w:p>
    <w:p w14:paraId="17B214BD" w14:textId="77777777" w:rsidR="00860D15" w:rsidRPr="00860D15" w:rsidRDefault="00860D15" w:rsidP="00860D15">
      <w:pPr>
        <w:tabs>
          <w:tab w:val="left" w:pos="-720"/>
          <w:tab w:val="left" w:pos="0"/>
        </w:tabs>
        <w:jc w:val="both"/>
        <w:rPr>
          <w:rFonts w:ascii="Arial" w:hAnsi="Arial" w:cs="Arial"/>
          <w:b/>
          <w:bCs/>
        </w:rPr>
      </w:pPr>
    </w:p>
    <w:p w14:paraId="25D247E4"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b/>
          <w:bCs/>
        </w:rPr>
        <w:t>OCTAVA.- (OBLIGACIONES DEL PROVEEDOR).</w:t>
      </w:r>
      <w:r w:rsidRPr="00860D15">
        <w:rPr>
          <w:rFonts w:ascii="Arial" w:hAnsi="Arial" w:cs="Arial"/>
        </w:rPr>
        <w:t>-</w:t>
      </w:r>
      <w:r w:rsidRPr="00860D15">
        <w:rPr>
          <w:rFonts w:ascii="Arial" w:hAnsi="Arial" w:cs="Arial"/>
          <w:b/>
          <w:bCs/>
        </w:rPr>
        <w:t xml:space="preserve"> </w:t>
      </w:r>
      <w:r w:rsidRPr="00860D15">
        <w:rPr>
          <w:rFonts w:ascii="Arial" w:hAnsi="Arial" w:cs="Arial"/>
        </w:rPr>
        <w:t xml:space="preserve">Para que la </w:t>
      </w:r>
      <w:r w:rsidRPr="00860D15">
        <w:rPr>
          <w:rFonts w:ascii="Arial" w:hAnsi="Arial" w:cs="Arial"/>
          <w:b/>
        </w:rPr>
        <w:t>CSBP</w:t>
      </w:r>
      <w:r w:rsidRPr="00860D15">
        <w:rPr>
          <w:rFonts w:ascii="Arial" w:hAnsi="Arial" w:cs="Arial"/>
        </w:rPr>
        <w:t xml:space="preserve"> adquiera los </w:t>
      </w:r>
      <w:r w:rsidRPr="00860D15">
        <w:rPr>
          <w:rFonts w:ascii="Arial" w:hAnsi="Arial" w:cs="Arial"/>
          <w:b/>
          <w:bCs/>
        </w:rPr>
        <w:t xml:space="preserve">PRODUCTOS FARMACEUTICOS, </w:t>
      </w:r>
      <w:r w:rsidRPr="00860D15">
        <w:rPr>
          <w:rFonts w:ascii="Arial" w:hAnsi="Arial" w:cs="Arial"/>
          <w:bCs/>
        </w:rPr>
        <w:t xml:space="preserve">en base a las características detalladas en las </w:t>
      </w:r>
      <w:r w:rsidRPr="00860D15">
        <w:rPr>
          <w:rFonts w:ascii="Arial" w:hAnsi="Arial" w:cs="Arial"/>
        </w:rPr>
        <w:t xml:space="preserve">Especificaciones Técnicas y se garantice su calidad, el </w:t>
      </w:r>
      <w:r w:rsidRPr="00860D15">
        <w:rPr>
          <w:rFonts w:ascii="Arial" w:hAnsi="Arial" w:cs="Arial"/>
          <w:b/>
          <w:bCs/>
        </w:rPr>
        <w:t>PROVEEDOR</w:t>
      </w:r>
      <w:r w:rsidRPr="00860D15">
        <w:rPr>
          <w:rFonts w:ascii="Arial" w:hAnsi="Arial" w:cs="Arial"/>
        </w:rPr>
        <w:t xml:space="preserve"> se obliga a:</w:t>
      </w:r>
    </w:p>
    <w:p w14:paraId="0F1CB645" w14:textId="77777777" w:rsidR="00860D15" w:rsidRPr="00860D15" w:rsidRDefault="00860D15" w:rsidP="00860D15">
      <w:pPr>
        <w:tabs>
          <w:tab w:val="left" w:pos="-720"/>
          <w:tab w:val="left" w:pos="0"/>
        </w:tabs>
        <w:jc w:val="both"/>
        <w:rPr>
          <w:rFonts w:ascii="Arial" w:hAnsi="Arial" w:cs="Arial"/>
        </w:rPr>
      </w:pPr>
    </w:p>
    <w:p w14:paraId="5B8930A2" w14:textId="77777777" w:rsidR="00860D15" w:rsidRPr="00860D15" w:rsidRDefault="00860D15">
      <w:pPr>
        <w:numPr>
          <w:ilvl w:val="0"/>
          <w:numId w:val="32"/>
        </w:numPr>
        <w:tabs>
          <w:tab w:val="left" w:pos="-2160"/>
          <w:tab w:val="left" w:pos="-1440"/>
        </w:tabs>
        <w:suppressAutoHyphens/>
        <w:autoSpaceDN w:val="0"/>
        <w:jc w:val="both"/>
        <w:rPr>
          <w:rFonts w:ascii="Arial" w:hAnsi="Arial" w:cs="Arial"/>
        </w:rPr>
      </w:pPr>
      <w:r w:rsidRPr="00860D15">
        <w:rPr>
          <w:rFonts w:ascii="Arial" w:hAnsi="Arial" w:cs="Arial"/>
        </w:rPr>
        <w:t xml:space="preserve">Realizar la provisión de los </w:t>
      </w:r>
      <w:r w:rsidRPr="00860D15">
        <w:rPr>
          <w:rFonts w:ascii="Arial" w:hAnsi="Arial" w:cs="Arial"/>
          <w:b/>
        </w:rPr>
        <w:t xml:space="preserve">PRODUCTOS FARMACEUTICOS </w:t>
      </w:r>
      <w:r w:rsidRPr="00860D15">
        <w:rPr>
          <w:rFonts w:ascii="Arial" w:hAnsi="Arial" w:cs="Arial"/>
        </w:rPr>
        <w:t>adjudicados de acuerdo con lo establecido en el Pliego de Condiciones y su propuesta adjudicada.</w:t>
      </w:r>
    </w:p>
    <w:p w14:paraId="391BA034" w14:textId="77777777" w:rsidR="00860D15" w:rsidRPr="00860D15" w:rsidRDefault="00860D15">
      <w:pPr>
        <w:numPr>
          <w:ilvl w:val="0"/>
          <w:numId w:val="32"/>
        </w:numPr>
        <w:tabs>
          <w:tab w:val="left" w:pos="-2160"/>
          <w:tab w:val="left" w:pos="-1440"/>
        </w:tabs>
        <w:suppressAutoHyphens/>
        <w:autoSpaceDN w:val="0"/>
        <w:jc w:val="both"/>
        <w:rPr>
          <w:rFonts w:ascii="Arial" w:hAnsi="Arial" w:cs="Arial"/>
        </w:rPr>
      </w:pPr>
      <w:r w:rsidRPr="00860D15">
        <w:rPr>
          <w:rFonts w:ascii="Arial" w:hAnsi="Arial" w:cs="Arial"/>
        </w:rPr>
        <w:t xml:space="preserve">Presentar documentos requeridos en el Pliego de Condiciones del fabricante o del Laboratorio contratado para realizar el control de calidad respectivo, que garantice la calidad de los </w:t>
      </w:r>
      <w:r w:rsidRPr="00860D15">
        <w:rPr>
          <w:rFonts w:ascii="Arial" w:hAnsi="Arial" w:cs="Arial"/>
          <w:b/>
        </w:rPr>
        <w:t xml:space="preserve">PRODUCTOS FARMACEUTICOS </w:t>
      </w:r>
      <w:r w:rsidRPr="00860D15">
        <w:rPr>
          <w:rFonts w:ascii="Arial" w:hAnsi="Arial" w:cs="Arial"/>
        </w:rPr>
        <w:t>a suministrar.</w:t>
      </w:r>
    </w:p>
    <w:p w14:paraId="73DDAD33" w14:textId="77777777" w:rsidR="00860D15" w:rsidRPr="00860D15" w:rsidRDefault="00860D15">
      <w:pPr>
        <w:numPr>
          <w:ilvl w:val="0"/>
          <w:numId w:val="32"/>
        </w:numPr>
        <w:tabs>
          <w:tab w:val="left" w:pos="-2160"/>
          <w:tab w:val="left" w:pos="-1440"/>
        </w:tabs>
        <w:suppressAutoHyphens/>
        <w:autoSpaceDN w:val="0"/>
        <w:jc w:val="both"/>
        <w:rPr>
          <w:rFonts w:ascii="Arial" w:hAnsi="Arial" w:cs="Arial"/>
        </w:rPr>
      </w:pPr>
      <w:r w:rsidRPr="00860D15">
        <w:rPr>
          <w:rFonts w:ascii="Arial" w:hAnsi="Arial" w:cs="Arial"/>
        </w:rPr>
        <w:t xml:space="preserve">Actualizar la Garantía a Primer Requerimiento de Cumplimiento de Contrato (Vigencia y/o Montos), a requerimiento de la </w:t>
      </w:r>
      <w:r w:rsidRPr="00860D15">
        <w:rPr>
          <w:rFonts w:ascii="Arial" w:hAnsi="Arial" w:cs="Arial"/>
          <w:b/>
        </w:rPr>
        <w:t>CSBP</w:t>
      </w:r>
      <w:r w:rsidRPr="00860D15">
        <w:rPr>
          <w:rFonts w:ascii="Arial" w:hAnsi="Arial" w:cs="Arial"/>
        </w:rPr>
        <w:t xml:space="preserve">.  </w:t>
      </w:r>
    </w:p>
    <w:p w14:paraId="1A4A7437" w14:textId="77777777" w:rsidR="00860D15" w:rsidRPr="00860D15" w:rsidRDefault="00860D15">
      <w:pPr>
        <w:numPr>
          <w:ilvl w:val="0"/>
          <w:numId w:val="32"/>
        </w:numPr>
        <w:tabs>
          <w:tab w:val="left" w:pos="-2160"/>
          <w:tab w:val="left" w:pos="-1440"/>
        </w:tabs>
        <w:suppressAutoHyphens/>
        <w:autoSpaceDN w:val="0"/>
        <w:jc w:val="both"/>
        <w:rPr>
          <w:rFonts w:ascii="Arial" w:hAnsi="Arial" w:cs="Arial"/>
        </w:rPr>
      </w:pPr>
      <w:r w:rsidRPr="00860D15">
        <w:rPr>
          <w:rFonts w:ascii="Arial" w:hAnsi="Arial" w:cs="Arial"/>
        </w:rPr>
        <w:t xml:space="preserve">Sujetarse al Cronograma de entrega definido por la </w:t>
      </w:r>
      <w:r w:rsidRPr="00860D15">
        <w:rPr>
          <w:rFonts w:ascii="Arial" w:hAnsi="Arial" w:cs="Arial"/>
          <w:b/>
        </w:rPr>
        <w:t>CSBP.</w:t>
      </w:r>
      <w:r w:rsidRPr="00860D15">
        <w:rPr>
          <w:rFonts w:ascii="Arial" w:hAnsi="Arial" w:cs="Arial"/>
        </w:rPr>
        <w:t xml:space="preserve"> </w:t>
      </w:r>
    </w:p>
    <w:p w14:paraId="35593108" w14:textId="13E40B98" w:rsidR="00860D15" w:rsidRPr="00860D15" w:rsidRDefault="00860D15">
      <w:pPr>
        <w:pStyle w:val="Textoindependiente"/>
        <w:numPr>
          <w:ilvl w:val="0"/>
          <w:numId w:val="32"/>
        </w:numPr>
        <w:tabs>
          <w:tab w:val="left" w:pos="-2160"/>
        </w:tabs>
        <w:suppressAutoHyphens/>
        <w:autoSpaceDN w:val="0"/>
        <w:spacing w:after="0"/>
        <w:jc w:val="both"/>
        <w:rPr>
          <w:rFonts w:ascii="Arial" w:hAnsi="Arial" w:cs="Arial"/>
          <w:sz w:val="20"/>
          <w:szCs w:val="20"/>
        </w:rPr>
      </w:pPr>
      <w:r w:rsidRPr="00860D15">
        <w:rPr>
          <w:rFonts w:ascii="Arial" w:hAnsi="Arial" w:cs="Arial"/>
          <w:sz w:val="20"/>
          <w:szCs w:val="20"/>
        </w:rPr>
        <w:t xml:space="preserve">Mantener durante una gestión (365 días) computables a partir de la fecha de suscripción del presente contrato, el precio unitario de los </w:t>
      </w:r>
      <w:r w:rsidRPr="00860D15">
        <w:rPr>
          <w:rFonts w:ascii="Arial" w:hAnsi="Arial" w:cs="Arial"/>
          <w:b/>
          <w:sz w:val="20"/>
          <w:szCs w:val="20"/>
        </w:rPr>
        <w:t xml:space="preserve">PRODUCTOS FARMACEUTICOS </w:t>
      </w:r>
      <w:r w:rsidRPr="00860D15">
        <w:rPr>
          <w:rFonts w:ascii="Arial" w:hAnsi="Arial" w:cs="Arial"/>
          <w:sz w:val="20"/>
          <w:szCs w:val="20"/>
        </w:rPr>
        <w:t xml:space="preserve">ofertados y que sean adjudicados por la </w:t>
      </w:r>
      <w:r w:rsidRPr="00860D15">
        <w:rPr>
          <w:rFonts w:ascii="Arial" w:hAnsi="Arial" w:cs="Arial"/>
          <w:b/>
          <w:sz w:val="20"/>
          <w:szCs w:val="20"/>
        </w:rPr>
        <w:t>CSBP</w:t>
      </w:r>
      <w:r w:rsidRPr="00860D15">
        <w:rPr>
          <w:rFonts w:ascii="Arial" w:hAnsi="Arial" w:cs="Arial"/>
          <w:sz w:val="20"/>
          <w:szCs w:val="20"/>
        </w:rPr>
        <w:t xml:space="preserve">, de manera que la </w:t>
      </w:r>
      <w:r w:rsidRPr="00860D15">
        <w:rPr>
          <w:rFonts w:ascii="Arial" w:hAnsi="Arial" w:cs="Arial"/>
          <w:b/>
          <w:sz w:val="20"/>
          <w:szCs w:val="20"/>
        </w:rPr>
        <w:t>CSBP</w:t>
      </w:r>
      <w:r w:rsidRPr="00860D15">
        <w:rPr>
          <w:rFonts w:ascii="Arial" w:hAnsi="Arial" w:cs="Arial"/>
          <w:sz w:val="20"/>
          <w:szCs w:val="20"/>
        </w:rPr>
        <w:t xml:space="preserve">, por razones del incremento en el volumen de atención que brinda, pueda realizar compras menores al precio adjudicado, hasta un </w:t>
      </w:r>
      <w:r w:rsidR="00C95B0F">
        <w:rPr>
          <w:rFonts w:ascii="Arial" w:hAnsi="Arial" w:cs="Arial"/>
          <w:sz w:val="20"/>
          <w:szCs w:val="20"/>
        </w:rPr>
        <w:t>40</w:t>
      </w:r>
      <w:r w:rsidRPr="00860D15">
        <w:rPr>
          <w:rFonts w:ascii="Arial" w:hAnsi="Arial" w:cs="Arial"/>
          <w:sz w:val="20"/>
          <w:szCs w:val="20"/>
        </w:rPr>
        <w:t>% más de la cantidad objeto del presente contrato.</w:t>
      </w:r>
    </w:p>
    <w:p w14:paraId="39BACB96" w14:textId="77777777" w:rsidR="00860D15" w:rsidRPr="00860D15" w:rsidRDefault="00860D15">
      <w:pPr>
        <w:numPr>
          <w:ilvl w:val="0"/>
          <w:numId w:val="32"/>
        </w:numPr>
        <w:tabs>
          <w:tab w:val="left" w:pos="-2160"/>
          <w:tab w:val="left" w:pos="-1440"/>
        </w:tabs>
        <w:suppressAutoHyphens/>
        <w:autoSpaceDN w:val="0"/>
        <w:jc w:val="both"/>
        <w:rPr>
          <w:rFonts w:ascii="Arial" w:hAnsi="Arial" w:cs="Arial"/>
        </w:rPr>
      </w:pPr>
      <w:r w:rsidRPr="00860D15">
        <w:rPr>
          <w:rFonts w:ascii="Arial" w:hAnsi="Arial" w:cs="Arial"/>
        </w:rPr>
        <w:t>Cumplir cada una de las cláusulas del presente contrato.</w:t>
      </w:r>
    </w:p>
    <w:p w14:paraId="4E20FE80" w14:textId="77777777" w:rsidR="00860D15" w:rsidRPr="00860D15" w:rsidRDefault="00860D15" w:rsidP="00860D15">
      <w:pPr>
        <w:tabs>
          <w:tab w:val="left" w:pos="-720"/>
        </w:tabs>
        <w:jc w:val="both"/>
        <w:rPr>
          <w:rFonts w:ascii="Arial" w:hAnsi="Arial" w:cs="Arial"/>
        </w:rPr>
      </w:pPr>
    </w:p>
    <w:p w14:paraId="62D05980"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Los </w:t>
      </w:r>
      <w:r w:rsidRPr="00860D15">
        <w:rPr>
          <w:rFonts w:ascii="Arial" w:hAnsi="Arial" w:cs="Arial"/>
          <w:b/>
          <w:bCs/>
        </w:rPr>
        <w:t xml:space="preserve">PRODUCTOS FARMACEUTICOS </w:t>
      </w:r>
      <w:r w:rsidRPr="00860D15">
        <w:rPr>
          <w:rFonts w:ascii="Arial" w:hAnsi="Arial" w:cs="Arial"/>
        </w:rPr>
        <w:t xml:space="preserve">mencionados, son los ofertados por el </w:t>
      </w:r>
      <w:r w:rsidRPr="00860D15">
        <w:rPr>
          <w:rFonts w:ascii="Arial" w:hAnsi="Arial" w:cs="Arial"/>
          <w:b/>
          <w:bCs/>
        </w:rPr>
        <w:t>PROVEEDOR</w:t>
      </w:r>
      <w:r w:rsidRPr="00860D15">
        <w:rPr>
          <w:rFonts w:ascii="Arial" w:hAnsi="Arial" w:cs="Arial"/>
        </w:rPr>
        <w:t xml:space="preserve"> y adjudicados por la </w:t>
      </w:r>
      <w:r w:rsidRPr="00860D15">
        <w:rPr>
          <w:rFonts w:ascii="Arial" w:hAnsi="Arial" w:cs="Arial"/>
          <w:b/>
          <w:bCs/>
        </w:rPr>
        <w:t>CSBP</w:t>
      </w:r>
      <w:r w:rsidRPr="00860D15">
        <w:rPr>
          <w:rFonts w:ascii="Arial" w:hAnsi="Arial" w:cs="Arial"/>
        </w:rPr>
        <w:t xml:space="preserve">, no existiendo posibilidad bajo ninguna circunstancia, que los mismos sean sustituidos o cambiados por otros que no hayan sido aceptados ni adjudicados por la </w:t>
      </w:r>
      <w:r w:rsidRPr="00860D15">
        <w:rPr>
          <w:rFonts w:ascii="Arial" w:hAnsi="Arial" w:cs="Arial"/>
          <w:b/>
          <w:bCs/>
        </w:rPr>
        <w:t>CSBP</w:t>
      </w:r>
      <w:r w:rsidRPr="00860D15">
        <w:rPr>
          <w:rFonts w:ascii="Arial" w:hAnsi="Arial" w:cs="Arial"/>
        </w:rPr>
        <w:t xml:space="preserve">, excepto aquellos que, con previo informe técnico, elaborado por la unidad solicitante de la </w:t>
      </w:r>
      <w:r w:rsidRPr="00860D15">
        <w:rPr>
          <w:rFonts w:ascii="Arial" w:hAnsi="Arial" w:cs="Arial"/>
          <w:b/>
          <w:bCs/>
        </w:rPr>
        <w:t>CSBP</w:t>
      </w:r>
      <w:r w:rsidRPr="00860D15">
        <w:rPr>
          <w:rFonts w:ascii="Arial" w:hAnsi="Arial" w:cs="Arial"/>
        </w:rPr>
        <w:t>, sean justificados y aceptados formalmente, para lo que necesariamente se suscribirá el contrato modificatorio correspondiente.</w:t>
      </w:r>
    </w:p>
    <w:p w14:paraId="6E067E01" w14:textId="77777777" w:rsidR="00860D15" w:rsidRPr="00860D15" w:rsidRDefault="00860D15" w:rsidP="00860D15">
      <w:pPr>
        <w:pStyle w:val="Textoindependiente2"/>
        <w:spacing w:after="0" w:line="240" w:lineRule="auto"/>
        <w:jc w:val="both"/>
        <w:rPr>
          <w:rFonts w:ascii="Arial" w:hAnsi="Arial" w:cs="Arial"/>
          <w:sz w:val="20"/>
          <w:szCs w:val="20"/>
        </w:rPr>
      </w:pPr>
    </w:p>
    <w:p w14:paraId="0A1CEBE5" w14:textId="77777777" w:rsidR="00860D15" w:rsidRPr="00860D15" w:rsidRDefault="00860D15" w:rsidP="00860D15">
      <w:pPr>
        <w:pStyle w:val="Textoindependiente2"/>
        <w:spacing w:after="0" w:line="240" w:lineRule="auto"/>
        <w:jc w:val="both"/>
        <w:rPr>
          <w:rFonts w:ascii="Arial" w:hAnsi="Arial" w:cs="Arial"/>
          <w:sz w:val="20"/>
          <w:szCs w:val="20"/>
        </w:rPr>
      </w:pPr>
      <w:r w:rsidRPr="00860D15">
        <w:rPr>
          <w:rFonts w:ascii="Arial" w:hAnsi="Arial" w:cs="Arial"/>
          <w:sz w:val="20"/>
          <w:szCs w:val="20"/>
        </w:rPr>
        <w:t xml:space="preserve">Por el presente contrato se aclara, que si se trata de </w:t>
      </w:r>
      <w:r w:rsidRPr="00860D15">
        <w:rPr>
          <w:rFonts w:ascii="Arial" w:hAnsi="Arial" w:cs="Arial"/>
          <w:b/>
          <w:sz w:val="20"/>
          <w:szCs w:val="20"/>
        </w:rPr>
        <w:t xml:space="preserve">PRODUCTOS FARMACEUTICOS </w:t>
      </w:r>
      <w:r w:rsidRPr="00860D15">
        <w:rPr>
          <w:rFonts w:ascii="Arial" w:hAnsi="Arial" w:cs="Arial"/>
          <w:sz w:val="20"/>
          <w:szCs w:val="20"/>
        </w:rPr>
        <w:t xml:space="preserve">de importación y de producción nacional, los certificados de control de calidad de los lotes entregados, deberán ser presentados en forma conjunta con los </w:t>
      </w:r>
      <w:r w:rsidRPr="00860D15">
        <w:rPr>
          <w:rFonts w:ascii="Arial" w:hAnsi="Arial" w:cs="Arial"/>
          <w:b/>
          <w:sz w:val="20"/>
          <w:szCs w:val="20"/>
        </w:rPr>
        <w:t>PRODUCTOS FARMACEUTICOS</w:t>
      </w:r>
      <w:r w:rsidRPr="00860D15">
        <w:rPr>
          <w:rFonts w:ascii="Arial" w:hAnsi="Arial" w:cs="Arial"/>
          <w:sz w:val="20"/>
          <w:szCs w:val="20"/>
        </w:rPr>
        <w:t xml:space="preserve">. En caso de provisión de Medicamentos, los certificados de control de calidad deben corresponder al número de lote y procedencia del producto entregado a la </w:t>
      </w:r>
      <w:r w:rsidRPr="00860D15">
        <w:rPr>
          <w:rFonts w:ascii="Arial" w:hAnsi="Arial" w:cs="Arial"/>
          <w:b/>
          <w:sz w:val="20"/>
          <w:szCs w:val="20"/>
        </w:rPr>
        <w:t>CSBP</w:t>
      </w:r>
      <w:r w:rsidRPr="00860D15">
        <w:rPr>
          <w:rFonts w:ascii="Arial" w:hAnsi="Arial" w:cs="Arial"/>
          <w:sz w:val="20"/>
          <w:szCs w:val="20"/>
        </w:rPr>
        <w:t>.</w:t>
      </w:r>
    </w:p>
    <w:p w14:paraId="129269AA" w14:textId="77777777" w:rsidR="00860D15" w:rsidRPr="00860D15" w:rsidRDefault="00860D15" w:rsidP="00860D15">
      <w:pPr>
        <w:pStyle w:val="Textoindependiente2"/>
        <w:spacing w:after="0" w:line="240" w:lineRule="auto"/>
        <w:jc w:val="both"/>
        <w:rPr>
          <w:rFonts w:ascii="Arial" w:hAnsi="Arial" w:cs="Arial"/>
          <w:sz w:val="20"/>
          <w:szCs w:val="20"/>
        </w:rPr>
      </w:pPr>
    </w:p>
    <w:p w14:paraId="15EC5E73" w14:textId="77777777" w:rsidR="00860D15" w:rsidRPr="00860D15" w:rsidRDefault="00860D15" w:rsidP="00860D15">
      <w:pPr>
        <w:pStyle w:val="Textoindependiente2"/>
        <w:spacing w:after="0" w:line="240" w:lineRule="auto"/>
        <w:jc w:val="both"/>
        <w:rPr>
          <w:rFonts w:ascii="Arial" w:hAnsi="Arial" w:cs="Arial"/>
          <w:sz w:val="20"/>
          <w:szCs w:val="20"/>
        </w:rPr>
      </w:pPr>
      <w:r w:rsidRPr="00860D15">
        <w:rPr>
          <w:rFonts w:ascii="Arial" w:hAnsi="Arial" w:cs="Arial"/>
          <w:sz w:val="20"/>
          <w:szCs w:val="20"/>
        </w:rPr>
        <w:lastRenderedPageBreak/>
        <w:t xml:space="preserve">Para efectos de cumplimiento de los plazos de entrega estipulados en el presente contrato, no se considerará recepcionado ningún medicamento mientras no se adjunte el correspondiente </w:t>
      </w:r>
      <w:r w:rsidRPr="00860D15">
        <w:rPr>
          <w:rFonts w:ascii="Arial" w:hAnsi="Arial" w:cs="Arial"/>
          <w:sz w:val="20"/>
          <w:szCs w:val="20"/>
          <w:u w:val="single"/>
        </w:rPr>
        <w:t>Certificado de Control de Calidad.</w:t>
      </w:r>
    </w:p>
    <w:p w14:paraId="27F02464" w14:textId="77777777" w:rsidR="00860D15" w:rsidRPr="00860D15" w:rsidRDefault="00860D15" w:rsidP="00860D15">
      <w:pPr>
        <w:pStyle w:val="Textoindependiente2"/>
        <w:spacing w:after="0" w:line="240" w:lineRule="auto"/>
        <w:jc w:val="both"/>
        <w:rPr>
          <w:rFonts w:ascii="Arial" w:hAnsi="Arial" w:cs="Arial"/>
          <w:sz w:val="20"/>
          <w:szCs w:val="20"/>
        </w:rPr>
      </w:pPr>
    </w:p>
    <w:p w14:paraId="42B0D629" w14:textId="77777777" w:rsidR="00860D15" w:rsidRPr="00860D15" w:rsidRDefault="00860D15" w:rsidP="00860D15">
      <w:pPr>
        <w:tabs>
          <w:tab w:val="left" w:pos="-720"/>
        </w:tabs>
        <w:jc w:val="both"/>
        <w:rPr>
          <w:rFonts w:ascii="Arial" w:hAnsi="Arial" w:cs="Arial"/>
          <w:bCs/>
        </w:rPr>
      </w:pPr>
      <w:r w:rsidRPr="00860D15">
        <w:rPr>
          <w:rFonts w:ascii="Arial" w:hAnsi="Arial" w:cs="Arial"/>
          <w:b/>
          <w:bCs/>
        </w:rPr>
        <w:t xml:space="preserve">NOVENA.- (VIGENCIA DEL CONTRATO).- </w:t>
      </w:r>
      <w:r w:rsidRPr="00860D15">
        <w:rPr>
          <w:rFonts w:ascii="Arial" w:hAnsi="Arial" w:cs="Arial"/>
          <w:bCs/>
        </w:rPr>
        <w:t xml:space="preserve">El presente contrato tendrá una vigencia de </w:t>
      </w:r>
      <w:r w:rsidRPr="00860D15">
        <w:rPr>
          <w:rFonts w:ascii="Arial" w:hAnsi="Arial" w:cs="Arial"/>
          <w:b/>
          <w:bCs/>
        </w:rPr>
        <w:t>UN (1) AÑO CALENDARIO</w:t>
      </w:r>
      <w:r w:rsidRPr="00860D15">
        <w:rPr>
          <w:rFonts w:ascii="Arial" w:hAnsi="Arial" w:cs="Arial"/>
          <w:bCs/>
        </w:rPr>
        <w:t>, computables a partir de la fecha de suscripción del presente contrato.</w:t>
      </w:r>
    </w:p>
    <w:p w14:paraId="1514C7D3" w14:textId="77777777" w:rsidR="00860D15" w:rsidRPr="00860D15" w:rsidRDefault="00860D15" w:rsidP="00860D15">
      <w:pPr>
        <w:tabs>
          <w:tab w:val="left" w:pos="-720"/>
        </w:tabs>
        <w:jc w:val="both"/>
        <w:rPr>
          <w:rFonts w:ascii="Arial" w:hAnsi="Arial" w:cs="Arial"/>
          <w:b/>
          <w:bCs/>
        </w:rPr>
      </w:pPr>
    </w:p>
    <w:p w14:paraId="5942B6D4"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DECIMA.- (GARANTÍA).- </w:t>
      </w:r>
      <w:r w:rsidRPr="00860D15">
        <w:rPr>
          <w:rFonts w:ascii="Arial" w:hAnsi="Arial" w:cs="Arial"/>
        </w:rPr>
        <w:t>El</w:t>
      </w:r>
      <w:r w:rsidRPr="00860D15">
        <w:rPr>
          <w:rFonts w:ascii="Arial" w:hAnsi="Arial" w:cs="Arial"/>
          <w:b/>
          <w:bCs/>
        </w:rPr>
        <w:t xml:space="preserve"> PROVEEDOR</w:t>
      </w:r>
      <w:r w:rsidRPr="00860D15">
        <w:rPr>
          <w:rFonts w:ascii="Arial" w:hAnsi="Arial" w:cs="Arial"/>
        </w:rPr>
        <w:t xml:space="preserve"> garantiza el correcto cumplimiento y fiel ejecución del presente contrato en todas sus partes con Garantia de Cumplimiento de Contrato</w:t>
      </w:r>
      <w:r w:rsidRPr="00860D15">
        <w:rPr>
          <w:rFonts w:ascii="Arial" w:hAnsi="Arial" w:cs="Arial"/>
          <w:b/>
        </w:rPr>
        <w:t>,</w:t>
      </w:r>
      <w:r w:rsidRPr="00860D15">
        <w:rPr>
          <w:rFonts w:ascii="Arial" w:hAnsi="Arial" w:cs="Arial"/>
        </w:rPr>
        <w:t xml:space="preserve"> por </w:t>
      </w:r>
      <w:r w:rsidRPr="00860D15">
        <w:rPr>
          <w:rFonts w:ascii="Arial" w:hAnsi="Arial" w:cs="Arial"/>
          <w:b/>
        </w:rPr>
        <w:t>Bs</w:t>
      </w:r>
      <w:r w:rsidRPr="00860D15">
        <w:rPr>
          <w:rFonts w:ascii="Arial" w:hAnsi="Arial" w:cs="Arial"/>
          <w:b/>
        </w:rPr>
        <w:fldChar w:fldCharType="begin"/>
      </w:r>
      <w:r w:rsidRPr="00860D15">
        <w:rPr>
          <w:rFonts w:ascii="Arial" w:hAnsi="Arial" w:cs="Arial"/>
          <w:b/>
        </w:rPr>
        <w:instrText xml:space="preserve"> MERGEFIELD MONTO_GARANTIA </w:instrText>
      </w:r>
      <w:r w:rsidRPr="00860D15">
        <w:rPr>
          <w:rFonts w:ascii="Arial" w:hAnsi="Arial" w:cs="Arial"/>
          <w:b/>
        </w:rPr>
        <w:fldChar w:fldCharType="separate"/>
      </w:r>
      <w:r w:rsidRPr="00860D15">
        <w:rPr>
          <w:rFonts w:ascii="Arial" w:hAnsi="Arial" w:cs="Arial"/>
          <w:b/>
          <w:noProof/>
        </w:rPr>
        <w:t xml:space="preserve"> 00/100 BOLIVIANOS)</w:t>
      </w:r>
      <w:r w:rsidRPr="00860D15">
        <w:rPr>
          <w:rFonts w:ascii="Arial" w:hAnsi="Arial" w:cs="Arial"/>
          <w:b/>
        </w:rPr>
        <w:fldChar w:fldCharType="end"/>
      </w:r>
      <w:r w:rsidRPr="00860D15">
        <w:rPr>
          <w:rFonts w:ascii="Arial" w:hAnsi="Arial" w:cs="Arial"/>
          <w:b/>
        </w:rPr>
        <w:t>,</w:t>
      </w:r>
      <w:r w:rsidRPr="00860D15">
        <w:rPr>
          <w:rFonts w:ascii="Arial" w:hAnsi="Arial" w:cs="Arial"/>
        </w:rPr>
        <w:t xml:space="preserve"> emitida por </w:t>
      </w:r>
      <w:r w:rsidRPr="00860D15">
        <w:rPr>
          <w:rFonts w:ascii="Arial" w:hAnsi="Arial" w:cs="Arial"/>
        </w:rPr>
        <w:fldChar w:fldCharType="begin"/>
      </w:r>
      <w:r w:rsidRPr="00860D15">
        <w:rPr>
          <w:rFonts w:ascii="Arial" w:hAnsi="Arial" w:cs="Arial"/>
        </w:rPr>
        <w:instrText xml:space="preserve"> MERGEFIELD BANCO </w:instrText>
      </w:r>
      <w:r w:rsidRPr="00860D15">
        <w:rPr>
          <w:rFonts w:ascii="Arial" w:hAnsi="Arial" w:cs="Arial"/>
        </w:rPr>
        <w:fldChar w:fldCharType="separate"/>
      </w:r>
      <w:r w:rsidRPr="00860D15">
        <w:rPr>
          <w:rFonts w:ascii="Arial" w:hAnsi="Arial" w:cs="Arial"/>
          <w:noProof/>
        </w:rPr>
        <w:t>.</w:t>
      </w:r>
      <w:r w:rsidRPr="00860D15">
        <w:rPr>
          <w:rFonts w:ascii="Arial" w:hAnsi="Arial" w:cs="Arial"/>
        </w:rPr>
        <w:fldChar w:fldCharType="end"/>
      </w:r>
      <w:r w:rsidRPr="00860D15">
        <w:rPr>
          <w:rFonts w:ascii="Arial" w:hAnsi="Arial" w:cs="Arial"/>
        </w:rPr>
        <w:t xml:space="preserve">, número: </w:t>
      </w:r>
      <w:r w:rsidRPr="00860D15">
        <w:rPr>
          <w:rFonts w:ascii="Arial" w:hAnsi="Arial" w:cs="Arial"/>
          <w:b/>
        </w:rPr>
        <w:fldChar w:fldCharType="begin"/>
      </w:r>
      <w:r w:rsidRPr="00860D15">
        <w:rPr>
          <w:rFonts w:ascii="Arial" w:hAnsi="Arial" w:cs="Arial"/>
          <w:b/>
        </w:rPr>
        <w:instrText xml:space="preserve"> MERGEFIELD "NUMERO_DE_GARANTIA_" </w:instrText>
      </w:r>
      <w:r w:rsidRPr="00860D15">
        <w:rPr>
          <w:rFonts w:ascii="Arial" w:hAnsi="Arial" w:cs="Arial"/>
          <w:b/>
        </w:rPr>
        <w:fldChar w:fldCharType="end"/>
      </w:r>
      <w:r w:rsidRPr="00860D15">
        <w:rPr>
          <w:rFonts w:ascii="Arial" w:hAnsi="Arial" w:cs="Arial"/>
        </w:rPr>
        <w:t xml:space="preserve"> de fecha:, </w:t>
      </w:r>
      <w:r w:rsidRPr="00860D15">
        <w:rPr>
          <w:rFonts w:ascii="Arial" w:hAnsi="Arial" w:cs="Arial"/>
          <w:b/>
        </w:rPr>
        <w:t>con un vencimiento al: XXXX</w:t>
      </w:r>
      <w:r w:rsidRPr="00860D15">
        <w:rPr>
          <w:rFonts w:ascii="Arial" w:hAnsi="Arial" w:cs="Arial"/>
        </w:rPr>
        <w:t>a la orden de la Caja de Salud de la Banca Privada, equivalente al siete por ciento (7%) del valor total adjudicado y establecido en el presente contrato.</w:t>
      </w:r>
    </w:p>
    <w:p w14:paraId="6F6CC04C" w14:textId="77777777" w:rsidR="00860D15" w:rsidRPr="00860D15" w:rsidRDefault="00860D15" w:rsidP="00860D15">
      <w:pPr>
        <w:tabs>
          <w:tab w:val="left" w:pos="-720"/>
        </w:tabs>
        <w:jc w:val="both"/>
        <w:rPr>
          <w:rFonts w:ascii="Arial" w:hAnsi="Arial" w:cs="Arial"/>
        </w:rPr>
      </w:pPr>
    </w:p>
    <w:p w14:paraId="3A1A2948"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En caso de que el </w:t>
      </w:r>
      <w:r w:rsidRPr="00860D15">
        <w:rPr>
          <w:rFonts w:ascii="Arial" w:hAnsi="Arial" w:cs="Arial"/>
          <w:b/>
        </w:rPr>
        <w:t>PROVEEDOR</w:t>
      </w:r>
      <w:r w:rsidRPr="00860D15">
        <w:rPr>
          <w:rFonts w:ascii="Arial" w:hAnsi="Arial" w:cs="Arial"/>
        </w:rPr>
        <w:t xml:space="preserve"> incurriere en cualquier caso de incumplimiento contractual, el importe de dicha garantía, será ejecutado y pagado en favor de la </w:t>
      </w:r>
      <w:r w:rsidRPr="00860D15">
        <w:rPr>
          <w:rFonts w:ascii="Arial" w:hAnsi="Arial" w:cs="Arial"/>
          <w:b/>
          <w:bCs/>
        </w:rPr>
        <w:t>CSBP</w:t>
      </w:r>
      <w:r w:rsidRPr="00860D15">
        <w:rPr>
          <w:rFonts w:ascii="Arial" w:hAnsi="Arial" w:cs="Arial"/>
        </w:rPr>
        <w:t xml:space="preserve"> sin necesidad de ningún trámite o acción judicial alguna, solamente a simple requerimiento.</w:t>
      </w:r>
    </w:p>
    <w:p w14:paraId="18AE8ACC" w14:textId="77777777" w:rsidR="00860D15" w:rsidRPr="00860D15" w:rsidRDefault="00860D15" w:rsidP="00860D15">
      <w:pPr>
        <w:tabs>
          <w:tab w:val="left" w:pos="-720"/>
          <w:tab w:val="left" w:pos="0"/>
        </w:tabs>
        <w:jc w:val="both"/>
        <w:rPr>
          <w:rFonts w:ascii="Arial" w:hAnsi="Arial" w:cs="Arial"/>
        </w:rPr>
      </w:pPr>
    </w:p>
    <w:p w14:paraId="7B0F6D34"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rPr>
        <w:t>El</w:t>
      </w:r>
      <w:r w:rsidRPr="00860D15">
        <w:rPr>
          <w:rFonts w:ascii="Arial" w:hAnsi="Arial" w:cs="Arial"/>
          <w:b/>
          <w:bCs/>
        </w:rPr>
        <w:t xml:space="preserve"> PROVEEDOR</w:t>
      </w:r>
      <w:r w:rsidRPr="00860D15">
        <w:rPr>
          <w:rFonts w:ascii="Arial" w:hAnsi="Arial" w:cs="Arial"/>
        </w:rPr>
        <w:t xml:space="preserve"> tiene la obligación de mantener actualizada la Garantía a Primer Requerimiento de Cumplimiento de Contrato, cuantas veces lo requiera la </w:t>
      </w:r>
      <w:r w:rsidRPr="00860D15">
        <w:rPr>
          <w:rFonts w:ascii="Arial" w:hAnsi="Arial" w:cs="Arial"/>
          <w:b/>
          <w:bCs/>
        </w:rPr>
        <w:t>CSBP</w:t>
      </w:r>
      <w:r w:rsidRPr="00860D15">
        <w:rPr>
          <w:rFonts w:ascii="Arial" w:hAnsi="Arial" w:cs="Arial"/>
        </w:rPr>
        <w:t xml:space="preserve"> por razones justificadas, quien llevará el control directo de vigencia de la misma, bajo su responsabilidad.</w:t>
      </w:r>
    </w:p>
    <w:p w14:paraId="19DD4D78" w14:textId="77777777" w:rsidR="00860D15" w:rsidRPr="00860D15" w:rsidRDefault="00860D15" w:rsidP="00860D15">
      <w:pPr>
        <w:tabs>
          <w:tab w:val="left" w:pos="-720"/>
          <w:tab w:val="left" w:pos="0"/>
        </w:tabs>
        <w:jc w:val="both"/>
        <w:rPr>
          <w:rFonts w:ascii="Arial" w:hAnsi="Arial" w:cs="Arial"/>
          <w:b/>
          <w:bCs/>
        </w:rPr>
      </w:pPr>
    </w:p>
    <w:p w14:paraId="59F1A585"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b/>
          <w:bCs/>
        </w:rPr>
        <w:t xml:space="preserve">DECIMO PRIMERA.- (DOCUMENTOS QUE FORMAN PARTE DEL CONTRATO).- </w:t>
      </w:r>
      <w:r w:rsidRPr="00860D15">
        <w:rPr>
          <w:rFonts w:ascii="Arial" w:hAnsi="Arial" w:cs="Arial"/>
        </w:rPr>
        <w:t>Para el cumplimiento de lo estipulado en el presente contrato, forman parte del mismo los siguientes documentos:</w:t>
      </w:r>
    </w:p>
    <w:p w14:paraId="2667D09C" w14:textId="77777777" w:rsidR="00860D15" w:rsidRPr="00860D15" w:rsidRDefault="00860D15" w:rsidP="00860D15">
      <w:pPr>
        <w:tabs>
          <w:tab w:val="left" w:pos="-720"/>
          <w:tab w:val="left" w:pos="0"/>
        </w:tabs>
        <w:jc w:val="both"/>
        <w:rPr>
          <w:rFonts w:ascii="Arial" w:hAnsi="Arial" w:cs="Arial"/>
        </w:rPr>
      </w:pPr>
    </w:p>
    <w:p w14:paraId="77BABCB9" w14:textId="77777777" w:rsidR="00860D15" w:rsidRPr="00860D15" w:rsidRDefault="00860D15">
      <w:pPr>
        <w:numPr>
          <w:ilvl w:val="0"/>
          <w:numId w:val="34"/>
        </w:numPr>
        <w:tabs>
          <w:tab w:val="left" w:pos="-720"/>
          <w:tab w:val="left" w:pos="360"/>
        </w:tabs>
        <w:suppressAutoHyphens/>
        <w:autoSpaceDN w:val="0"/>
        <w:ind w:left="720"/>
        <w:jc w:val="both"/>
        <w:rPr>
          <w:rFonts w:ascii="Arial" w:hAnsi="Arial" w:cs="Arial"/>
        </w:rPr>
      </w:pPr>
      <w:r w:rsidRPr="00860D15">
        <w:rPr>
          <w:rFonts w:ascii="Arial" w:hAnsi="Arial" w:cs="Arial"/>
        </w:rPr>
        <w:t>Pliego de Condiciones de la invitación Publica N° XX/2022</w:t>
      </w:r>
    </w:p>
    <w:p w14:paraId="51E6ED0F" w14:textId="77777777" w:rsidR="00860D15" w:rsidRPr="00860D15" w:rsidRDefault="00860D15">
      <w:pPr>
        <w:numPr>
          <w:ilvl w:val="0"/>
          <w:numId w:val="34"/>
        </w:numPr>
        <w:tabs>
          <w:tab w:val="left" w:pos="-720"/>
          <w:tab w:val="left" w:pos="360"/>
        </w:tabs>
        <w:suppressAutoHyphens/>
        <w:autoSpaceDN w:val="0"/>
        <w:ind w:left="720"/>
        <w:jc w:val="both"/>
        <w:rPr>
          <w:rFonts w:ascii="Arial" w:hAnsi="Arial" w:cs="Arial"/>
        </w:rPr>
      </w:pPr>
      <w:r w:rsidRPr="00860D15">
        <w:rPr>
          <w:rFonts w:ascii="Arial" w:hAnsi="Arial" w:cs="Arial"/>
        </w:rPr>
        <w:t xml:space="preserve">Propuesta adjudicada del </w:t>
      </w:r>
      <w:r w:rsidRPr="00860D15">
        <w:rPr>
          <w:rFonts w:ascii="Arial" w:hAnsi="Arial" w:cs="Arial"/>
          <w:b/>
          <w:bCs/>
        </w:rPr>
        <w:t>PROVEEDOR</w:t>
      </w:r>
      <w:r w:rsidRPr="00860D15">
        <w:rPr>
          <w:rFonts w:ascii="Arial" w:hAnsi="Arial" w:cs="Arial"/>
        </w:rPr>
        <w:t>, incluyendo documentos legales, administrativos y propuesta económica.</w:t>
      </w:r>
    </w:p>
    <w:p w14:paraId="23212900" w14:textId="77777777" w:rsidR="00860D15" w:rsidRPr="00860D15" w:rsidRDefault="00860D15">
      <w:pPr>
        <w:numPr>
          <w:ilvl w:val="0"/>
          <w:numId w:val="33"/>
        </w:numPr>
        <w:tabs>
          <w:tab w:val="left" w:pos="-720"/>
          <w:tab w:val="left" w:pos="360"/>
        </w:tabs>
        <w:suppressAutoHyphens/>
        <w:autoSpaceDN w:val="0"/>
        <w:ind w:left="720"/>
        <w:jc w:val="both"/>
        <w:rPr>
          <w:rFonts w:ascii="Arial" w:hAnsi="Arial" w:cs="Arial"/>
        </w:rPr>
      </w:pPr>
      <w:r w:rsidRPr="00860D15">
        <w:rPr>
          <w:rFonts w:ascii="Arial" w:hAnsi="Arial" w:cs="Arial"/>
        </w:rPr>
        <w:t xml:space="preserve">Informe Final de Calificación emitido por la Comisión de Calificación cite:XXXXX. </w:t>
      </w:r>
    </w:p>
    <w:p w14:paraId="4A2EA297" w14:textId="77777777" w:rsidR="00860D15" w:rsidRPr="00860D15" w:rsidRDefault="00860D15">
      <w:pPr>
        <w:numPr>
          <w:ilvl w:val="0"/>
          <w:numId w:val="33"/>
        </w:numPr>
        <w:tabs>
          <w:tab w:val="left" w:pos="-720"/>
          <w:tab w:val="left" w:pos="360"/>
        </w:tabs>
        <w:suppressAutoHyphens/>
        <w:autoSpaceDN w:val="0"/>
        <w:ind w:left="720"/>
        <w:jc w:val="both"/>
        <w:rPr>
          <w:rFonts w:ascii="Arial" w:hAnsi="Arial" w:cs="Arial"/>
        </w:rPr>
      </w:pPr>
      <w:r w:rsidRPr="00860D15">
        <w:rPr>
          <w:rFonts w:ascii="Arial" w:hAnsi="Arial" w:cs="Arial"/>
        </w:rPr>
        <w:t>Formulario de Aprobación de Gasto.</w:t>
      </w:r>
    </w:p>
    <w:p w14:paraId="7A206088" w14:textId="77777777" w:rsidR="00860D15" w:rsidRPr="00860D15" w:rsidRDefault="00860D15">
      <w:pPr>
        <w:numPr>
          <w:ilvl w:val="0"/>
          <w:numId w:val="33"/>
        </w:numPr>
        <w:tabs>
          <w:tab w:val="left" w:pos="-720"/>
          <w:tab w:val="left" w:pos="360"/>
        </w:tabs>
        <w:suppressAutoHyphens/>
        <w:autoSpaceDN w:val="0"/>
        <w:ind w:left="720"/>
        <w:jc w:val="both"/>
        <w:rPr>
          <w:rFonts w:ascii="Arial" w:hAnsi="Arial" w:cs="Arial"/>
        </w:rPr>
      </w:pPr>
      <w:r w:rsidRPr="00860D15">
        <w:rPr>
          <w:rFonts w:ascii="Arial" w:hAnsi="Arial" w:cs="Arial"/>
        </w:rPr>
        <w:t xml:space="preserve">Cuadro de “Distribución por Regional de Productos Adjudicados de Medicamentos”.   </w:t>
      </w:r>
    </w:p>
    <w:p w14:paraId="47242DE7" w14:textId="77777777" w:rsidR="00860D15" w:rsidRPr="00860D15" w:rsidRDefault="00860D15" w:rsidP="00860D15">
      <w:pPr>
        <w:tabs>
          <w:tab w:val="left" w:pos="-720"/>
        </w:tabs>
        <w:ind w:left="720"/>
        <w:jc w:val="both"/>
        <w:rPr>
          <w:rFonts w:ascii="Arial" w:hAnsi="Arial" w:cs="Arial"/>
          <w:b/>
          <w:bCs/>
        </w:rPr>
      </w:pPr>
    </w:p>
    <w:p w14:paraId="5201D15B" w14:textId="77777777" w:rsidR="00860D15" w:rsidRPr="00860D15" w:rsidRDefault="00860D15" w:rsidP="00860D15">
      <w:pPr>
        <w:tabs>
          <w:tab w:val="left" w:pos="-720"/>
          <w:tab w:val="left" w:pos="0"/>
          <w:tab w:val="left" w:pos="720"/>
        </w:tabs>
        <w:jc w:val="both"/>
        <w:rPr>
          <w:rFonts w:ascii="Arial" w:hAnsi="Arial" w:cs="Arial"/>
        </w:rPr>
      </w:pPr>
      <w:r w:rsidRPr="00860D15">
        <w:rPr>
          <w:rFonts w:ascii="Arial" w:hAnsi="Arial" w:cs="Arial"/>
          <w:b/>
          <w:bCs/>
        </w:rPr>
        <w:t xml:space="preserve">DECIMO SEGUNDA.- (DERECHOS DEL PROVEEDOR).- </w:t>
      </w: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tiene derecho a plantear las reclamaciones que considere correctas, las mismas que deberán ser comunicadas por escrito y de forma documentada a la </w:t>
      </w:r>
      <w:r w:rsidRPr="00860D15">
        <w:rPr>
          <w:rFonts w:ascii="Arial" w:hAnsi="Arial" w:cs="Arial"/>
          <w:b/>
          <w:bCs/>
        </w:rPr>
        <w:t xml:space="preserve">CSBP, </w:t>
      </w:r>
      <w:r w:rsidRPr="00860D15">
        <w:rPr>
          <w:rFonts w:ascii="Arial" w:hAnsi="Arial" w:cs="Arial"/>
        </w:rPr>
        <w:t xml:space="preserve">hasta quince (15) días hábiles, posteriores a la fecha en que sucedió el hecho que da lugar al reclamo. </w:t>
      </w:r>
      <w:r w:rsidRPr="00860D15">
        <w:rPr>
          <w:rFonts w:ascii="Arial" w:hAnsi="Arial" w:cs="Arial"/>
          <w:u w:val="single"/>
        </w:rPr>
        <w:t xml:space="preserve">Vencido este plazo, la </w:t>
      </w:r>
      <w:r w:rsidRPr="00860D15">
        <w:rPr>
          <w:rFonts w:ascii="Arial" w:hAnsi="Arial" w:cs="Arial"/>
          <w:b/>
          <w:bCs/>
          <w:u w:val="single"/>
        </w:rPr>
        <w:t xml:space="preserve">CSBP </w:t>
      </w:r>
      <w:r w:rsidRPr="00860D15">
        <w:rPr>
          <w:rFonts w:ascii="Arial" w:hAnsi="Arial" w:cs="Arial"/>
          <w:u w:val="single"/>
        </w:rPr>
        <w:t>no atenderá reclamación alguna</w:t>
      </w:r>
      <w:r w:rsidRPr="00860D15">
        <w:rPr>
          <w:rFonts w:ascii="Arial" w:hAnsi="Arial" w:cs="Arial"/>
        </w:rPr>
        <w:t>.</w:t>
      </w:r>
    </w:p>
    <w:p w14:paraId="2AC9731E" w14:textId="77777777" w:rsidR="00860D15" w:rsidRPr="00860D15" w:rsidRDefault="00860D15" w:rsidP="00860D15">
      <w:pPr>
        <w:tabs>
          <w:tab w:val="left" w:pos="-720"/>
          <w:tab w:val="left" w:pos="0"/>
          <w:tab w:val="left" w:pos="720"/>
        </w:tabs>
        <w:jc w:val="both"/>
        <w:rPr>
          <w:rFonts w:ascii="Arial" w:hAnsi="Arial" w:cs="Arial"/>
        </w:rPr>
      </w:pPr>
    </w:p>
    <w:p w14:paraId="0D51FE53" w14:textId="77777777" w:rsidR="00860D15" w:rsidRPr="00860D15" w:rsidRDefault="00860D15" w:rsidP="00860D15">
      <w:pPr>
        <w:tabs>
          <w:tab w:val="left" w:pos="-720"/>
          <w:tab w:val="left" w:pos="0"/>
          <w:tab w:val="left" w:pos="720"/>
        </w:tabs>
        <w:jc w:val="both"/>
        <w:rPr>
          <w:rFonts w:ascii="Arial" w:hAnsi="Arial" w:cs="Arial"/>
        </w:rPr>
      </w:pPr>
      <w:r w:rsidRPr="00860D15">
        <w:rPr>
          <w:rFonts w:ascii="Arial" w:hAnsi="Arial" w:cs="Arial"/>
        </w:rPr>
        <w:t xml:space="preserve">La </w:t>
      </w:r>
      <w:r w:rsidRPr="00860D15">
        <w:rPr>
          <w:rFonts w:ascii="Arial" w:hAnsi="Arial" w:cs="Arial"/>
          <w:b/>
          <w:bCs/>
        </w:rPr>
        <w:t xml:space="preserve">CSBP </w:t>
      </w:r>
      <w:r w:rsidRPr="00860D15">
        <w:rPr>
          <w:rFonts w:ascii="Arial" w:hAnsi="Arial" w:cs="Arial"/>
          <w:bCs/>
        </w:rPr>
        <w:t xml:space="preserve">responderá por escrito a la reclamación planteada por el </w:t>
      </w:r>
      <w:r w:rsidRPr="00860D15">
        <w:rPr>
          <w:rFonts w:ascii="Arial" w:hAnsi="Arial" w:cs="Arial"/>
          <w:b/>
          <w:bCs/>
        </w:rPr>
        <w:t xml:space="preserve">PROVEEDOR, </w:t>
      </w:r>
      <w:r w:rsidRPr="00860D15">
        <w:rPr>
          <w:rFonts w:ascii="Arial" w:hAnsi="Arial" w:cs="Arial"/>
          <w:bCs/>
        </w:rPr>
        <w:t>en un plazo máximo de quince (15) días hábiles</w:t>
      </w:r>
      <w:r w:rsidRPr="00860D15">
        <w:rPr>
          <w:rFonts w:ascii="Arial" w:hAnsi="Arial" w:cs="Arial"/>
          <w:b/>
          <w:bCs/>
        </w:rPr>
        <w:t xml:space="preserve">, </w:t>
      </w:r>
      <w:r w:rsidRPr="00860D15">
        <w:rPr>
          <w:rFonts w:ascii="Arial" w:hAnsi="Arial" w:cs="Arial"/>
          <w:bCs/>
        </w:rPr>
        <w:t xml:space="preserve">computables a partir de la fecha de ingreso a los registros de la </w:t>
      </w:r>
      <w:r w:rsidRPr="00860D15">
        <w:rPr>
          <w:rFonts w:ascii="Arial" w:hAnsi="Arial" w:cs="Arial"/>
          <w:b/>
          <w:bCs/>
        </w:rPr>
        <w:t>CSBP</w:t>
      </w:r>
      <w:r w:rsidRPr="00860D15">
        <w:rPr>
          <w:rFonts w:ascii="Arial" w:hAnsi="Arial" w:cs="Arial"/>
          <w:bCs/>
        </w:rPr>
        <w:t xml:space="preserve">. </w:t>
      </w:r>
      <w:r w:rsidRPr="00860D15">
        <w:rPr>
          <w:rFonts w:ascii="Arial" w:hAnsi="Arial" w:cs="Arial"/>
        </w:rPr>
        <w:t xml:space="preserve"> </w:t>
      </w:r>
    </w:p>
    <w:p w14:paraId="1D966104" w14:textId="77777777" w:rsidR="00860D15" w:rsidRPr="00860D15" w:rsidRDefault="00860D15" w:rsidP="00860D15">
      <w:pPr>
        <w:tabs>
          <w:tab w:val="left" w:pos="-720"/>
        </w:tabs>
        <w:jc w:val="both"/>
        <w:rPr>
          <w:rFonts w:ascii="Arial" w:hAnsi="Arial" w:cs="Arial"/>
          <w:b/>
          <w:bCs/>
        </w:rPr>
      </w:pPr>
    </w:p>
    <w:p w14:paraId="2D148609"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DECIMO TERCERA.- (INTRANSFERIBILIDAD DEL CONTRATO).- </w:t>
      </w: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bajo ningún título podrá ceder, transferir, subrogar, total o parcialmente este contrato, salvo autorización expresa y escrita de la </w:t>
      </w:r>
      <w:r w:rsidRPr="00860D15">
        <w:rPr>
          <w:rFonts w:ascii="Arial" w:hAnsi="Arial" w:cs="Arial"/>
          <w:b/>
          <w:bCs/>
        </w:rPr>
        <w:t>CSBP</w:t>
      </w:r>
      <w:r w:rsidRPr="00860D15">
        <w:rPr>
          <w:rFonts w:ascii="Arial" w:hAnsi="Arial" w:cs="Arial"/>
        </w:rPr>
        <w:t>.</w:t>
      </w:r>
    </w:p>
    <w:p w14:paraId="0766C7DD" w14:textId="77777777" w:rsidR="00860D15" w:rsidRPr="00860D15" w:rsidRDefault="00860D15" w:rsidP="00860D15">
      <w:pPr>
        <w:tabs>
          <w:tab w:val="left" w:pos="-720"/>
        </w:tabs>
        <w:jc w:val="both"/>
        <w:rPr>
          <w:rFonts w:ascii="Arial" w:hAnsi="Arial" w:cs="Arial"/>
          <w:b/>
          <w:bCs/>
        </w:rPr>
      </w:pPr>
    </w:p>
    <w:p w14:paraId="0D0E0C6E"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DECIMO CUARTA.- (ESTIPULACIONES SOBRE IMPUESTOS).- </w:t>
      </w:r>
      <w:r w:rsidRPr="00860D15">
        <w:rPr>
          <w:rFonts w:ascii="Arial" w:hAnsi="Arial" w:cs="Arial"/>
          <w:bCs/>
        </w:rPr>
        <w:t xml:space="preserve">Correrá por cuenta del </w:t>
      </w:r>
      <w:r w:rsidRPr="00860D15">
        <w:rPr>
          <w:rFonts w:ascii="Arial" w:hAnsi="Arial" w:cs="Arial"/>
          <w:b/>
          <w:bCs/>
        </w:rPr>
        <w:t>PROVEEDOR</w:t>
      </w:r>
      <w:r w:rsidRPr="00860D15">
        <w:rPr>
          <w:rFonts w:ascii="Arial" w:hAnsi="Arial" w:cs="Arial"/>
          <w:bCs/>
        </w:rPr>
        <w:t xml:space="preserve"> el pago de todos los impuestos vigentes en el país, a la fecha de presentación de su propuesta.</w:t>
      </w:r>
    </w:p>
    <w:p w14:paraId="6EFF92B4" w14:textId="77777777" w:rsidR="00860D15" w:rsidRPr="00860D15" w:rsidRDefault="00860D15" w:rsidP="00860D15">
      <w:pPr>
        <w:tabs>
          <w:tab w:val="left" w:pos="-720"/>
          <w:tab w:val="left" w:pos="0"/>
        </w:tabs>
        <w:jc w:val="both"/>
        <w:rPr>
          <w:rFonts w:ascii="Arial" w:hAnsi="Arial" w:cs="Arial"/>
          <w:b/>
          <w:bCs/>
        </w:rPr>
      </w:pPr>
    </w:p>
    <w:p w14:paraId="5DABECD0"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b/>
          <w:bCs/>
        </w:rPr>
        <w:lastRenderedPageBreak/>
        <w:t xml:space="preserve">DECIMO QUINTA.- (CAUSAS DE FUERZA MAYOR Y/O CASO FORTUITO O A REQUERIMIENTO DE LA CSBP).- </w:t>
      </w:r>
      <w:r w:rsidRPr="00860D15">
        <w:rPr>
          <w:rFonts w:ascii="Arial" w:hAnsi="Arial" w:cs="Arial"/>
        </w:rPr>
        <w:t xml:space="preserve">Con el fin de exceptuar al </w:t>
      </w:r>
      <w:r w:rsidRPr="00860D15">
        <w:rPr>
          <w:rFonts w:ascii="Arial" w:hAnsi="Arial" w:cs="Arial"/>
          <w:b/>
          <w:bCs/>
        </w:rPr>
        <w:t>PROVEEDOR</w:t>
      </w:r>
      <w:r w:rsidRPr="00860D15">
        <w:rPr>
          <w:rFonts w:ascii="Arial" w:hAnsi="Arial" w:cs="Arial"/>
        </w:rPr>
        <w:t xml:space="preserve"> de determinadas responsabilidades por incumplimiento durante la vigencia del presente contrato, la </w:t>
      </w:r>
      <w:r w:rsidRPr="00860D15">
        <w:rPr>
          <w:rFonts w:ascii="Arial" w:hAnsi="Arial" w:cs="Arial"/>
          <w:b/>
          <w:bCs/>
        </w:rPr>
        <w:t>CSBP</w:t>
      </w:r>
      <w:r w:rsidRPr="00860D15">
        <w:rPr>
          <w:rFonts w:ascii="Arial" w:hAnsi="Arial" w:cs="Arial"/>
        </w:rPr>
        <w:t xml:space="preserve"> tendrá la facultad de calificar las causas de fuerza mayor y/o caso fortuito, que pudieran incidir sobre el cumplimiento del contrato: </w:t>
      </w:r>
    </w:p>
    <w:p w14:paraId="27A8D748" w14:textId="77777777" w:rsidR="00860D15" w:rsidRPr="00860D15" w:rsidRDefault="00860D15" w:rsidP="00860D15">
      <w:pPr>
        <w:tabs>
          <w:tab w:val="left" w:pos="-720"/>
          <w:tab w:val="left" w:pos="0"/>
        </w:tabs>
        <w:jc w:val="both"/>
        <w:rPr>
          <w:rFonts w:ascii="Arial" w:hAnsi="Arial" w:cs="Arial"/>
        </w:rPr>
      </w:pPr>
    </w:p>
    <w:p w14:paraId="1357B854" w14:textId="77777777" w:rsidR="00860D15" w:rsidRPr="00860D15" w:rsidRDefault="00860D15">
      <w:pPr>
        <w:pStyle w:val="Prrafodelista"/>
        <w:numPr>
          <w:ilvl w:val="0"/>
          <w:numId w:val="39"/>
        </w:numPr>
        <w:tabs>
          <w:tab w:val="left" w:pos="-720"/>
          <w:tab w:val="left" w:pos="0"/>
        </w:tabs>
        <w:autoSpaceDN w:val="0"/>
        <w:contextualSpacing w:val="0"/>
        <w:jc w:val="both"/>
        <w:rPr>
          <w:rFonts w:ascii="Arial" w:hAnsi="Arial" w:cs="Arial"/>
        </w:rPr>
      </w:pPr>
      <w:r w:rsidRPr="00860D15">
        <w:rPr>
          <w:rFonts w:ascii="Arial" w:hAnsi="Arial" w:cs="Arial"/>
        </w:rPr>
        <w:t xml:space="preserve">Se entiende por fuerza mayor al obstáculo externo, imprevisto o inevitable que origina una fuerza extraña al hombre y que impide el cumplimiento de la obligación (ejemplo: incendios, inundaciones y otros desastres naturales). </w:t>
      </w:r>
    </w:p>
    <w:p w14:paraId="274739D2" w14:textId="77777777" w:rsidR="00860D15" w:rsidRPr="00860D15" w:rsidRDefault="00860D15">
      <w:pPr>
        <w:pStyle w:val="Prrafodelista"/>
        <w:numPr>
          <w:ilvl w:val="0"/>
          <w:numId w:val="39"/>
        </w:numPr>
        <w:tabs>
          <w:tab w:val="left" w:pos="-720"/>
          <w:tab w:val="left" w:pos="0"/>
        </w:tabs>
        <w:autoSpaceDN w:val="0"/>
        <w:contextualSpacing w:val="0"/>
        <w:jc w:val="both"/>
        <w:rPr>
          <w:rFonts w:ascii="Arial" w:hAnsi="Arial" w:cs="Arial"/>
        </w:rPr>
      </w:pPr>
      <w:r w:rsidRPr="00860D15">
        <w:rPr>
          <w:rFonts w:ascii="Arial" w:hAnsi="Arial" w:cs="Arial"/>
        </w:rPr>
        <w:t>Se refuta caso fortuito al obstáculo interno atribuible al hombre, imprevisto o inevitable, proveniente de las condiciones mismas en que la obligación debía ser cumplida (ejemplo: conmociones civiles, huelgas, bloqueos, revoluciones, etc.).</w:t>
      </w:r>
    </w:p>
    <w:p w14:paraId="7281F5D1" w14:textId="77777777" w:rsidR="00860D15" w:rsidRPr="00860D15" w:rsidRDefault="00860D15">
      <w:pPr>
        <w:pStyle w:val="Prrafodelista"/>
        <w:numPr>
          <w:ilvl w:val="0"/>
          <w:numId w:val="39"/>
        </w:numPr>
        <w:tabs>
          <w:tab w:val="left" w:pos="-720"/>
          <w:tab w:val="left" w:pos="0"/>
        </w:tabs>
        <w:autoSpaceDN w:val="0"/>
        <w:contextualSpacing w:val="0"/>
        <w:jc w:val="both"/>
        <w:rPr>
          <w:rFonts w:ascii="Arial" w:hAnsi="Arial" w:cs="Arial"/>
          <w:i/>
        </w:rPr>
      </w:pPr>
      <w:r w:rsidRPr="00860D15">
        <w:rPr>
          <w:rFonts w:ascii="Arial" w:hAnsi="Arial" w:cs="Arial"/>
        </w:rPr>
        <w:t xml:space="preserve">Excepcionalmente, la </w:t>
      </w:r>
      <w:r w:rsidRPr="00860D15">
        <w:rPr>
          <w:rFonts w:ascii="Arial" w:hAnsi="Arial" w:cs="Arial"/>
          <w:b/>
        </w:rPr>
        <w:t xml:space="preserve">CSBP </w:t>
      </w:r>
      <w:r w:rsidRPr="00860D15">
        <w:rPr>
          <w:rFonts w:ascii="Arial" w:hAnsi="Arial" w:cs="Arial"/>
        </w:rPr>
        <w:t xml:space="preserve">por interés institucional debidamente justificado por la unidad técnica, mediante informe emitido por la Jefatura Nacional de Farmacia de la </w:t>
      </w:r>
      <w:r w:rsidRPr="00860D15">
        <w:rPr>
          <w:rFonts w:ascii="Arial" w:hAnsi="Arial" w:cs="Arial"/>
          <w:b/>
        </w:rPr>
        <w:t>CSBP</w:t>
      </w:r>
      <w:r w:rsidRPr="00860D15">
        <w:rPr>
          <w:rFonts w:ascii="Arial" w:hAnsi="Arial" w:cs="Arial"/>
        </w:rPr>
        <w:t xml:space="preserve"> y aprobado por Gerencia General, podrá autorizar la ampliación de plazo, cuando la causa de incumplimiento en el plazo de entrega de los productos adjudicados por el </w:t>
      </w:r>
      <w:r w:rsidRPr="00860D15">
        <w:rPr>
          <w:rFonts w:ascii="Arial" w:hAnsi="Arial" w:cs="Arial"/>
          <w:b/>
        </w:rPr>
        <w:t>PROVEEDOR,</w:t>
      </w:r>
      <w:r w:rsidRPr="00860D15">
        <w:rPr>
          <w:rFonts w:ascii="Arial" w:hAnsi="Arial" w:cs="Arial"/>
        </w:rPr>
        <w:t xml:space="preserve"> sea atribuible a terceros, </w:t>
      </w:r>
      <w:r w:rsidRPr="00860D15">
        <w:rPr>
          <w:rFonts w:ascii="Arial" w:hAnsi="Arial" w:cs="Arial"/>
          <w:i/>
        </w:rPr>
        <w:t xml:space="preserve">(ejemplo: instructivos y comunicados intempestivos del Ministerio de Salud, AGEMED u otras reparticiones públicas, retrasos por despachos aduaneros para la respectiva nacionalización ya sea del </w:t>
      </w:r>
      <w:r w:rsidRPr="00860D15">
        <w:rPr>
          <w:rFonts w:ascii="Arial" w:hAnsi="Arial" w:cs="Arial"/>
          <w:b/>
          <w:i/>
        </w:rPr>
        <w:t>PRODUCTO</w:t>
      </w:r>
      <w:r w:rsidRPr="00860D15">
        <w:rPr>
          <w:rFonts w:ascii="Arial" w:hAnsi="Arial" w:cs="Arial"/>
          <w:i/>
        </w:rPr>
        <w:t xml:space="preserve"> terminado o materia prima para elaboración nacional, así como retraso en la otorgación de Licencias previas para la importación de productos controlados Estupefacientes y psicotrópicos).</w:t>
      </w:r>
    </w:p>
    <w:p w14:paraId="7EC04C88" w14:textId="77777777" w:rsidR="00860D15" w:rsidRPr="00860D15" w:rsidRDefault="00860D15" w:rsidP="00860D15">
      <w:pPr>
        <w:tabs>
          <w:tab w:val="left" w:pos="-720"/>
          <w:tab w:val="left" w:pos="0"/>
        </w:tabs>
        <w:jc w:val="both"/>
        <w:rPr>
          <w:rFonts w:ascii="Arial" w:hAnsi="Arial" w:cs="Arial"/>
        </w:rPr>
      </w:pPr>
    </w:p>
    <w:p w14:paraId="3244F61E"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rPr>
        <w:t xml:space="preserve">Para que cualquiera de estos hechos pueda constituir justificación de impedimento en la entrega o demora en el cumplimiento del plazo de entrega, el </w:t>
      </w:r>
      <w:r w:rsidRPr="00860D15">
        <w:rPr>
          <w:rFonts w:ascii="Arial" w:hAnsi="Arial" w:cs="Arial"/>
          <w:b/>
          <w:bCs/>
        </w:rPr>
        <w:t xml:space="preserve">PROVEEDOR </w:t>
      </w:r>
      <w:r w:rsidRPr="00860D15">
        <w:rPr>
          <w:rFonts w:ascii="Arial" w:hAnsi="Arial" w:cs="Arial"/>
        </w:rPr>
        <w:t xml:space="preserve">deberá presentar necesaria, inexcusable e imprescindiblemente </w:t>
      </w:r>
      <w:r w:rsidRPr="00860D15">
        <w:rPr>
          <w:rFonts w:ascii="Arial" w:hAnsi="Arial" w:cs="Arial"/>
          <w:b/>
        </w:rPr>
        <w:t xml:space="preserve">una nota acompañando la justificación y evidencia válida documentada, hasta </w:t>
      </w:r>
      <w:r w:rsidRPr="00860D15">
        <w:rPr>
          <w:rFonts w:ascii="Arial" w:hAnsi="Arial" w:cs="Arial"/>
          <w:b/>
          <w:bCs/>
        </w:rPr>
        <w:t xml:space="preserve">cinco (5) días hábiles antes </w:t>
      </w:r>
      <w:r w:rsidRPr="00860D15">
        <w:rPr>
          <w:rFonts w:ascii="Arial" w:hAnsi="Arial" w:cs="Arial"/>
          <w:b/>
        </w:rPr>
        <w:t xml:space="preserve">de la fecha de vencimiento del presente contrato, </w:t>
      </w:r>
      <w:r w:rsidRPr="00860D15">
        <w:rPr>
          <w:rFonts w:ascii="Arial" w:hAnsi="Arial" w:cs="Arial"/>
          <w:b/>
          <w:u w:val="single"/>
        </w:rPr>
        <w:t>pasado este tiempo no se aceptará solicitud alguna de ampliación de plazo del contrato o solicitud de exención en el pago de penalidades</w:t>
      </w:r>
      <w:r w:rsidRPr="00860D15">
        <w:rPr>
          <w:rFonts w:ascii="Arial" w:hAnsi="Arial" w:cs="Arial"/>
        </w:rPr>
        <w:t xml:space="preserve">. </w:t>
      </w:r>
    </w:p>
    <w:p w14:paraId="1AA2A85B" w14:textId="77777777" w:rsidR="00860D15" w:rsidRPr="00860D15" w:rsidRDefault="00860D15" w:rsidP="00860D15">
      <w:pPr>
        <w:tabs>
          <w:tab w:val="left" w:pos="-720"/>
          <w:tab w:val="left" w:pos="0"/>
        </w:tabs>
        <w:jc w:val="both"/>
        <w:rPr>
          <w:rFonts w:ascii="Arial" w:hAnsi="Arial" w:cs="Arial"/>
        </w:rPr>
      </w:pPr>
    </w:p>
    <w:p w14:paraId="6D215B29"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rPr>
        <w:t xml:space="preserve">Analizada la justificación por la </w:t>
      </w:r>
      <w:r w:rsidRPr="00860D15">
        <w:rPr>
          <w:rFonts w:ascii="Arial" w:hAnsi="Arial" w:cs="Arial"/>
          <w:b/>
          <w:bCs/>
        </w:rPr>
        <w:t xml:space="preserve">CSBP, </w:t>
      </w:r>
      <w:r w:rsidRPr="00860D15">
        <w:rPr>
          <w:rFonts w:ascii="Arial" w:hAnsi="Arial" w:cs="Arial"/>
        </w:rPr>
        <w:t xml:space="preserve">ésta podrá autorizar o no la ampliación de plazo para la entrega de los </w:t>
      </w:r>
      <w:r w:rsidRPr="00860D15">
        <w:rPr>
          <w:rFonts w:ascii="Arial" w:hAnsi="Arial" w:cs="Arial"/>
          <w:b/>
        </w:rPr>
        <w:t xml:space="preserve">PRODUCTOS FARMACEUTICOS </w:t>
      </w:r>
      <w:r w:rsidRPr="00860D15">
        <w:rPr>
          <w:rFonts w:ascii="Arial" w:hAnsi="Arial" w:cs="Arial"/>
        </w:rPr>
        <w:t>adjudicados, dejar sin efecto el cobro de multas o la intención de Resolución. En caso de ser autorizada la ampliación, se suscribirá el documento legal correspondiente.</w:t>
      </w:r>
    </w:p>
    <w:p w14:paraId="33B32543" w14:textId="77777777" w:rsidR="00860D15" w:rsidRPr="00860D15" w:rsidRDefault="00860D15" w:rsidP="00860D15">
      <w:pPr>
        <w:tabs>
          <w:tab w:val="left" w:pos="-720"/>
        </w:tabs>
        <w:jc w:val="both"/>
        <w:rPr>
          <w:rFonts w:ascii="Arial" w:hAnsi="Arial" w:cs="Arial"/>
          <w:b/>
          <w:bCs/>
        </w:rPr>
      </w:pPr>
    </w:p>
    <w:p w14:paraId="7AA94E6F"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DECIMO SEXTA.- (CONCLUSIÓN DEL CONTRATO).- </w:t>
      </w:r>
      <w:r w:rsidRPr="00860D15">
        <w:rPr>
          <w:rFonts w:ascii="Arial" w:hAnsi="Arial" w:cs="Arial"/>
        </w:rPr>
        <w:t>El presente contrato concluirá por una de las siguientes causas:</w:t>
      </w:r>
    </w:p>
    <w:p w14:paraId="4C32E306" w14:textId="77777777" w:rsidR="00860D15" w:rsidRPr="00860D15" w:rsidRDefault="00860D15" w:rsidP="00860D15">
      <w:pPr>
        <w:tabs>
          <w:tab w:val="left" w:pos="-720"/>
        </w:tabs>
        <w:jc w:val="both"/>
        <w:rPr>
          <w:rFonts w:ascii="Arial" w:hAnsi="Arial" w:cs="Arial"/>
        </w:rPr>
      </w:pPr>
    </w:p>
    <w:p w14:paraId="573C29D5" w14:textId="77777777" w:rsidR="00860D15" w:rsidRPr="00860D15" w:rsidRDefault="00860D15" w:rsidP="00860D15">
      <w:pPr>
        <w:tabs>
          <w:tab w:val="left" w:pos="-720"/>
          <w:tab w:val="left" w:pos="0"/>
        </w:tabs>
        <w:ind w:left="720" w:hanging="720"/>
        <w:jc w:val="both"/>
        <w:rPr>
          <w:rFonts w:ascii="Arial" w:hAnsi="Arial" w:cs="Arial"/>
        </w:rPr>
      </w:pPr>
      <w:r w:rsidRPr="00860D15">
        <w:rPr>
          <w:rFonts w:ascii="Arial" w:hAnsi="Arial" w:cs="Arial"/>
          <w:b/>
          <w:bCs/>
        </w:rPr>
        <w:t>16.1</w:t>
      </w:r>
      <w:r w:rsidRPr="00860D15">
        <w:rPr>
          <w:rFonts w:ascii="Arial" w:hAnsi="Arial" w:cs="Arial"/>
          <w:b/>
          <w:bCs/>
        </w:rPr>
        <w:tab/>
        <w:t xml:space="preserve">Por Cumplimiento de Contrato: </w:t>
      </w:r>
      <w:r w:rsidRPr="00860D15">
        <w:rPr>
          <w:rFonts w:ascii="Arial" w:hAnsi="Arial" w:cs="Arial"/>
          <w:bCs/>
        </w:rPr>
        <w:t xml:space="preserve"> De forma normal t</w:t>
      </w:r>
      <w:r w:rsidRPr="00860D15">
        <w:rPr>
          <w:rFonts w:ascii="Arial" w:hAnsi="Arial" w:cs="Arial"/>
        </w:rPr>
        <w:t xml:space="preserve">anto la </w:t>
      </w:r>
      <w:r w:rsidRPr="00860D15">
        <w:rPr>
          <w:rFonts w:ascii="Arial" w:hAnsi="Arial" w:cs="Arial"/>
          <w:b/>
          <w:bCs/>
        </w:rPr>
        <w:t>CSBP</w:t>
      </w:r>
      <w:r w:rsidRPr="00860D15">
        <w:rPr>
          <w:rFonts w:ascii="Arial" w:hAnsi="Arial" w:cs="Arial"/>
        </w:rPr>
        <w:t xml:space="preserve"> como el </w:t>
      </w:r>
      <w:r w:rsidRPr="00860D15">
        <w:rPr>
          <w:rFonts w:ascii="Arial" w:hAnsi="Arial" w:cs="Arial"/>
          <w:b/>
          <w:bCs/>
        </w:rPr>
        <w:t>PROVEEDOR</w:t>
      </w:r>
      <w:r w:rsidRPr="00860D15">
        <w:rPr>
          <w:rFonts w:ascii="Arial" w:hAnsi="Arial" w:cs="Arial"/>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860D15">
        <w:rPr>
          <w:rFonts w:ascii="Arial" w:hAnsi="Arial" w:cs="Arial"/>
          <w:b/>
        </w:rPr>
        <w:t>CSBP</w:t>
      </w:r>
      <w:r w:rsidRPr="00860D15">
        <w:rPr>
          <w:rFonts w:ascii="Arial" w:hAnsi="Arial" w:cs="Arial"/>
        </w:rPr>
        <w:t>.</w:t>
      </w:r>
    </w:p>
    <w:p w14:paraId="3A1DA340" w14:textId="77777777" w:rsidR="00860D15" w:rsidRPr="00860D15" w:rsidRDefault="00860D15" w:rsidP="00860D15">
      <w:pPr>
        <w:tabs>
          <w:tab w:val="left" w:pos="-720"/>
          <w:tab w:val="left" w:pos="0"/>
        </w:tabs>
        <w:ind w:left="720" w:hanging="720"/>
        <w:jc w:val="both"/>
        <w:rPr>
          <w:rFonts w:ascii="Arial" w:hAnsi="Arial" w:cs="Arial"/>
        </w:rPr>
      </w:pPr>
    </w:p>
    <w:p w14:paraId="1E0CA40C" w14:textId="77777777" w:rsidR="00860D15" w:rsidRPr="00860D15" w:rsidRDefault="00860D15" w:rsidP="00860D15">
      <w:pPr>
        <w:tabs>
          <w:tab w:val="left" w:pos="-720"/>
        </w:tabs>
        <w:ind w:left="705" w:hanging="705"/>
        <w:jc w:val="both"/>
        <w:rPr>
          <w:rFonts w:ascii="Arial" w:hAnsi="Arial" w:cs="Arial"/>
          <w:b/>
          <w:bCs/>
        </w:rPr>
      </w:pPr>
      <w:r w:rsidRPr="00860D15">
        <w:rPr>
          <w:rFonts w:ascii="Arial" w:hAnsi="Arial" w:cs="Arial"/>
          <w:b/>
          <w:bCs/>
        </w:rPr>
        <w:t>16.2</w:t>
      </w:r>
      <w:r w:rsidRPr="00860D15">
        <w:rPr>
          <w:rFonts w:ascii="Arial" w:hAnsi="Arial" w:cs="Arial"/>
          <w:b/>
          <w:bCs/>
        </w:rPr>
        <w:tab/>
        <w:t xml:space="preserve">Por Resolución del Contrato: </w:t>
      </w:r>
    </w:p>
    <w:p w14:paraId="65FE1302" w14:textId="77777777" w:rsidR="00860D15" w:rsidRPr="00860D15" w:rsidRDefault="00860D15" w:rsidP="00860D15">
      <w:pPr>
        <w:tabs>
          <w:tab w:val="left" w:pos="-720"/>
        </w:tabs>
        <w:ind w:left="705" w:hanging="705"/>
        <w:jc w:val="both"/>
        <w:rPr>
          <w:rFonts w:ascii="Arial" w:hAnsi="Arial" w:cs="Arial"/>
          <w:b/>
          <w:bCs/>
        </w:rPr>
      </w:pPr>
      <w:r w:rsidRPr="00860D15">
        <w:rPr>
          <w:rFonts w:ascii="Arial" w:hAnsi="Arial" w:cs="Arial"/>
          <w:b/>
          <w:bCs/>
        </w:rPr>
        <w:tab/>
        <w:t>16.2.1   Resolución a requerimiento de la CSBP.</w:t>
      </w:r>
    </w:p>
    <w:p w14:paraId="5F2C2BD6" w14:textId="77777777" w:rsidR="00860D15" w:rsidRPr="00860D15" w:rsidRDefault="00860D15" w:rsidP="00860D15">
      <w:pPr>
        <w:tabs>
          <w:tab w:val="left" w:pos="-720"/>
        </w:tabs>
        <w:ind w:left="705" w:hanging="705"/>
        <w:jc w:val="both"/>
        <w:rPr>
          <w:rFonts w:ascii="Arial" w:hAnsi="Arial" w:cs="Arial"/>
          <w:b/>
          <w:bCs/>
        </w:rPr>
      </w:pPr>
      <w:r w:rsidRPr="00860D15">
        <w:rPr>
          <w:rFonts w:ascii="Arial" w:hAnsi="Arial" w:cs="Arial"/>
          <w:b/>
          <w:bCs/>
        </w:rPr>
        <w:tab/>
      </w:r>
    </w:p>
    <w:p w14:paraId="3C9A911A" w14:textId="77777777" w:rsidR="00860D15" w:rsidRPr="00860D15" w:rsidRDefault="00860D15" w:rsidP="00860D15">
      <w:pPr>
        <w:tabs>
          <w:tab w:val="left" w:pos="-720"/>
        </w:tabs>
        <w:ind w:left="705" w:hanging="705"/>
        <w:jc w:val="both"/>
        <w:rPr>
          <w:rFonts w:ascii="Arial" w:hAnsi="Arial" w:cs="Arial"/>
        </w:rPr>
      </w:pPr>
      <w:r w:rsidRPr="00860D15">
        <w:rPr>
          <w:rFonts w:ascii="Arial" w:hAnsi="Arial" w:cs="Arial"/>
          <w:bCs/>
        </w:rPr>
        <w:tab/>
        <w:t>Si se diera el caso, l</w:t>
      </w:r>
      <w:r w:rsidRPr="00860D15">
        <w:rPr>
          <w:rFonts w:ascii="Arial" w:hAnsi="Arial" w:cs="Arial"/>
        </w:rPr>
        <w:t xml:space="preserve">a </w:t>
      </w:r>
      <w:r w:rsidRPr="00860D15">
        <w:rPr>
          <w:rFonts w:ascii="Arial" w:hAnsi="Arial" w:cs="Arial"/>
          <w:b/>
          <w:bCs/>
        </w:rPr>
        <w:t xml:space="preserve">CSBP </w:t>
      </w:r>
      <w:r w:rsidRPr="00860D15">
        <w:rPr>
          <w:rFonts w:ascii="Arial" w:hAnsi="Arial" w:cs="Arial"/>
        </w:rPr>
        <w:t>podrá resolver el presente contrato, por las siguientes causales:</w:t>
      </w:r>
    </w:p>
    <w:p w14:paraId="10BD5C8D" w14:textId="77777777" w:rsidR="00860D15" w:rsidRPr="00860D15" w:rsidRDefault="00860D15" w:rsidP="00860D15">
      <w:pPr>
        <w:tabs>
          <w:tab w:val="left" w:pos="-720"/>
        </w:tabs>
        <w:ind w:left="705" w:hanging="705"/>
        <w:jc w:val="both"/>
        <w:rPr>
          <w:rFonts w:ascii="Arial" w:hAnsi="Arial" w:cs="Arial"/>
        </w:rPr>
      </w:pPr>
    </w:p>
    <w:p w14:paraId="4B945959" w14:textId="77777777" w:rsidR="00860D15" w:rsidRPr="00860D15" w:rsidRDefault="00860D15">
      <w:pPr>
        <w:numPr>
          <w:ilvl w:val="0"/>
          <w:numId w:val="35"/>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Disolución de la empresa del </w:t>
      </w:r>
      <w:r w:rsidRPr="00860D15">
        <w:rPr>
          <w:rFonts w:ascii="Arial" w:hAnsi="Arial" w:cs="Arial"/>
          <w:b/>
          <w:bCs/>
        </w:rPr>
        <w:t>PROVEEDOR</w:t>
      </w:r>
      <w:r w:rsidRPr="00860D15">
        <w:rPr>
          <w:rFonts w:ascii="Arial" w:hAnsi="Arial" w:cs="Arial"/>
        </w:rPr>
        <w:t xml:space="preserve"> </w:t>
      </w:r>
    </w:p>
    <w:p w14:paraId="15349A27" w14:textId="77777777" w:rsidR="00860D15" w:rsidRPr="00860D15" w:rsidRDefault="00860D15">
      <w:pPr>
        <w:numPr>
          <w:ilvl w:val="0"/>
          <w:numId w:val="35"/>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Quiebra declarada de la empresa del </w:t>
      </w:r>
      <w:r w:rsidRPr="00860D15">
        <w:rPr>
          <w:rFonts w:ascii="Arial" w:hAnsi="Arial" w:cs="Arial"/>
          <w:b/>
          <w:bCs/>
        </w:rPr>
        <w:t>PROVEEDOR</w:t>
      </w:r>
      <w:r w:rsidRPr="00860D15">
        <w:rPr>
          <w:rFonts w:ascii="Arial" w:hAnsi="Arial" w:cs="Arial"/>
        </w:rPr>
        <w:t>.</w:t>
      </w:r>
    </w:p>
    <w:p w14:paraId="1E0A9673" w14:textId="77777777" w:rsidR="00860D15" w:rsidRPr="00860D15" w:rsidRDefault="00860D15">
      <w:pPr>
        <w:numPr>
          <w:ilvl w:val="0"/>
          <w:numId w:val="35"/>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Falta o suspensión de la provisión sin justificación por parte del </w:t>
      </w:r>
      <w:r w:rsidRPr="00860D15">
        <w:rPr>
          <w:rFonts w:ascii="Arial" w:hAnsi="Arial" w:cs="Arial"/>
          <w:b/>
          <w:bCs/>
        </w:rPr>
        <w:t>PROVEEDOR</w:t>
      </w:r>
    </w:p>
    <w:p w14:paraId="173A69CF" w14:textId="77777777" w:rsidR="00860D15" w:rsidRPr="00860D15" w:rsidRDefault="00860D15">
      <w:pPr>
        <w:numPr>
          <w:ilvl w:val="0"/>
          <w:numId w:val="35"/>
        </w:numPr>
        <w:tabs>
          <w:tab w:val="left" w:pos="-720"/>
          <w:tab w:val="left" w:pos="0"/>
          <w:tab w:val="left" w:pos="993"/>
          <w:tab w:val="left" w:pos="1418"/>
        </w:tabs>
        <w:suppressAutoHyphens/>
        <w:autoSpaceDN w:val="0"/>
        <w:ind w:left="993" w:hanging="273"/>
        <w:jc w:val="both"/>
        <w:rPr>
          <w:rFonts w:ascii="Arial" w:hAnsi="Arial" w:cs="Arial"/>
        </w:rPr>
      </w:pPr>
      <w:r w:rsidRPr="00860D15">
        <w:rPr>
          <w:rFonts w:ascii="Arial" w:hAnsi="Arial" w:cs="Arial"/>
        </w:rPr>
        <w:lastRenderedPageBreak/>
        <w:t>Incumplimiento injustificado del plazo de entrega o del cronograma de entregas de la provisión de los</w:t>
      </w:r>
      <w:r w:rsidRPr="00860D15">
        <w:rPr>
          <w:rFonts w:ascii="Arial" w:hAnsi="Arial" w:cs="Arial"/>
          <w:b/>
        </w:rPr>
        <w:t xml:space="preserve"> PRODUCTOS FARMACEUTICOS,</w:t>
      </w:r>
      <w:r w:rsidRPr="00860D15">
        <w:rPr>
          <w:rFonts w:ascii="Arial" w:hAnsi="Arial" w:cs="Arial"/>
        </w:rPr>
        <w:t xml:space="preserve"> sin que el </w:t>
      </w:r>
      <w:r w:rsidRPr="00860D15">
        <w:rPr>
          <w:rFonts w:ascii="Arial" w:hAnsi="Arial" w:cs="Arial"/>
          <w:b/>
        </w:rPr>
        <w:t xml:space="preserve">PROVEEDOR </w:t>
      </w:r>
      <w:r w:rsidRPr="00860D15">
        <w:rPr>
          <w:rFonts w:ascii="Arial" w:hAnsi="Arial" w:cs="Arial"/>
        </w:rPr>
        <w:t xml:space="preserve">haya tramitado ante la </w:t>
      </w:r>
      <w:r w:rsidRPr="00860D15">
        <w:rPr>
          <w:rFonts w:ascii="Arial" w:hAnsi="Arial" w:cs="Arial"/>
          <w:b/>
        </w:rPr>
        <w:t>CSBP</w:t>
      </w:r>
      <w:r w:rsidRPr="00860D15">
        <w:rPr>
          <w:rFonts w:ascii="Arial" w:hAnsi="Arial" w:cs="Arial"/>
        </w:rPr>
        <w:t xml:space="preserve"> la ampliación de plazo conforme a lo establecido en el presente documento.</w:t>
      </w:r>
    </w:p>
    <w:p w14:paraId="36F9EE3C" w14:textId="77777777" w:rsidR="00860D15" w:rsidRPr="00860D15" w:rsidRDefault="00860D15">
      <w:pPr>
        <w:numPr>
          <w:ilvl w:val="0"/>
          <w:numId w:val="35"/>
        </w:numPr>
        <w:tabs>
          <w:tab w:val="left" w:pos="-720"/>
          <w:tab w:val="left" w:pos="0"/>
          <w:tab w:val="left" w:pos="993"/>
        </w:tabs>
        <w:suppressAutoHyphens/>
        <w:autoSpaceDN w:val="0"/>
        <w:ind w:left="993" w:hanging="273"/>
        <w:jc w:val="both"/>
        <w:rPr>
          <w:rFonts w:ascii="Arial" w:hAnsi="Arial" w:cs="Arial"/>
        </w:rPr>
      </w:pPr>
      <w:r w:rsidRPr="00860D15">
        <w:rPr>
          <w:rFonts w:ascii="Arial" w:hAnsi="Arial" w:cs="Arial"/>
        </w:rPr>
        <w:t xml:space="preserve">Si el </w:t>
      </w:r>
      <w:r w:rsidRPr="00860D15">
        <w:rPr>
          <w:rFonts w:ascii="Arial" w:hAnsi="Arial" w:cs="Arial"/>
          <w:b/>
          <w:bCs/>
        </w:rPr>
        <w:t xml:space="preserve">PROVEEDOR </w:t>
      </w:r>
      <w:r w:rsidRPr="00860D15">
        <w:rPr>
          <w:rFonts w:ascii="Arial" w:hAnsi="Arial" w:cs="Arial"/>
        </w:rPr>
        <w:t xml:space="preserve">entrega los </w:t>
      </w:r>
      <w:r w:rsidRPr="00860D15">
        <w:rPr>
          <w:rFonts w:ascii="Arial" w:hAnsi="Arial" w:cs="Arial"/>
          <w:b/>
          <w:bCs/>
        </w:rPr>
        <w:t>PRODUCTOS FARMACEUTICOS</w:t>
      </w:r>
      <w:r w:rsidRPr="00860D15">
        <w:rPr>
          <w:rFonts w:ascii="Arial" w:hAnsi="Arial" w:cs="Arial"/>
        </w:rPr>
        <w:t xml:space="preserve"> no adjudicados en calidad de sustitución, cambio o reemplazo no autorizados</w:t>
      </w:r>
      <w:r w:rsidRPr="00860D15">
        <w:rPr>
          <w:rFonts w:ascii="Arial" w:hAnsi="Arial" w:cs="Arial"/>
          <w:b/>
          <w:bCs/>
        </w:rPr>
        <w:t xml:space="preserve"> </w:t>
      </w:r>
      <w:r w:rsidRPr="00860D15">
        <w:rPr>
          <w:rFonts w:ascii="Arial" w:hAnsi="Arial" w:cs="Arial"/>
        </w:rPr>
        <w:t xml:space="preserve">por la </w:t>
      </w:r>
      <w:r w:rsidRPr="00860D15">
        <w:rPr>
          <w:rFonts w:ascii="Arial" w:hAnsi="Arial" w:cs="Arial"/>
          <w:b/>
          <w:bCs/>
        </w:rPr>
        <w:t>CSBP</w:t>
      </w:r>
      <w:r w:rsidRPr="00860D15">
        <w:rPr>
          <w:rFonts w:ascii="Arial" w:hAnsi="Arial" w:cs="Arial"/>
          <w:bCs/>
        </w:rPr>
        <w:t>.</w:t>
      </w:r>
    </w:p>
    <w:p w14:paraId="2D354AF1" w14:textId="77777777" w:rsidR="00860D15" w:rsidRPr="00860D15" w:rsidRDefault="00860D15">
      <w:pPr>
        <w:numPr>
          <w:ilvl w:val="0"/>
          <w:numId w:val="35"/>
        </w:numPr>
        <w:tabs>
          <w:tab w:val="left" w:pos="993"/>
        </w:tabs>
        <w:autoSpaceDN w:val="0"/>
        <w:ind w:left="993" w:hanging="273"/>
        <w:jc w:val="both"/>
        <w:rPr>
          <w:rFonts w:ascii="Arial" w:hAnsi="Arial" w:cs="Arial"/>
        </w:rPr>
      </w:pPr>
      <w:r w:rsidRPr="00860D15">
        <w:rPr>
          <w:rFonts w:ascii="Arial" w:hAnsi="Arial" w:cs="Arial"/>
        </w:rPr>
        <w:t xml:space="preserve">Cuando las multas por mora se ha llegado al límite del diez por ciento (10%) del monto del Contrato, de forma optativa para la </w:t>
      </w:r>
      <w:r w:rsidRPr="00860D15">
        <w:rPr>
          <w:rFonts w:ascii="Arial" w:hAnsi="Arial" w:cs="Arial"/>
          <w:b/>
        </w:rPr>
        <w:t>CSBP</w:t>
      </w:r>
      <w:r w:rsidRPr="00860D15">
        <w:rPr>
          <w:rFonts w:ascii="Arial" w:hAnsi="Arial" w:cs="Arial"/>
        </w:rPr>
        <w:t>.</w:t>
      </w:r>
    </w:p>
    <w:p w14:paraId="7088BC8A" w14:textId="77777777" w:rsidR="00860D15" w:rsidRPr="00860D15" w:rsidRDefault="00860D15">
      <w:pPr>
        <w:numPr>
          <w:ilvl w:val="0"/>
          <w:numId w:val="35"/>
        </w:numPr>
        <w:tabs>
          <w:tab w:val="left" w:pos="993"/>
        </w:tabs>
        <w:autoSpaceDN w:val="0"/>
        <w:ind w:left="993" w:hanging="273"/>
        <w:jc w:val="both"/>
        <w:rPr>
          <w:rFonts w:ascii="Arial" w:hAnsi="Arial" w:cs="Arial"/>
        </w:rPr>
      </w:pPr>
      <w:r w:rsidRPr="00860D15">
        <w:rPr>
          <w:rFonts w:ascii="Arial" w:hAnsi="Arial" w:cs="Arial"/>
        </w:rPr>
        <w:t xml:space="preserve">Cuando las multas por mora se ha llegado al límite del veinte por ciento (20%) del monto del Contrato, de forma obligatoria para la </w:t>
      </w:r>
      <w:r w:rsidRPr="00860D15">
        <w:rPr>
          <w:rFonts w:ascii="Arial" w:hAnsi="Arial" w:cs="Arial"/>
          <w:b/>
        </w:rPr>
        <w:t>CSBP</w:t>
      </w:r>
      <w:r w:rsidRPr="00860D15">
        <w:rPr>
          <w:rFonts w:ascii="Arial" w:hAnsi="Arial" w:cs="Arial"/>
        </w:rPr>
        <w:t>.</w:t>
      </w:r>
    </w:p>
    <w:p w14:paraId="48B5F4CA" w14:textId="77777777" w:rsidR="00860D15" w:rsidRPr="00860D15" w:rsidRDefault="00860D15" w:rsidP="00860D15">
      <w:pPr>
        <w:rPr>
          <w:rFonts w:ascii="Arial" w:hAnsi="Arial" w:cs="Arial"/>
          <w:b/>
          <w:lang w:val="es"/>
        </w:rPr>
      </w:pPr>
    </w:p>
    <w:p w14:paraId="077CD090" w14:textId="77777777" w:rsidR="00860D15" w:rsidRPr="00860D15" w:rsidRDefault="00860D15" w:rsidP="00860D15">
      <w:pPr>
        <w:ind w:left="708"/>
        <w:rPr>
          <w:rFonts w:ascii="Arial" w:hAnsi="Arial" w:cs="Arial"/>
          <w:b/>
          <w:lang w:val="es"/>
        </w:rPr>
      </w:pPr>
      <w:r w:rsidRPr="00860D15">
        <w:rPr>
          <w:rFonts w:ascii="Arial" w:hAnsi="Arial" w:cs="Arial"/>
          <w:b/>
          <w:lang w:val="es"/>
        </w:rPr>
        <w:t>16.2.2   Resolución a requerimiento del PROVEEDOR por causales atribuibles a la CSBP.</w:t>
      </w:r>
    </w:p>
    <w:p w14:paraId="5A59DC5C" w14:textId="77777777" w:rsidR="00860D15" w:rsidRPr="00860D15" w:rsidRDefault="00860D15" w:rsidP="00860D15">
      <w:pPr>
        <w:ind w:firstLine="708"/>
        <w:rPr>
          <w:rFonts w:ascii="Arial" w:hAnsi="Arial" w:cs="Arial"/>
          <w:b/>
          <w:lang w:val="es"/>
        </w:rPr>
      </w:pPr>
    </w:p>
    <w:p w14:paraId="44678A2A" w14:textId="77777777" w:rsidR="00860D15" w:rsidRPr="00860D15" w:rsidRDefault="00860D15" w:rsidP="00860D15">
      <w:pPr>
        <w:ind w:left="708"/>
        <w:jc w:val="both"/>
        <w:rPr>
          <w:rFonts w:ascii="Arial" w:hAnsi="Arial" w:cs="Arial"/>
          <w:lang w:val="es"/>
        </w:rPr>
      </w:pPr>
      <w:r w:rsidRPr="00860D15">
        <w:rPr>
          <w:rFonts w:ascii="Arial" w:hAnsi="Arial" w:cs="Arial"/>
          <w:lang w:val="es"/>
        </w:rPr>
        <w:t xml:space="preserve">El </w:t>
      </w:r>
      <w:r w:rsidRPr="00860D15">
        <w:rPr>
          <w:rFonts w:ascii="Arial" w:hAnsi="Arial" w:cs="Arial"/>
          <w:b/>
          <w:lang w:val="es"/>
        </w:rPr>
        <w:t xml:space="preserve">PROVEEDOR </w:t>
      </w:r>
      <w:r w:rsidRPr="00860D15">
        <w:rPr>
          <w:rFonts w:ascii="Arial" w:hAnsi="Arial" w:cs="Arial"/>
          <w:lang w:val="es"/>
        </w:rPr>
        <w:t>podrá proceder al trámite de resolución del contrato, en los siguientes casos:</w:t>
      </w:r>
    </w:p>
    <w:p w14:paraId="532C57CE" w14:textId="77777777" w:rsidR="00860D15" w:rsidRPr="00860D15" w:rsidRDefault="00860D15" w:rsidP="00860D15">
      <w:pPr>
        <w:ind w:left="708"/>
        <w:jc w:val="both"/>
        <w:rPr>
          <w:rFonts w:ascii="Arial" w:hAnsi="Arial" w:cs="Arial"/>
          <w:lang w:val="es"/>
        </w:rPr>
      </w:pPr>
    </w:p>
    <w:p w14:paraId="67315EEA" w14:textId="77777777" w:rsidR="00860D15" w:rsidRPr="00860D15" w:rsidRDefault="00860D15">
      <w:pPr>
        <w:numPr>
          <w:ilvl w:val="0"/>
          <w:numId w:val="36"/>
        </w:numPr>
        <w:autoSpaceDN w:val="0"/>
        <w:ind w:left="993" w:hanging="284"/>
        <w:jc w:val="both"/>
        <w:rPr>
          <w:rFonts w:ascii="Arial" w:hAnsi="Arial" w:cs="Arial"/>
        </w:rPr>
      </w:pPr>
      <w:r w:rsidRPr="00860D15">
        <w:rPr>
          <w:rFonts w:ascii="Arial" w:hAnsi="Arial" w:cs="Arial"/>
          <w:lang w:val="es"/>
        </w:rPr>
        <w:t>Por instrucciones injustificadas emanadas de la</w:t>
      </w:r>
      <w:r w:rsidRPr="00860D15">
        <w:rPr>
          <w:rFonts w:ascii="Arial" w:hAnsi="Arial" w:cs="Arial"/>
          <w:b/>
          <w:lang w:val="es"/>
        </w:rPr>
        <w:t xml:space="preserve"> CSBP</w:t>
      </w:r>
      <w:r w:rsidRPr="00860D15">
        <w:rPr>
          <w:rFonts w:ascii="Arial" w:hAnsi="Arial" w:cs="Arial"/>
          <w:lang w:val="es"/>
        </w:rPr>
        <w:t xml:space="preserve"> para la suspensión de la provisión de los </w:t>
      </w:r>
      <w:r w:rsidRPr="00860D15">
        <w:rPr>
          <w:rFonts w:ascii="Arial" w:hAnsi="Arial" w:cs="Arial"/>
          <w:b/>
          <w:lang w:val="es"/>
        </w:rPr>
        <w:t>PRODUCTOS FARMACEUTICOS</w:t>
      </w:r>
      <w:r w:rsidRPr="00860D15">
        <w:rPr>
          <w:rFonts w:ascii="Arial" w:hAnsi="Arial" w:cs="Arial"/>
          <w:lang w:val="es"/>
        </w:rPr>
        <w:t>, por más de treinta (30) días calendario.</w:t>
      </w:r>
    </w:p>
    <w:p w14:paraId="6C13121E" w14:textId="77777777" w:rsidR="00860D15" w:rsidRPr="00860D15" w:rsidRDefault="00860D15">
      <w:pPr>
        <w:numPr>
          <w:ilvl w:val="0"/>
          <w:numId w:val="36"/>
        </w:numPr>
        <w:autoSpaceDN w:val="0"/>
        <w:ind w:left="993" w:hanging="284"/>
        <w:jc w:val="both"/>
        <w:rPr>
          <w:rFonts w:ascii="Arial" w:hAnsi="Arial" w:cs="Arial"/>
        </w:rPr>
      </w:pPr>
      <w:r w:rsidRPr="00860D15">
        <w:rPr>
          <w:rFonts w:ascii="Arial" w:hAnsi="Arial" w:cs="Arial"/>
          <w:lang w:val="es"/>
        </w:rPr>
        <w:t xml:space="preserve">Si apartándose de los términos del contrato, la </w:t>
      </w:r>
      <w:r w:rsidRPr="00860D15">
        <w:rPr>
          <w:rFonts w:ascii="Arial" w:hAnsi="Arial" w:cs="Arial"/>
          <w:b/>
          <w:lang w:val="es"/>
        </w:rPr>
        <w:t xml:space="preserve">CSBP </w:t>
      </w:r>
      <w:r w:rsidRPr="00860D15">
        <w:rPr>
          <w:rFonts w:ascii="Arial" w:hAnsi="Arial" w:cs="Arial"/>
          <w:lang w:val="es"/>
        </w:rPr>
        <w:t>pretende efectuar aumento o disminución en las cantidades de la adquisición, sin la emisión del contrato modificatorio correspondiente.</w:t>
      </w:r>
    </w:p>
    <w:p w14:paraId="32AB044E" w14:textId="77777777" w:rsidR="00860D15" w:rsidRPr="00860D15" w:rsidRDefault="00860D15">
      <w:pPr>
        <w:numPr>
          <w:ilvl w:val="0"/>
          <w:numId w:val="36"/>
        </w:numPr>
        <w:autoSpaceDN w:val="0"/>
        <w:ind w:left="993" w:hanging="284"/>
        <w:jc w:val="both"/>
        <w:rPr>
          <w:rFonts w:ascii="Arial" w:hAnsi="Arial" w:cs="Arial"/>
        </w:rPr>
      </w:pPr>
      <w:r w:rsidRPr="00860D15">
        <w:rPr>
          <w:rFonts w:ascii="Arial" w:hAnsi="Arial" w:cs="Arial"/>
          <w:lang w:val="es"/>
        </w:rPr>
        <w:t xml:space="preserve">Por incumplimiento injustificado en el pago total, por más de cuarenta y cinco (45) días calendario computados a partir de la fecha de entrega definitiva de los </w:t>
      </w:r>
      <w:r w:rsidRPr="00860D15">
        <w:rPr>
          <w:rFonts w:ascii="Arial" w:hAnsi="Arial" w:cs="Arial"/>
          <w:b/>
          <w:lang w:val="es"/>
        </w:rPr>
        <w:t>PRODUCTOS FARMACEUTICOS</w:t>
      </w:r>
      <w:r w:rsidRPr="00860D15">
        <w:rPr>
          <w:rFonts w:ascii="Arial" w:hAnsi="Arial" w:cs="Arial"/>
          <w:lang w:val="es"/>
        </w:rPr>
        <w:t xml:space="preserve"> en la entidad.</w:t>
      </w:r>
    </w:p>
    <w:p w14:paraId="65D10478" w14:textId="77777777" w:rsidR="00860D15" w:rsidRPr="00860D15" w:rsidRDefault="00860D15" w:rsidP="00860D15">
      <w:pPr>
        <w:tabs>
          <w:tab w:val="left" w:pos="-720"/>
        </w:tabs>
        <w:ind w:left="705" w:hanging="705"/>
        <w:jc w:val="both"/>
        <w:rPr>
          <w:rFonts w:ascii="Arial" w:hAnsi="Arial" w:cs="Arial"/>
          <w:b/>
          <w:bCs/>
        </w:rPr>
      </w:pPr>
    </w:p>
    <w:p w14:paraId="1EA54B29" w14:textId="77777777" w:rsidR="00860D15" w:rsidRPr="00860D15" w:rsidRDefault="00860D15" w:rsidP="00860D15">
      <w:pPr>
        <w:tabs>
          <w:tab w:val="left" w:pos="-720"/>
        </w:tabs>
        <w:ind w:left="705" w:hanging="705"/>
        <w:jc w:val="both"/>
        <w:rPr>
          <w:rFonts w:ascii="Arial" w:hAnsi="Arial" w:cs="Arial"/>
        </w:rPr>
      </w:pPr>
      <w:r w:rsidRPr="00860D15">
        <w:rPr>
          <w:rFonts w:ascii="Arial" w:hAnsi="Arial" w:cs="Arial"/>
          <w:b/>
          <w:bCs/>
        </w:rPr>
        <w:t>16.3</w:t>
      </w:r>
      <w:r w:rsidRPr="00860D15">
        <w:rPr>
          <w:rFonts w:ascii="Arial" w:hAnsi="Arial" w:cs="Arial"/>
          <w:b/>
          <w:bCs/>
        </w:rPr>
        <w:tab/>
        <w:t>Reglas aplicables a la Resolución:</w:t>
      </w:r>
      <w:r w:rsidRPr="00860D15">
        <w:rPr>
          <w:rFonts w:ascii="Arial" w:hAnsi="Arial" w:cs="Arial"/>
        </w:rPr>
        <w:t xml:space="preserve"> </w:t>
      </w:r>
      <w:r w:rsidRPr="00860D15">
        <w:rPr>
          <w:rFonts w:ascii="Arial" w:hAnsi="Arial" w:cs="Arial"/>
          <w:lang w:val="es"/>
        </w:rPr>
        <w:t xml:space="preserve">Para procesar la resolución del contrato por cualquiera de las causales señaladas, la </w:t>
      </w:r>
      <w:r w:rsidRPr="00860D15">
        <w:rPr>
          <w:rFonts w:ascii="Arial" w:hAnsi="Arial" w:cs="Arial"/>
          <w:b/>
          <w:lang w:val="es"/>
        </w:rPr>
        <w:t xml:space="preserve">CSBP </w:t>
      </w:r>
      <w:r w:rsidRPr="00860D15">
        <w:rPr>
          <w:rFonts w:ascii="Arial" w:hAnsi="Arial" w:cs="Arial"/>
          <w:lang w:val="es"/>
        </w:rPr>
        <w:t xml:space="preserve">o el </w:t>
      </w:r>
      <w:r w:rsidRPr="00860D15">
        <w:rPr>
          <w:rFonts w:ascii="Arial" w:hAnsi="Arial" w:cs="Arial"/>
          <w:b/>
          <w:lang w:val="es"/>
        </w:rPr>
        <w:t xml:space="preserve">PROVEEDOR </w:t>
      </w:r>
      <w:r w:rsidRPr="00860D15">
        <w:rPr>
          <w:rFonts w:ascii="Arial" w:hAnsi="Arial" w:cs="Arial"/>
          <w:lang w:val="es"/>
        </w:rPr>
        <w:t>según corresponda, dará aviso escrito mediante carta notariada a la otra parte, de su intención de Resolver el Contrato, estableciendo claramente la causal que se aduce.</w:t>
      </w:r>
    </w:p>
    <w:p w14:paraId="46411606" w14:textId="77777777" w:rsidR="00860D15" w:rsidRPr="00860D15" w:rsidRDefault="00860D15" w:rsidP="00860D15">
      <w:pPr>
        <w:ind w:left="708"/>
        <w:jc w:val="both"/>
        <w:rPr>
          <w:rFonts w:ascii="Arial" w:hAnsi="Arial" w:cs="Arial"/>
          <w:lang w:val="es"/>
        </w:rPr>
      </w:pPr>
    </w:p>
    <w:p w14:paraId="49F6AB83" w14:textId="77777777" w:rsidR="00860D15" w:rsidRPr="00860D15" w:rsidRDefault="00860D15" w:rsidP="00860D15">
      <w:pPr>
        <w:ind w:left="708"/>
        <w:jc w:val="both"/>
        <w:rPr>
          <w:rFonts w:ascii="Arial" w:hAnsi="Arial" w:cs="Arial"/>
          <w:lang w:val="es"/>
        </w:rPr>
      </w:pPr>
      <w:r w:rsidRPr="00860D15">
        <w:rPr>
          <w:rFonts w:ascii="Arial" w:hAnsi="Arial" w:cs="Arial"/>
          <w:lang w:val="es"/>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171E976F" w14:textId="77777777" w:rsidR="00860D15" w:rsidRPr="00860D15" w:rsidRDefault="00860D15" w:rsidP="00860D15">
      <w:pPr>
        <w:ind w:left="708"/>
        <w:jc w:val="both"/>
        <w:rPr>
          <w:rFonts w:ascii="Arial" w:hAnsi="Arial" w:cs="Arial"/>
          <w:lang w:val="es"/>
        </w:rPr>
      </w:pPr>
    </w:p>
    <w:p w14:paraId="0BA444CF" w14:textId="77777777" w:rsidR="00860D15" w:rsidRPr="00860D15" w:rsidRDefault="00860D15" w:rsidP="00860D15">
      <w:pPr>
        <w:ind w:left="708"/>
        <w:jc w:val="both"/>
        <w:rPr>
          <w:rFonts w:ascii="Arial" w:hAnsi="Arial" w:cs="Arial"/>
          <w:lang w:val="es"/>
        </w:rPr>
      </w:pPr>
      <w:r w:rsidRPr="00860D15">
        <w:rPr>
          <w:rFonts w:ascii="Arial" w:hAnsi="Arial" w:cs="Arial"/>
          <w:lang w:val="es"/>
        </w:rPr>
        <w:t xml:space="preserve">En el caso de que al vencimiento del término de los diez (10) días hábiles no existiese ninguna respuesta, el proceso de resolución continuará a cuyo fin la </w:t>
      </w:r>
      <w:r w:rsidRPr="00860D15">
        <w:rPr>
          <w:rFonts w:ascii="Arial" w:hAnsi="Arial" w:cs="Arial"/>
          <w:b/>
          <w:lang w:val="es"/>
        </w:rPr>
        <w:t xml:space="preserve">CSBP </w:t>
      </w:r>
      <w:r w:rsidRPr="00860D15">
        <w:rPr>
          <w:rFonts w:ascii="Arial" w:hAnsi="Arial" w:cs="Arial"/>
          <w:lang w:val="es"/>
        </w:rPr>
        <w:t xml:space="preserve">o el </w:t>
      </w:r>
      <w:r w:rsidRPr="00860D15">
        <w:rPr>
          <w:rFonts w:ascii="Arial" w:hAnsi="Arial" w:cs="Arial"/>
          <w:b/>
          <w:lang w:val="es"/>
        </w:rPr>
        <w:t xml:space="preserve">PROVEEDOR, </w:t>
      </w:r>
      <w:r w:rsidRPr="00860D15">
        <w:rPr>
          <w:rFonts w:ascii="Arial" w:hAnsi="Arial" w:cs="Arial"/>
          <w:lang w:val="es"/>
        </w:rPr>
        <w:t>según quien haya requerido la Resolución del Contrato, notificará mediante carta notariada a la otra parte, que la resolución del Contrato se ha hecho efectiva.</w:t>
      </w:r>
    </w:p>
    <w:p w14:paraId="37F0779E" w14:textId="77777777" w:rsidR="00860D15" w:rsidRPr="00860D15" w:rsidRDefault="00860D15" w:rsidP="00860D15">
      <w:pPr>
        <w:ind w:left="708"/>
        <w:jc w:val="both"/>
        <w:rPr>
          <w:rFonts w:ascii="Arial" w:hAnsi="Arial" w:cs="Arial"/>
          <w:lang w:val="es"/>
        </w:rPr>
      </w:pPr>
    </w:p>
    <w:p w14:paraId="1F29A7A4" w14:textId="77777777" w:rsidR="00860D15" w:rsidRPr="00860D15" w:rsidRDefault="00860D15" w:rsidP="00860D15">
      <w:pPr>
        <w:ind w:left="708"/>
        <w:jc w:val="both"/>
        <w:rPr>
          <w:rFonts w:ascii="Arial" w:hAnsi="Arial" w:cs="Arial"/>
          <w:lang w:val="es"/>
        </w:rPr>
      </w:pPr>
      <w:r w:rsidRPr="00860D15">
        <w:rPr>
          <w:rFonts w:ascii="Arial" w:hAnsi="Arial" w:cs="Arial"/>
          <w:lang w:val="es"/>
        </w:rPr>
        <w:t xml:space="preserve">En caso que el monto de la multa por retraso en la entrega, alcance al veinte por ciento (20%) del monto total del contrato, la </w:t>
      </w:r>
      <w:r w:rsidRPr="00860D15">
        <w:rPr>
          <w:rFonts w:ascii="Arial" w:hAnsi="Arial" w:cs="Arial"/>
          <w:b/>
          <w:lang w:val="es"/>
        </w:rPr>
        <w:t>CSBP</w:t>
      </w:r>
      <w:r w:rsidRPr="00860D15">
        <w:rPr>
          <w:rFonts w:ascii="Arial" w:hAnsi="Arial" w:cs="Arial"/>
          <w:lang w:val="es"/>
        </w:rPr>
        <w:t xml:space="preserve"> deberá notificar mediante carta notariada que la resolución de contrato se ha hecho efectiva. </w:t>
      </w:r>
    </w:p>
    <w:p w14:paraId="1C10FDBF" w14:textId="77777777" w:rsidR="00860D15" w:rsidRPr="00860D15" w:rsidRDefault="00860D15" w:rsidP="00860D15">
      <w:pPr>
        <w:ind w:left="708"/>
        <w:jc w:val="both"/>
        <w:rPr>
          <w:rFonts w:ascii="Arial" w:hAnsi="Arial" w:cs="Arial"/>
        </w:rPr>
      </w:pPr>
    </w:p>
    <w:p w14:paraId="52E34095" w14:textId="77777777" w:rsidR="00860D15" w:rsidRPr="00860D15" w:rsidRDefault="00860D15" w:rsidP="00860D15">
      <w:pPr>
        <w:ind w:left="708"/>
        <w:jc w:val="both"/>
        <w:rPr>
          <w:rFonts w:ascii="Arial" w:hAnsi="Arial" w:cs="Arial"/>
          <w:b/>
          <w:i/>
          <w:lang w:val="es"/>
        </w:rPr>
      </w:pPr>
      <w:r w:rsidRPr="00860D15">
        <w:rPr>
          <w:rFonts w:ascii="Arial" w:hAnsi="Arial" w:cs="Arial"/>
          <w:lang w:val="es"/>
        </w:rPr>
        <w:t xml:space="preserve">Esta carta notariada que efectiviza la resolución de contrato, dará lugar a que cuando la resolución sea por causales atribuibles al </w:t>
      </w:r>
      <w:r w:rsidRPr="00860D15">
        <w:rPr>
          <w:rFonts w:ascii="Arial" w:hAnsi="Arial" w:cs="Arial"/>
          <w:b/>
          <w:lang w:val="es"/>
        </w:rPr>
        <w:t xml:space="preserve">PROVEEDOR, </w:t>
      </w:r>
      <w:r w:rsidRPr="00860D15">
        <w:rPr>
          <w:rFonts w:ascii="Arial" w:hAnsi="Arial" w:cs="Arial"/>
          <w:lang w:val="es"/>
        </w:rPr>
        <w:t xml:space="preserve">se consolide a favor de la </w:t>
      </w:r>
      <w:r w:rsidRPr="00860D15">
        <w:rPr>
          <w:rFonts w:ascii="Arial" w:hAnsi="Arial" w:cs="Arial"/>
          <w:b/>
          <w:lang w:val="es"/>
        </w:rPr>
        <w:t xml:space="preserve">CSBP </w:t>
      </w:r>
      <w:r w:rsidRPr="00860D15">
        <w:rPr>
          <w:rFonts w:ascii="Arial" w:hAnsi="Arial" w:cs="Arial"/>
          <w:lang w:val="es"/>
        </w:rPr>
        <w:t>la</w:t>
      </w:r>
      <w:r w:rsidRPr="00860D15">
        <w:rPr>
          <w:rFonts w:ascii="Arial" w:hAnsi="Arial" w:cs="Arial"/>
          <w:b/>
          <w:lang w:val="es"/>
        </w:rPr>
        <w:t xml:space="preserve"> </w:t>
      </w:r>
      <w:r w:rsidRPr="00860D15">
        <w:rPr>
          <w:rFonts w:ascii="Arial" w:hAnsi="Arial" w:cs="Arial"/>
          <w:lang w:val="es"/>
        </w:rPr>
        <w:t>Garantía a Primer Requerimiento de Cumplimiento de Contrato</w:t>
      </w:r>
      <w:r w:rsidRPr="00860D15">
        <w:rPr>
          <w:rFonts w:ascii="Arial" w:hAnsi="Arial" w:cs="Arial"/>
          <w:b/>
          <w:i/>
          <w:lang w:val="es"/>
        </w:rPr>
        <w:t>.</w:t>
      </w:r>
    </w:p>
    <w:p w14:paraId="733176CF" w14:textId="77777777" w:rsidR="00860D15" w:rsidRPr="00860D15" w:rsidRDefault="00860D15" w:rsidP="00860D15">
      <w:pPr>
        <w:ind w:left="708"/>
        <w:jc w:val="both"/>
        <w:rPr>
          <w:rFonts w:ascii="Arial" w:hAnsi="Arial" w:cs="Arial"/>
        </w:rPr>
      </w:pPr>
    </w:p>
    <w:p w14:paraId="4BA7C581" w14:textId="77777777" w:rsidR="00860D15" w:rsidRPr="00860D15" w:rsidRDefault="00860D15" w:rsidP="00860D15">
      <w:pPr>
        <w:ind w:left="708"/>
        <w:jc w:val="both"/>
        <w:rPr>
          <w:rFonts w:ascii="Arial" w:hAnsi="Arial" w:cs="Arial"/>
          <w:lang w:val="es"/>
        </w:rPr>
      </w:pPr>
      <w:r w:rsidRPr="00860D15">
        <w:rPr>
          <w:rFonts w:ascii="Arial" w:hAnsi="Arial" w:cs="Arial"/>
          <w:lang w:val="es"/>
        </w:rPr>
        <w:lastRenderedPageBreak/>
        <w:t>Con base a la liquidación final y establecida los saldos en favor o en contra, cuando corresponda se harán efectiva la ejecución y cobro de la Garantía a Primer Requerimiento de Cumplimiento de Contrato.</w:t>
      </w:r>
    </w:p>
    <w:p w14:paraId="7E50CBB0" w14:textId="77777777" w:rsidR="00860D15" w:rsidRPr="00860D15" w:rsidRDefault="00860D15" w:rsidP="00860D15">
      <w:pPr>
        <w:ind w:left="708"/>
        <w:jc w:val="both"/>
        <w:rPr>
          <w:rFonts w:ascii="Arial" w:hAnsi="Arial" w:cs="Arial"/>
          <w:lang w:val="es"/>
        </w:rPr>
      </w:pPr>
    </w:p>
    <w:p w14:paraId="7CA3195E" w14:textId="77777777" w:rsidR="00860D15" w:rsidRPr="00860D15" w:rsidRDefault="00860D15">
      <w:pPr>
        <w:pStyle w:val="Prrafodelista"/>
        <w:numPr>
          <w:ilvl w:val="1"/>
          <w:numId w:val="37"/>
        </w:numPr>
        <w:tabs>
          <w:tab w:val="left" w:pos="131"/>
        </w:tabs>
        <w:autoSpaceDN w:val="0"/>
        <w:ind w:left="709" w:hanging="709"/>
        <w:contextualSpacing w:val="0"/>
        <w:jc w:val="both"/>
        <w:rPr>
          <w:rFonts w:ascii="Arial" w:hAnsi="Arial" w:cs="Arial"/>
          <w:b/>
          <w:lang w:val="es"/>
        </w:rPr>
      </w:pPr>
      <w:r w:rsidRPr="00860D15">
        <w:rPr>
          <w:rFonts w:ascii="Arial" w:hAnsi="Arial" w:cs="Arial"/>
          <w:b/>
          <w:lang w:val="es"/>
        </w:rPr>
        <w:t>Resolución por causas de fuerza mayor o caso fortuito que afecten a la CSBP o al PROVEEDOR.</w:t>
      </w:r>
    </w:p>
    <w:p w14:paraId="181123DC" w14:textId="77777777" w:rsidR="00860D15" w:rsidRPr="00860D15" w:rsidRDefault="00860D15" w:rsidP="00860D15">
      <w:pPr>
        <w:ind w:left="709"/>
        <w:jc w:val="both"/>
        <w:rPr>
          <w:rFonts w:ascii="Arial" w:hAnsi="Arial" w:cs="Arial"/>
          <w:lang w:val="es"/>
        </w:rPr>
      </w:pPr>
    </w:p>
    <w:p w14:paraId="64997A5F" w14:textId="77777777" w:rsidR="00860D15" w:rsidRPr="00860D15" w:rsidRDefault="00860D15" w:rsidP="00860D15">
      <w:pPr>
        <w:ind w:left="709"/>
        <w:jc w:val="both"/>
        <w:rPr>
          <w:rFonts w:ascii="Arial" w:hAnsi="Arial" w:cs="Arial"/>
        </w:rPr>
      </w:pPr>
      <w:r w:rsidRPr="00860D15">
        <w:rPr>
          <w:rFonts w:ascii="Arial" w:hAnsi="Arial" w:cs="Arial"/>
          <w:lang w:val="es"/>
        </w:rPr>
        <w:t xml:space="preserve">Si en cualquier momento antes de la terminación de la provisión de los </w:t>
      </w:r>
      <w:r w:rsidRPr="00860D15">
        <w:rPr>
          <w:rFonts w:ascii="Arial" w:hAnsi="Arial" w:cs="Arial"/>
          <w:b/>
          <w:lang w:val="es"/>
        </w:rPr>
        <w:t>PRODUCTOS FARMACEUTICOS</w:t>
      </w:r>
      <w:r w:rsidRPr="00860D15">
        <w:rPr>
          <w:rFonts w:ascii="Arial" w:hAnsi="Arial" w:cs="Arial"/>
          <w:lang w:val="es"/>
        </w:rPr>
        <w:t>, la</w:t>
      </w:r>
      <w:r w:rsidRPr="00860D15">
        <w:rPr>
          <w:rFonts w:ascii="Arial" w:hAnsi="Arial" w:cs="Arial"/>
          <w:b/>
          <w:lang w:val="es"/>
        </w:rPr>
        <w:t xml:space="preserve"> CSBP</w:t>
      </w:r>
      <w:r w:rsidRPr="00860D15">
        <w:rPr>
          <w:rFonts w:ascii="Arial" w:hAnsi="Arial" w:cs="Arial"/>
          <w:lang w:val="es"/>
        </w:rPr>
        <w:t xml:space="preserve"> o el </w:t>
      </w:r>
      <w:r w:rsidRPr="00860D15">
        <w:rPr>
          <w:rFonts w:ascii="Arial" w:hAnsi="Arial" w:cs="Arial"/>
          <w:b/>
          <w:lang w:val="es"/>
        </w:rPr>
        <w:t xml:space="preserve">PROVEEDOR </w:t>
      </w:r>
      <w:r w:rsidRPr="00860D15">
        <w:rPr>
          <w:rFonts w:ascii="Arial" w:hAnsi="Arial" w:cs="Arial"/>
          <w:lang w:val="es"/>
        </w:rPr>
        <w:t>se encontrase con situaciones no atribuibles a su voluntad, por causas de fuerza mayor o caso fortuito que imposibiliten la provisión de los</w:t>
      </w:r>
      <w:r w:rsidRPr="00860D15">
        <w:rPr>
          <w:rFonts w:ascii="Arial" w:hAnsi="Arial" w:cs="Arial"/>
          <w:b/>
          <w:lang w:val="es"/>
        </w:rPr>
        <w:t xml:space="preserve"> PRODUCTOS FARMACEUTICOS </w:t>
      </w:r>
      <w:r w:rsidRPr="00860D15">
        <w:rPr>
          <w:rFonts w:ascii="Arial" w:hAnsi="Arial" w:cs="Arial"/>
          <w:lang w:val="es"/>
        </w:rPr>
        <w:t xml:space="preserve">o vayan contra los intereses de la </w:t>
      </w:r>
      <w:r w:rsidRPr="00860D15">
        <w:rPr>
          <w:rFonts w:ascii="Arial" w:hAnsi="Arial" w:cs="Arial"/>
          <w:b/>
          <w:lang w:val="es"/>
        </w:rPr>
        <w:t>CSBP</w:t>
      </w:r>
      <w:r w:rsidRPr="00860D15">
        <w:rPr>
          <w:rFonts w:ascii="Arial" w:hAnsi="Arial" w:cs="Arial"/>
          <w:lang w:val="es"/>
        </w:rPr>
        <w:t>, la parte afectada, comunicará por escrito su intención de resolver el Contrato, justificando la causa.</w:t>
      </w:r>
    </w:p>
    <w:p w14:paraId="6EF88B57" w14:textId="77777777" w:rsidR="00860D15" w:rsidRPr="00860D15" w:rsidRDefault="00860D15" w:rsidP="00860D15">
      <w:pPr>
        <w:ind w:left="709"/>
        <w:jc w:val="both"/>
        <w:rPr>
          <w:rFonts w:ascii="Arial" w:hAnsi="Arial" w:cs="Arial"/>
          <w:lang w:val="es"/>
        </w:rPr>
      </w:pPr>
    </w:p>
    <w:p w14:paraId="500679F9" w14:textId="77777777" w:rsidR="00860D15" w:rsidRPr="00860D15" w:rsidRDefault="00860D15" w:rsidP="00860D15">
      <w:pPr>
        <w:ind w:left="709"/>
        <w:jc w:val="both"/>
        <w:rPr>
          <w:rFonts w:ascii="Arial" w:hAnsi="Arial" w:cs="Arial"/>
        </w:rPr>
      </w:pPr>
      <w:r w:rsidRPr="00860D15">
        <w:rPr>
          <w:rFonts w:ascii="Arial" w:hAnsi="Arial" w:cs="Arial"/>
          <w:lang w:val="es"/>
        </w:rPr>
        <w:t xml:space="preserve">La </w:t>
      </w:r>
      <w:r w:rsidRPr="00860D15">
        <w:rPr>
          <w:rFonts w:ascii="Arial" w:hAnsi="Arial" w:cs="Arial"/>
          <w:b/>
          <w:lang w:val="es"/>
        </w:rPr>
        <w:t>CSBP</w:t>
      </w:r>
      <w:r w:rsidRPr="00860D15">
        <w:rPr>
          <w:rFonts w:ascii="Arial" w:hAnsi="Arial" w:cs="Arial"/>
          <w:lang w:val="es"/>
        </w:rPr>
        <w:t xml:space="preserve"> mediante carta notariada dirigida al </w:t>
      </w:r>
      <w:r w:rsidRPr="00860D15">
        <w:rPr>
          <w:rFonts w:ascii="Arial" w:hAnsi="Arial" w:cs="Arial"/>
          <w:b/>
          <w:lang w:val="es"/>
        </w:rPr>
        <w:t xml:space="preserve">PROVEEDOR, </w:t>
      </w:r>
      <w:r w:rsidRPr="00860D15">
        <w:rPr>
          <w:rFonts w:ascii="Arial" w:hAnsi="Arial" w:cs="Arial"/>
          <w:lang w:val="es"/>
        </w:rPr>
        <w:t xml:space="preserve">suspenderá la provisión y resolverá el contrato total o parcialmente. A la entrega de dicha comunicación oficial de resolución, el </w:t>
      </w:r>
      <w:r w:rsidRPr="00860D15">
        <w:rPr>
          <w:rFonts w:ascii="Arial" w:hAnsi="Arial" w:cs="Arial"/>
          <w:b/>
          <w:lang w:val="es"/>
        </w:rPr>
        <w:t xml:space="preserve">PROVEEDOR </w:t>
      </w:r>
      <w:r w:rsidRPr="00860D15">
        <w:rPr>
          <w:rFonts w:ascii="Arial" w:hAnsi="Arial" w:cs="Arial"/>
          <w:lang w:val="es"/>
        </w:rPr>
        <w:t xml:space="preserve">suspenderá la provisión de acuerdo a las instrucciones escritas que al efecto emita la </w:t>
      </w:r>
      <w:r w:rsidRPr="00860D15">
        <w:rPr>
          <w:rFonts w:ascii="Arial" w:hAnsi="Arial" w:cs="Arial"/>
          <w:b/>
          <w:lang w:val="es"/>
        </w:rPr>
        <w:t>CSBP.</w:t>
      </w:r>
    </w:p>
    <w:p w14:paraId="2382188E" w14:textId="77777777" w:rsidR="00860D15" w:rsidRPr="00860D15" w:rsidRDefault="00860D15" w:rsidP="00860D15">
      <w:pPr>
        <w:ind w:left="709"/>
        <w:jc w:val="both"/>
        <w:rPr>
          <w:rFonts w:ascii="Arial" w:hAnsi="Arial" w:cs="Arial"/>
          <w:lang w:val="es"/>
        </w:rPr>
      </w:pPr>
    </w:p>
    <w:p w14:paraId="50F4C3EB" w14:textId="77777777" w:rsidR="00860D15" w:rsidRPr="00860D15" w:rsidRDefault="00860D15" w:rsidP="00860D15">
      <w:pPr>
        <w:ind w:left="709"/>
        <w:jc w:val="both"/>
        <w:rPr>
          <w:rFonts w:ascii="Arial" w:hAnsi="Arial" w:cs="Arial"/>
        </w:rPr>
      </w:pPr>
      <w:r w:rsidRPr="00860D15">
        <w:rPr>
          <w:rFonts w:ascii="Arial" w:hAnsi="Arial" w:cs="Arial"/>
          <w:lang w:val="es"/>
        </w:rPr>
        <w:t xml:space="preserve">Se liquidarán los costos proporcionales que demandase el cierre de la adquisición y algunos otros gastos que a juicio de la </w:t>
      </w:r>
      <w:r w:rsidRPr="00860D15">
        <w:rPr>
          <w:rFonts w:ascii="Arial" w:hAnsi="Arial" w:cs="Arial"/>
          <w:b/>
          <w:lang w:val="es"/>
        </w:rPr>
        <w:t>CSBP</w:t>
      </w:r>
      <w:r w:rsidRPr="00860D15">
        <w:rPr>
          <w:rFonts w:ascii="Arial" w:hAnsi="Arial" w:cs="Arial"/>
          <w:lang w:val="es"/>
        </w:rPr>
        <w:t xml:space="preserve"> fueran considerados sujetos a reembolso.</w:t>
      </w:r>
    </w:p>
    <w:p w14:paraId="590D0163" w14:textId="77777777" w:rsidR="00860D15" w:rsidRPr="00860D15" w:rsidRDefault="00860D15" w:rsidP="00860D15">
      <w:pPr>
        <w:ind w:left="709"/>
        <w:jc w:val="both"/>
        <w:rPr>
          <w:rFonts w:ascii="Arial" w:hAnsi="Arial" w:cs="Arial"/>
          <w:lang w:val="es"/>
        </w:rPr>
      </w:pPr>
    </w:p>
    <w:p w14:paraId="62FB05D5" w14:textId="77777777" w:rsidR="00860D15" w:rsidRPr="00860D15" w:rsidRDefault="00860D15" w:rsidP="00860D15">
      <w:pPr>
        <w:ind w:left="709"/>
        <w:jc w:val="both"/>
        <w:rPr>
          <w:rFonts w:ascii="Arial" w:hAnsi="Arial" w:cs="Arial"/>
        </w:rPr>
      </w:pPr>
      <w:r w:rsidRPr="00860D15">
        <w:rPr>
          <w:rFonts w:ascii="Arial" w:hAnsi="Arial" w:cs="Arial"/>
          <w:lang w:val="es"/>
        </w:rPr>
        <w:t xml:space="preserve">Con estos datos la </w:t>
      </w:r>
      <w:r w:rsidRPr="00860D15">
        <w:rPr>
          <w:rFonts w:ascii="Arial" w:hAnsi="Arial" w:cs="Arial"/>
          <w:b/>
          <w:lang w:val="es"/>
        </w:rPr>
        <w:t xml:space="preserve">CSBP </w:t>
      </w:r>
      <w:r w:rsidRPr="00860D15">
        <w:rPr>
          <w:rFonts w:ascii="Arial" w:hAnsi="Arial" w:cs="Arial"/>
          <w:lang w:val="es"/>
        </w:rPr>
        <w:t>elaborará la liquidación final y el trámite del pago correspondiente.</w:t>
      </w:r>
    </w:p>
    <w:p w14:paraId="531BB889" w14:textId="77777777" w:rsidR="00860D15" w:rsidRPr="00860D15" w:rsidRDefault="00860D15" w:rsidP="00860D15">
      <w:pPr>
        <w:tabs>
          <w:tab w:val="left" w:pos="-720"/>
        </w:tabs>
        <w:jc w:val="both"/>
        <w:rPr>
          <w:rFonts w:ascii="Arial" w:hAnsi="Arial" w:cs="Arial"/>
          <w:b/>
          <w:bCs/>
        </w:rPr>
      </w:pPr>
    </w:p>
    <w:p w14:paraId="698338C8" w14:textId="77777777" w:rsidR="00860D15" w:rsidRPr="00860D15" w:rsidRDefault="00860D15" w:rsidP="00860D15">
      <w:pPr>
        <w:tabs>
          <w:tab w:val="left" w:pos="-720"/>
        </w:tabs>
        <w:jc w:val="both"/>
        <w:rPr>
          <w:rFonts w:ascii="Arial" w:hAnsi="Arial" w:cs="Arial"/>
        </w:rPr>
      </w:pPr>
      <w:r w:rsidRPr="00860D15">
        <w:rPr>
          <w:rFonts w:ascii="Arial" w:hAnsi="Arial" w:cs="Arial"/>
          <w:b/>
          <w:bCs/>
        </w:rPr>
        <w:t>DECIMO SEPTIMA.- (SOLUCION DE CONTROVERSIAS).-</w:t>
      </w:r>
      <w:r w:rsidRPr="00860D15">
        <w:rPr>
          <w:rFonts w:ascii="Arial" w:hAnsi="Arial" w:cs="Arial"/>
        </w:rPr>
        <w:t xml:space="preserve"> En caso de surgir controversias entre la </w:t>
      </w:r>
      <w:r w:rsidRPr="00860D15">
        <w:rPr>
          <w:rFonts w:ascii="Arial" w:hAnsi="Arial" w:cs="Arial"/>
          <w:b/>
          <w:bCs/>
        </w:rPr>
        <w:t>CSBP</w:t>
      </w:r>
      <w:r w:rsidRPr="00860D15">
        <w:rPr>
          <w:rFonts w:ascii="Arial" w:hAnsi="Arial" w:cs="Arial"/>
        </w:rPr>
        <w:t xml:space="preserve"> y el </w:t>
      </w:r>
      <w:r w:rsidRPr="00860D15">
        <w:rPr>
          <w:rFonts w:ascii="Arial" w:hAnsi="Arial" w:cs="Arial"/>
          <w:b/>
          <w:bCs/>
        </w:rPr>
        <w:t xml:space="preserve">PROVEEDOR </w:t>
      </w:r>
      <w:r w:rsidRPr="00860D15">
        <w:rPr>
          <w:rFonts w:ascii="Arial" w:hAnsi="Arial" w:cs="Arial"/>
        </w:rPr>
        <w:t>que no puedan ser solucionadas por la vía de la concertación, las partes están facultadas para acudir a la vía judicial correspondiente y seguir la acción que más les convenga, previa resolución del contrato.</w:t>
      </w:r>
    </w:p>
    <w:p w14:paraId="6A2648C4" w14:textId="77777777" w:rsidR="00860D15" w:rsidRPr="00860D15" w:rsidRDefault="00860D15" w:rsidP="00860D15">
      <w:pPr>
        <w:tabs>
          <w:tab w:val="left" w:pos="-720"/>
        </w:tabs>
        <w:jc w:val="both"/>
        <w:rPr>
          <w:rFonts w:ascii="Arial" w:hAnsi="Arial" w:cs="Arial"/>
          <w:b/>
          <w:bCs/>
        </w:rPr>
      </w:pPr>
    </w:p>
    <w:p w14:paraId="59C2678F"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DECIMO OCTAVA.- (MODIFICACIONES AL CONTRATO).- </w:t>
      </w:r>
      <w:r w:rsidRPr="00860D15">
        <w:rPr>
          <w:rFonts w:ascii="Arial" w:hAnsi="Arial" w:cs="Arial"/>
          <w:bCs/>
        </w:rPr>
        <w:t xml:space="preserve">La </w:t>
      </w:r>
      <w:r w:rsidRPr="00860D15">
        <w:rPr>
          <w:rFonts w:ascii="Arial" w:hAnsi="Arial" w:cs="Arial"/>
          <w:b/>
          <w:bCs/>
        </w:rPr>
        <w:t>CSBP</w:t>
      </w:r>
      <w:r w:rsidRPr="00860D15">
        <w:rPr>
          <w:rFonts w:ascii="Arial" w:hAnsi="Arial" w:cs="Arial"/>
          <w:bCs/>
        </w:rPr>
        <w:t xml:space="preserve"> podrá introducir modificaciones que considere estrictamente necesarias en la provisión, siempre que no afecten la esencia del presente contrato y con tal propósito, tendrá la facultad para solicitar por escrito al </w:t>
      </w:r>
      <w:r w:rsidRPr="00860D15">
        <w:rPr>
          <w:rFonts w:ascii="Arial" w:hAnsi="Arial" w:cs="Arial"/>
          <w:b/>
          <w:bCs/>
        </w:rPr>
        <w:t>PROVEEDOR</w:t>
      </w:r>
      <w:r w:rsidRPr="00860D15">
        <w:rPr>
          <w:rFonts w:ascii="Arial" w:hAnsi="Arial" w:cs="Arial"/>
          <w:bCs/>
        </w:rPr>
        <w:t xml:space="preserve">, el incremento o disminución en la cantidad de los </w:t>
      </w:r>
      <w:r w:rsidRPr="00860D15">
        <w:rPr>
          <w:rFonts w:ascii="Arial" w:hAnsi="Arial" w:cs="Arial"/>
          <w:b/>
          <w:bCs/>
        </w:rPr>
        <w:t xml:space="preserve">PRODUCTOS FARMACEUTICOS </w:t>
      </w:r>
      <w:r w:rsidRPr="00860D15">
        <w:rPr>
          <w:rFonts w:ascii="Arial" w:hAnsi="Arial" w:cs="Arial"/>
          <w:bCs/>
        </w:rPr>
        <w:t>originalmente adjudicados así como la ampliación del plazo por necesidad institucional debidamente justificadas. Las</w:t>
      </w:r>
      <w:r w:rsidRPr="00860D15">
        <w:rPr>
          <w:rFonts w:ascii="Arial" w:hAnsi="Arial" w:cs="Arial"/>
        </w:rPr>
        <w:t xml:space="preserve"> referidas modificaciones, se realizará a través del contrato modificatorio correspondiente.</w:t>
      </w:r>
      <w:r w:rsidRPr="00860D15">
        <w:rPr>
          <w:rFonts w:ascii="Arial" w:hAnsi="Arial" w:cs="Arial"/>
          <w:bCs/>
        </w:rPr>
        <w:t xml:space="preserve"> </w:t>
      </w:r>
      <w:r w:rsidRPr="00860D15">
        <w:rPr>
          <w:rFonts w:ascii="Arial" w:hAnsi="Arial" w:cs="Arial"/>
        </w:rPr>
        <w:t>Las causas modificatorias deben ser sustentadas por informes técnicos y legales.</w:t>
      </w:r>
    </w:p>
    <w:p w14:paraId="120BC96B"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 </w:t>
      </w:r>
    </w:p>
    <w:p w14:paraId="693AD9FF"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El contrato modificatorio sólo admite el incremento o la disminución hasta el diez por ciento (10%) del monto adjudicado en el contrato principal. En caso de que signifique una disminución en la adquisición, deberá concertarse previamente con el </w:t>
      </w:r>
      <w:r w:rsidRPr="00860D15">
        <w:rPr>
          <w:rFonts w:ascii="Arial" w:hAnsi="Arial" w:cs="Arial"/>
          <w:b/>
        </w:rPr>
        <w:t>PROVEEDOR</w:t>
      </w:r>
      <w:r w:rsidRPr="00860D15">
        <w:rPr>
          <w:rFonts w:ascii="Arial" w:hAnsi="Arial" w:cs="Arial"/>
        </w:rPr>
        <w:t>, a efectos de evitar reclamos posteriores.</w:t>
      </w:r>
    </w:p>
    <w:p w14:paraId="11C9FA75" w14:textId="77777777" w:rsidR="00860D15" w:rsidRPr="00860D15" w:rsidRDefault="00860D15" w:rsidP="00860D15">
      <w:pPr>
        <w:pStyle w:val="Textoindependiente3"/>
        <w:spacing w:after="0"/>
        <w:rPr>
          <w:rFonts w:ascii="Arial" w:hAnsi="Arial" w:cs="Arial"/>
          <w:sz w:val="20"/>
          <w:szCs w:val="20"/>
          <w:lang w:eastAsia="es-ES"/>
        </w:rPr>
      </w:pPr>
    </w:p>
    <w:p w14:paraId="0C9A26C9" w14:textId="77777777" w:rsidR="00860D15" w:rsidRPr="00860D15" w:rsidRDefault="00860D15" w:rsidP="00860D15">
      <w:pPr>
        <w:pStyle w:val="Textoindependiente3"/>
        <w:tabs>
          <w:tab w:val="left" w:pos="8505"/>
        </w:tabs>
        <w:spacing w:after="0"/>
        <w:jc w:val="both"/>
        <w:rPr>
          <w:rFonts w:ascii="Arial" w:hAnsi="Arial" w:cs="Arial"/>
          <w:sz w:val="20"/>
          <w:szCs w:val="20"/>
        </w:rPr>
      </w:pPr>
      <w:r w:rsidRPr="00860D15">
        <w:rPr>
          <w:rFonts w:ascii="Arial" w:hAnsi="Arial" w:cs="Arial"/>
          <w:sz w:val="20"/>
          <w:szCs w:val="20"/>
          <w:lang w:eastAsia="es-ES"/>
        </w:rPr>
        <w:t xml:space="preserve">El contrato modificatorio, debe ser emitido y suscrito en forma previa a la provisión de los </w:t>
      </w:r>
      <w:r w:rsidRPr="00860D15">
        <w:rPr>
          <w:rFonts w:ascii="Arial" w:hAnsi="Arial" w:cs="Arial"/>
          <w:b/>
          <w:sz w:val="20"/>
          <w:szCs w:val="20"/>
          <w:lang w:eastAsia="es-ES"/>
        </w:rPr>
        <w:t xml:space="preserve">PRODUCTOS FARMACEUTICOS </w:t>
      </w:r>
      <w:r w:rsidRPr="00860D15">
        <w:rPr>
          <w:rFonts w:ascii="Arial" w:hAnsi="Arial" w:cs="Arial"/>
          <w:sz w:val="20"/>
          <w:szCs w:val="20"/>
          <w:lang w:eastAsia="es-ES"/>
        </w:rPr>
        <w:t xml:space="preserve">por parte del </w:t>
      </w:r>
      <w:r w:rsidRPr="00860D15">
        <w:rPr>
          <w:rFonts w:ascii="Arial" w:hAnsi="Arial" w:cs="Arial"/>
          <w:b/>
          <w:sz w:val="20"/>
          <w:szCs w:val="20"/>
          <w:lang w:eastAsia="es-ES"/>
        </w:rPr>
        <w:t>PROVEEDOR</w:t>
      </w:r>
      <w:r w:rsidRPr="00860D15">
        <w:rPr>
          <w:rFonts w:ascii="Arial" w:hAnsi="Arial" w:cs="Arial"/>
          <w:sz w:val="20"/>
          <w:szCs w:val="20"/>
          <w:lang w:eastAsia="es-ES"/>
        </w:rPr>
        <w:t>, por lo que no constituye un documento regularizador de procedimiento de incremento o disminución de los mismos.</w:t>
      </w:r>
    </w:p>
    <w:p w14:paraId="10CE9D0D" w14:textId="77777777" w:rsidR="00860D15" w:rsidRPr="00860D15" w:rsidRDefault="00860D15" w:rsidP="00860D15">
      <w:pPr>
        <w:tabs>
          <w:tab w:val="left" w:pos="-720"/>
        </w:tabs>
        <w:jc w:val="both"/>
        <w:rPr>
          <w:rFonts w:ascii="Arial" w:hAnsi="Arial" w:cs="Arial"/>
          <w:bCs/>
        </w:rPr>
      </w:pPr>
    </w:p>
    <w:p w14:paraId="616BBFC1" w14:textId="77777777" w:rsidR="00860D15" w:rsidRPr="00860D15" w:rsidRDefault="00860D15" w:rsidP="00860D15">
      <w:pPr>
        <w:tabs>
          <w:tab w:val="left" w:pos="-720"/>
        </w:tabs>
        <w:jc w:val="both"/>
        <w:rPr>
          <w:rFonts w:ascii="Arial" w:hAnsi="Arial" w:cs="Arial"/>
        </w:rPr>
      </w:pPr>
      <w:r w:rsidRPr="00860D15">
        <w:rPr>
          <w:rFonts w:ascii="Arial" w:hAnsi="Arial" w:cs="Arial"/>
          <w:bCs/>
        </w:rPr>
        <w:t xml:space="preserve">El incremento en la cantidad de los </w:t>
      </w:r>
      <w:r w:rsidRPr="00860D15">
        <w:rPr>
          <w:rFonts w:ascii="Arial" w:hAnsi="Arial" w:cs="Arial"/>
          <w:b/>
          <w:bCs/>
        </w:rPr>
        <w:t xml:space="preserve">PRODUCTOS FARMACEUTICOS </w:t>
      </w:r>
      <w:r w:rsidRPr="00860D15">
        <w:rPr>
          <w:rFonts w:ascii="Arial" w:hAnsi="Arial" w:cs="Arial"/>
          <w:bCs/>
        </w:rPr>
        <w:t>así como la existencia de causas de fuerza mayor o caso fortuito, necesidad institucional o la suspensión temporal de la provisión, puede dar lugar a la ampliación del plazo del contrato, debiendo establecerse de forma clara el lapso de la ampliación.</w:t>
      </w:r>
    </w:p>
    <w:p w14:paraId="7DA84C9D" w14:textId="77777777" w:rsidR="00860D15" w:rsidRPr="00860D15" w:rsidRDefault="00860D15" w:rsidP="00860D15">
      <w:pPr>
        <w:tabs>
          <w:tab w:val="left" w:pos="-720"/>
        </w:tabs>
        <w:jc w:val="both"/>
        <w:rPr>
          <w:rFonts w:ascii="Arial" w:hAnsi="Arial" w:cs="Arial"/>
          <w:b/>
          <w:bCs/>
        </w:rPr>
      </w:pPr>
    </w:p>
    <w:p w14:paraId="3C902CC1"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DECIMO NOVENA.- (PAGO POR ADQUISICION ADICIONAL).- </w:t>
      </w:r>
      <w:r w:rsidRPr="00860D15">
        <w:rPr>
          <w:rFonts w:ascii="Arial" w:hAnsi="Arial" w:cs="Arial"/>
          <w:bCs/>
        </w:rPr>
        <w:t xml:space="preserve">Los </w:t>
      </w:r>
      <w:r w:rsidRPr="00860D15">
        <w:rPr>
          <w:rFonts w:ascii="Arial" w:hAnsi="Arial" w:cs="Arial"/>
          <w:b/>
          <w:bCs/>
        </w:rPr>
        <w:t xml:space="preserve">PRODUCTOS FARMACEUTICOS </w:t>
      </w:r>
      <w:r w:rsidRPr="00860D15">
        <w:rPr>
          <w:rFonts w:ascii="Arial" w:hAnsi="Arial" w:cs="Arial"/>
          <w:bCs/>
        </w:rPr>
        <w:t>adquiridos adicionalmente y autorizados previamente mediante contrato modificatorio, serán pagados según los precios unitarios de la propuesta aceptada y adjudicada luego de su entrega a satisfacción, dentro del plazo previsto.</w:t>
      </w:r>
    </w:p>
    <w:p w14:paraId="0211BC90" w14:textId="77777777" w:rsidR="00860D15" w:rsidRPr="00860D15" w:rsidRDefault="00860D15" w:rsidP="00860D15">
      <w:pPr>
        <w:tabs>
          <w:tab w:val="left" w:pos="-720"/>
        </w:tabs>
        <w:jc w:val="both"/>
        <w:rPr>
          <w:rFonts w:ascii="Arial" w:hAnsi="Arial" w:cs="Arial"/>
          <w:b/>
          <w:bCs/>
        </w:rPr>
      </w:pPr>
    </w:p>
    <w:p w14:paraId="7D7B889F" w14:textId="5501497F" w:rsidR="00860D15" w:rsidRPr="00860D15" w:rsidRDefault="00860D15" w:rsidP="00860D15">
      <w:pPr>
        <w:tabs>
          <w:tab w:val="left" w:pos="-720"/>
        </w:tabs>
        <w:jc w:val="both"/>
        <w:rPr>
          <w:rFonts w:ascii="Arial" w:hAnsi="Arial" w:cs="Arial"/>
          <w:bCs/>
        </w:rPr>
      </w:pPr>
      <w:r w:rsidRPr="00860D15">
        <w:rPr>
          <w:rFonts w:ascii="Arial" w:hAnsi="Arial" w:cs="Arial"/>
          <w:b/>
          <w:bCs/>
        </w:rPr>
        <w:t xml:space="preserve">VIGESIMA.- (MOROSIDAD Y SUS PENALIDADES).- </w:t>
      </w:r>
      <w:r w:rsidRPr="00860D15">
        <w:rPr>
          <w:rFonts w:ascii="Arial" w:hAnsi="Arial" w:cs="Arial"/>
        </w:rPr>
        <w:t xml:space="preserve">A los efectos de aplicarse morosidad en la entrega de los </w:t>
      </w:r>
      <w:r w:rsidRPr="00860D15">
        <w:rPr>
          <w:rFonts w:ascii="Arial" w:hAnsi="Arial" w:cs="Arial"/>
          <w:b/>
        </w:rPr>
        <w:t>PRODUCTOS FARMACEUTICOS,</w:t>
      </w:r>
      <w:r w:rsidRPr="00860D15">
        <w:rPr>
          <w:rFonts w:ascii="Arial" w:hAnsi="Arial" w:cs="Arial"/>
        </w:rPr>
        <w:t xml:space="preserve"> la </w:t>
      </w:r>
      <w:r w:rsidRPr="00860D15">
        <w:rPr>
          <w:rFonts w:ascii="Arial" w:hAnsi="Arial" w:cs="Arial"/>
          <w:b/>
          <w:bCs/>
        </w:rPr>
        <w:t>CSBP</w:t>
      </w:r>
      <w:r w:rsidRPr="00860D15">
        <w:rPr>
          <w:rFonts w:ascii="Arial" w:hAnsi="Arial" w:cs="Arial"/>
        </w:rPr>
        <w:t xml:space="preserve"> y el </w:t>
      </w:r>
      <w:r w:rsidRPr="00860D15">
        <w:rPr>
          <w:rFonts w:ascii="Arial" w:hAnsi="Arial" w:cs="Arial"/>
          <w:b/>
          <w:bCs/>
        </w:rPr>
        <w:t>PROVEEDOR</w:t>
      </w:r>
      <w:r w:rsidRPr="00860D15">
        <w:rPr>
          <w:rFonts w:ascii="Arial" w:hAnsi="Arial" w:cs="Arial"/>
        </w:rPr>
        <w:t xml:space="preserve"> tomarán en cuenta los plazos de entrega  parciales estipulados, por cuanto si los plazos fenecen sin que se haya concluido la Primera entrega  en forma satisfactoria, el </w:t>
      </w:r>
      <w:r w:rsidRPr="00860D15">
        <w:rPr>
          <w:rFonts w:ascii="Arial" w:hAnsi="Arial" w:cs="Arial"/>
          <w:b/>
          <w:bCs/>
        </w:rPr>
        <w:t>PROVEEDOR</w:t>
      </w:r>
      <w:r w:rsidRPr="00860D15">
        <w:rPr>
          <w:rFonts w:ascii="Arial" w:hAnsi="Arial" w:cs="Arial"/>
        </w:rPr>
        <w:t xml:space="preserve"> se constituirá en mora sin necesidad de ningún requerimiento de la </w:t>
      </w:r>
      <w:r w:rsidRPr="00860D15">
        <w:rPr>
          <w:rFonts w:ascii="Arial" w:hAnsi="Arial" w:cs="Arial"/>
          <w:b/>
          <w:bCs/>
        </w:rPr>
        <w:t>CSBP,</w:t>
      </w:r>
      <w:r w:rsidRPr="00860D15">
        <w:rPr>
          <w:rFonts w:ascii="Arial" w:hAnsi="Arial" w:cs="Arial"/>
        </w:rPr>
        <w:t xml:space="preserve"> obligándose por el sólo hecho del vencimiento del plazo, a pagar por cada día calendario de retraso en el cumplimiento de contrato, una multa equivalente al </w:t>
      </w:r>
      <w:r w:rsidRPr="00860D15">
        <w:rPr>
          <w:rFonts w:ascii="Arial" w:hAnsi="Arial" w:cs="Arial"/>
          <w:b/>
          <w:bCs/>
        </w:rPr>
        <w:t xml:space="preserve">0,3% (cero punto tres por ciento) </w:t>
      </w:r>
      <w:r w:rsidRPr="00860D15">
        <w:rPr>
          <w:rFonts w:ascii="Arial" w:hAnsi="Arial" w:cs="Arial"/>
          <w:bCs/>
        </w:rPr>
        <w:t>del ítem o ítems</w:t>
      </w:r>
      <w:r w:rsidRPr="00860D15">
        <w:rPr>
          <w:rFonts w:ascii="Arial" w:hAnsi="Arial" w:cs="Arial"/>
          <w:b/>
          <w:bCs/>
        </w:rPr>
        <w:t xml:space="preserve"> </w:t>
      </w:r>
      <w:r w:rsidRPr="00860D15">
        <w:rPr>
          <w:rFonts w:ascii="Arial" w:hAnsi="Arial" w:cs="Arial"/>
          <w:bCs/>
        </w:rPr>
        <w:t>no entregados.</w:t>
      </w:r>
    </w:p>
    <w:p w14:paraId="07353155"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 </w:t>
      </w:r>
    </w:p>
    <w:p w14:paraId="1EB22DC6" w14:textId="77777777" w:rsidR="00860D15" w:rsidRPr="00860D15" w:rsidRDefault="00860D15" w:rsidP="00860D15">
      <w:pPr>
        <w:jc w:val="both"/>
        <w:rPr>
          <w:rFonts w:ascii="Arial" w:hAnsi="Arial" w:cs="Arial"/>
        </w:rPr>
      </w:pPr>
      <w:r w:rsidRPr="00860D15">
        <w:rPr>
          <w:rFonts w:ascii="Arial" w:hAnsi="Arial" w:cs="Arial"/>
        </w:rPr>
        <w:t xml:space="preserve">De establecer la </w:t>
      </w:r>
      <w:r w:rsidRPr="00860D15">
        <w:rPr>
          <w:rFonts w:ascii="Arial" w:hAnsi="Arial" w:cs="Arial"/>
          <w:b/>
        </w:rPr>
        <w:t>CSBP</w:t>
      </w:r>
      <w:r w:rsidRPr="00860D15">
        <w:rPr>
          <w:rFonts w:ascii="Arial" w:hAnsi="Arial" w:cs="Arial"/>
        </w:rPr>
        <w:t xml:space="preserve"> que por la aplicación de multas por mora se ha llegado al límite del diez por ciento (10%) del monto del Contrato, podrá iniciar el proceso de resolución de </w:t>
      </w:r>
      <w:r w:rsidRPr="00860D15">
        <w:rPr>
          <w:rFonts w:ascii="Arial" w:hAnsi="Arial" w:cs="Arial"/>
          <w:b/>
        </w:rPr>
        <w:t>forma optativa</w:t>
      </w:r>
      <w:r w:rsidRPr="00860D15">
        <w:rPr>
          <w:rFonts w:ascii="Arial" w:hAnsi="Arial" w:cs="Arial"/>
        </w:rPr>
        <w:t>, conforme a lo estipulado en la cláusula Decima Sexta del presente documento.</w:t>
      </w:r>
    </w:p>
    <w:p w14:paraId="3492B8A2" w14:textId="77777777" w:rsidR="00860D15" w:rsidRPr="00860D15" w:rsidRDefault="00860D15" w:rsidP="00860D15">
      <w:pPr>
        <w:jc w:val="both"/>
        <w:rPr>
          <w:rFonts w:ascii="Arial" w:hAnsi="Arial" w:cs="Arial"/>
        </w:rPr>
      </w:pPr>
    </w:p>
    <w:p w14:paraId="7BC1DF10" w14:textId="77777777" w:rsidR="00860D15" w:rsidRPr="00860D15" w:rsidRDefault="00860D15" w:rsidP="00860D15">
      <w:pPr>
        <w:jc w:val="both"/>
        <w:rPr>
          <w:rFonts w:ascii="Arial" w:hAnsi="Arial" w:cs="Arial"/>
        </w:rPr>
      </w:pPr>
      <w:r w:rsidRPr="00860D15">
        <w:rPr>
          <w:rFonts w:ascii="Arial" w:hAnsi="Arial" w:cs="Arial"/>
        </w:rPr>
        <w:t xml:space="preserve">De establecer la </w:t>
      </w:r>
      <w:r w:rsidRPr="00860D15">
        <w:rPr>
          <w:rFonts w:ascii="Arial" w:hAnsi="Arial" w:cs="Arial"/>
          <w:b/>
        </w:rPr>
        <w:t>CSBP</w:t>
      </w:r>
      <w:r w:rsidRPr="00860D15">
        <w:rPr>
          <w:rFonts w:ascii="Arial" w:hAnsi="Arial" w:cs="Arial"/>
        </w:rPr>
        <w:t xml:space="preserve"> que por la aplicación de multas por mora se ha llegado al límite del veinte por ciento (20%) del monto del Contrato, deberá resolver el Contrato de </w:t>
      </w:r>
      <w:r w:rsidRPr="00860D15">
        <w:rPr>
          <w:rFonts w:ascii="Arial" w:hAnsi="Arial" w:cs="Arial"/>
          <w:b/>
        </w:rPr>
        <w:t>forma obligatoria</w:t>
      </w:r>
      <w:r w:rsidRPr="00860D15">
        <w:rPr>
          <w:rFonts w:ascii="Arial" w:hAnsi="Arial" w:cs="Arial"/>
        </w:rPr>
        <w:t>, conforme a lo estipulado en la cláusula Décima Sexta del presente documento.</w:t>
      </w:r>
    </w:p>
    <w:p w14:paraId="57975C33" w14:textId="77777777" w:rsidR="00860D15" w:rsidRPr="00860D15" w:rsidRDefault="00860D15" w:rsidP="00860D15">
      <w:pPr>
        <w:tabs>
          <w:tab w:val="left" w:pos="-720"/>
        </w:tabs>
        <w:jc w:val="both"/>
        <w:rPr>
          <w:rFonts w:ascii="Arial" w:hAnsi="Arial" w:cs="Arial"/>
        </w:rPr>
      </w:pPr>
    </w:p>
    <w:p w14:paraId="64B9063D"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Las multas serán cobradas mediante descuentos establecidos expresamente por la </w:t>
      </w:r>
      <w:r w:rsidRPr="00860D15">
        <w:rPr>
          <w:rFonts w:ascii="Arial" w:hAnsi="Arial" w:cs="Arial"/>
          <w:b/>
        </w:rPr>
        <w:t>CSBP</w:t>
      </w:r>
      <w:r w:rsidRPr="00860D15">
        <w:rPr>
          <w:rFonts w:ascii="Arial" w:hAnsi="Arial" w:cs="Arial"/>
        </w:rPr>
        <w:t xml:space="preserve">, con base en el informe técnico emitido por la Unidad Solicitante, específico y documentado, del pago o pagos pendientes o de la liquidación final, sin perjuicio de que la </w:t>
      </w:r>
      <w:r w:rsidRPr="00860D15">
        <w:rPr>
          <w:rFonts w:ascii="Arial" w:hAnsi="Arial" w:cs="Arial"/>
          <w:b/>
        </w:rPr>
        <w:t>CSBP</w:t>
      </w:r>
      <w:r w:rsidRPr="00860D15">
        <w:rPr>
          <w:rFonts w:ascii="Arial" w:hAnsi="Arial" w:cs="Arial"/>
        </w:rPr>
        <w:t xml:space="preserve"> ejecute la Garantía de Cumplimiento de Contrato y, en su caso, proceda al cobro de multas por medio de la jurisdicción coactiva social.</w:t>
      </w:r>
    </w:p>
    <w:p w14:paraId="293139B6" w14:textId="77777777" w:rsidR="00860D15" w:rsidRPr="00860D15" w:rsidRDefault="00860D15" w:rsidP="00860D15">
      <w:pPr>
        <w:tabs>
          <w:tab w:val="left" w:pos="-720"/>
        </w:tabs>
        <w:jc w:val="both"/>
        <w:rPr>
          <w:rFonts w:ascii="Arial" w:hAnsi="Arial" w:cs="Arial"/>
          <w:b/>
          <w:bCs/>
        </w:rPr>
      </w:pPr>
    </w:p>
    <w:p w14:paraId="607FD601" w14:textId="77777777" w:rsidR="00860D15" w:rsidRPr="00860D15" w:rsidRDefault="00860D15" w:rsidP="00860D15">
      <w:pPr>
        <w:tabs>
          <w:tab w:val="left" w:pos="-720"/>
        </w:tabs>
        <w:jc w:val="both"/>
        <w:rPr>
          <w:rFonts w:ascii="Arial" w:hAnsi="Arial" w:cs="Arial"/>
        </w:rPr>
      </w:pPr>
      <w:r w:rsidRPr="00860D15">
        <w:rPr>
          <w:rFonts w:ascii="Arial" w:hAnsi="Arial" w:cs="Arial"/>
          <w:b/>
          <w:bCs/>
        </w:rPr>
        <w:t>VIGESIMO PRIMERA.- (SUSPENSIÓN TEMPORAL DE LA ADQUISICIÓN).-</w:t>
      </w:r>
      <w:r w:rsidRPr="00860D15">
        <w:rPr>
          <w:rFonts w:ascii="Arial" w:hAnsi="Arial" w:cs="Arial"/>
        </w:rPr>
        <w:t xml:space="preserve"> La </w:t>
      </w:r>
      <w:r w:rsidRPr="00860D15">
        <w:rPr>
          <w:rFonts w:ascii="Arial" w:hAnsi="Arial" w:cs="Arial"/>
          <w:b/>
          <w:bCs/>
        </w:rPr>
        <w:t xml:space="preserve">CSBP </w:t>
      </w:r>
      <w:r w:rsidRPr="00860D15">
        <w:rPr>
          <w:rFonts w:ascii="Arial" w:hAnsi="Arial" w:cs="Arial"/>
        </w:rPr>
        <w:t xml:space="preserve">está facultada para suspender temporalmente la adquisición de los </w:t>
      </w:r>
      <w:r w:rsidRPr="00860D15">
        <w:rPr>
          <w:rFonts w:ascii="Arial" w:hAnsi="Arial" w:cs="Arial"/>
          <w:b/>
          <w:bCs/>
        </w:rPr>
        <w:t xml:space="preserve">PRODUCTOS FARMACEUTICOS </w:t>
      </w:r>
      <w:r w:rsidRPr="00860D15">
        <w:rPr>
          <w:rFonts w:ascii="Arial" w:hAnsi="Arial" w:cs="Arial"/>
        </w:rPr>
        <w:t xml:space="preserve">en cualquier momento por razones de interés institucional o por motivos de fuerza mayor y/o caso fortuito, para lo cual notificará al </w:t>
      </w:r>
      <w:r w:rsidRPr="00860D15">
        <w:rPr>
          <w:rFonts w:ascii="Arial" w:hAnsi="Arial" w:cs="Arial"/>
          <w:b/>
          <w:bCs/>
        </w:rPr>
        <w:t>PROVEEDOR</w:t>
      </w:r>
      <w:r w:rsidRPr="00860D15">
        <w:rPr>
          <w:rFonts w:ascii="Arial" w:hAnsi="Arial" w:cs="Arial"/>
        </w:rPr>
        <w:t xml:space="preserve"> por escrito, con una anticipación de quince (15) días calendario, excepto en los casos de urgencia por emergencia imponderable. Esta suspensión podrá ser únicamente temporal y no influirá sobre la fecha de vencimiento de los </w:t>
      </w:r>
      <w:r w:rsidRPr="00860D15">
        <w:rPr>
          <w:rFonts w:ascii="Arial" w:hAnsi="Arial" w:cs="Arial"/>
          <w:b/>
          <w:bCs/>
        </w:rPr>
        <w:t>PRODUCTOS FARMACEUTICOS</w:t>
      </w:r>
      <w:r w:rsidRPr="00860D15">
        <w:rPr>
          <w:rFonts w:ascii="Arial" w:hAnsi="Arial" w:cs="Arial"/>
        </w:rPr>
        <w:t>, pero podrá dar lugar al establecimiento de un nuevo plazo, lo que deberá constar en el contrato modificatorio respectivo.</w:t>
      </w:r>
    </w:p>
    <w:p w14:paraId="2341CADE"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 </w:t>
      </w:r>
    </w:p>
    <w:p w14:paraId="2E106CB5"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SEGUNDA.- (NORMAS DE CALIDAD APLICABLES).- </w:t>
      </w:r>
      <w:r w:rsidRPr="00860D15">
        <w:rPr>
          <w:rFonts w:ascii="Arial" w:hAnsi="Arial" w:cs="Arial"/>
        </w:rPr>
        <w:t xml:space="preserve">Los </w:t>
      </w:r>
      <w:r w:rsidRPr="00860D15">
        <w:rPr>
          <w:rFonts w:ascii="Arial" w:hAnsi="Arial" w:cs="Arial"/>
          <w:b/>
          <w:bCs/>
        </w:rPr>
        <w:t xml:space="preserve">PRODUCTOS FARMACEUTICOS </w:t>
      </w:r>
      <w:r w:rsidRPr="00860D15">
        <w:rPr>
          <w:rFonts w:ascii="Arial" w:hAnsi="Arial" w:cs="Arial"/>
        </w:rPr>
        <w:t>suministrados de conformidad con el presente contrato, se ajustarán a las normas de calidad mencionadas en las especificaciones técnicas y, cuando en ellas no se mencionen normas de calidad aplicables, se ajustará a las normas de calidad existentes en el país.</w:t>
      </w:r>
    </w:p>
    <w:p w14:paraId="47272F39" w14:textId="77777777" w:rsidR="00860D15" w:rsidRPr="00860D15" w:rsidRDefault="00860D15" w:rsidP="00860D15">
      <w:pPr>
        <w:tabs>
          <w:tab w:val="left" w:pos="-720"/>
        </w:tabs>
        <w:jc w:val="both"/>
        <w:rPr>
          <w:rFonts w:ascii="Arial" w:hAnsi="Arial" w:cs="Arial"/>
          <w:b/>
          <w:bCs/>
        </w:rPr>
      </w:pPr>
    </w:p>
    <w:p w14:paraId="454B84E2"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TERCERA.- (GARANTÍA DE LOS MEDICAMENTOS).- </w:t>
      </w:r>
      <w:r w:rsidRPr="00860D15">
        <w:rPr>
          <w:rFonts w:ascii="Arial" w:hAnsi="Arial" w:cs="Arial"/>
        </w:rPr>
        <w:t xml:space="preserve">En condiciones óptimas de almacenamiento y manipulación de los </w:t>
      </w:r>
      <w:r w:rsidRPr="00860D15">
        <w:rPr>
          <w:rFonts w:ascii="Arial" w:hAnsi="Arial" w:cs="Arial"/>
          <w:b/>
        </w:rPr>
        <w:t>PRODUCTOS FARMACEUTICOS</w:t>
      </w:r>
      <w:r w:rsidRPr="00860D15">
        <w:rPr>
          <w:rFonts w:ascii="Arial" w:hAnsi="Arial" w:cs="Arial"/>
        </w:rPr>
        <w:t xml:space="preserve"> objeto del presente contrato, el </w:t>
      </w:r>
      <w:r w:rsidRPr="00860D15">
        <w:rPr>
          <w:rFonts w:ascii="Arial" w:hAnsi="Arial" w:cs="Arial"/>
          <w:b/>
          <w:bCs/>
        </w:rPr>
        <w:t xml:space="preserve">PROVEEDOR </w:t>
      </w:r>
      <w:r w:rsidRPr="00860D15">
        <w:rPr>
          <w:rFonts w:ascii="Arial" w:hAnsi="Arial" w:cs="Arial"/>
        </w:rPr>
        <w:t xml:space="preserve">garantiza que no se presentarán fallas en los mismos, </w:t>
      </w:r>
      <w:r w:rsidRPr="00860D15">
        <w:rPr>
          <w:rFonts w:ascii="Arial" w:hAnsi="Arial" w:cs="Arial"/>
          <w:bCs/>
        </w:rPr>
        <w:t xml:space="preserve">por </w:t>
      </w:r>
      <w:r w:rsidRPr="00860D15">
        <w:rPr>
          <w:rFonts w:ascii="Arial" w:hAnsi="Arial" w:cs="Arial"/>
        </w:rPr>
        <w:t xml:space="preserve">defecto de fabricación por un periodo de doce (12) meses a partir de la fecha de entrega, considerando la fecha de vencimiento de cada uno de ellos. </w:t>
      </w:r>
    </w:p>
    <w:p w14:paraId="7D35B082" w14:textId="77777777" w:rsidR="00860D15" w:rsidRPr="00860D15" w:rsidRDefault="00860D15" w:rsidP="00860D15">
      <w:pPr>
        <w:tabs>
          <w:tab w:val="left" w:pos="-720"/>
        </w:tabs>
        <w:jc w:val="both"/>
        <w:rPr>
          <w:rFonts w:ascii="Arial" w:hAnsi="Arial" w:cs="Arial"/>
        </w:rPr>
      </w:pPr>
    </w:p>
    <w:p w14:paraId="0FC16656"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Dicha garantía no cubrirá daños causados por mal uso, errores o negligencia en el manipuleo y almacenamiento de los  </w:t>
      </w:r>
      <w:r w:rsidRPr="00860D15">
        <w:rPr>
          <w:rFonts w:ascii="Arial" w:hAnsi="Arial" w:cs="Arial"/>
          <w:b/>
        </w:rPr>
        <w:t xml:space="preserve">PRODUCTOS FARMACEUTICOS </w:t>
      </w:r>
      <w:r w:rsidRPr="00860D15">
        <w:rPr>
          <w:rFonts w:ascii="Arial" w:hAnsi="Arial" w:cs="Arial"/>
        </w:rPr>
        <w:t xml:space="preserve">por parte de la </w:t>
      </w:r>
      <w:r w:rsidRPr="00860D15">
        <w:rPr>
          <w:rFonts w:ascii="Arial" w:hAnsi="Arial" w:cs="Arial"/>
          <w:b/>
          <w:bCs/>
        </w:rPr>
        <w:t>CSBP.</w:t>
      </w:r>
    </w:p>
    <w:p w14:paraId="097FB581" w14:textId="77777777" w:rsidR="00860D15" w:rsidRPr="00860D15" w:rsidRDefault="00860D15" w:rsidP="00860D15">
      <w:pPr>
        <w:tabs>
          <w:tab w:val="left" w:pos="-720"/>
        </w:tabs>
        <w:jc w:val="both"/>
        <w:rPr>
          <w:rFonts w:ascii="Arial" w:hAnsi="Arial" w:cs="Arial"/>
        </w:rPr>
      </w:pPr>
    </w:p>
    <w:p w14:paraId="0362DB8D" w14:textId="77777777" w:rsidR="00860D15" w:rsidRPr="00860D15" w:rsidRDefault="00860D15">
      <w:pPr>
        <w:pStyle w:val="Sinespaciado"/>
        <w:numPr>
          <w:ilvl w:val="1"/>
          <w:numId w:val="41"/>
        </w:numPr>
        <w:jc w:val="both"/>
        <w:rPr>
          <w:rFonts w:ascii="Arial" w:hAnsi="Arial" w:cs="Arial"/>
        </w:rPr>
      </w:pPr>
      <w:r w:rsidRPr="00860D15">
        <w:rPr>
          <w:rFonts w:ascii="Arial" w:hAnsi="Arial" w:cs="Arial"/>
          <w:b/>
          <w:bCs/>
        </w:rPr>
        <w:lastRenderedPageBreak/>
        <w:t>CAMBIO POR VENCIMIENTO DE PRODUCTOS</w:t>
      </w:r>
    </w:p>
    <w:p w14:paraId="028D60DB" w14:textId="77777777" w:rsidR="00860D15" w:rsidRPr="00860D15" w:rsidRDefault="00860D15" w:rsidP="00860D15">
      <w:pPr>
        <w:pStyle w:val="Sinespaciado"/>
        <w:ind w:left="284"/>
        <w:jc w:val="both"/>
        <w:rPr>
          <w:rFonts w:ascii="Arial" w:hAnsi="Arial" w:cs="Arial"/>
        </w:rPr>
      </w:pPr>
      <w:r w:rsidRPr="00860D15">
        <w:rPr>
          <w:rFonts w:ascii="Arial" w:hAnsi="Arial" w:cs="Arial"/>
        </w:rPr>
        <w:t xml:space="preserve">Para los casos de productos entregados con una vida útil inferior a 24 meses, se presentará una carta de compromiso de cambio de saldos existentes, especificando que la Caja de Salud de la Banca Privada deberá notificar cualquier cambio con </w:t>
      </w:r>
      <w:r w:rsidRPr="00860D15">
        <w:rPr>
          <w:rFonts w:ascii="Arial" w:hAnsi="Arial" w:cs="Arial"/>
          <w:u w:val="single"/>
        </w:rPr>
        <w:t>tres</w:t>
      </w:r>
      <w:r w:rsidRPr="00860D15">
        <w:rPr>
          <w:rFonts w:ascii="Arial" w:hAnsi="Arial" w:cs="Arial"/>
        </w:rPr>
        <w:t xml:space="preserve"> meses de antelación, los mismos deben ser cambiados en un plazo no mayor de </w:t>
      </w:r>
      <w:r w:rsidRPr="00860D15">
        <w:rPr>
          <w:rFonts w:ascii="Arial" w:hAnsi="Arial" w:cs="Arial"/>
          <w:b/>
          <w:bCs/>
        </w:rPr>
        <w:t>30 días calendario impostergablemente,</w:t>
      </w:r>
      <w:r w:rsidRPr="00860D15">
        <w:rPr>
          <w:rFonts w:ascii="Arial" w:hAnsi="Arial" w:cs="Arial"/>
        </w:rPr>
        <w:t xml:space="preserve"> cambio que se debe efectuar en las diferentes regionales y agencias de la CSBP.</w:t>
      </w:r>
    </w:p>
    <w:p w14:paraId="04C9609E" w14:textId="77777777" w:rsidR="00860D15" w:rsidRPr="00860D15" w:rsidRDefault="00860D15" w:rsidP="00860D15">
      <w:pPr>
        <w:pStyle w:val="Sinespaciado"/>
        <w:ind w:left="284"/>
        <w:jc w:val="both"/>
        <w:rPr>
          <w:rFonts w:ascii="Arial" w:hAnsi="Arial" w:cs="Arial"/>
        </w:rPr>
      </w:pPr>
    </w:p>
    <w:p w14:paraId="3C8C4393" w14:textId="77777777" w:rsidR="00860D15" w:rsidRPr="00860D15" w:rsidRDefault="00860D15" w:rsidP="00860D15">
      <w:pPr>
        <w:pStyle w:val="Sinespaciado"/>
        <w:ind w:left="284"/>
        <w:jc w:val="both"/>
        <w:rPr>
          <w:rFonts w:ascii="Arial" w:hAnsi="Arial" w:cs="Arial"/>
        </w:rPr>
      </w:pPr>
      <w:r w:rsidRPr="00860D15">
        <w:rPr>
          <w:rFonts w:ascii="Arial" w:hAnsi="Arial" w:cs="Arial"/>
          <w:b/>
          <w:bCs/>
        </w:rPr>
        <w:t xml:space="preserve">Tiempo para el cambio de medicamentos, insumos odontológicos y material médico quirúrgico: el </w:t>
      </w:r>
      <w:r w:rsidRPr="00860D15">
        <w:rPr>
          <w:rFonts w:ascii="Arial" w:hAnsi="Arial" w:cs="Arial"/>
        </w:rPr>
        <w:t xml:space="preserve">cambio de saldos existentes, el tiempo máximo para la reposición de los productos </w:t>
      </w:r>
      <w:r w:rsidRPr="00860D15">
        <w:rPr>
          <w:rFonts w:ascii="Arial" w:hAnsi="Arial" w:cs="Arial"/>
          <w:b/>
          <w:bCs/>
        </w:rPr>
        <w:t>será de 30 días calendario impostergablemente</w:t>
      </w:r>
      <w:r w:rsidRPr="00860D15">
        <w:rPr>
          <w:rFonts w:ascii="Arial" w:hAnsi="Arial" w:cs="Arial"/>
        </w:rPr>
        <w:t xml:space="preserve">. </w:t>
      </w:r>
    </w:p>
    <w:p w14:paraId="6C093562" w14:textId="77777777" w:rsidR="00860D15" w:rsidRPr="00860D15" w:rsidRDefault="00860D15" w:rsidP="00860D15">
      <w:pPr>
        <w:tabs>
          <w:tab w:val="left" w:pos="-720"/>
        </w:tabs>
        <w:jc w:val="both"/>
        <w:rPr>
          <w:rFonts w:ascii="Arial" w:hAnsi="Arial" w:cs="Arial"/>
        </w:rPr>
      </w:pPr>
    </w:p>
    <w:p w14:paraId="3851DD19"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CUARTA.- (EMBALAJE).- </w:t>
      </w:r>
      <w:r w:rsidRPr="00860D15">
        <w:rPr>
          <w:rFonts w:ascii="Arial" w:hAnsi="Arial" w:cs="Arial"/>
        </w:rPr>
        <w:t xml:space="preserve">El embalaje, las marcas y los documentos que se coloquen dentro y fuera de los </w:t>
      </w:r>
      <w:r w:rsidRPr="00860D15">
        <w:rPr>
          <w:rFonts w:ascii="Arial" w:hAnsi="Arial" w:cs="Arial"/>
          <w:b/>
          <w:bCs/>
        </w:rPr>
        <w:t xml:space="preserve">PRODUCTOS FARMACEUTICOS </w:t>
      </w:r>
      <w:r w:rsidRPr="00860D15">
        <w:rPr>
          <w:rFonts w:ascii="Arial" w:hAnsi="Arial" w:cs="Arial"/>
        </w:rPr>
        <w:t xml:space="preserve">deberán cumplir estrictamente normas nacionales y requisitos especiales que se hayan consignado en las especificaciones técnicas del Pliego de Condiciones, cualquier otro requisito, si lo hubiere y cualesquier otra instrucción dada por la </w:t>
      </w:r>
      <w:r w:rsidRPr="00860D15">
        <w:rPr>
          <w:rFonts w:ascii="Arial" w:hAnsi="Arial" w:cs="Arial"/>
          <w:b/>
          <w:bCs/>
        </w:rPr>
        <w:t>CSBP.</w:t>
      </w:r>
    </w:p>
    <w:p w14:paraId="379BE285" w14:textId="77777777" w:rsidR="00860D15" w:rsidRPr="00860D15" w:rsidRDefault="00860D15" w:rsidP="00860D15">
      <w:pPr>
        <w:tabs>
          <w:tab w:val="left" w:pos="-720"/>
        </w:tabs>
        <w:jc w:val="both"/>
        <w:rPr>
          <w:rFonts w:ascii="Arial" w:hAnsi="Arial" w:cs="Arial"/>
          <w:b/>
          <w:bCs/>
        </w:rPr>
      </w:pPr>
    </w:p>
    <w:p w14:paraId="724DEB5E"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QUINTA.- (RECEPCION).- </w:t>
      </w:r>
      <w:r w:rsidRPr="00860D15">
        <w:rPr>
          <w:rFonts w:ascii="Arial" w:hAnsi="Arial" w:cs="Arial"/>
        </w:rPr>
        <w:t xml:space="preserve">Dentro del plazo previsto para la provisión, se hará efectiva la entrega definitiva de los </w:t>
      </w:r>
      <w:r w:rsidRPr="00860D15">
        <w:rPr>
          <w:rFonts w:ascii="Arial" w:hAnsi="Arial" w:cs="Arial"/>
          <w:b/>
          <w:bCs/>
        </w:rPr>
        <w:t>PRODUCTOS FARMACEUTICOS</w:t>
      </w:r>
      <w:r w:rsidRPr="00860D15">
        <w:rPr>
          <w:rFonts w:ascii="Arial" w:hAnsi="Arial" w:cs="Arial"/>
        </w:rPr>
        <w:t xml:space="preserve">, a cuyo efecto, la </w:t>
      </w:r>
      <w:r w:rsidRPr="00860D15">
        <w:rPr>
          <w:rFonts w:ascii="Arial" w:hAnsi="Arial" w:cs="Arial"/>
          <w:b/>
          <w:bCs/>
        </w:rPr>
        <w:t>CSBP</w:t>
      </w:r>
      <w:r w:rsidRPr="00860D15">
        <w:rPr>
          <w:rFonts w:ascii="Arial" w:hAnsi="Arial" w:cs="Arial"/>
        </w:rPr>
        <w:t xml:space="preserve"> nombrará una Comisión de Recepción, que verificará si los mismos concuerdan plenamente con las especificaciones técnicas de la propuesta aceptada por la </w:t>
      </w:r>
      <w:r w:rsidRPr="00860D15">
        <w:rPr>
          <w:rFonts w:ascii="Arial" w:hAnsi="Arial" w:cs="Arial"/>
          <w:b/>
          <w:bCs/>
        </w:rPr>
        <w:t xml:space="preserve">CSBP. </w:t>
      </w:r>
      <w:r w:rsidRPr="00860D15">
        <w:rPr>
          <w:rFonts w:ascii="Arial" w:hAnsi="Arial" w:cs="Arial"/>
        </w:rPr>
        <w:t>De dicho acto, se levantará el Acta de Recepción, que es un documento diferente al registro de ingreso a almacenes.</w:t>
      </w:r>
      <w:r w:rsidRPr="00860D15">
        <w:rPr>
          <w:rFonts w:ascii="Arial" w:hAnsi="Arial" w:cs="Arial"/>
          <w:b/>
          <w:bCs/>
        </w:rPr>
        <w:t xml:space="preserve"> </w:t>
      </w:r>
    </w:p>
    <w:p w14:paraId="324B7A4C" w14:textId="77777777" w:rsidR="00860D15" w:rsidRPr="00860D15" w:rsidRDefault="00860D15" w:rsidP="00860D15">
      <w:pPr>
        <w:tabs>
          <w:tab w:val="left" w:pos="-720"/>
        </w:tabs>
        <w:jc w:val="both"/>
        <w:rPr>
          <w:rFonts w:ascii="Arial" w:hAnsi="Arial" w:cs="Arial"/>
        </w:rPr>
      </w:pPr>
    </w:p>
    <w:p w14:paraId="149F86E9"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La </w:t>
      </w:r>
      <w:r w:rsidRPr="00860D15">
        <w:rPr>
          <w:rFonts w:ascii="Arial" w:hAnsi="Arial" w:cs="Arial"/>
          <w:b/>
          <w:bCs/>
        </w:rPr>
        <w:t>CSBP</w:t>
      </w:r>
      <w:r w:rsidRPr="00860D15">
        <w:rPr>
          <w:rFonts w:ascii="Arial" w:hAnsi="Arial" w:cs="Arial"/>
        </w:rPr>
        <w:t xml:space="preserve"> a través de su Comisión de Recepción, no dará por finalizada la adquisición y la culminación, si el </w:t>
      </w:r>
      <w:r w:rsidRPr="00860D15">
        <w:rPr>
          <w:rFonts w:ascii="Arial" w:hAnsi="Arial" w:cs="Arial"/>
          <w:b/>
          <w:bCs/>
        </w:rPr>
        <w:t>PROVEEDOR</w:t>
      </w:r>
      <w:r w:rsidRPr="00860D15">
        <w:rPr>
          <w:rFonts w:ascii="Arial" w:hAnsi="Arial" w:cs="Arial"/>
        </w:rPr>
        <w:t xml:space="preserve"> no hubiese cumplido con todas sus obligaciones de acuerdo a los términos del presente contrato.</w:t>
      </w:r>
    </w:p>
    <w:p w14:paraId="47074F31" w14:textId="77777777" w:rsidR="00860D15" w:rsidRPr="00860D15" w:rsidRDefault="00860D15" w:rsidP="00860D15">
      <w:pPr>
        <w:tabs>
          <w:tab w:val="left" w:pos="-720"/>
        </w:tabs>
        <w:jc w:val="both"/>
        <w:rPr>
          <w:rFonts w:ascii="Arial" w:hAnsi="Arial" w:cs="Arial"/>
          <w:b/>
          <w:bCs/>
        </w:rPr>
      </w:pPr>
    </w:p>
    <w:p w14:paraId="7E75EDA1"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SEXTA.- (DEVOLUCION Y REPOSICION DE PRODUCTOS).- </w:t>
      </w:r>
      <w:r w:rsidRPr="00860D15">
        <w:rPr>
          <w:rFonts w:ascii="Arial" w:hAnsi="Arial" w:cs="Arial"/>
        </w:rPr>
        <w:t xml:space="preserve">Si los </w:t>
      </w:r>
      <w:r w:rsidRPr="00860D15">
        <w:rPr>
          <w:rFonts w:ascii="Arial" w:hAnsi="Arial" w:cs="Arial"/>
          <w:b/>
          <w:bCs/>
        </w:rPr>
        <w:t xml:space="preserve">PRODUCTOS FARMACEUTICOS </w:t>
      </w:r>
      <w:r w:rsidRPr="00860D15">
        <w:rPr>
          <w:rFonts w:ascii="Arial" w:hAnsi="Arial" w:cs="Arial"/>
        </w:rPr>
        <w:t xml:space="preserve">recibidos </w:t>
      </w:r>
      <w:r w:rsidRPr="00860D15">
        <w:rPr>
          <w:rFonts w:ascii="Arial" w:hAnsi="Arial" w:cs="Arial"/>
          <w:b/>
        </w:rPr>
        <w:t xml:space="preserve">no </w:t>
      </w:r>
      <w:r w:rsidRPr="00860D15">
        <w:rPr>
          <w:rFonts w:ascii="Arial" w:hAnsi="Arial" w:cs="Arial"/>
        </w:rPr>
        <w:t xml:space="preserve">se ajustan a las especificaciones técnicas, la </w:t>
      </w:r>
      <w:r w:rsidRPr="00860D15">
        <w:rPr>
          <w:rFonts w:ascii="Arial" w:hAnsi="Arial" w:cs="Arial"/>
          <w:b/>
          <w:bCs/>
        </w:rPr>
        <w:t>CSBP</w:t>
      </w:r>
      <w:r w:rsidRPr="00860D15">
        <w:rPr>
          <w:rFonts w:ascii="Arial" w:hAnsi="Arial" w:cs="Arial"/>
        </w:rPr>
        <w:t xml:space="preserve"> los rechazará y el </w:t>
      </w:r>
      <w:r w:rsidRPr="00860D15">
        <w:rPr>
          <w:rFonts w:ascii="Arial" w:hAnsi="Arial" w:cs="Arial"/>
          <w:b/>
          <w:bCs/>
        </w:rPr>
        <w:t>PROVEEDOR</w:t>
      </w:r>
      <w:r w:rsidRPr="00860D15">
        <w:rPr>
          <w:rFonts w:ascii="Arial" w:hAnsi="Arial" w:cs="Arial"/>
        </w:rPr>
        <w:t xml:space="preserve"> deberá, sin cargo para la </w:t>
      </w:r>
      <w:r w:rsidRPr="00860D15">
        <w:rPr>
          <w:rFonts w:ascii="Arial" w:hAnsi="Arial" w:cs="Arial"/>
          <w:b/>
          <w:bCs/>
        </w:rPr>
        <w:t>CSBP</w:t>
      </w:r>
      <w:r w:rsidRPr="00860D15">
        <w:rPr>
          <w:rFonts w:ascii="Arial" w:hAnsi="Arial" w:cs="Arial"/>
        </w:rPr>
        <w:t xml:space="preserve">, reemplazarlos por aquellos que cumplan las especificaciones técnicas requeridas en el Pliego de Condiciones. Los eventuales rechazos por parte de la </w:t>
      </w:r>
      <w:r w:rsidRPr="00860D15">
        <w:rPr>
          <w:rFonts w:ascii="Arial" w:hAnsi="Arial" w:cs="Arial"/>
          <w:b/>
          <w:bCs/>
        </w:rPr>
        <w:t>CSBP</w:t>
      </w:r>
      <w:r w:rsidRPr="00860D15">
        <w:rPr>
          <w:rFonts w:ascii="Arial" w:hAnsi="Arial" w:cs="Arial"/>
        </w:rPr>
        <w:t xml:space="preserve">, no modifican los plazos de entrega, que permanecerá invariable.  </w:t>
      </w:r>
    </w:p>
    <w:p w14:paraId="0D2A29BC" w14:textId="77777777" w:rsidR="00860D15" w:rsidRPr="00860D15" w:rsidRDefault="00860D15" w:rsidP="00860D15">
      <w:pPr>
        <w:tabs>
          <w:tab w:val="left" w:pos="-720"/>
        </w:tabs>
        <w:jc w:val="both"/>
        <w:rPr>
          <w:rFonts w:ascii="Arial" w:hAnsi="Arial" w:cs="Arial"/>
        </w:rPr>
      </w:pPr>
    </w:p>
    <w:p w14:paraId="258FC8AC"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se compromete a reponer cualquier medicamento que sufra alteración, variación, trastorno o descomposición por defecto de fabricación, en los envases o embalajes, sin costo adicional alguno para la </w:t>
      </w:r>
      <w:r w:rsidRPr="00860D15">
        <w:rPr>
          <w:rFonts w:ascii="Arial" w:hAnsi="Arial" w:cs="Arial"/>
          <w:b/>
          <w:bCs/>
        </w:rPr>
        <w:t xml:space="preserve">CSBP </w:t>
      </w:r>
      <w:r w:rsidRPr="00860D15">
        <w:rPr>
          <w:rFonts w:ascii="Arial" w:hAnsi="Arial" w:cs="Arial"/>
          <w:bCs/>
        </w:rPr>
        <w:t>en el plazo máximo de diez (10) días hábiles a partir de su notificación en forma escrita.</w:t>
      </w:r>
    </w:p>
    <w:p w14:paraId="18122AE1" w14:textId="77777777" w:rsidR="00860D15" w:rsidRPr="00860D15" w:rsidRDefault="00860D15" w:rsidP="00860D15">
      <w:pPr>
        <w:tabs>
          <w:tab w:val="left" w:pos="-720"/>
        </w:tabs>
        <w:jc w:val="both"/>
        <w:rPr>
          <w:rFonts w:ascii="Arial" w:hAnsi="Arial" w:cs="Arial"/>
          <w:b/>
          <w:bCs/>
        </w:rPr>
      </w:pPr>
    </w:p>
    <w:p w14:paraId="0C03BCA7"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SEPTIMA.- (DERECHO DE PATENTE).- </w:t>
      </w:r>
      <w:r w:rsidRPr="00860D15">
        <w:rPr>
          <w:rFonts w:ascii="Arial" w:hAnsi="Arial" w:cs="Arial"/>
          <w:bCs/>
        </w:rPr>
        <w:t xml:space="preserve">El </w:t>
      </w:r>
      <w:r w:rsidRPr="00860D15">
        <w:rPr>
          <w:rFonts w:ascii="Arial" w:hAnsi="Arial" w:cs="Arial"/>
          <w:b/>
          <w:bCs/>
        </w:rPr>
        <w:t>PROVEEDOR</w:t>
      </w:r>
      <w:r w:rsidRPr="00860D15">
        <w:rPr>
          <w:rFonts w:ascii="Arial" w:hAnsi="Arial" w:cs="Arial"/>
          <w:bCs/>
        </w:rPr>
        <w:t xml:space="preserve"> asume responsabilidad de manera ilimitada y permanente en caso de reclamos de terceros por transgresiones a derechos de patente, marcas registradas o diseño industrial causado por la adquisición y utilización de los </w:t>
      </w:r>
      <w:r w:rsidRPr="00860D15">
        <w:rPr>
          <w:rFonts w:ascii="Arial" w:hAnsi="Arial" w:cs="Arial"/>
          <w:b/>
          <w:bCs/>
        </w:rPr>
        <w:t xml:space="preserve">PRODUCTOS FARMACEUTICOS </w:t>
      </w:r>
      <w:r w:rsidRPr="00860D15">
        <w:rPr>
          <w:rFonts w:ascii="Arial" w:hAnsi="Arial" w:cs="Arial"/>
          <w:bCs/>
        </w:rPr>
        <w:t>o parte de ellos en el Estado Plurinacional de Bolivia.</w:t>
      </w:r>
    </w:p>
    <w:p w14:paraId="06690E04" w14:textId="77777777" w:rsidR="00860D15" w:rsidRPr="00860D15" w:rsidRDefault="00860D15" w:rsidP="00860D15">
      <w:pPr>
        <w:tabs>
          <w:tab w:val="left" w:pos="-720"/>
        </w:tabs>
        <w:jc w:val="both"/>
        <w:rPr>
          <w:rFonts w:ascii="Arial" w:hAnsi="Arial" w:cs="Arial"/>
          <w:b/>
        </w:rPr>
      </w:pPr>
    </w:p>
    <w:p w14:paraId="074B5D8A" w14:textId="77777777" w:rsidR="00860D15" w:rsidRPr="00860D15" w:rsidRDefault="00860D15" w:rsidP="00860D15">
      <w:pPr>
        <w:tabs>
          <w:tab w:val="left" w:pos="-720"/>
        </w:tabs>
        <w:jc w:val="both"/>
        <w:rPr>
          <w:rFonts w:ascii="Arial" w:hAnsi="Arial" w:cs="Arial"/>
        </w:rPr>
      </w:pPr>
      <w:r w:rsidRPr="00860D15">
        <w:rPr>
          <w:rFonts w:ascii="Arial" w:hAnsi="Arial" w:cs="Arial"/>
          <w:b/>
        </w:rPr>
        <w:t>VIGESIMO OCTAVA.- (EXONERACION A LA CSBP DE RESPONSABILIDADES POR DAÑO A TERCEROS).-</w:t>
      </w:r>
      <w:r w:rsidRPr="00860D15">
        <w:rPr>
          <w:rFonts w:ascii="Arial" w:hAnsi="Arial" w:cs="Arial"/>
        </w:rPr>
        <w:t xml:space="preserve"> El </w:t>
      </w:r>
      <w:r w:rsidRPr="00860D15">
        <w:rPr>
          <w:rFonts w:ascii="Arial" w:hAnsi="Arial" w:cs="Arial"/>
          <w:b/>
        </w:rPr>
        <w:t>PROVEEDOR</w:t>
      </w:r>
      <w:r w:rsidRPr="00860D15">
        <w:rPr>
          <w:rFonts w:ascii="Arial" w:hAnsi="Arial" w:cs="Arial"/>
        </w:rPr>
        <w:t xml:space="preserve"> se obliga a tomar todas las previsiones que pudiesen surgir por daño a terceros, se exonera de estas obligaciones a la </w:t>
      </w:r>
      <w:r w:rsidRPr="00860D15">
        <w:rPr>
          <w:rFonts w:ascii="Arial" w:hAnsi="Arial" w:cs="Arial"/>
          <w:b/>
        </w:rPr>
        <w:t>CSBP</w:t>
      </w:r>
      <w:r w:rsidRPr="00860D15">
        <w:rPr>
          <w:rFonts w:ascii="Arial" w:hAnsi="Arial" w:cs="Arial"/>
        </w:rPr>
        <w:t xml:space="preserve">. </w:t>
      </w:r>
    </w:p>
    <w:p w14:paraId="71501F71" w14:textId="77777777" w:rsidR="00860D15" w:rsidRPr="00860D15" w:rsidRDefault="00860D15" w:rsidP="00860D15">
      <w:pPr>
        <w:tabs>
          <w:tab w:val="left" w:pos="-720"/>
        </w:tabs>
        <w:jc w:val="both"/>
        <w:rPr>
          <w:rFonts w:ascii="Arial" w:hAnsi="Arial" w:cs="Arial"/>
          <w:b/>
        </w:rPr>
      </w:pPr>
    </w:p>
    <w:p w14:paraId="29D3279D" w14:textId="77777777" w:rsidR="00860D15" w:rsidRPr="00860D15" w:rsidRDefault="00860D15" w:rsidP="00860D15">
      <w:pPr>
        <w:tabs>
          <w:tab w:val="left" w:pos="-720"/>
        </w:tabs>
        <w:jc w:val="both"/>
        <w:rPr>
          <w:rFonts w:ascii="Arial" w:hAnsi="Arial" w:cs="Arial"/>
        </w:rPr>
      </w:pPr>
      <w:r w:rsidRPr="00860D15">
        <w:rPr>
          <w:rFonts w:ascii="Arial" w:hAnsi="Arial" w:cs="Arial"/>
          <w:b/>
        </w:rPr>
        <w:t>VIGESIMO NOVENA.- (EXONERACION DE LAS CARGAS LABORALES Y SOCIALES A LA CSBP).-</w:t>
      </w:r>
      <w:r w:rsidRPr="00860D15">
        <w:rPr>
          <w:rFonts w:ascii="Arial" w:hAnsi="Arial" w:cs="Arial"/>
        </w:rPr>
        <w:t xml:space="preserve"> El </w:t>
      </w:r>
      <w:r w:rsidRPr="00860D15">
        <w:rPr>
          <w:rFonts w:ascii="Arial" w:hAnsi="Arial" w:cs="Arial"/>
          <w:b/>
        </w:rPr>
        <w:t>PROVEEDOR</w:t>
      </w:r>
      <w:r w:rsidRPr="00860D15">
        <w:rPr>
          <w:rFonts w:ascii="Arial" w:hAnsi="Arial" w:cs="Arial"/>
        </w:rPr>
        <w:t xml:space="preserve"> corre con las obligaciones que emerjan del objeto del presente contrato, </w:t>
      </w:r>
      <w:r w:rsidRPr="00860D15">
        <w:rPr>
          <w:rFonts w:ascii="Arial" w:hAnsi="Arial" w:cs="Arial"/>
        </w:rPr>
        <w:lastRenderedPageBreak/>
        <w:t xml:space="preserve">respecto a las cargas laborales y sociales con el personal de su dependencia, se exonera de estas obligaciones a la </w:t>
      </w:r>
      <w:r w:rsidRPr="00860D15">
        <w:rPr>
          <w:rFonts w:ascii="Arial" w:hAnsi="Arial" w:cs="Arial"/>
          <w:b/>
        </w:rPr>
        <w:t>CSBP</w:t>
      </w:r>
      <w:r w:rsidRPr="00860D15">
        <w:rPr>
          <w:rFonts w:ascii="Arial" w:hAnsi="Arial" w:cs="Arial"/>
        </w:rPr>
        <w:t>.</w:t>
      </w:r>
    </w:p>
    <w:p w14:paraId="24A38BBA" w14:textId="77777777" w:rsidR="00860D15" w:rsidRPr="00860D15" w:rsidRDefault="00860D15" w:rsidP="00860D15">
      <w:pPr>
        <w:tabs>
          <w:tab w:val="left" w:pos="-720"/>
        </w:tabs>
        <w:jc w:val="both"/>
        <w:rPr>
          <w:rFonts w:ascii="Arial" w:hAnsi="Arial" w:cs="Arial"/>
          <w:b/>
          <w:bCs/>
        </w:rPr>
      </w:pPr>
    </w:p>
    <w:p w14:paraId="3134224F" w14:textId="77777777" w:rsidR="00860D15" w:rsidRPr="00860D15" w:rsidRDefault="00860D15" w:rsidP="00860D15">
      <w:pPr>
        <w:jc w:val="both"/>
        <w:rPr>
          <w:rFonts w:ascii="Arial" w:hAnsi="Arial" w:cs="Arial"/>
          <w:b/>
          <w:bCs/>
        </w:rPr>
      </w:pPr>
      <w:r w:rsidRPr="00860D15">
        <w:rPr>
          <w:rFonts w:ascii="Arial" w:hAnsi="Arial" w:cs="Arial"/>
          <w:b/>
          <w:bCs/>
        </w:rPr>
        <w:t xml:space="preserve">TRIGESIMA.- (CIERRE O LIQUIDACION DE CONTRATO).- </w:t>
      </w:r>
      <w:r w:rsidRPr="00860D15">
        <w:rPr>
          <w:rFonts w:ascii="Arial" w:hAnsi="Arial" w:cs="Arial"/>
        </w:rPr>
        <w:t xml:space="preserve">Una vez cumplido el objeto y los términos del contrato, la </w:t>
      </w:r>
      <w:r w:rsidRPr="00860D15">
        <w:rPr>
          <w:rFonts w:ascii="Arial" w:hAnsi="Arial" w:cs="Arial"/>
          <w:b/>
          <w:bCs/>
        </w:rPr>
        <w:t>CSBP</w:t>
      </w:r>
      <w:r w:rsidRPr="00860D15">
        <w:rPr>
          <w:rFonts w:ascii="Arial" w:hAnsi="Arial" w:cs="Arial"/>
        </w:rPr>
        <w:t xml:space="preserve"> procederá a la emisión del Certificado de Cumplimiento de Contrato, previa solicitud escrita del </w:t>
      </w:r>
      <w:r w:rsidRPr="00860D15">
        <w:rPr>
          <w:rFonts w:ascii="Arial" w:hAnsi="Arial" w:cs="Arial"/>
          <w:b/>
          <w:bCs/>
        </w:rPr>
        <w:t>PROVEEDOR.</w:t>
      </w:r>
    </w:p>
    <w:p w14:paraId="3814EBF8" w14:textId="77777777" w:rsidR="00860D15" w:rsidRPr="00860D15" w:rsidRDefault="00860D15" w:rsidP="00860D15">
      <w:pPr>
        <w:jc w:val="both"/>
        <w:rPr>
          <w:rFonts w:ascii="Arial" w:hAnsi="Arial" w:cs="Arial"/>
          <w:b/>
          <w:bCs/>
        </w:rPr>
      </w:pPr>
    </w:p>
    <w:p w14:paraId="15AD5693" w14:textId="77777777" w:rsidR="00860D15" w:rsidRPr="00860D15" w:rsidRDefault="00860D15" w:rsidP="00860D15">
      <w:pPr>
        <w:tabs>
          <w:tab w:val="left" w:pos="-720"/>
        </w:tabs>
        <w:jc w:val="both"/>
        <w:rPr>
          <w:rFonts w:ascii="Arial" w:hAnsi="Arial" w:cs="Arial"/>
        </w:rPr>
      </w:pPr>
      <w:r w:rsidRPr="00860D15">
        <w:rPr>
          <w:rFonts w:ascii="Arial" w:hAnsi="Arial" w:cs="Arial"/>
        </w:rPr>
        <w:t>En el cierre o liquidación de contrato, se tomará en cuenta las multas y penalidades, si hubiera.</w:t>
      </w:r>
    </w:p>
    <w:p w14:paraId="35DEF1D6" w14:textId="77777777" w:rsidR="00860D15" w:rsidRPr="00860D15" w:rsidRDefault="00860D15" w:rsidP="00860D15">
      <w:pPr>
        <w:tabs>
          <w:tab w:val="left" w:pos="-720"/>
        </w:tabs>
        <w:jc w:val="both"/>
        <w:rPr>
          <w:rFonts w:ascii="Arial" w:hAnsi="Arial" w:cs="Arial"/>
          <w:b/>
          <w:bCs/>
        </w:rPr>
      </w:pPr>
    </w:p>
    <w:p w14:paraId="44F06D91"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TRIGESIMO PRIMERA.- (DOMICILIO A EFECTOS DE NOTIFICACION).- </w:t>
      </w:r>
      <w:r w:rsidRPr="00860D15">
        <w:rPr>
          <w:rFonts w:ascii="Arial" w:hAnsi="Arial" w:cs="Arial"/>
        </w:rPr>
        <w:t>Cualquier aviso o notificación que tengan que darse las partes bajo este contrato será enviada:</w:t>
      </w:r>
    </w:p>
    <w:p w14:paraId="56A830D0" w14:textId="77777777" w:rsidR="00860D15" w:rsidRPr="00860D15" w:rsidRDefault="00860D15" w:rsidP="00860D15">
      <w:pPr>
        <w:tabs>
          <w:tab w:val="left" w:pos="-720"/>
          <w:tab w:val="left" w:pos="0"/>
        </w:tabs>
        <w:jc w:val="both"/>
        <w:rPr>
          <w:rFonts w:ascii="Arial" w:hAnsi="Arial" w:cs="Arial"/>
        </w:rPr>
      </w:pPr>
    </w:p>
    <w:p w14:paraId="0D656CF0" w14:textId="77777777" w:rsidR="00860D15" w:rsidRPr="00860D15" w:rsidRDefault="00860D15" w:rsidP="00860D15">
      <w:pPr>
        <w:tabs>
          <w:tab w:val="left" w:pos="-720"/>
          <w:tab w:val="left" w:pos="0"/>
        </w:tabs>
        <w:ind w:left="708"/>
        <w:jc w:val="both"/>
        <w:rPr>
          <w:rFonts w:ascii="Arial" w:hAnsi="Arial" w:cs="Arial"/>
        </w:rPr>
      </w:pPr>
      <w:r w:rsidRPr="00860D15">
        <w:rPr>
          <w:rFonts w:ascii="Arial" w:hAnsi="Arial" w:cs="Arial"/>
        </w:rPr>
        <w:t>Al</w:t>
      </w:r>
      <w:r w:rsidRPr="00860D15">
        <w:rPr>
          <w:rFonts w:ascii="Arial" w:hAnsi="Arial" w:cs="Arial"/>
          <w:b/>
          <w:bCs/>
        </w:rPr>
        <w:t xml:space="preserve"> </w:t>
      </w:r>
      <w:r w:rsidRPr="00860D15">
        <w:rPr>
          <w:rFonts w:ascii="Arial" w:hAnsi="Arial" w:cs="Arial"/>
          <w:b/>
          <w:bCs/>
          <w:color w:val="0000FF"/>
        </w:rPr>
        <w:t xml:space="preserve"> </w:t>
      </w:r>
      <w:r w:rsidRPr="00860D15">
        <w:rPr>
          <w:rFonts w:ascii="Arial" w:hAnsi="Arial" w:cs="Arial"/>
          <w:b/>
          <w:bCs/>
        </w:rPr>
        <w:t>PROVEEDOR:</w:t>
      </w:r>
      <w:r w:rsidRPr="00860D15">
        <w:rPr>
          <w:rFonts w:ascii="Arial" w:hAnsi="Arial" w:cs="Arial"/>
          <w:lang w:val="es"/>
        </w:rPr>
        <w:t xml:space="preserve"> </w:t>
      </w:r>
      <w:r w:rsidRPr="00860D15">
        <w:rPr>
          <w:rFonts w:ascii="Arial" w:hAnsi="Arial" w:cs="Arial"/>
          <w:lang w:val="es"/>
        </w:rPr>
        <w:fldChar w:fldCharType="begin"/>
      </w:r>
      <w:r w:rsidRPr="00860D15">
        <w:rPr>
          <w:rFonts w:ascii="Arial" w:hAnsi="Arial" w:cs="Arial"/>
          <w:lang w:val="es"/>
        </w:rPr>
        <w:instrText xml:space="preserve"> MERGEFIELD DIRECCION_PROVEEDOR </w:instrText>
      </w:r>
      <w:r w:rsidRPr="00860D15">
        <w:rPr>
          <w:rFonts w:ascii="Arial" w:hAnsi="Arial" w:cs="Arial"/>
          <w:lang w:val="es"/>
        </w:rPr>
        <w:fldChar w:fldCharType="separate"/>
      </w:r>
      <w:r w:rsidRPr="00860D15">
        <w:rPr>
          <w:rFonts w:ascii="Arial" w:hAnsi="Arial" w:cs="Arial"/>
          <w:noProof/>
          <w:lang w:val="es"/>
        </w:rPr>
        <w:t>XXXXXXXXXXde esta ciudad.</w:t>
      </w:r>
      <w:r w:rsidRPr="00860D15">
        <w:rPr>
          <w:rFonts w:ascii="Arial" w:hAnsi="Arial" w:cs="Arial"/>
          <w:lang w:val="es"/>
        </w:rPr>
        <w:fldChar w:fldCharType="end"/>
      </w:r>
    </w:p>
    <w:p w14:paraId="0710F0B5" w14:textId="77777777" w:rsidR="00860D15" w:rsidRPr="00860D15" w:rsidRDefault="00860D15" w:rsidP="00860D15">
      <w:pPr>
        <w:tabs>
          <w:tab w:val="left" w:pos="-720"/>
          <w:tab w:val="left" w:pos="567"/>
        </w:tabs>
        <w:ind w:left="708" w:hanging="720"/>
        <w:jc w:val="both"/>
        <w:rPr>
          <w:rFonts w:ascii="Arial" w:hAnsi="Arial" w:cs="Arial"/>
        </w:rPr>
      </w:pPr>
      <w:r w:rsidRPr="00860D15">
        <w:rPr>
          <w:rFonts w:ascii="Arial" w:hAnsi="Arial" w:cs="Arial"/>
        </w:rPr>
        <w:tab/>
      </w:r>
      <w:r w:rsidRPr="00860D15">
        <w:rPr>
          <w:rFonts w:ascii="Arial" w:hAnsi="Arial" w:cs="Arial"/>
        </w:rPr>
        <w:tab/>
        <w:t>A la</w:t>
      </w:r>
      <w:r w:rsidRPr="00860D15">
        <w:rPr>
          <w:rFonts w:ascii="Arial" w:hAnsi="Arial" w:cs="Arial"/>
          <w:b/>
          <w:bCs/>
        </w:rPr>
        <w:t xml:space="preserve"> CSBP: </w:t>
      </w:r>
      <w:r w:rsidRPr="00860D15">
        <w:rPr>
          <w:rFonts w:ascii="Arial" w:hAnsi="Arial" w:cs="Arial"/>
        </w:rPr>
        <w:t xml:space="preserve">Calle Reyes Ortiz, Edif. Gundlach, Torre Oeste piso 22 de esta ciudad. </w:t>
      </w:r>
    </w:p>
    <w:p w14:paraId="2FEF081A" w14:textId="77777777" w:rsidR="00860D15" w:rsidRPr="00860D15" w:rsidRDefault="00860D15" w:rsidP="00860D15">
      <w:pPr>
        <w:jc w:val="both"/>
        <w:rPr>
          <w:rFonts w:ascii="Arial" w:hAnsi="Arial" w:cs="Arial"/>
          <w:b/>
          <w:bCs/>
        </w:rPr>
      </w:pPr>
      <w:r w:rsidRPr="00860D15">
        <w:rPr>
          <w:rFonts w:ascii="Arial" w:hAnsi="Arial" w:cs="Arial"/>
          <w:b/>
          <w:bCs/>
        </w:rPr>
        <w:t xml:space="preserve">TRIGESIMO SEGUNDA.- </w:t>
      </w:r>
      <w:r w:rsidRPr="00860D15">
        <w:rPr>
          <w:rFonts w:ascii="Arial" w:hAnsi="Arial" w:cs="Arial"/>
          <w:b/>
          <w:lang w:val="es"/>
        </w:rPr>
        <w:t>(GASTOS NOTARIALES</w:t>
      </w:r>
      <w:r w:rsidRPr="00860D15">
        <w:rPr>
          <w:rFonts w:ascii="Arial" w:hAnsi="Arial" w:cs="Arial"/>
          <w:b/>
          <w:bCs/>
        </w:rPr>
        <w:t>).-</w:t>
      </w:r>
      <w:r w:rsidRPr="00860D15">
        <w:rPr>
          <w:rFonts w:ascii="Arial" w:hAnsi="Arial" w:cs="Arial"/>
        </w:rPr>
        <w:t xml:space="preserve"> Todos los gastos que demande ante Notario de Fe Pública, serán cubiertos en su integridad por el</w:t>
      </w:r>
      <w:r w:rsidRPr="00860D15">
        <w:rPr>
          <w:rFonts w:ascii="Arial" w:hAnsi="Arial" w:cs="Arial"/>
          <w:b/>
          <w:bCs/>
        </w:rPr>
        <w:t xml:space="preserve"> PROVEEDOR.</w:t>
      </w:r>
    </w:p>
    <w:p w14:paraId="001697B4" w14:textId="77777777" w:rsidR="00860D15" w:rsidRPr="00860D15" w:rsidRDefault="00860D15" w:rsidP="00860D15">
      <w:pPr>
        <w:jc w:val="both"/>
        <w:rPr>
          <w:rFonts w:ascii="Arial" w:hAnsi="Arial" w:cs="Arial"/>
          <w:b/>
          <w:bCs/>
        </w:rPr>
      </w:pPr>
    </w:p>
    <w:p w14:paraId="7DC68816" w14:textId="77777777" w:rsidR="00860D15" w:rsidRPr="00860D15" w:rsidRDefault="00860D15" w:rsidP="00860D15">
      <w:pPr>
        <w:jc w:val="both"/>
        <w:rPr>
          <w:rFonts w:ascii="Arial" w:hAnsi="Arial" w:cs="Arial"/>
        </w:rPr>
      </w:pPr>
      <w:r w:rsidRPr="00860D15">
        <w:rPr>
          <w:rFonts w:ascii="Arial" w:hAnsi="Arial" w:cs="Arial"/>
          <w:b/>
          <w:bCs/>
        </w:rPr>
        <w:t xml:space="preserve">TRIGESIMO TERCERA.- (CONFORMIDAD).- </w:t>
      </w:r>
      <w:r w:rsidRPr="00860D15">
        <w:rPr>
          <w:rFonts w:ascii="Arial" w:hAnsi="Arial" w:cs="Arial"/>
        </w:rPr>
        <w:t>En señal de conformidad y para su fiel y estricto cumplimiento firman el presente contrato en dos ejemplares de un mismo tenor y validez en la ciudad de La Paz, elXXXXXX</w:t>
      </w:r>
    </w:p>
    <w:p w14:paraId="445FC0EF" w14:textId="77777777" w:rsidR="00860D15" w:rsidRPr="00663C1B" w:rsidRDefault="00860D15" w:rsidP="00860D15">
      <w:pPr>
        <w:jc w:val="both"/>
        <w:rPr>
          <w:rFonts w:ascii="Arial" w:hAnsi="Arial" w:cs="Arial"/>
        </w:rPr>
      </w:pPr>
    </w:p>
    <w:p w14:paraId="28796B90" w14:textId="77777777" w:rsidR="00860D15" w:rsidRDefault="00860D15" w:rsidP="00860D15">
      <w:pPr>
        <w:jc w:val="both"/>
        <w:rPr>
          <w:rFonts w:ascii="Arial" w:hAnsi="Arial" w:cs="Arial"/>
        </w:rPr>
      </w:pPr>
    </w:p>
    <w:p w14:paraId="55204BE0" w14:textId="77777777" w:rsidR="00860D15" w:rsidRDefault="00860D15" w:rsidP="00860D15">
      <w:pPr>
        <w:jc w:val="both"/>
        <w:rPr>
          <w:rFonts w:ascii="Arial" w:hAnsi="Arial" w:cs="Arial"/>
        </w:rPr>
      </w:pPr>
    </w:p>
    <w:p w14:paraId="530BC50A" w14:textId="77777777" w:rsidR="00860D15" w:rsidRDefault="00860D15" w:rsidP="00860D15">
      <w:pPr>
        <w:jc w:val="both"/>
        <w:rPr>
          <w:rFonts w:ascii="Arial" w:hAnsi="Arial" w:cs="Arial"/>
        </w:rPr>
      </w:pPr>
    </w:p>
    <w:p w14:paraId="0592E35C" w14:textId="77777777" w:rsidR="00860D15" w:rsidRDefault="00860D15" w:rsidP="00860D15">
      <w:pPr>
        <w:jc w:val="both"/>
        <w:rPr>
          <w:rFonts w:ascii="Arial" w:hAnsi="Arial" w:cs="Arial"/>
        </w:rPr>
      </w:pPr>
    </w:p>
    <w:p w14:paraId="6F28E1EA" w14:textId="77777777" w:rsidR="00860D15" w:rsidRDefault="00860D15" w:rsidP="00860D15">
      <w:pPr>
        <w:jc w:val="both"/>
        <w:rPr>
          <w:rFonts w:ascii="Arial" w:hAnsi="Arial" w:cs="Arial"/>
        </w:rPr>
      </w:pPr>
    </w:p>
    <w:p w14:paraId="0E6FAF45" w14:textId="74462AE7" w:rsidR="00860D15" w:rsidRPr="000D0CA6" w:rsidRDefault="00860D15" w:rsidP="00860D15">
      <w:pPr>
        <w:ind w:left="708"/>
        <w:rPr>
          <w:rFonts w:ascii="Arial" w:hAnsi="Arial" w:cs="Arial"/>
        </w:rPr>
      </w:pPr>
      <w:r>
        <w:rPr>
          <w:rFonts w:ascii="Arial" w:hAnsi="Arial" w:cs="Arial"/>
          <w:lang w:val="es-ES_tradnl"/>
        </w:rPr>
        <w:t xml:space="preserve">    </w:t>
      </w:r>
      <w:r w:rsidR="00DC3D05">
        <w:rPr>
          <w:rFonts w:ascii="Arial" w:hAnsi="Arial" w:cs="Arial"/>
          <w:lang w:val="es-ES_tradnl"/>
        </w:rPr>
        <w:t xml:space="preserve">  </w:t>
      </w:r>
      <w:r>
        <w:rPr>
          <w:rFonts w:ascii="Arial" w:hAnsi="Arial" w:cs="Arial"/>
          <w:lang w:val="es-ES_tradnl"/>
        </w:rPr>
        <w:t xml:space="preserve"> XXXXXXXX</w:t>
      </w:r>
      <w:r w:rsidRPr="000D0CA6">
        <w:rPr>
          <w:rFonts w:ascii="Arial" w:hAnsi="Arial" w:cs="Arial"/>
          <w:lang w:val="es-ES_tradnl"/>
        </w:rPr>
        <w:t xml:space="preserve">      </w:t>
      </w:r>
      <w:r w:rsidRPr="000D0CA6">
        <w:rPr>
          <w:rFonts w:ascii="Arial" w:hAnsi="Arial" w:cs="Arial"/>
          <w:lang w:val="es-ES_tradnl"/>
        </w:rPr>
        <w:tab/>
      </w:r>
      <w:r>
        <w:rPr>
          <w:rFonts w:ascii="Arial" w:hAnsi="Arial" w:cs="Arial"/>
          <w:lang w:val="es-ES_tradnl"/>
        </w:rPr>
        <w:t xml:space="preserve">        </w:t>
      </w:r>
      <w:r>
        <w:rPr>
          <w:rFonts w:ascii="Arial" w:hAnsi="Arial" w:cs="Arial"/>
          <w:lang w:val="es-ES_tradnl"/>
        </w:rPr>
        <w:tab/>
      </w:r>
      <w:r>
        <w:rPr>
          <w:rFonts w:ascii="Arial" w:hAnsi="Arial" w:cs="Arial"/>
          <w:lang w:val="es-ES_tradnl"/>
        </w:rPr>
        <w:tab/>
      </w:r>
      <w:r>
        <w:rPr>
          <w:rFonts w:ascii="Arial" w:hAnsi="Arial" w:cs="Arial"/>
          <w:lang w:val="es-ES_tradnl"/>
        </w:rPr>
        <w:tab/>
      </w:r>
      <w:r>
        <w:rPr>
          <w:rFonts w:ascii="Arial" w:hAnsi="Arial" w:cs="Arial"/>
          <w:lang w:val="es-ES_tradnl"/>
        </w:rPr>
        <w:tab/>
      </w:r>
      <w:r w:rsidRPr="000D0CA6">
        <w:rPr>
          <w:rFonts w:ascii="Arial" w:hAnsi="Arial" w:cs="Arial"/>
        </w:rPr>
        <w:t>Joaquín Rolando López Bakovic</w:t>
      </w:r>
    </w:p>
    <w:p w14:paraId="6DA394D9" w14:textId="66B2E1E0" w:rsidR="00860D15" w:rsidRPr="000D0CA6" w:rsidRDefault="00860D15" w:rsidP="00860D15">
      <w:pPr>
        <w:jc w:val="both"/>
        <w:rPr>
          <w:rFonts w:ascii="Arial" w:hAnsi="Arial" w:cs="Arial"/>
        </w:rPr>
      </w:pPr>
      <w:r w:rsidRPr="000D0CA6">
        <w:rPr>
          <w:rFonts w:ascii="Arial" w:hAnsi="Arial" w:cs="Arial"/>
          <w:b/>
        </w:rPr>
        <w:tab/>
        <w:t xml:space="preserve">      PROVEEDOR</w:t>
      </w:r>
      <w:r w:rsidRPr="000D0CA6">
        <w:rPr>
          <w:rFonts w:ascii="Arial" w:hAnsi="Arial" w:cs="Arial"/>
          <w:b/>
        </w:rPr>
        <w:tab/>
      </w:r>
      <w:r w:rsidRPr="000D0CA6">
        <w:rPr>
          <w:rFonts w:ascii="Arial" w:hAnsi="Arial" w:cs="Arial"/>
          <w:b/>
        </w:rPr>
        <w:tab/>
        <w:t xml:space="preserve">                          </w:t>
      </w:r>
      <w:r>
        <w:rPr>
          <w:rFonts w:ascii="Arial" w:hAnsi="Arial" w:cs="Arial"/>
          <w:b/>
        </w:rPr>
        <w:t xml:space="preserve">  </w:t>
      </w:r>
      <w:r>
        <w:rPr>
          <w:rFonts w:ascii="Arial" w:hAnsi="Arial" w:cs="Arial"/>
          <w:b/>
        </w:rPr>
        <w:tab/>
      </w:r>
      <w:r w:rsidR="00DC3D05">
        <w:rPr>
          <w:rFonts w:ascii="Arial" w:hAnsi="Arial" w:cs="Arial"/>
          <w:b/>
        </w:rPr>
        <w:t xml:space="preserve">  </w:t>
      </w:r>
      <w:r>
        <w:rPr>
          <w:rFonts w:ascii="Arial" w:hAnsi="Arial" w:cs="Arial"/>
          <w:b/>
        </w:rPr>
        <w:t xml:space="preserve"> </w:t>
      </w:r>
      <w:r w:rsidR="00DC3D05">
        <w:rPr>
          <w:rFonts w:ascii="Arial" w:hAnsi="Arial" w:cs="Arial"/>
          <w:b/>
        </w:rPr>
        <w:t xml:space="preserve">     </w:t>
      </w:r>
      <w:r w:rsidRPr="000D0CA6">
        <w:rPr>
          <w:rFonts w:ascii="Arial" w:hAnsi="Arial" w:cs="Arial"/>
          <w:b/>
        </w:rPr>
        <w:t xml:space="preserve">GERENTE GENERAL </w:t>
      </w:r>
      <w:r w:rsidRPr="000D0CA6">
        <w:rPr>
          <w:rFonts w:ascii="Arial" w:hAnsi="Arial" w:cs="Arial"/>
          <w:b/>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00DC3D05">
        <w:rPr>
          <w:rFonts w:ascii="Arial" w:hAnsi="Arial" w:cs="Arial"/>
        </w:rPr>
        <w:t xml:space="preserve">                  </w:t>
      </w:r>
      <w:r>
        <w:rPr>
          <w:rFonts w:ascii="Arial" w:hAnsi="Arial" w:cs="Arial"/>
        </w:rPr>
        <w:t xml:space="preserve"> </w:t>
      </w:r>
      <w:r w:rsidRPr="000D0CA6">
        <w:rPr>
          <w:rFonts w:ascii="Arial" w:hAnsi="Arial" w:cs="Arial"/>
        </w:rPr>
        <w:t xml:space="preserve"> </w:t>
      </w:r>
      <w:r w:rsidRPr="000D0CA6">
        <w:rPr>
          <w:rFonts w:ascii="Arial" w:hAnsi="Arial" w:cs="Arial"/>
          <w:b/>
        </w:rPr>
        <w:t>CSBP</w:t>
      </w:r>
    </w:p>
    <w:p w14:paraId="37923E2C" w14:textId="77777777" w:rsidR="00860D15" w:rsidRPr="00663C1B" w:rsidRDefault="00860D15" w:rsidP="00860D15">
      <w:pPr>
        <w:rPr>
          <w:rFonts w:ascii="Arial" w:hAnsi="Arial" w:cs="Arial"/>
        </w:rPr>
      </w:pPr>
    </w:p>
    <w:p w14:paraId="0067E2D9" w14:textId="77777777" w:rsidR="00860D15" w:rsidRDefault="00860D15" w:rsidP="00860D15"/>
    <w:p w14:paraId="3748B744" w14:textId="77777777" w:rsidR="00860D15" w:rsidRDefault="00860D15" w:rsidP="00803E79">
      <w:pPr>
        <w:rPr>
          <w:rFonts w:asciiTheme="minorHAnsi" w:hAnsiTheme="minorHAnsi" w:cstheme="minorHAnsi"/>
          <w:sz w:val="22"/>
          <w:szCs w:val="22"/>
        </w:rPr>
      </w:pPr>
    </w:p>
    <w:sectPr w:rsidR="00860D15" w:rsidSect="00DE2F6D">
      <w:headerReference w:type="default" r:id="rId14"/>
      <w:footerReference w:type="default" r:id="rId15"/>
      <w:footerReference w:type="first" r:id="rId16"/>
      <w:pgSz w:w="12242" w:h="15842" w:code="1"/>
      <w:pgMar w:top="1417" w:right="1701" w:bottom="1417" w:left="1701"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76F83" w14:textId="77777777" w:rsidR="00F96A14" w:rsidRDefault="00F96A14" w:rsidP="001514BD">
      <w:r>
        <w:separator/>
      </w:r>
    </w:p>
  </w:endnote>
  <w:endnote w:type="continuationSeparator" w:id="0">
    <w:p w14:paraId="7255915B" w14:textId="77777777" w:rsidR="00F96A14" w:rsidRDefault="00F96A1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E24A98" w:rsidRPr="009C528A" w:rsidRDefault="00E24A98">
        <w:pPr>
          <w:jc w:val="right"/>
          <w:rPr>
            <w:i/>
          </w:rPr>
        </w:pPr>
        <w:r w:rsidRPr="009C528A">
          <w:rPr>
            <w:i/>
          </w:rPr>
          <w:fldChar w:fldCharType="begin"/>
        </w:r>
        <w:r w:rsidRPr="009C528A">
          <w:rPr>
            <w:i/>
          </w:rPr>
          <w:instrText>PAGE   \* MERGEFORMAT</w:instrText>
        </w:r>
        <w:r w:rsidRPr="009C528A">
          <w:rPr>
            <w:i/>
          </w:rPr>
          <w:fldChar w:fldCharType="separate"/>
        </w:r>
        <w:r w:rsidR="00CF4833">
          <w:rPr>
            <w:i/>
            <w:noProof/>
          </w:rPr>
          <w:t>69</w:t>
        </w:r>
        <w:r w:rsidRPr="009C528A">
          <w:rPr>
            <w:i/>
          </w:rPr>
          <w:fldChar w:fldCharType="end"/>
        </w:r>
      </w:p>
    </w:sdtContent>
  </w:sdt>
  <w:p w14:paraId="5213D8B4" w14:textId="77777777" w:rsidR="00E24A98" w:rsidRDefault="00E24A9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E24A98" w:rsidRPr="009C528A" w:rsidRDefault="00E24A98"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865D8" w14:textId="77777777" w:rsidR="00F96A14" w:rsidRDefault="00F96A14" w:rsidP="001514BD">
      <w:r>
        <w:separator/>
      </w:r>
    </w:p>
  </w:footnote>
  <w:footnote w:type="continuationSeparator" w:id="0">
    <w:p w14:paraId="0A38EF0E" w14:textId="77777777" w:rsidR="00F96A14" w:rsidRDefault="00F96A1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E24A98" w:rsidRDefault="00E24A9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E24A98" w:rsidRDefault="00E24A9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E24A98" w:rsidRPr="00FA0D94" w14:paraId="07E5688C" w14:textId="77777777" w:rsidTr="00EB72BC">
      <w:trPr>
        <w:trHeight w:val="1392"/>
        <w:jc w:val="center"/>
      </w:trPr>
      <w:tc>
        <w:tcPr>
          <w:tcW w:w="2930" w:type="dxa"/>
          <w:vAlign w:val="center"/>
        </w:tcPr>
        <w:p w14:paraId="3F55F33B" w14:textId="77777777" w:rsidR="00E24A98" w:rsidRPr="00FA0D94" w:rsidRDefault="00E24A98"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E24A98" w:rsidRDefault="00E24A98"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E24A98" w:rsidRPr="00DF34FF" w:rsidRDefault="00E24A98" w:rsidP="00376420">
          <w:pPr>
            <w:jc w:val="center"/>
            <w:rPr>
              <w:rFonts w:ascii="Calibri" w:hAnsi="Calibri" w:cs="Arial"/>
              <w:b/>
              <w:sz w:val="22"/>
              <w:szCs w:val="22"/>
            </w:rPr>
          </w:pPr>
        </w:p>
      </w:tc>
      <w:tc>
        <w:tcPr>
          <w:tcW w:w="1635" w:type="dxa"/>
          <w:vAlign w:val="center"/>
        </w:tcPr>
        <w:p w14:paraId="0C85E66C" w14:textId="77777777" w:rsidR="00E24A98" w:rsidRPr="007E2631" w:rsidRDefault="00E24A98" w:rsidP="00376420">
          <w:pPr>
            <w:jc w:val="center"/>
            <w:rPr>
              <w:rFonts w:ascii="Calibri" w:eastAsia="Arial Unicode MS" w:hAnsi="Calibri" w:cs="Arial"/>
              <w:b/>
              <w:sz w:val="22"/>
              <w:szCs w:val="22"/>
              <w:lang w:val="es-MX"/>
            </w:rPr>
          </w:pPr>
        </w:p>
      </w:tc>
    </w:tr>
  </w:tbl>
  <w:p w14:paraId="50C1EF9F" w14:textId="77777777" w:rsidR="00E24A98" w:rsidRPr="000A5357" w:rsidRDefault="00E24A9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22319"/>
    <w:multiLevelType w:val="hybridMultilevel"/>
    <w:tmpl w:val="320ECA74"/>
    <w:lvl w:ilvl="0" w:tplc="AF0611D4">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A296801"/>
    <w:multiLevelType w:val="hybridMultilevel"/>
    <w:tmpl w:val="E09C564A"/>
    <w:lvl w:ilvl="0" w:tplc="BB5E886C">
      <w:start w:val="1"/>
      <w:numFmt w:val="lowerLetter"/>
      <w:lvlText w:val="%1)"/>
      <w:lvlJc w:val="left"/>
      <w:pPr>
        <w:ind w:left="720" w:hanging="360"/>
      </w:pPr>
      <w:rPr>
        <w:rFonts w:hint="default"/>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270D68"/>
    <w:multiLevelType w:val="multilevel"/>
    <w:tmpl w:val="2716BD52"/>
    <w:lvl w:ilvl="0">
      <w:start w:val="1"/>
      <w:numFmt w:val="lowerLetter"/>
      <w:lvlText w:val="%1)"/>
      <w:lvlJc w:val="left"/>
      <w:pPr>
        <w:ind w:left="2055"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CD0A67"/>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EDC1A16"/>
    <w:multiLevelType w:val="multilevel"/>
    <w:tmpl w:val="DFAC820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0EB0FD3"/>
    <w:multiLevelType w:val="hybridMultilevel"/>
    <w:tmpl w:val="194E448A"/>
    <w:lvl w:ilvl="0" w:tplc="9AD44456">
      <w:start w:val="6"/>
      <w:numFmt w:val="decimal"/>
      <w:lvlText w:val="%1."/>
      <w:lvlJc w:val="left"/>
      <w:pPr>
        <w:ind w:left="720" w:hanging="360"/>
      </w:pPr>
      <w:rPr>
        <w:rFonts w:hint="default"/>
      </w:rPr>
    </w:lvl>
    <w:lvl w:ilvl="1" w:tplc="469886F2">
      <w:start w:val="1"/>
      <w:numFmt w:val="lowerLetter"/>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15:restartNumberingAfterBreak="0">
    <w:nsid w:val="288827DD"/>
    <w:multiLevelType w:val="multilevel"/>
    <w:tmpl w:val="0E785A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19617A9"/>
    <w:multiLevelType w:val="hybridMultilevel"/>
    <w:tmpl w:val="BB38F836"/>
    <w:lvl w:ilvl="0" w:tplc="DB561612">
      <w:start w:val="2"/>
      <w:numFmt w:val="decimal"/>
      <w:lvlText w:val="%1."/>
      <w:lvlJc w:val="left"/>
      <w:pPr>
        <w:ind w:left="720" w:hanging="360"/>
      </w:pPr>
      <w:rPr>
        <w:rFonts w:hint="default"/>
        <w:b/>
        <w:bCs/>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344F7DF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22" w15:restartNumberingAfterBreak="0">
    <w:nsid w:val="374210BE"/>
    <w:multiLevelType w:val="hybridMultilevel"/>
    <w:tmpl w:val="EB12C752"/>
    <w:lvl w:ilvl="0" w:tplc="400A0017">
      <w:start w:val="1"/>
      <w:numFmt w:val="lowerLetter"/>
      <w:lvlText w:val="%1)"/>
      <w:lvlJc w:val="left"/>
      <w:pPr>
        <w:ind w:left="644" w:hanging="360"/>
      </w:p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3" w15:restartNumberingAfterBreak="0">
    <w:nsid w:val="3AD40AF2"/>
    <w:multiLevelType w:val="hybridMultilevel"/>
    <w:tmpl w:val="815E74DA"/>
    <w:lvl w:ilvl="0" w:tplc="1BF04A7A">
      <w:start w:val="1"/>
      <w:numFmt w:val="lowerLetter"/>
      <w:lvlText w:val="%1)"/>
      <w:lvlJc w:val="left"/>
      <w:pPr>
        <w:ind w:left="2625" w:hanging="360"/>
      </w:pPr>
      <w:rPr>
        <w:rFonts w:hint="default"/>
      </w:rPr>
    </w:lvl>
    <w:lvl w:ilvl="1" w:tplc="400A0019" w:tentative="1">
      <w:start w:val="1"/>
      <w:numFmt w:val="lowerLetter"/>
      <w:lvlText w:val="%2."/>
      <w:lvlJc w:val="left"/>
      <w:pPr>
        <w:ind w:left="3345" w:hanging="360"/>
      </w:pPr>
    </w:lvl>
    <w:lvl w:ilvl="2" w:tplc="400A001B" w:tentative="1">
      <w:start w:val="1"/>
      <w:numFmt w:val="lowerRoman"/>
      <w:lvlText w:val="%3."/>
      <w:lvlJc w:val="right"/>
      <w:pPr>
        <w:ind w:left="4065" w:hanging="180"/>
      </w:pPr>
    </w:lvl>
    <w:lvl w:ilvl="3" w:tplc="400A000F" w:tentative="1">
      <w:start w:val="1"/>
      <w:numFmt w:val="decimal"/>
      <w:lvlText w:val="%4."/>
      <w:lvlJc w:val="left"/>
      <w:pPr>
        <w:ind w:left="4785" w:hanging="360"/>
      </w:pPr>
    </w:lvl>
    <w:lvl w:ilvl="4" w:tplc="400A0019" w:tentative="1">
      <w:start w:val="1"/>
      <w:numFmt w:val="lowerLetter"/>
      <w:lvlText w:val="%5."/>
      <w:lvlJc w:val="left"/>
      <w:pPr>
        <w:ind w:left="5505" w:hanging="360"/>
      </w:pPr>
    </w:lvl>
    <w:lvl w:ilvl="5" w:tplc="400A001B" w:tentative="1">
      <w:start w:val="1"/>
      <w:numFmt w:val="lowerRoman"/>
      <w:lvlText w:val="%6."/>
      <w:lvlJc w:val="right"/>
      <w:pPr>
        <w:ind w:left="6225" w:hanging="180"/>
      </w:pPr>
    </w:lvl>
    <w:lvl w:ilvl="6" w:tplc="400A000F" w:tentative="1">
      <w:start w:val="1"/>
      <w:numFmt w:val="decimal"/>
      <w:lvlText w:val="%7."/>
      <w:lvlJc w:val="left"/>
      <w:pPr>
        <w:ind w:left="6945" w:hanging="360"/>
      </w:pPr>
    </w:lvl>
    <w:lvl w:ilvl="7" w:tplc="400A0019" w:tentative="1">
      <w:start w:val="1"/>
      <w:numFmt w:val="lowerLetter"/>
      <w:lvlText w:val="%8."/>
      <w:lvlJc w:val="left"/>
      <w:pPr>
        <w:ind w:left="7665" w:hanging="360"/>
      </w:pPr>
    </w:lvl>
    <w:lvl w:ilvl="8" w:tplc="400A001B" w:tentative="1">
      <w:start w:val="1"/>
      <w:numFmt w:val="lowerRoman"/>
      <w:lvlText w:val="%9."/>
      <w:lvlJc w:val="right"/>
      <w:pPr>
        <w:ind w:left="8385" w:hanging="180"/>
      </w:pPr>
    </w:lvl>
  </w:abstractNum>
  <w:abstractNum w:abstractNumId="24" w15:restartNumberingAfterBreak="0">
    <w:nsid w:val="3E126F6B"/>
    <w:multiLevelType w:val="hybridMultilevel"/>
    <w:tmpl w:val="568493A6"/>
    <w:lvl w:ilvl="0" w:tplc="5794380A">
      <w:start w:val="14"/>
      <w:numFmt w:val="decimal"/>
      <w:lvlText w:val="%1."/>
      <w:lvlJc w:val="left"/>
      <w:pPr>
        <w:ind w:left="394" w:hanging="360"/>
      </w:pPr>
      <w:rPr>
        <w:rFonts w:hint="default"/>
      </w:rPr>
    </w:lvl>
    <w:lvl w:ilvl="1" w:tplc="400A0019" w:tentative="1">
      <w:start w:val="1"/>
      <w:numFmt w:val="lowerLetter"/>
      <w:lvlText w:val="%2."/>
      <w:lvlJc w:val="left"/>
      <w:pPr>
        <w:ind w:left="1114" w:hanging="360"/>
      </w:pPr>
    </w:lvl>
    <w:lvl w:ilvl="2" w:tplc="400A001B" w:tentative="1">
      <w:start w:val="1"/>
      <w:numFmt w:val="lowerRoman"/>
      <w:lvlText w:val="%3."/>
      <w:lvlJc w:val="right"/>
      <w:pPr>
        <w:ind w:left="1834" w:hanging="180"/>
      </w:pPr>
    </w:lvl>
    <w:lvl w:ilvl="3" w:tplc="400A000F" w:tentative="1">
      <w:start w:val="1"/>
      <w:numFmt w:val="decimal"/>
      <w:lvlText w:val="%4."/>
      <w:lvlJc w:val="left"/>
      <w:pPr>
        <w:ind w:left="2554" w:hanging="360"/>
      </w:pPr>
    </w:lvl>
    <w:lvl w:ilvl="4" w:tplc="400A0019" w:tentative="1">
      <w:start w:val="1"/>
      <w:numFmt w:val="lowerLetter"/>
      <w:lvlText w:val="%5."/>
      <w:lvlJc w:val="left"/>
      <w:pPr>
        <w:ind w:left="3274" w:hanging="360"/>
      </w:pPr>
    </w:lvl>
    <w:lvl w:ilvl="5" w:tplc="400A001B" w:tentative="1">
      <w:start w:val="1"/>
      <w:numFmt w:val="lowerRoman"/>
      <w:lvlText w:val="%6."/>
      <w:lvlJc w:val="right"/>
      <w:pPr>
        <w:ind w:left="3994" w:hanging="180"/>
      </w:pPr>
    </w:lvl>
    <w:lvl w:ilvl="6" w:tplc="400A000F" w:tentative="1">
      <w:start w:val="1"/>
      <w:numFmt w:val="decimal"/>
      <w:lvlText w:val="%7."/>
      <w:lvlJc w:val="left"/>
      <w:pPr>
        <w:ind w:left="4714" w:hanging="360"/>
      </w:pPr>
    </w:lvl>
    <w:lvl w:ilvl="7" w:tplc="400A0019" w:tentative="1">
      <w:start w:val="1"/>
      <w:numFmt w:val="lowerLetter"/>
      <w:lvlText w:val="%8."/>
      <w:lvlJc w:val="left"/>
      <w:pPr>
        <w:ind w:left="5434" w:hanging="360"/>
      </w:pPr>
    </w:lvl>
    <w:lvl w:ilvl="8" w:tplc="400A001B" w:tentative="1">
      <w:start w:val="1"/>
      <w:numFmt w:val="lowerRoman"/>
      <w:lvlText w:val="%9."/>
      <w:lvlJc w:val="right"/>
      <w:pPr>
        <w:ind w:left="6154" w:hanging="180"/>
      </w:pPr>
    </w:lvl>
  </w:abstractNum>
  <w:abstractNum w:abstractNumId="25"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A9D35C9"/>
    <w:multiLevelType w:val="hybridMultilevel"/>
    <w:tmpl w:val="4F52776A"/>
    <w:lvl w:ilvl="0" w:tplc="400A0001">
      <w:start w:val="1"/>
      <w:numFmt w:val="bullet"/>
      <w:lvlText w:val=""/>
      <w:lvlJc w:val="left"/>
      <w:pPr>
        <w:ind w:left="1571" w:hanging="360"/>
      </w:pPr>
      <w:rPr>
        <w:rFonts w:ascii="Symbol" w:hAnsi="Symbo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28" w15:restartNumberingAfterBreak="0">
    <w:nsid w:val="4BC21582"/>
    <w:multiLevelType w:val="multilevel"/>
    <w:tmpl w:val="B7EC68A2"/>
    <w:lvl w:ilvl="0">
      <w:start w:val="1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BF541DF"/>
    <w:multiLevelType w:val="multilevel"/>
    <w:tmpl w:val="44CE07FC"/>
    <w:lvl w:ilvl="0">
      <w:start w:val="23"/>
      <w:numFmt w:val="decimal"/>
      <w:lvlText w:val="%1"/>
      <w:lvlJc w:val="left"/>
      <w:pPr>
        <w:ind w:left="375" w:hanging="375"/>
      </w:pPr>
      <w:rPr>
        <w:rFonts w:hint="default"/>
      </w:rPr>
    </w:lvl>
    <w:lvl w:ilvl="1">
      <w:start w:val="1"/>
      <w:numFmt w:val="decimal"/>
      <w:lvlText w:val="%1.%2"/>
      <w:lvlJc w:val="left"/>
      <w:pPr>
        <w:ind w:left="659" w:hanging="375"/>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52B11C1D"/>
    <w:multiLevelType w:val="multilevel"/>
    <w:tmpl w:val="7E82A47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56B811AA"/>
    <w:multiLevelType w:val="multilevel"/>
    <w:tmpl w:val="C9566CA6"/>
    <w:lvl w:ilvl="0">
      <w:start w:val="2"/>
      <w:numFmt w:val="decimal"/>
      <w:lvlText w:val="%1"/>
      <w:lvlJc w:val="left"/>
      <w:pPr>
        <w:ind w:left="360" w:hanging="360"/>
      </w:pPr>
    </w:lvl>
    <w:lvl w:ilvl="1">
      <w:start w:val="2"/>
      <w:numFmt w:val="decimal"/>
      <w:lvlText w:val="%1.%2"/>
      <w:lvlJc w:val="left"/>
      <w:pPr>
        <w:ind w:left="804" w:hanging="36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33" w15:restartNumberingAfterBreak="0">
    <w:nsid w:val="571A5A46"/>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35" w15:restartNumberingAfterBreak="0">
    <w:nsid w:val="5A884AEC"/>
    <w:multiLevelType w:val="hybridMultilevel"/>
    <w:tmpl w:val="7D64F9C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61B65AA9"/>
    <w:multiLevelType w:val="hybridMultilevel"/>
    <w:tmpl w:val="D352797E"/>
    <w:lvl w:ilvl="0" w:tplc="5C3CECEC">
      <w:start w:val="1"/>
      <w:numFmt w:val="lowerLetter"/>
      <w:lvlText w:val="%1)"/>
      <w:lvlJc w:val="left"/>
      <w:pPr>
        <w:tabs>
          <w:tab w:val="num" w:pos="1068"/>
        </w:tabs>
        <w:ind w:left="1068" w:hanging="360"/>
      </w:pPr>
      <w:rPr>
        <w:i w:val="0"/>
      </w:rPr>
    </w:lvl>
    <w:lvl w:ilvl="1" w:tplc="FFFFFFFF">
      <w:start w:val="1"/>
      <w:numFmt w:val="decimal"/>
      <w:lvlText w:val="%2."/>
      <w:lvlJc w:val="left"/>
      <w:pPr>
        <w:tabs>
          <w:tab w:val="num" w:pos="1788"/>
        </w:tabs>
        <w:ind w:left="1788" w:hanging="360"/>
      </w:pPr>
    </w:lvl>
    <w:lvl w:ilvl="2" w:tplc="FFFFFFFF">
      <w:start w:val="1"/>
      <w:numFmt w:val="decimal"/>
      <w:lvlText w:val="%3."/>
      <w:lvlJc w:val="left"/>
      <w:pPr>
        <w:tabs>
          <w:tab w:val="num" w:pos="2508"/>
        </w:tabs>
        <w:ind w:left="2508" w:hanging="360"/>
      </w:pPr>
    </w:lvl>
    <w:lvl w:ilvl="3" w:tplc="FFFFFFFF">
      <w:start w:val="1"/>
      <w:numFmt w:val="decimal"/>
      <w:lvlText w:val="%4."/>
      <w:lvlJc w:val="left"/>
      <w:pPr>
        <w:tabs>
          <w:tab w:val="num" w:pos="3228"/>
        </w:tabs>
        <w:ind w:left="3228" w:hanging="360"/>
      </w:pPr>
    </w:lvl>
    <w:lvl w:ilvl="4" w:tplc="FFFFFFFF">
      <w:start w:val="1"/>
      <w:numFmt w:val="decimal"/>
      <w:lvlText w:val="%5."/>
      <w:lvlJc w:val="left"/>
      <w:pPr>
        <w:tabs>
          <w:tab w:val="num" w:pos="3948"/>
        </w:tabs>
        <w:ind w:left="3948" w:hanging="360"/>
      </w:pPr>
    </w:lvl>
    <w:lvl w:ilvl="5" w:tplc="FFFFFFFF">
      <w:start w:val="1"/>
      <w:numFmt w:val="decimal"/>
      <w:lvlText w:val="%6."/>
      <w:lvlJc w:val="left"/>
      <w:pPr>
        <w:tabs>
          <w:tab w:val="num" w:pos="4668"/>
        </w:tabs>
        <w:ind w:left="4668" w:hanging="360"/>
      </w:pPr>
    </w:lvl>
    <w:lvl w:ilvl="6" w:tplc="FFFFFFFF">
      <w:start w:val="1"/>
      <w:numFmt w:val="decimal"/>
      <w:lvlText w:val="%7."/>
      <w:lvlJc w:val="left"/>
      <w:pPr>
        <w:tabs>
          <w:tab w:val="num" w:pos="5388"/>
        </w:tabs>
        <w:ind w:left="5388" w:hanging="360"/>
      </w:pPr>
    </w:lvl>
    <w:lvl w:ilvl="7" w:tplc="FFFFFFFF">
      <w:start w:val="1"/>
      <w:numFmt w:val="decimal"/>
      <w:lvlText w:val="%8."/>
      <w:lvlJc w:val="left"/>
      <w:pPr>
        <w:tabs>
          <w:tab w:val="num" w:pos="6108"/>
        </w:tabs>
        <w:ind w:left="6108" w:hanging="360"/>
      </w:pPr>
    </w:lvl>
    <w:lvl w:ilvl="8" w:tplc="FFFFFFFF">
      <w:start w:val="1"/>
      <w:numFmt w:val="decimal"/>
      <w:lvlText w:val="%9."/>
      <w:lvlJc w:val="left"/>
      <w:pPr>
        <w:tabs>
          <w:tab w:val="num" w:pos="6828"/>
        </w:tabs>
        <w:ind w:left="6828" w:hanging="360"/>
      </w:pPr>
    </w:lvl>
  </w:abstractNum>
  <w:abstractNum w:abstractNumId="3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2423DA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39" w15:restartNumberingAfterBreak="0">
    <w:nsid w:val="641373C6"/>
    <w:multiLevelType w:val="multilevel"/>
    <w:tmpl w:val="9F82A91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8C925FE"/>
    <w:multiLevelType w:val="multilevel"/>
    <w:tmpl w:val="6AACCA1C"/>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69396D02"/>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37C1A1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6"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811219060">
    <w:abstractNumId w:val="15"/>
  </w:num>
  <w:num w:numId="2" w16cid:durableId="1223173466">
    <w:abstractNumId w:val="2"/>
  </w:num>
  <w:num w:numId="3" w16cid:durableId="721683000">
    <w:abstractNumId w:val="3"/>
  </w:num>
  <w:num w:numId="4" w16cid:durableId="1095397160">
    <w:abstractNumId w:val="19"/>
  </w:num>
  <w:num w:numId="5" w16cid:durableId="1209756968">
    <w:abstractNumId w:val="14"/>
  </w:num>
  <w:num w:numId="6" w16cid:durableId="904992432">
    <w:abstractNumId w:val="17"/>
  </w:num>
  <w:num w:numId="7" w16cid:durableId="1957055335">
    <w:abstractNumId w:val="0"/>
  </w:num>
  <w:num w:numId="8" w16cid:durableId="471556361">
    <w:abstractNumId w:val="9"/>
  </w:num>
  <w:num w:numId="9" w16cid:durableId="1019620751">
    <w:abstractNumId w:val="48"/>
  </w:num>
  <w:num w:numId="10" w16cid:durableId="326598350">
    <w:abstractNumId w:val="37"/>
  </w:num>
  <w:num w:numId="11" w16cid:durableId="1656104114">
    <w:abstractNumId w:val="46"/>
  </w:num>
  <w:num w:numId="12" w16cid:durableId="1853257534">
    <w:abstractNumId w:val="45"/>
  </w:num>
  <w:num w:numId="13" w16cid:durableId="291444339">
    <w:abstractNumId w:val="40"/>
  </w:num>
  <w:num w:numId="14" w16cid:durableId="299893939">
    <w:abstractNumId w:val="7"/>
  </w:num>
  <w:num w:numId="15" w16cid:durableId="1504660972">
    <w:abstractNumId w:val="42"/>
  </w:num>
  <w:num w:numId="16" w16cid:durableId="1853840809">
    <w:abstractNumId w:val="33"/>
  </w:num>
  <w:num w:numId="17" w16cid:durableId="293290277">
    <w:abstractNumId w:val="30"/>
  </w:num>
  <w:num w:numId="18" w16cid:durableId="5876167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7702170">
    <w:abstractNumId w:val="34"/>
  </w:num>
  <w:num w:numId="20" w16cid:durableId="855535011">
    <w:abstractNumId w:val="43"/>
  </w:num>
  <w:num w:numId="21" w16cid:durableId="1436097272">
    <w:abstractNumId w:val="47"/>
  </w:num>
  <w:num w:numId="22" w16cid:durableId="51002725">
    <w:abstractNumId w:val="11"/>
  </w:num>
  <w:num w:numId="23" w16cid:durableId="1715353120">
    <w:abstractNumId w:val="10"/>
  </w:num>
  <w:num w:numId="24" w16cid:durableId="1546021256">
    <w:abstractNumId w:val="25"/>
  </w:num>
  <w:num w:numId="25" w16cid:durableId="497502629">
    <w:abstractNumId w:val="5"/>
  </w:num>
  <w:num w:numId="26" w16cid:durableId="1245185337">
    <w:abstractNumId w:val="26"/>
  </w:num>
  <w:num w:numId="27" w16cid:durableId="282464688">
    <w:abstractNumId w:val="7"/>
  </w:num>
  <w:num w:numId="28" w16cid:durableId="1191070583">
    <w:abstractNumId w:val="13"/>
  </w:num>
  <w:num w:numId="29" w16cid:durableId="1855613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63451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36338216">
    <w:abstractNumId w:val="24"/>
  </w:num>
  <w:num w:numId="32" w16cid:durableId="548339957">
    <w:abstractNumId w:val="16"/>
  </w:num>
  <w:num w:numId="33" w16cid:durableId="1982491672">
    <w:abstractNumId w:val="31"/>
  </w:num>
  <w:num w:numId="34" w16cid:durableId="950018685">
    <w:abstractNumId w:val="31"/>
    <w:lvlOverride w:ilvl="0">
      <w:startOverride w:val="1"/>
    </w:lvlOverride>
  </w:num>
  <w:num w:numId="35" w16cid:durableId="148132376">
    <w:abstractNumId w:val="41"/>
  </w:num>
  <w:num w:numId="36" w16cid:durableId="1233731567">
    <w:abstractNumId w:val="6"/>
  </w:num>
  <w:num w:numId="37" w16cid:durableId="617956680">
    <w:abstractNumId w:val="28"/>
  </w:num>
  <w:num w:numId="38" w16cid:durableId="289673436">
    <w:abstractNumId w:val="35"/>
  </w:num>
  <w:num w:numId="39" w16cid:durableId="744036228">
    <w:abstractNumId w:val="4"/>
  </w:num>
  <w:num w:numId="40" w16cid:durableId="1775519490">
    <w:abstractNumId w:val="12"/>
  </w:num>
  <w:num w:numId="41" w16cid:durableId="360055684">
    <w:abstractNumId w:val="29"/>
  </w:num>
  <w:num w:numId="42" w16cid:durableId="1416590891">
    <w:abstractNumId w:val="39"/>
  </w:num>
  <w:num w:numId="43" w16cid:durableId="20085545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82751267">
    <w:abstractNumId w:val="3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1642484">
    <w:abstractNumId w:val="44"/>
  </w:num>
  <w:num w:numId="46" w16cid:durableId="1370644483">
    <w:abstractNumId w:val="21"/>
  </w:num>
  <w:num w:numId="47" w16cid:durableId="945499862">
    <w:abstractNumId w:val="38"/>
  </w:num>
  <w:num w:numId="48" w16cid:durableId="1012999779">
    <w:abstractNumId w:val="8"/>
  </w:num>
  <w:num w:numId="49" w16cid:durableId="2084984169">
    <w:abstractNumId w:val="27"/>
  </w:num>
  <w:num w:numId="50" w16cid:durableId="490606745">
    <w:abstractNumId w:val="20"/>
  </w:num>
  <w:num w:numId="51" w16cid:durableId="191963299">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DB4"/>
    <w:rsid w:val="0002447E"/>
    <w:rsid w:val="00027769"/>
    <w:rsid w:val="000336DF"/>
    <w:rsid w:val="00034617"/>
    <w:rsid w:val="000425DF"/>
    <w:rsid w:val="00042913"/>
    <w:rsid w:val="00047A35"/>
    <w:rsid w:val="00050E81"/>
    <w:rsid w:val="00055887"/>
    <w:rsid w:val="00056B36"/>
    <w:rsid w:val="00062208"/>
    <w:rsid w:val="000643DE"/>
    <w:rsid w:val="000728F3"/>
    <w:rsid w:val="00072FFA"/>
    <w:rsid w:val="00081572"/>
    <w:rsid w:val="00081BA4"/>
    <w:rsid w:val="00086067"/>
    <w:rsid w:val="00086419"/>
    <w:rsid w:val="00086F96"/>
    <w:rsid w:val="00095CDF"/>
    <w:rsid w:val="00097BDB"/>
    <w:rsid w:val="000A3C2A"/>
    <w:rsid w:val="000A5357"/>
    <w:rsid w:val="000A5DD7"/>
    <w:rsid w:val="000A5ED7"/>
    <w:rsid w:val="000B11E5"/>
    <w:rsid w:val="000B30BD"/>
    <w:rsid w:val="000B4A6F"/>
    <w:rsid w:val="000B4FEF"/>
    <w:rsid w:val="000B7B52"/>
    <w:rsid w:val="000C19AD"/>
    <w:rsid w:val="000C3094"/>
    <w:rsid w:val="000C405A"/>
    <w:rsid w:val="000C78DB"/>
    <w:rsid w:val="000D0028"/>
    <w:rsid w:val="000F1E22"/>
    <w:rsid w:val="000F2477"/>
    <w:rsid w:val="000F5D4B"/>
    <w:rsid w:val="0010037C"/>
    <w:rsid w:val="00100B9D"/>
    <w:rsid w:val="0010620B"/>
    <w:rsid w:val="00113C70"/>
    <w:rsid w:val="00122F57"/>
    <w:rsid w:val="001251F5"/>
    <w:rsid w:val="00130764"/>
    <w:rsid w:val="00130D0E"/>
    <w:rsid w:val="00131DF8"/>
    <w:rsid w:val="0013740E"/>
    <w:rsid w:val="001378EF"/>
    <w:rsid w:val="00140A59"/>
    <w:rsid w:val="0014740E"/>
    <w:rsid w:val="001509B0"/>
    <w:rsid w:val="001514BD"/>
    <w:rsid w:val="001516F2"/>
    <w:rsid w:val="00153976"/>
    <w:rsid w:val="00163C54"/>
    <w:rsid w:val="00165591"/>
    <w:rsid w:val="00177427"/>
    <w:rsid w:val="00177A38"/>
    <w:rsid w:val="001823A9"/>
    <w:rsid w:val="00187CB5"/>
    <w:rsid w:val="00190B20"/>
    <w:rsid w:val="0019503F"/>
    <w:rsid w:val="001A028D"/>
    <w:rsid w:val="001A0C98"/>
    <w:rsid w:val="001A5427"/>
    <w:rsid w:val="001C034C"/>
    <w:rsid w:val="001C1803"/>
    <w:rsid w:val="001C3ACD"/>
    <w:rsid w:val="001C55C4"/>
    <w:rsid w:val="001F1582"/>
    <w:rsid w:val="001F79B7"/>
    <w:rsid w:val="001F7DF9"/>
    <w:rsid w:val="00200299"/>
    <w:rsid w:val="00206115"/>
    <w:rsid w:val="00212695"/>
    <w:rsid w:val="002220E2"/>
    <w:rsid w:val="0022653E"/>
    <w:rsid w:val="00227026"/>
    <w:rsid w:val="00227CD2"/>
    <w:rsid w:val="00232F50"/>
    <w:rsid w:val="00234D91"/>
    <w:rsid w:val="00244127"/>
    <w:rsid w:val="00251F76"/>
    <w:rsid w:val="002542A4"/>
    <w:rsid w:val="00260F81"/>
    <w:rsid w:val="00265365"/>
    <w:rsid w:val="0026567D"/>
    <w:rsid w:val="00273569"/>
    <w:rsid w:val="0027455C"/>
    <w:rsid w:val="002820EE"/>
    <w:rsid w:val="0028318D"/>
    <w:rsid w:val="002856B2"/>
    <w:rsid w:val="00287E6D"/>
    <w:rsid w:val="002906FE"/>
    <w:rsid w:val="002B5E88"/>
    <w:rsid w:val="002B6653"/>
    <w:rsid w:val="002C238E"/>
    <w:rsid w:val="002C6609"/>
    <w:rsid w:val="002C6C06"/>
    <w:rsid w:val="002D0245"/>
    <w:rsid w:val="002E1080"/>
    <w:rsid w:val="002E5957"/>
    <w:rsid w:val="002E66C7"/>
    <w:rsid w:val="002E7342"/>
    <w:rsid w:val="002F5713"/>
    <w:rsid w:val="002F57F5"/>
    <w:rsid w:val="002F5A14"/>
    <w:rsid w:val="002F5AD0"/>
    <w:rsid w:val="00301B53"/>
    <w:rsid w:val="0030203D"/>
    <w:rsid w:val="003102D3"/>
    <w:rsid w:val="00313DD0"/>
    <w:rsid w:val="003238F7"/>
    <w:rsid w:val="0032411C"/>
    <w:rsid w:val="00331572"/>
    <w:rsid w:val="00334BBC"/>
    <w:rsid w:val="00335A4C"/>
    <w:rsid w:val="00337DFD"/>
    <w:rsid w:val="00340219"/>
    <w:rsid w:val="00351232"/>
    <w:rsid w:val="003635A9"/>
    <w:rsid w:val="0036423C"/>
    <w:rsid w:val="00364A8C"/>
    <w:rsid w:val="00366E98"/>
    <w:rsid w:val="00370A18"/>
    <w:rsid w:val="00376420"/>
    <w:rsid w:val="00391A88"/>
    <w:rsid w:val="003A0433"/>
    <w:rsid w:val="003A0C9B"/>
    <w:rsid w:val="003A7651"/>
    <w:rsid w:val="003A78B9"/>
    <w:rsid w:val="003B0A61"/>
    <w:rsid w:val="003B2326"/>
    <w:rsid w:val="003B249F"/>
    <w:rsid w:val="003B2841"/>
    <w:rsid w:val="003B4E80"/>
    <w:rsid w:val="003B745E"/>
    <w:rsid w:val="003C1672"/>
    <w:rsid w:val="003C226A"/>
    <w:rsid w:val="003C2617"/>
    <w:rsid w:val="003C335C"/>
    <w:rsid w:val="003C3F4B"/>
    <w:rsid w:val="003C4AAF"/>
    <w:rsid w:val="003C77A4"/>
    <w:rsid w:val="003D2FCF"/>
    <w:rsid w:val="003D4827"/>
    <w:rsid w:val="003D5456"/>
    <w:rsid w:val="003D78DD"/>
    <w:rsid w:val="003E600C"/>
    <w:rsid w:val="003E6A2E"/>
    <w:rsid w:val="003E6FAC"/>
    <w:rsid w:val="003E7612"/>
    <w:rsid w:val="00401B9E"/>
    <w:rsid w:val="00403A07"/>
    <w:rsid w:val="00404FC8"/>
    <w:rsid w:val="00411F93"/>
    <w:rsid w:val="00417E6F"/>
    <w:rsid w:val="00420B66"/>
    <w:rsid w:val="00425D80"/>
    <w:rsid w:val="00443BF6"/>
    <w:rsid w:val="0044715C"/>
    <w:rsid w:val="00453303"/>
    <w:rsid w:val="00455F42"/>
    <w:rsid w:val="00460B53"/>
    <w:rsid w:val="00471020"/>
    <w:rsid w:val="00471703"/>
    <w:rsid w:val="004742D9"/>
    <w:rsid w:val="00476411"/>
    <w:rsid w:val="004871A7"/>
    <w:rsid w:val="0048728B"/>
    <w:rsid w:val="004949BE"/>
    <w:rsid w:val="004A3CB4"/>
    <w:rsid w:val="004B0F56"/>
    <w:rsid w:val="004B279B"/>
    <w:rsid w:val="004C0B1D"/>
    <w:rsid w:val="004C0E22"/>
    <w:rsid w:val="004C13DD"/>
    <w:rsid w:val="004C6126"/>
    <w:rsid w:val="004C6E2C"/>
    <w:rsid w:val="004C6F92"/>
    <w:rsid w:val="004D4C09"/>
    <w:rsid w:val="004D5DC4"/>
    <w:rsid w:val="004D6334"/>
    <w:rsid w:val="004D723B"/>
    <w:rsid w:val="004E0670"/>
    <w:rsid w:val="004E0A5D"/>
    <w:rsid w:val="004F1308"/>
    <w:rsid w:val="004F1587"/>
    <w:rsid w:val="00507B16"/>
    <w:rsid w:val="00511C17"/>
    <w:rsid w:val="0051263F"/>
    <w:rsid w:val="00517B02"/>
    <w:rsid w:val="005258C0"/>
    <w:rsid w:val="00533CFD"/>
    <w:rsid w:val="00534235"/>
    <w:rsid w:val="00535ECB"/>
    <w:rsid w:val="00581B25"/>
    <w:rsid w:val="0059144D"/>
    <w:rsid w:val="005A16D9"/>
    <w:rsid w:val="005A546E"/>
    <w:rsid w:val="005A604A"/>
    <w:rsid w:val="005A61F4"/>
    <w:rsid w:val="005A6A6C"/>
    <w:rsid w:val="005A7821"/>
    <w:rsid w:val="005A7937"/>
    <w:rsid w:val="005B30DE"/>
    <w:rsid w:val="005C4CC8"/>
    <w:rsid w:val="005C554A"/>
    <w:rsid w:val="005C734B"/>
    <w:rsid w:val="005D5CCC"/>
    <w:rsid w:val="005E023C"/>
    <w:rsid w:val="005E3FAF"/>
    <w:rsid w:val="005E6758"/>
    <w:rsid w:val="005E6FE4"/>
    <w:rsid w:val="005F22AD"/>
    <w:rsid w:val="005F30ED"/>
    <w:rsid w:val="005F5322"/>
    <w:rsid w:val="005F5C60"/>
    <w:rsid w:val="005F71F8"/>
    <w:rsid w:val="006015AE"/>
    <w:rsid w:val="00602D99"/>
    <w:rsid w:val="00604733"/>
    <w:rsid w:val="00605880"/>
    <w:rsid w:val="0060718E"/>
    <w:rsid w:val="006071B1"/>
    <w:rsid w:val="00610DBB"/>
    <w:rsid w:val="006232D2"/>
    <w:rsid w:val="00626795"/>
    <w:rsid w:val="00626869"/>
    <w:rsid w:val="00626EC3"/>
    <w:rsid w:val="00641198"/>
    <w:rsid w:val="00643C3D"/>
    <w:rsid w:val="006444F0"/>
    <w:rsid w:val="00657034"/>
    <w:rsid w:val="00660AE9"/>
    <w:rsid w:val="00663907"/>
    <w:rsid w:val="00666978"/>
    <w:rsid w:val="00670184"/>
    <w:rsid w:val="006759F4"/>
    <w:rsid w:val="00676A89"/>
    <w:rsid w:val="006825C8"/>
    <w:rsid w:val="00684292"/>
    <w:rsid w:val="00690084"/>
    <w:rsid w:val="00691D81"/>
    <w:rsid w:val="006A6A7C"/>
    <w:rsid w:val="006B000E"/>
    <w:rsid w:val="006B46D5"/>
    <w:rsid w:val="006B5F02"/>
    <w:rsid w:val="006B7BB6"/>
    <w:rsid w:val="006C2E73"/>
    <w:rsid w:val="006C3687"/>
    <w:rsid w:val="006C4C32"/>
    <w:rsid w:val="006C670B"/>
    <w:rsid w:val="006D6D27"/>
    <w:rsid w:val="006E0FB6"/>
    <w:rsid w:val="006E79A8"/>
    <w:rsid w:val="006F14FA"/>
    <w:rsid w:val="006F16AF"/>
    <w:rsid w:val="006F64A9"/>
    <w:rsid w:val="006F7049"/>
    <w:rsid w:val="00704E2D"/>
    <w:rsid w:val="00705B9E"/>
    <w:rsid w:val="00705DFA"/>
    <w:rsid w:val="00705F4C"/>
    <w:rsid w:val="0071100C"/>
    <w:rsid w:val="00715F12"/>
    <w:rsid w:val="00716C19"/>
    <w:rsid w:val="00721DBF"/>
    <w:rsid w:val="00730105"/>
    <w:rsid w:val="00730C2F"/>
    <w:rsid w:val="00732FF4"/>
    <w:rsid w:val="00733372"/>
    <w:rsid w:val="00735454"/>
    <w:rsid w:val="0073628D"/>
    <w:rsid w:val="007406B3"/>
    <w:rsid w:val="0074327E"/>
    <w:rsid w:val="007458CF"/>
    <w:rsid w:val="00745BEA"/>
    <w:rsid w:val="00754FE5"/>
    <w:rsid w:val="007560F5"/>
    <w:rsid w:val="00761106"/>
    <w:rsid w:val="007639BC"/>
    <w:rsid w:val="00764127"/>
    <w:rsid w:val="00765F02"/>
    <w:rsid w:val="00770398"/>
    <w:rsid w:val="00777C5B"/>
    <w:rsid w:val="00781323"/>
    <w:rsid w:val="00782709"/>
    <w:rsid w:val="00793699"/>
    <w:rsid w:val="007939AB"/>
    <w:rsid w:val="00796960"/>
    <w:rsid w:val="007A69F6"/>
    <w:rsid w:val="007B1D62"/>
    <w:rsid w:val="007B6952"/>
    <w:rsid w:val="007B745B"/>
    <w:rsid w:val="007B796C"/>
    <w:rsid w:val="007C4C3D"/>
    <w:rsid w:val="007D2E15"/>
    <w:rsid w:val="007E045A"/>
    <w:rsid w:val="007E1626"/>
    <w:rsid w:val="007E22B7"/>
    <w:rsid w:val="007E2CDE"/>
    <w:rsid w:val="007E3B13"/>
    <w:rsid w:val="007E5661"/>
    <w:rsid w:val="007E58F6"/>
    <w:rsid w:val="007F0184"/>
    <w:rsid w:val="007F2C28"/>
    <w:rsid w:val="007F6298"/>
    <w:rsid w:val="00801E02"/>
    <w:rsid w:val="00803E79"/>
    <w:rsid w:val="00803F24"/>
    <w:rsid w:val="00811FE2"/>
    <w:rsid w:val="00833B52"/>
    <w:rsid w:val="008359CF"/>
    <w:rsid w:val="00844BF1"/>
    <w:rsid w:val="00844DAE"/>
    <w:rsid w:val="00860D15"/>
    <w:rsid w:val="00861B34"/>
    <w:rsid w:val="00866B3A"/>
    <w:rsid w:val="00880F2E"/>
    <w:rsid w:val="0088211A"/>
    <w:rsid w:val="0088734C"/>
    <w:rsid w:val="00890998"/>
    <w:rsid w:val="00895D6B"/>
    <w:rsid w:val="008A65C1"/>
    <w:rsid w:val="008B33D6"/>
    <w:rsid w:val="008B45C4"/>
    <w:rsid w:val="008B6745"/>
    <w:rsid w:val="008C06AD"/>
    <w:rsid w:val="008C633E"/>
    <w:rsid w:val="008C76EE"/>
    <w:rsid w:val="008D3C0C"/>
    <w:rsid w:val="008D4311"/>
    <w:rsid w:val="008D504D"/>
    <w:rsid w:val="008E0710"/>
    <w:rsid w:val="008E188F"/>
    <w:rsid w:val="008E1D2B"/>
    <w:rsid w:val="008E4A34"/>
    <w:rsid w:val="008E4E2F"/>
    <w:rsid w:val="008E6DE6"/>
    <w:rsid w:val="008E789D"/>
    <w:rsid w:val="0090645D"/>
    <w:rsid w:val="00912EAB"/>
    <w:rsid w:val="00915A8C"/>
    <w:rsid w:val="00916698"/>
    <w:rsid w:val="00923F11"/>
    <w:rsid w:val="009255A8"/>
    <w:rsid w:val="00933BB7"/>
    <w:rsid w:val="009343E6"/>
    <w:rsid w:val="0093719E"/>
    <w:rsid w:val="0094352B"/>
    <w:rsid w:val="009464E5"/>
    <w:rsid w:val="00946E67"/>
    <w:rsid w:val="009500D2"/>
    <w:rsid w:val="0095131F"/>
    <w:rsid w:val="0095298A"/>
    <w:rsid w:val="00953147"/>
    <w:rsid w:val="00961446"/>
    <w:rsid w:val="00964502"/>
    <w:rsid w:val="009659F9"/>
    <w:rsid w:val="0098026F"/>
    <w:rsid w:val="00991498"/>
    <w:rsid w:val="009953A8"/>
    <w:rsid w:val="009A07AD"/>
    <w:rsid w:val="009A2429"/>
    <w:rsid w:val="009A3A66"/>
    <w:rsid w:val="009A6016"/>
    <w:rsid w:val="009B2D30"/>
    <w:rsid w:val="009B49F9"/>
    <w:rsid w:val="009C0815"/>
    <w:rsid w:val="009C10C1"/>
    <w:rsid w:val="009C528A"/>
    <w:rsid w:val="009C68DF"/>
    <w:rsid w:val="009D24F0"/>
    <w:rsid w:val="009D2602"/>
    <w:rsid w:val="009D66CD"/>
    <w:rsid w:val="009E2A52"/>
    <w:rsid w:val="009E54C2"/>
    <w:rsid w:val="009F060C"/>
    <w:rsid w:val="009F4674"/>
    <w:rsid w:val="009F4D73"/>
    <w:rsid w:val="009F6901"/>
    <w:rsid w:val="00A001F9"/>
    <w:rsid w:val="00A01BEB"/>
    <w:rsid w:val="00A139EA"/>
    <w:rsid w:val="00A15001"/>
    <w:rsid w:val="00A170B1"/>
    <w:rsid w:val="00A26267"/>
    <w:rsid w:val="00A34ADC"/>
    <w:rsid w:val="00A34CDA"/>
    <w:rsid w:val="00A377E1"/>
    <w:rsid w:val="00A416DE"/>
    <w:rsid w:val="00A456CB"/>
    <w:rsid w:val="00A577A4"/>
    <w:rsid w:val="00A60066"/>
    <w:rsid w:val="00A612A5"/>
    <w:rsid w:val="00A62662"/>
    <w:rsid w:val="00A63E39"/>
    <w:rsid w:val="00A7403E"/>
    <w:rsid w:val="00A755EB"/>
    <w:rsid w:val="00A756FD"/>
    <w:rsid w:val="00A75EFD"/>
    <w:rsid w:val="00A81DCD"/>
    <w:rsid w:val="00A8264F"/>
    <w:rsid w:val="00A8761F"/>
    <w:rsid w:val="00A87E02"/>
    <w:rsid w:val="00A90DBB"/>
    <w:rsid w:val="00A921A2"/>
    <w:rsid w:val="00A93E82"/>
    <w:rsid w:val="00A96058"/>
    <w:rsid w:val="00AA37FB"/>
    <w:rsid w:val="00AA655C"/>
    <w:rsid w:val="00AB011D"/>
    <w:rsid w:val="00AC16BE"/>
    <w:rsid w:val="00AC1A7B"/>
    <w:rsid w:val="00AC46D8"/>
    <w:rsid w:val="00AD72E1"/>
    <w:rsid w:val="00AE2097"/>
    <w:rsid w:val="00AE399A"/>
    <w:rsid w:val="00AE4418"/>
    <w:rsid w:val="00AE74A8"/>
    <w:rsid w:val="00B10C61"/>
    <w:rsid w:val="00B140DA"/>
    <w:rsid w:val="00B16BCF"/>
    <w:rsid w:val="00B173C1"/>
    <w:rsid w:val="00B23EBF"/>
    <w:rsid w:val="00B36D6C"/>
    <w:rsid w:val="00B37567"/>
    <w:rsid w:val="00B4255A"/>
    <w:rsid w:val="00B45558"/>
    <w:rsid w:val="00B46EF7"/>
    <w:rsid w:val="00B53627"/>
    <w:rsid w:val="00B54FA0"/>
    <w:rsid w:val="00B60803"/>
    <w:rsid w:val="00B704FF"/>
    <w:rsid w:val="00B70888"/>
    <w:rsid w:val="00B74684"/>
    <w:rsid w:val="00B859E2"/>
    <w:rsid w:val="00B93A58"/>
    <w:rsid w:val="00B9684C"/>
    <w:rsid w:val="00BA1B94"/>
    <w:rsid w:val="00BA2416"/>
    <w:rsid w:val="00BA39F3"/>
    <w:rsid w:val="00BA452C"/>
    <w:rsid w:val="00BB00F5"/>
    <w:rsid w:val="00BB6811"/>
    <w:rsid w:val="00BC0298"/>
    <w:rsid w:val="00BC2B5C"/>
    <w:rsid w:val="00BD71A9"/>
    <w:rsid w:val="00BE4595"/>
    <w:rsid w:val="00BE4BD4"/>
    <w:rsid w:val="00BE5513"/>
    <w:rsid w:val="00BE7541"/>
    <w:rsid w:val="00BE7AD9"/>
    <w:rsid w:val="00BF0884"/>
    <w:rsid w:val="00C1515E"/>
    <w:rsid w:val="00C17D93"/>
    <w:rsid w:val="00C33660"/>
    <w:rsid w:val="00C55364"/>
    <w:rsid w:val="00C5670A"/>
    <w:rsid w:val="00C623F4"/>
    <w:rsid w:val="00C62E26"/>
    <w:rsid w:val="00C63596"/>
    <w:rsid w:val="00C64A75"/>
    <w:rsid w:val="00C667D6"/>
    <w:rsid w:val="00C70B5B"/>
    <w:rsid w:val="00C730E9"/>
    <w:rsid w:val="00C76F4C"/>
    <w:rsid w:val="00C76FBB"/>
    <w:rsid w:val="00C777CB"/>
    <w:rsid w:val="00C820D2"/>
    <w:rsid w:val="00C86113"/>
    <w:rsid w:val="00C91DC4"/>
    <w:rsid w:val="00C94FB1"/>
    <w:rsid w:val="00C95B0F"/>
    <w:rsid w:val="00CA1F80"/>
    <w:rsid w:val="00CA5C33"/>
    <w:rsid w:val="00CA6EEE"/>
    <w:rsid w:val="00CA761F"/>
    <w:rsid w:val="00CB0F6F"/>
    <w:rsid w:val="00CB125D"/>
    <w:rsid w:val="00CB5EBC"/>
    <w:rsid w:val="00CC3F77"/>
    <w:rsid w:val="00CC46C8"/>
    <w:rsid w:val="00CC6980"/>
    <w:rsid w:val="00CC7376"/>
    <w:rsid w:val="00CD52FE"/>
    <w:rsid w:val="00CD69E9"/>
    <w:rsid w:val="00CE2D5B"/>
    <w:rsid w:val="00CE6BB6"/>
    <w:rsid w:val="00CF22D2"/>
    <w:rsid w:val="00CF4833"/>
    <w:rsid w:val="00D03F1F"/>
    <w:rsid w:val="00D05F41"/>
    <w:rsid w:val="00D07291"/>
    <w:rsid w:val="00D22222"/>
    <w:rsid w:val="00D24EC5"/>
    <w:rsid w:val="00D26F97"/>
    <w:rsid w:val="00D26FA0"/>
    <w:rsid w:val="00D33401"/>
    <w:rsid w:val="00D37E2C"/>
    <w:rsid w:val="00D415FD"/>
    <w:rsid w:val="00D504FD"/>
    <w:rsid w:val="00D52165"/>
    <w:rsid w:val="00D56CDD"/>
    <w:rsid w:val="00D60305"/>
    <w:rsid w:val="00D60799"/>
    <w:rsid w:val="00D62F69"/>
    <w:rsid w:val="00D81327"/>
    <w:rsid w:val="00D83CCF"/>
    <w:rsid w:val="00D842AA"/>
    <w:rsid w:val="00D8464B"/>
    <w:rsid w:val="00D87965"/>
    <w:rsid w:val="00D903B6"/>
    <w:rsid w:val="00D93C1D"/>
    <w:rsid w:val="00DA1477"/>
    <w:rsid w:val="00DA15F7"/>
    <w:rsid w:val="00DB004C"/>
    <w:rsid w:val="00DB1E5A"/>
    <w:rsid w:val="00DB1F0F"/>
    <w:rsid w:val="00DB457A"/>
    <w:rsid w:val="00DB7BE8"/>
    <w:rsid w:val="00DC2D2D"/>
    <w:rsid w:val="00DC3D05"/>
    <w:rsid w:val="00DC42F8"/>
    <w:rsid w:val="00DC731F"/>
    <w:rsid w:val="00DC763F"/>
    <w:rsid w:val="00DD2F70"/>
    <w:rsid w:val="00DD45B6"/>
    <w:rsid w:val="00DE0E0A"/>
    <w:rsid w:val="00DE2E6D"/>
    <w:rsid w:val="00DE2F6D"/>
    <w:rsid w:val="00DE43F6"/>
    <w:rsid w:val="00DF1B62"/>
    <w:rsid w:val="00DF34FF"/>
    <w:rsid w:val="00E009BF"/>
    <w:rsid w:val="00E01BF7"/>
    <w:rsid w:val="00E040FF"/>
    <w:rsid w:val="00E0528A"/>
    <w:rsid w:val="00E062C1"/>
    <w:rsid w:val="00E075F6"/>
    <w:rsid w:val="00E1423E"/>
    <w:rsid w:val="00E1519D"/>
    <w:rsid w:val="00E24A98"/>
    <w:rsid w:val="00E30173"/>
    <w:rsid w:val="00E3669B"/>
    <w:rsid w:val="00E53838"/>
    <w:rsid w:val="00E566A3"/>
    <w:rsid w:val="00E60CF4"/>
    <w:rsid w:val="00E651C8"/>
    <w:rsid w:val="00E6719A"/>
    <w:rsid w:val="00E71F45"/>
    <w:rsid w:val="00E73458"/>
    <w:rsid w:val="00E8284D"/>
    <w:rsid w:val="00E867FE"/>
    <w:rsid w:val="00E94C5A"/>
    <w:rsid w:val="00E955A7"/>
    <w:rsid w:val="00E95D11"/>
    <w:rsid w:val="00E9710D"/>
    <w:rsid w:val="00EA36BA"/>
    <w:rsid w:val="00EB701A"/>
    <w:rsid w:val="00EB72BC"/>
    <w:rsid w:val="00EC2848"/>
    <w:rsid w:val="00EC291C"/>
    <w:rsid w:val="00EC31BF"/>
    <w:rsid w:val="00EC7C75"/>
    <w:rsid w:val="00ED0B0E"/>
    <w:rsid w:val="00ED14EA"/>
    <w:rsid w:val="00ED416B"/>
    <w:rsid w:val="00ED45BE"/>
    <w:rsid w:val="00ED5192"/>
    <w:rsid w:val="00EE0EF3"/>
    <w:rsid w:val="00EF5877"/>
    <w:rsid w:val="00F01F78"/>
    <w:rsid w:val="00F10605"/>
    <w:rsid w:val="00F16B38"/>
    <w:rsid w:val="00F17450"/>
    <w:rsid w:val="00F24876"/>
    <w:rsid w:val="00F25D8A"/>
    <w:rsid w:val="00F42C06"/>
    <w:rsid w:val="00F46F18"/>
    <w:rsid w:val="00F50B13"/>
    <w:rsid w:val="00F543D9"/>
    <w:rsid w:val="00F67677"/>
    <w:rsid w:val="00F677FC"/>
    <w:rsid w:val="00F760E1"/>
    <w:rsid w:val="00F8184E"/>
    <w:rsid w:val="00F83621"/>
    <w:rsid w:val="00F90A9F"/>
    <w:rsid w:val="00F9699C"/>
    <w:rsid w:val="00F96A14"/>
    <w:rsid w:val="00FA1597"/>
    <w:rsid w:val="00FA70BB"/>
    <w:rsid w:val="00FB3D87"/>
    <w:rsid w:val="00FB7427"/>
    <w:rsid w:val="00FC5FE8"/>
    <w:rsid w:val="00FC624A"/>
    <w:rsid w:val="00FC7AF0"/>
    <w:rsid w:val="00FD0E7B"/>
    <w:rsid w:val="00FD5DAE"/>
    <w:rsid w:val="00FE62BB"/>
    <w:rsid w:val="00FF3E5D"/>
    <w:rsid w:val="00FF430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BBA036F9-E5E7-4C1F-9560-E726CA46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8D4311"/>
    <w:rPr>
      <w:color w:val="605E5C"/>
      <w:shd w:val="clear" w:color="auto" w:fill="E1DFDD"/>
    </w:rPr>
  </w:style>
  <w:style w:type="character" w:styleId="Hipervnculovisitado">
    <w:name w:val="FollowedHyperlink"/>
    <w:basedOn w:val="Fuentedeprrafopredeter"/>
    <w:uiPriority w:val="99"/>
    <w:semiHidden/>
    <w:unhideWhenUsed/>
    <w:rsid w:val="0044715C"/>
    <w:rPr>
      <w:color w:val="954F72"/>
      <w:u w:val="single"/>
    </w:rPr>
  </w:style>
  <w:style w:type="paragraph" w:customStyle="1" w:styleId="msonormal0">
    <w:name w:val="msonormal"/>
    <w:basedOn w:val="Normal"/>
    <w:rsid w:val="0044715C"/>
    <w:pPr>
      <w:spacing w:before="100" w:beforeAutospacing="1" w:after="100" w:afterAutospacing="1"/>
    </w:pPr>
    <w:rPr>
      <w:sz w:val="24"/>
      <w:szCs w:val="24"/>
      <w:lang w:val="es-BO" w:eastAsia="es-BO"/>
    </w:rPr>
  </w:style>
  <w:style w:type="paragraph" w:customStyle="1" w:styleId="xl64">
    <w:name w:val="xl64"/>
    <w:basedOn w:val="Normal"/>
    <w:rsid w:val="0044715C"/>
    <w:pPr>
      <w:spacing w:before="100" w:beforeAutospacing="1" w:after="100" w:afterAutospacing="1"/>
      <w:jc w:val="center"/>
    </w:pPr>
    <w:rPr>
      <w:sz w:val="24"/>
      <w:szCs w:val="24"/>
      <w:lang w:val="es-BO" w:eastAsia="es-BO"/>
    </w:rPr>
  </w:style>
  <w:style w:type="paragraph" w:customStyle="1" w:styleId="xl65">
    <w:name w:val="xl65"/>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66">
    <w:name w:val="xl66"/>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67">
    <w:name w:val="xl67"/>
    <w:basedOn w:val="Normal"/>
    <w:rsid w:val="0044715C"/>
    <w:pPr>
      <w:spacing w:before="100" w:beforeAutospacing="1" w:after="100" w:afterAutospacing="1"/>
      <w:textAlignment w:val="center"/>
    </w:pPr>
    <w:rPr>
      <w:sz w:val="24"/>
      <w:szCs w:val="24"/>
      <w:lang w:val="es-BO" w:eastAsia="es-BO"/>
    </w:rPr>
  </w:style>
  <w:style w:type="paragraph" w:customStyle="1" w:styleId="xl68">
    <w:name w:val="xl68"/>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es-BO" w:eastAsia="es-BO"/>
    </w:rPr>
  </w:style>
  <w:style w:type="paragraph" w:customStyle="1" w:styleId="xl69">
    <w:name w:val="xl69"/>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0">
    <w:name w:val="xl70"/>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BO" w:eastAsia="es-BO"/>
    </w:rPr>
  </w:style>
  <w:style w:type="paragraph" w:customStyle="1" w:styleId="xl71">
    <w:name w:val="xl71"/>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2">
    <w:name w:val="xl72"/>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3">
    <w:name w:val="xl73"/>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4">
    <w:name w:val="xl74"/>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6">
    <w:name w:val="xl76"/>
    <w:basedOn w:val="Normal"/>
    <w:rsid w:val="0044715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BO" w:eastAsia="es-BO"/>
    </w:rPr>
  </w:style>
  <w:style w:type="paragraph" w:customStyle="1" w:styleId="xl77">
    <w:name w:val="xl77"/>
    <w:basedOn w:val="Normal"/>
    <w:rsid w:val="004471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BO" w:eastAsia="es-BO"/>
    </w:rPr>
  </w:style>
  <w:style w:type="paragraph" w:customStyle="1" w:styleId="xl75">
    <w:name w:val="xl75"/>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8">
    <w:name w:val="xl78"/>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lang w:val="es-BO" w:eastAsia="es-BO"/>
    </w:rPr>
  </w:style>
  <w:style w:type="paragraph" w:customStyle="1" w:styleId="xl79">
    <w:name w:val="xl79"/>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es-BO" w:eastAsia="es-BO"/>
    </w:rPr>
  </w:style>
  <w:style w:type="paragraph" w:customStyle="1" w:styleId="xl80">
    <w:name w:val="xl80"/>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8798">
      <w:bodyDiv w:val="1"/>
      <w:marLeft w:val="0"/>
      <w:marRight w:val="0"/>
      <w:marTop w:val="0"/>
      <w:marBottom w:val="0"/>
      <w:divBdr>
        <w:top w:val="none" w:sz="0" w:space="0" w:color="auto"/>
        <w:left w:val="none" w:sz="0" w:space="0" w:color="auto"/>
        <w:bottom w:val="none" w:sz="0" w:space="0" w:color="auto"/>
        <w:right w:val="none" w:sz="0" w:space="0" w:color="auto"/>
      </w:divBdr>
    </w:div>
    <w:div w:id="69471309">
      <w:bodyDiv w:val="1"/>
      <w:marLeft w:val="0"/>
      <w:marRight w:val="0"/>
      <w:marTop w:val="0"/>
      <w:marBottom w:val="0"/>
      <w:divBdr>
        <w:top w:val="none" w:sz="0" w:space="0" w:color="auto"/>
        <w:left w:val="none" w:sz="0" w:space="0" w:color="auto"/>
        <w:bottom w:val="none" w:sz="0" w:space="0" w:color="auto"/>
        <w:right w:val="none" w:sz="0" w:space="0" w:color="auto"/>
      </w:divBdr>
    </w:div>
    <w:div w:id="85854480">
      <w:bodyDiv w:val="1"/>
      <w:marLeft w:val="0"/>
      <w:marRight w:val="0"/>
      <w:marTop w:val="0"/>
      <w:marBottom w:val="0"/>
      <w:divBdr>
        <w:top w:val="none" w:sz="0" w:space="0" w:color="auto"/>
        <w:left w:val="none" w:sz="0" w:space="0" w:color="auto"/>
        <w:bottom w:val="none" w:sz="0" w:space="0" w:color="auto"/>
        <w:right w:val="none" w:sz="0" w:space="0" w:color="auto"/>
      </w:divBdr>
    </w:div>
    <w:div w:id="94862041">
      <w:bodyDiv w:val="1"/>
      <w:marLeft w:val="0"/>
      <w:marRight w:val="0"/>
      <w:marTop w:val="0"/>
      <w:marBottom w:val="0"/>
      <w:divBdr>
        <w:top w:val="none" w:sz="0" w:space="0" w:color="auto"/>
        <w:left w:val="none" w:sz="0" w:space="0" w:color="auto"/>
        <w:bottom w:val="none" w:sz="0" w:space="0" w:color="auto"/>
        <w:right w:val="none" w:sz="0" w:space="0" w:color="auto"/>
      </w:divBdr>
    </w:div>
    <w:div w:id="103958853">
      <w:bodyDiv w:val="1"/>
      <w:marLeft w:val="0"/>
      <w:marRight w:val="0"/>
      <w:marTop w:val="0"/>
      <w:marBottom w:val="0"/>
      <w:divBdr>
        <w:top w:val="none" w:sz="0" w:space="0" w:color="auto"/>
        <w:left w:val="none" w:sz="0" w:space="0" w:color="auto"/>
        <w:bottom w:val="none" w:sz="0" w:space="0" w:color="auto"/>
        <w:right w:val="none" w:sz="0" w:space="0" w:color="auto"/>
      </w:divBdr>
    </w:div>
    <w:div w:id="244654010">
      <w:bodyDiv w:val="1"/>
      <w:marLeft w:val="0"/>
      <w:marRight w:val="0"/>
      <w:marTop w:val="0"/>
      <w:marBottom w:val="0"/>
      <w:divBdr>
        <w:top w:val="none" w:sz="0" w:space="0" w:color="auto"/>
        <w:left w:val="none" w:sz="0" w:space="0" w:color="auto"/>
        <w:bottom w:val="none" w:sz="0" w:space="0" w:color="auto"/>
        <w:right w:val="none" w:sz="0" w:space="0" w:color="auto"/>
      </w:divBdr>
    </w:div>
    <w:div w:id="303782107">
      <w:bodyDiv w:val="1"/>
      <w:marLeft w:val="0"/>
      <w:marRight w:val="0"/>
      <w:marTop w:val="0"/>
      <w:marBottom w:val="0"/>
      <w:divBdr>
        <w:top w:val="none" w:sz="0" w:space="0" w:color="auto"/>
        <w:left w:val="none" w:sz="0" w:space="0" w:color="auto"/>
        <w:bottom w:val="none" w:sz="0" w:space="0" w:color="auto"/>
        <w:right w:val="none" w:sz="0" w:space="0" w:color="auto"/>
      </w:divBdr>
    </w:div>
    <w:div w:id="356932931">
      <w:bodyDiv w:val="1"/>
      <w:marLeft w:val="0"/>
      <w:marRight w:val="0"/>
      <w:marTop w:val="0"/>
      <w:marBottom w:val="0"/>
      <w:divBdr>
        <w:top w:val="none" w:sz="0" w:space="0" w:color="auto"/>
        <w:left w:val="none" w:sz="0" w:space="0" w:color="auto"/>
        <w:bottom w:val="none" w:sz="0" w:space="0" w:color="auto"/>
        <w:right w:val="none" w:sz="0" w:space="0" w:color="auto"/>
      </w:divBdr>
    </w:div>
    <w:div w:id="381297562">
      <w:bodyDiv w:val="1"/>
      <w:marLeft w:val="0"/>
      <w:marRight w:val="0"/>
      <w:marTop w:val="0"/>
      <w:marBottom w:val="0"/>
      <w:divBdr>
        <w:top w:val="none" w:sz="0" w:space="0" w:color="auto"/>
        <w:left w:val="none" w:sz="0" w:space="0" w:color="auto"/>
        <w:bottom w:val="none" w:sz="0" w:space="0" w:color="auto"/>
        <w:right w:val="none" w:sz="0" w:space="0" w:color="auto"/>
      </w:divBdr>
    </w:div>
    <w:div w:id="39034771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40730808">
      <w:bodyDiv w:val="1"/>
      <w:marLeft w:val="0"/>
      <w:marRight w:val="0"/>
      <w:marTop w:val="0"/>
      <w:marBottom w:val="0"/>
      <w:divBdr>
        <w:top w:val="none" w:sz="0" w:space="0" w:color="auto"/>
        <w:left w:val="none" w:sz="0" w:space="0" w:color="auto"/>
        <w:bottom w:val="none" w:sz="0" w:space="0" w:color="auto"/>
        <w:right w:val="none" w:sz="0" w:space="0" w:color="auto"/>
      </w:divBdr>
    </w:div>
    <w:div w:id="530148086">
      <w:bodyDiv w:val="1"/>
      <w:marLeft w:val="0"/>
      <w:marRight w:val="0"/>
      <w:marTop w:val="0"/>
      <w:marBottom w:val="0"/>
      <w:divBdr>
        <w:top w:val="none" w:sz="0" w:space="0" w:color="auto"/>
        <w:left w:val="none" w:sz="0" w:space="0" w:color="auto"/>
        <w:bottom w:val="none" w:sz="0" w:space="0" w:color="auto"/>
        <w:right w:val="none" w:sz="0" w:space="0" w:color="auto"/>
      </w:divBdr>
    </w:div>
    <w:div w:id="537275605">
      <w:bodyDiv w:val="1"/>
      <w:marLeft w:val="0"/>
      <w:marRight w:val="0"/>
      <w:marTop w:val="0"/>
      <w:marBottom w:val="0"/>
      <w:divBdr>
        <w:top w:val="none" w:sz="0" w:space="0" w:color="auto"/>
        <w:left w:val="none" w:sz="0" w:space="0" w:color="auto"/>
        <w:bottom w:val="none" w:sz="0" w:space="0" w:color="auto"/>
        <w:right w:val="none" w:sz="0" w:space="0" w:color="auto"/>
      </w:divBdr>
    </w:div>
    <w:div w:id="568618399">
      <w:bodyDiv w:val="1"/>
      <w:marLeft w:val="0"/>
      <w:marRight w:val="0"/>
      <w:marTop w:val="0"/>
      <w:marBottom w:val="0"/>
      <w:divBdr>
        <w:top w:val="none" w:sz="0" w:space="0" w:color="auto"/>
        <w:left w:val="none" w:sz="0" w:space="0" w:color="auto"/>
        <w:bottom w:val="none" w:sz="0" w:space="0" w:color="auto"/>
        <w:right w:val="none" w:sz="0" w:space="0" w:color="auto"/>
      </w:divBdr>
    </w:div>
    <w:div w:id="585043494">
      <w:bodyDiv w:val="1"/>
      <w:marLeft w:val="0"/>
      <w:marRight w:val="0"/>
      <w:marTop w:val="0"/>
      <w:marBottom w:val="0"/>
      <w:divBdr>
        <w:top w:val="none" w:sz="0" w:space="0" w:color="auto"/>
        <w:left w:val="none" w:sz="0" w:space="0" w:color="auto"/>
        <w:bottom w:val="none" w:sz="0" w:space="0" w:color="auto"/>
        <w:right w:val="none" w:sz="0" w:space="0" w:color="auto"/>
      </w:divBdr>
    </w:div>
    <w:div w:id="621690282">
      <w:bodyDiv w:val="1"/>
      <w:marLeft w:val="0"/>
      <w:marRight w:val="0"/>
      <w:marTop w:val="0"/>
      <w:marBottom w:val="0"/>
      <w:divBdr>
        <w:top w:val="none" w:sz="0" w:space="0" w:color="auto"/>
        <w:left w:val="none" w:sz="0" w:space="0" w:color="auto"/>
        <w:bottom w:val="none" w:sz="0" w:space="0" w:color="auto"/>
        <w:right w:val="none" w:sz="0" w:space="0" w:color="auto"/>
      </w:divBdr>
    </w:div>
    <w:div w:id="715663093">
      <w:bodyDiv w:val="1"/>
      <w:marLeft w:val="0"/>
      <w:marRight w:val="0"/>
      <w:marTop w:val="0"/>
      <w:marBottom w:val="0"/>
      <w:divBdr>
        <w:top w:val="none" w:sz="0" w:space="0" w:color="auto"/>
        <w:left w:val="none" w:sz="0" w:space="0" w:color="auto"/>
        <w:bottom w:val="none" w:sz="0" w:space="0" w:color="auto"/>
        <w:right w:val="none" w:sz="0" w:space="0" w:color="auto"/>
      </w:divBdr>
    </w:div>
    <w:div w:id="797718962">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79055507">
      <w:bodyDiv w:val="1"/>
      <w:marLeft w:val="0"/>
      <w:marRight w:val="0"/>
      <w:marTop w:val="0"/>
      <w:marBottom w:val="0"/>
      <w:divBdr>
        <w:top w:val="none" w:sz="0" w:space="0" w:color="auto"/>
        <w:left w:val="none" w:sz="0" w:space="0" w:color="auto"/>
        <w:bottom w:val="none" w:sz="0" w:space="0" w:color="auto"/>
        <w:right w:val="none" w:sz="0" w:space="0" w:color="auto"/>
      </w:divBdr>
    </w:div>
    <w:div w:id="884678039">
      <w:bodyDiv w:val="1"/>
      <w:marLeft w:val="0"/>
      <w:marRight w:val="0"/>
      <w:marTop w:val="0"/>
      <w:marBottom w:val="0"/>
      <w:divBdr>
        <w:top w:val="none" w:sz="0" w:space="0" w:color="auto"/>
        <w:left w:val="none" w:sz="0" w:space="0" w:color="auto"/>
        <w:bottom w:val="none" w:sz="0" w:space="0" w:color="auto"/>
        <w:right w:val="none" w:sz="0" w:space="0" w:color="auto"/>
      </w:divBdr>
    </w:div>
    <w:div w:id="898787235">
      <w:bodyDiv w:val="1"/>
      <w:marLeft w:val="0"/>
      <w:marRight w:val="0"/>
      <w:marTop w:val="0"/>
      <w:marBottom w:val="0"/>
      <w:divBdr>
        <w:top w:val="none" w:sz="0" w:space="0" w:color="auto"/>
        <w:left w:val="none" w:sz="0" w:space="0" w:color="auto"/>
        <w:bottom w:val="none" w:sz="0" w:space="0" w:color="auto"/>
        <w:right w:val="none" w:sz="0" w:space="0" w:color="auto"/>
      </w:divBdr>
    </w:div>
    <w:div w:id="90441410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2795785">
      <w:bodyDiv w:val="1"/>
      <w:marLeft w:val="0"/>
      <w:marRight w:val="0"/>
      <w:marTop w:val="0"/>
      <w:marBottom w:val="0"/>
      <w:divBdr>
        <w:top w:val="none" w:sz="0" w:space="0" w:color="auto"/>
        <w:left w:val="none" w:sz="0" w:space="0" w:color="auto"/>
        <w:bottom w:val="none" w:sz="0" w:space="0" w:color="auto"/>
        <w:right w:val="none" w:sz="0" w:space="0" w:color="auto"/>
      </w:divBdr>
    </w:div>
    <w:div w:id="1342004540">
      <w:bodyDiv w:val="1"/>
      <w:marLeft w:val="0"/>
      <w:marRight w:val="0"/>
      <w:marTop w:val="0"/>
      <w:marBottom w:val="0"/>
      <w:divBdr>
        <w:top w:val="none" w:sz="0" w:space="0" w:color="auto"/>
        <w:left w:val="none" w:sz="0" w:space="0" w:color="auto"/>
        <w:bottom w:val="none" w:sz="0" w:space="0" w:color="auto"/>
        <w:right w:val="none" w:sz="0" w:space="0" w:color="auto"/>
      </w:divBdr>
    </w:div>
    <w:div w:id="1382243933">
      <w:bodyDiv w:val="1"/>
      <w:marLeft w:val="0"/>
      <w:marRight w:val="0"/>
      <w:marTop w:val="0"/>
      <w:marBottom w:val="0"/>
      <w:divBdr>
        <w:top w:val="none" w:sz="0" w:space="0" w:color="auto"/>
        <w:left w:val="none" w:sz="0" w:space="0" w:color="auto"/>
        <w:bottom w:val="none" w:sz="0" w:space="0" w:color="auto"/>
        <w:right w:val="none" w:sz="0" w:space="0" w:color="auto"/>
      </w:divBdr>
    </w:div>
    <w:div w:id="138545098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22371986">
      <w:bodyDiv w:val="1"/>
      <w:marLeft w:val="0"/>
      <w:marRight w:val="0"/>
      <w:marTop w:val="0"/>
      <w:marBottom w:val="0"/>
      <w:divBdr>
        <w:top w:val="none" w:sz="0" w:space="0" w:color="auto"/>
        <w:left w:val="none" w:sz="0" w:space="0" w:color="auto"/>
        <w:bottom w:val="none" w:sz="0" w:space="0" w:color="auto"/>
        <w:right w:val="none" w:sz="0" w:space="0" w:color="auto"/>
      </w:divBdr>
    </w:div>
    <w:div w:id="166304519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79712572">
      <w:bodyDiv w:val="1"/>
      <w:marLeft w:val="0"/>
      <w:marRight w:val="0"/>
      <w:marTop w:val="0"/>
      <w:marBottom w:val="0"/>
      <w:divBdr>
        <w:top w:val="none" w:sz="0" w:space="0" w:color="auto"/>
        <w:left w:val="none" w:sz="0" w:space="0" w:color="auto"/>
        <w:bottom w:val="none" w:sz="0" w:space="0" w:color="auto"/>
        <w:right w:val="none" w:sz="0" w:space="0" w:color="auto"/>
      </w:divBdr>
    </w:div>
    <w:div w:id="179413478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08010004">
      <w:bodyDiv w:val="1"/>
      <w:marLeft w:val="0"/>
      <w:marRight w:val="0"/>
      <w:marTop w:val="0"/>
      <w:marBottom w:val="0"/>
      <w:divBdr>
        <w:top w:val="none" w:sz="0" w:space="0" w:color="auto"/>
        <w:left w:val="none" w:sz="0" w:space="0" w:color="auto"/>
        <w:bottom w:val="none" w:sz="0" w:space="0" w:color="auto"/>
        <w:right w:val="none" w:sz="0" w:space="0" w:color="auto"/>
      </w:divBdr>
    </w:div>
    <w:div w:id="2005279917">
      <w:bodyDiv w:val="1"/>
      <w:marLeft w:val="0"/>
      <w:marRight w:val="0"/>
      <w:marTop w:val="0"/>
      <w:marBottom w:val="0"/>
      <w:divBdr>
        <w:top w:val="none" w:sz="0" w:space="0" w:color="auto"/>
        <w:left w:val="none" w:sz="0" w:space="0" w:color="auto"/>
        <w:bottom w:val="none" w:sz="0" w:space="0" w:color="auto"/>
        <w:right w:val="none" w:sz="0" w:space="0" w:color="auto"/>
      </w:divBdr>
    </w:div>
    <w:div w:id="2073656538">
      <w:bodyDiv w:val="1"/>
      <w:marLeft w:val="0"/>
      <w:marRight w:val="0"/>
      <w:marTop w:val="0"/>
      <w:marBottom w:val="0"/>
      <w:divBdr>
        <w:top w:val="none" w:sz="0" w:space="0" w:color="auto"/>
        <w:left w:val="none" w:sz="0" w:space="0" w:color="auto"/>
        <w:bottom w:val="none" w:sz="0" w:space="0" w:color="auto"/>
        <w:right w:val="none" w:sz="0" w:space="0" w:color="auto"/>
      </w:divBdr>
    </w:div>
    <w:div w:id="212507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niela.hurtado@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E9882-1AB2-46DA-B2BB-A481E7DCF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77</Pages>
  <Words>21002</Words>
  <Characters>115512</Characters>
  <Application>Microsoft Office Word</Application>
  <DocSecurity>0</DocSecurity>
  <Lines>962</Lines>
  <Paragraphs>272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DANIELA HURTADO VASQUEZ</cp:lastModifiedBy>
  <cp:revision>3</cp:revision>
  <cp:lastPrinted>2022-08-04T15:17:00Z</cp:lastPrinted>
  <dcterms:created xsi:type="dcterms:W3CDTF">2023-06-06T20:25:00Z</dcterms:created>
  <dcterms:modified xsi:type="dcterms:W3CDTF">2023-06-07T14:00:00Z</dcterms:modified>
</cp:coreProperties>
</file>