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76E66B41" w:rsidR="0001574B" w:rsidRPr="00417E6F" w:rsidRDefault="0031633A"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COMPRA MENOR</w:t>
      </w:r>
    </w:p>
    <w:p w14:paraId="5BD0CDD3" w14:textId="11DFD86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w:t>
      </w:r>
      <w:r w:rsidR="0031633A">
        <w:rPr>
          <w:rStyle w:val="Hipervnculo"/>
          <w:rFonts w:asciiTheme="minorHAnsi" w:eastAsiaTheme="minorEastAsia" w:hAnsiTheme="minorHAnsi" w:cs="Arial"/>
          <w:bCs w:val="0"/>
          <w:color w:val="0070C0"/>
          <w:sz w:val="36"/>
          <w:szCs w:val="36"/>
        </w:rPr>
        <w:t>M</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1407B0">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1407B0">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E3BACE6" w:rsidR="0001574B" w:rsidRPr="00417E6F" w:rsidRDefault="001407B0"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5A5604">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BA1F5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95520" w:rsidRPr="00E95520">
              <w:rPr>
                <w:rStyle w:val="Hipervnculo"/>
                <w:rFonts w:asciiTheme="minorHAnsi" w:eastAsiaTheme="minorEastAsia" w:hAnsiTheme="minorHAnsi" w:cs="Arial"/>
                <w:b/>
                <w:snapToGrid/>
                <w:color w:val="0070C0"/>
                <w:sz w:val="44"/>
                <w:szCs w:val="44"/>
                <w:lang w:val="es-BO" w:eastAsia="es-BO"/>
              </w:rPr>
              <w:t>SERVICI</w:t>
            </w:r>
            <w:r w:rsidR="00E95520">
              <w:rPr>
                <w:rStyle w:val="Hipervnculo"/>
                <w:rFonts w:asciiTheme="minorHAnsi" w:eastAsiaTheme="minorEastAsia" w:hAnsiTheme="minorHAnsi" w:cs="Arial"/>
                <w:b/>
                <w:snapToGrid/>
                <w:color w:val="0070C0"/>
                <w:sz w:val="44"/>
                <w:szCs w:val="44"/>
                <w:lang w:val="es-BO" w:eastAsia="es-BO"/>
              </w:rPr>
              <w:t>O</w:t>
            </w:r>
            <w:r w:rsidR="00E95520" w:rsidRPr="00E95520">
              <w:rPr>
                <w:rStyle w:val="Hipervnculo"/>
                <w:rFonts w:asciiTheme="minorHAnsi" w:eastAsiaTheme="minorEastAsia" w:hAnsiTheme="minorHAnsi" w:cs="Arial"/>
                <w:b/>
                <w:snapToGrid/>
                <w:color w:val="0070C0"/>
                <w:sz w:val="44"/>
                <w:szCs w:val="44"/>
                <w:lang w:val="es-BO" w:eastAsia="es-BO"/>
              </w:rPr>
              <w:t xml:space="preserve"> DE MANTENIMIENTO DE CENTRAL TELFÓNICA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3AE536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1407B0">
        <w:rPr>
          <w:rFonts w:asciiTheme="minorHAnsi" w:hAnsiTheme="minorHAnsi"/>
          <w:b/>
          <w:iCs/>
          <w:sz w:val="22"/>
          <w:szCs w:val="22"/>
          <w:lang w:val="es-ES"/>
        </w:rPr>
        <w:t>Febrero</w:t>
      </w:r>
      <w:proofErr w:type="gramEnd"/>
      <w:r w:rsidRPr="00F51142">
        <w:rPr>
          <w:rFonts w:asciiTheme="minorHAnsi" w:hAnsiTheme="minorHAnsi"/>
          <w:b/>
          <w:iCs/>
          <w:sz w:val="22"/>
          <w:szCs w:val="22"/>
          <w:lang w:val="es-ES"/>
        </w:rPr>
        <w:t xml:space="preserve"> de 202</w:t>
      </w:r>
      <w:r w:rsidR="001407B0">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FD9D43D"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OMP</w:t>
            </w:r>
            <w:r w:rsidR="0031633A">
              <w:rPr>
                <w:rFonts w:asciiTheme="minorHAnsi" w:hAnsiTheme="minorHAnsi" w:cstheme="minorHAnsi"/>
                <w:b/>
                <w:sz w:val="24"/>
                <w:szCs w:val="24"/>
              </w:rPr>
              <w:t>R</w:t>
            </w:r>
            <w:r w:rsidR="009C3DDE">
              <w:rPr>
                <w:rFonts w:asciiTheme="minorHAnsi" w:hAnsiTheme="minorHAnsi" w:cstheme="minorHAnsi"/>
                <w:b/>
                <w:sz w:val="24"/>
                <w:szCs w:val="24"/>
              </w:rPr>
              <w:t>A</w:t>
            </w:r>
            <w:r w:rsidR="0031633A">
              <w:rPr>
                <w:rFonts w:asciiTheme="minorHAnsi" w:hAnsiTheme="minorHAnsi" w:cstheme="minorHAnsi"/>
                <w:b/>
                <w:sz w:val="24"/>
                <w:szCs w:val="24"/>
              </w:rPr>
              <w:t xml:space="preserve"> MENOR</w:t>
            </w:r>
            <w:r w:rsidR="009C3DDE">
              <w:rPr>
                <w:rFonts w:asciiTheme="minorHAnsi" w:hAnsiTheme="minorHAnsi" w:cstheme="minorHAnsi"/>
                <w:b/>
                <w:sz w:val="24"/>
                <w:szCs w:val="24"/>
              </w:rPr>
              <w:t xml:space="preserve">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31633A">
              <w:rPr>
                <w:rFonts w:asciiTheme="minorHAnsi" w:hAnsiTheme="minorHAnsi" w:cs="Arial"/>
                <w:b/>
                <w:sz w:val="24"/>
                <w:szCs w:val="24"/>
              </w:rPr>
              <w:t>M</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1407B0">
              <w:rPr>
                <w:rFonts w:asciiTheme="minorHAnsi" w:hAnsiTheme="minorHAnsi" w:cs="Arial"/>
                <w:b/>
                <w:sz w:val="24"/>
                <w:szCs w:val="24"/>
              </w:rPr>
              <w:t>02</w:t>
            </w:r>
            <w:r w:rsidR="00232F50" w:rsidRPr="00F51142">
              <w:rPr>
                <w:rFonts w:asciiTheme="minorHAnsi" w:hAnsiTheme="minorHAnsi" w:cs="Arial"/>
                <w:b/>
                <w:sz w:val="24"/>
                <w:szCs w:val="24"/>
              </w:rPr>
              <w:t>-202</w:t>
            </w:r>
            <w:r w:rsidR="001407B0">
              <w:rPr>
                <w:rFonts w:asciiTheme="minorHAnsi" w:hAnsiTheme="minorHAnsi" w:cs="Arial"/>
                <w:b/>
                <w:sz w:val="24"/>
                <w:szCs w:val="24"/>
              </w:rPr>
              <w:t>3</w:t>
            </w:r>
          </w:p>
          <w:p w14:paraId="06C84058" w14:textId="5291742A" w:rsidR="000F2477" w:rsidRPr="00F51142" w:rsidRDefault="00E95520"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B954F7E" w:rsidR="000F2477" w:rsidRPr="00F51142" w:rsidRDefault="00E95520" w:rsidP="008B0D4C">
            <w:pPr>
              <w:jc w:val="center"/>
              <w:rPr>
                <w:rFonts w:asciiTheme="minorHAnsi" w:hAnsiTheme="minorHAnsi" w:cs="Arial"/>
              </w:rPr>
            </w:pPr>
            <w:r>
              <w:rPr>
                <w:rFonts w:asciiTheme="minorHAnsi" w:hAnsiTheme="minorHAnsi"/>
                <w:b/>
                <w:bCs/>
                <w:sz w:val="24"/>
                <w:szCs w:val="24"/>
              </w:rPr>
              <w:t>SERVICIO DE MANTENIMIENTO DE CENTRAL TELEFONICA</w:t>
            </w:r>
          </w:p>
        </w:tc>
      </w:tr>
      <w:tr w:rsidR="000F2477" w:rsidRPr="00F51142" w14:paraId="4FE6F9CB" w14:textId="77777777" w:rsidTr="008B0D4C">
        <w:trPr>
          <w:trHeight w:val="553"/>
          <w:jc w:val="center"/>
        </w:trPr>
        <w:tc>
          <w:tcPr>
            <w:tcW w:w="9284" w:type="dxa"/>
            <w:vAlign w:val="center"/>
          </w:tcPr>
          <w:p w14:paraId="2D19BFFC" w14:textId="3158ECA3"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w:t>
            </w:r>
            <w:r w:rsidR="0031633A">
              <w:rPr>
                <w:rFonts w:asciiTheme="minorHAnsi" w:hAnsiTheme="minorHAnsi" w:cs="Arial"/>
              </w:rPr>
              <w:t>ra Menor</w:t>
            </w:r>
          </w:p>
        </w:tc>
      </w:tr>
      <w:tr w:rsidR="000F2477" w:rsidRPr="00F51142" w14:paraId="6E258B39" w14:textId="77777777" w:rsidTr="008B0D4C">
        <w:trPr>
          <w:trHeight w:val="509"/>
          <w:jc w:val="center"/>
        </w:trPr>
        <w:tc>
          <w:tcPr>
            <w:tcW w:w="9284" w:type="dxa"/>
            <w:vAlign w:val="center"/>
          </w:tcPr>
          <w:p w14:paraId="6B09B304" w14:textId="619A911A"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E95520">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605D827E" w14:textId="63B87936" w:rsidR="002D29AA" w:rsidRPr="00601660" w:rsidRDefault="00601660" w:rsidP="004455A5">
            <w:pPr>
              <w:jc w:val="center"/>
              <w:rPr>
                <w:rFonts w:asciiTheme="minorHAnsi" w:hAnsiTheme="minorHAnsi" w:cstheme="minorHAnsi"/>
              </w:rPr>
            </w:pPr>
            <w:r w:rsidRPr="00601660">
              <w:rPr>
                <w:rFonts w:asciiTheme="minorHAnsi" w:hAnsiTheme="minorHAnsi" w:cstheme="minorHAnsi"/>
              </w:rPr>
              <w:t xml:space="preserve">                                                             Ing. Ronaldo Reque L.</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8B75815" w:rsidR="00314938" w:rsidRPr="00F51142" w:rsidRDefault="00DB5660" w:rsidP="00314938">
            <w:pPr>
              <w:jc w:val="center"/>
              <w:rPr>
                <w:rFonts w:asciiTheme="minorHAnsi" w:hAnsiTheme="minorHAnsi" w:cstheme="minorHAnsi"/>
              </w:rPr>
            </w:pPr>
            <w:r>
              <w:rPr>
                <w:rFonts w:asciiTheme="minorHAnsi" w:hAnsiTheme="minorHAnsi" w:cstheme="minorHAnsi"/>
              </w:rPr>
              <w:t>2</w:t>
            </w:r>
            <w:r w:rsidR="00B20F67">
              <w:rPr>
                <w:rFonts w:asciiTheme="minorHAnsi" w:hAnsiTheme="minorHAnsi" w:cstheme="minorHAnsi"/>
              </w:rPr>
              <w:t>7</w:t>
            </w:r>
            <w:r w:rsidR="00314938">
              <w:rPr>
                <w:rFonts w:asciiTheme="minorHAnsi" w:hAnsiTheme="minorHAnsi" w:cstheme="minorHAnsi"/>
              </w:rPr>
              <w:t>/</w:t>
            </w:r>
            <w:r w:rsidR="001407B0">
              <w:rPr>
                <w:rFonts w:asciiTheme="minorHAnsi" w:hAnsiTheme="minorHAnsi" w:cstheme="minorHAnsi"/>
              </w:rPr>
              <w:t>02</w:t>
            </w:r>
            <w:r w:rsidR="00314938">
              <w:rPr>
                <w:rFonts w:asciiTheme="minorHAnsi" w:hAnsiTheme="minorHAnsi" w:cstheme="minorHAnsi"/>
              </w:rPr>
              <w:t>/202</w:t>
            </w:r>
            <w:r w:rsidR="001407B0">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5E809488"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D4F95C5" w:rsidR="00314938" w:rsidRPr="00F51142" w:rsidRDefault="00B20F67" w:rsidP="00314938">
            <w:pPr>
              <w:jc w:val="center"/>
              <w:rPr>
                <w:rFonts w:asciiTheme="minorHAnsi" w:hAnsiTheme="minorHAnsi" w:cstheme="minorHAnsi"/>
              </w:rPr>
            </w:pPr>
            <w:r>
              <w:rPr>
                <w:rFonts w:asciiTheme="minorHAnsi" w:hAnsiTheme="minorHAnsi" w:cstheme="minorHAnsi"/>
              </w:rPr>
              <w:t>3</w:t>
            </w:r>
            <w:r w:rsidR="00314938">
              <w:rPr>
                <w:rFonts w:asciiTheme="minorHAnsi" w:hAnsiTheme="minorHAnsi" w:cstheme="minorHAnsi"/>
              </w:rPr>
              <w:t>/</w:t>
            </w:r>
            <w:r w:rsidR="001407B0">
              <w:rPr>
                <w:rFonts w:asciiTheme="minorHAnsi" w:hAnsiTheme="minorHAnsi" w:cstheme="minorHAnsi"/>
              </w:rPr>
              <w:t>03</w:t>
            </w:r>
            <w:r w:rsidR="00314938">
              <w:rPr>
                <w:rFonts w:asciiTheme="minorHAnsi" w:hAnsiTheme="minorHAnsi" w:cstheme="minorHAnsi"/>
              </w:rPr>
              <w:t>/202</w:t>
            </w:r>
            <w:r w:rsidR="001407B0">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4E5281C1"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1407B0">
              <w:rPr>
                <w:rFonts w:asciiTheme="minorHAnsi" w:hAnsiTheme="minorHAnsi" w:cstheme="minorHAnsi"/>
              </w:rPr>
              <w:t>5</w:t>
            </w:r>
            <w:r>
              <w:rPr>
                <w:rFonts w:asciiTheme="minorHAnsi" w:hAnsiTheme="minorHAnsi" w:cstheme="minorHAnsi"/>
              </w:rPr>
              <w:t>:</w:t>
            </w:r>
            <w:r w:rsidR="004455A5">
              <w:rPr>
                <w:rFonts w:asciiTheme="minorHAnsi" w:hAnsiTheme="minorHAnsi" w:cstheme="minorHAnsi"/>
              </w:rPr>
              <w:t>3</w:t>
            </w:r>
            <w:r>
              <w:rPr>
                <w:rFonts w:asciiTheme="minorHAnsi" w:hAnsiTheme="minorHAnsi" w:cstheme="minorHAnsi"/>
              </w:rPr>
              <w:t>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224CE39" w:rsidR="00314938" w:rsidRPr="00F51142" w:rsidRDefault="001407B0" w:rsidP="00314938">
            <w:pPr>
              <w:jc w:val="center"/>
              <w:rPr>
                <w:rFonts w:asciiTheme="minorHAnsi" w:hAnsiTheme="minorHAnsi" w:cstheme="minorHAnsi"/>
              </w:rPr>
            </w:pPr>
            <w:r>
              <w:rPr>
                <w:rFonts w:asciiTheme="minorHAnsi" w:hAnsiTheme="minorHAnsi" w:cstheme="minorHAnsi"/>
              </w:rPr>
              <w:t>10</w:t>
            </w:r>
            <w:r w:rsidR="00314938">
              <w:rPr>
                <w:rFonts w:asciiTheme="minorHAnsi" w:hAnsiTheme="minorHAnsi" w:cstheme="minorHAnsi"/>
              </w:rPr>
              <w:t>/</w:t>
            </w:r>
            <w:r>
              <w:rPr>
                <w:rFonts w:asciiTheme="minorHAnsi" w:hAnsiTheme="minorHAnsi" w:cstheme="minorHAnsi"/>
              </w:rPr>
              <w:t>03</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658D59D1"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w:t>
            </w:r>
            <w:r w:rsidR="00B41ED3">
              <w:rPr>
                <w:rFonts w:asciiTheme="minorHAnsi" w:hAnsiTheme="minorHAnsi" w:cstheme="minorHAnsi"/>
                <w:b/>
              </w:rPr>
              <w:t>CM</w:t>
            </w:r>
            <w:r w:rsidRPr="00967673">
              <w:rPr>
                <w:rFonts w:asciiTheme="minorHAnsi" w:hAnsiTheme="minorHAnsi" w:cstheme="minorHAnsi"/>
                <w:b/>
              </w:rPr>
              <w:t>-0</w:t>
            </w:r>
            <w:r w:rsidR="001407B0">
              <w:rPr>
                <w:rFonts w:asciiTheme="minorHAnsi" w:hAnsiTheme="minorHAnsi" w:cstheme="minorHAnsi"/>
                <w:b/>
              </w:rPr>
              <w:t>02</w:t>
            </w:r>
            <w:r w:rsidRPr="00967673">
              <w:rPr>
                <w:rFonts w:asciiTheme="minorHAnsi" w:hAnsiTheme="minorHAnsi" w:cstheme="minorHAnsi"/>
                <w:b/>
              </w:rPr>
              <w:t>-202</w:t>
            </w:r>
            <w:r w:rsidR="001407B0">
              <w:rPr>
                <w:rFonts w:asciiTheme="minorHAnsi" w:hAnsiTheme="minorHAnsi" w:cstheme="minorHAnsi"/>
                <w:b/>
              </w:rPr>
              <w:t>3</w:t>
            </w:r>
          </w:p>
        </w:tc>
      </w:tr>
    </w:tbl>
    <w:p w14:paraId="64547665" w14:textId="77777777" w:rsidR="005D315D" w:rsidRPr="001A6BA1" w:rsidRDefault="005D315D" w:rsidP="005D315D">
      <w:pPr>
        <w:rPr>
          <w:b/>
        </w:rPr>
      </w:pPr>
      <w:r>
        <w:t xml:space="preserve">                        </w:t>
      </w:r>
      <w:bookmarkStart w:id="0" w:name="_Hlk102484965"/>
    </w:p>
    <w:p w14:paraId="0EB8BF15" w14:textId="05B448B7"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E95520" w:rsidRPr="00E95520">
        <w:rPr>
          <w:rFonts w:asciiTheme="minorHAnsi" w:hAnsiTheme="minorHAnsi" w:cstheme="minorHAnsi"/>
          <w:b/>
          <w:sz w:val="22"/>
          <w:szCs w:val="22"/>
        </w:rPr>
        <w:t>SERVICIO DE MANTENIMIENTO DE CENTRAL TELEFONICA</w:t>
      </w:r>
      <w:r w:rsidR="00E95520">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18F25A7"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w:t>
      </w:r>
      <w:r w:rsidR="00B41ED3">
        <w:rPr>
          <w:rFonts w:asciiTheme="minorHAnsi" w:hAnsiTheme="minorHAnsi" w:cstheme="minorHAnsi"/>
          <w:sz w:val="22"/>
          <w:szCs w:val="22"/>
        </w:rPr>
        <w:t>adquisición para</w:t>
      </w:r>
      <w:r w:rsidRPr="00967673">
        <w:rPr>
          <w:rFonts w:asciiTheme="minorHAnsi" w:hAnsiTheme="minorHAnsi" w:cstheme="minorHAnsi"/>
          <w:sz w:val="22"/>
          <w:szCs w:val="22"/>
        </w:rPr>
        <w:t xml:space="preserve"> presentar ofertas para la </w:t>
      </w:r>
      <w:r w:rsidR="00E95520" w:rsidRPr="00E95520">
        <w:rPr>
          <w:rFonts w:asciiTheme="minorHAnsi" w:hAnsiTheme="minorHAnsi" w:cstheme="minorHAnsi"/>
          <w:b/>
          <w:sz w:val="22"/>
          <w:szCs w:val="22"/>
        </w:rPr>
        <w:t>SERVICIO DE MANTENIMIENTO DE CENTRAL TELEFONICA</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40CC9EB" w:rsidR="005D315D" w:rsidRPr="00967673" w:rsidRDefault="005D315D" w:rsidP="00E9552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E95520">
        <w:rPr>
          <w:rFonts w:asciiTheme="minorHAnsi" w:hAnsiTheme="minorHAnsi" w:cstheme="minorHAnsi"/>
          <w:sz w:val="22"/>
          <w:szCs w:val="22"/>
        </w:rPr>
        <w:t>5</w:t>
      </w:r>
      <w:r w:rsidRPr="00967673">
        <w:rPr>
          <w:rFonts w:asciiTheme="minorHAnsi" w:hAnsiTheme="minorHAnsi" w:cstheme="minorHAnsi"/>
          <w:sz w:val="22"/>
          <w:szCs w:val="22"/>
        </w:rPr>
        <w:t>:</w:t>
      </w:r>
      <w:r w:rsidR="004455A5">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B20F67">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B20F67">
        <w:rPr>
          <w:rFonts w:asciiTheme="minorHAnsi" w:hAnsiTheme="minorHAnsi" w:cstheme="minorHAnsi"/>
          <w:b/>
          <w:sz w:val="22"/>
          <w:szCs w:val="22"/>
        </w:rPr>
        <w:t>3</w:t>
      </w:r>
      <w:r w:rsidR="00E95520">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de </w:t>
      </w:r>
      <w:r w:rsidR="00E95520">
        <w:rPr>
          <w:rFonts w:asciiTheme="minorHAnsi" w:hAnsiTheme="minorHAnsi" w:cstheme="minorHAnsi"/>
          <w:b/>
          <w:sz w:val="22"/>
          <w:szCs w:val="22"/>
        </w:rPr>
        <w:t xml:space="preserve">marzo </w:t>
      </w:r>
      <w:r w:rsidRPr="00967673">
        <w:rPr>
          <w:rFonts w:asciiTheme="minorHAnsi" w:hAnsiTheme="minorHAnsi" w:cstheme="minorHAnsi"/>
          <w:b/>
          <w:sz w:val="22"/>
          <w:szCs w:val="22"/>
        </w:rPr>
        <w:t>del 202</w:t>
      </w:r>
      <w:r w:rsidR="001407B0">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E95520">
      <w:pPr>
        <w:pStyle w:val="Prrafodelista"/>
        <w:ind w:left="284"/>
        <w:jc w:val="both"/>
        <w:rPr>
          <w:rFonts w:asciiTheme="minorHAnsi" w:hAnsiTheme="minorHAnsi" w:cstheme="minorHAnsi"/>
          <w:sz w:val="22"/>
          <w:szCs w:val="22"/>
        </w:rPr>
      </w:pPr>
    </w:p>
    <w:p w14:paraId="799C213B" w14:textId="28032547" w:rsidR="005D315D" w:rsidRPr="00967673" w:rsidRDefault="005D315D" w:rsidP="00E95520">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w:t>
      </w:r>
      <w:r w:rsidR="00BD3E34">
        <w:rPr>
          <w:rFonts w:asciiTheme="minorHAnsi" w:hAnsiTheme="minorHAnsi" w:cstheme="minorHAnsi"/>
          <w:b/>
          <w:bCs/>
          <w:sz w:val="22"/>
          <w:szCs w:val="22"/>
        </w:rPr>
        <w:t>M</w:t>
      </w:r>
      <w:r w:rsidRPr="00967673">
        <w:rPr>
          <w:rFonts w:asciiTheme="minorHAnsi" w:hAnsiTheme="minorHAnsi" w:cstheme="minorHAnsi"/>
          <w:b/>
          <w:bCs/>
          <w:sz w:val="22"/>
          <w:szCs w:val="22"/>
        </w:rPr>
        <w:t>-0</w:t>
      </w:r>
      <w:r w:rsidR="001407B0">
        <w:rPr>
          <w:rFonts w:asciiTheme="minorHAnsi" w:hAnsiTheme="minorHAnsi" w:cstheme="minorHAnsi"/>
          <w:b/>
          <w:bCs/>
          <w:sz w:val="22"/>
          <w:szCs w:val="22"/>
        </w:rPr>
        <w:t>02</w:t>
      </w:r>
      <w:r w:rsidRPr="00967673">
        <w:rPr>
          <w:rFonts w:asciiTheme="minorHAnsi" w:hAnsiTheme="minorHAnsi" w:cstheme="minorHAnsi"/>
          <w:b/>
          <w:bCs/>
          <w:sz w:val="22"/>
          <w:szCs w:val="22"/>
        </w:rPr>
        <w:t>-202</w:t>
      </w:r>
      <w:r w:rsidR="001407B0">
        <w:rPr>
          <w:rFonts w:asciiTheme="minorHAnsi" w:hAnsiTheme="minorHAnsi" w:cstheme="minorHAnsi"/>
          <w:b/>
          <w:bCs/>
          <w:sz w:val="22"/>
          <w:szCs w:val="22"/>
        </w:rPr>
        <w:t>3</w:t>
      </w:r>
      <w:r w:rsidRPr="00967673">
        <w:rPr>
          <w:rFonts w:asciiTheme="minorHAnsi" w:hAnsiTheme="minorHAnsi" w:cstheme="minorHAnsi"/>
          <w:b/>
          <w:bCs/>
          <w:sz w:val="22"/>
          <w:szCs w:val="22"/>
        </w:rPr>
        <w:t xml:space="preserve"> </w:t>
      </w:r>
      <w:r w:rsidR="00E95520" w:rsidRPr="00E95520">
        <w:rPr>
          <w:rFonts w:asciiTheme="minorHAnsi" w:hAnsiTheme="minorHAnsi" w:cstheme="minorHAnsi"/>
          <w:b/>
          <w:sz w:val="22"/>
          <w:szCs w:val="22"/>
        </w:rPr>
        <w:t>SERVICIO DE MANTENIMIENTO DE CENTRAL TELEFONICA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65C901D9" w:rsidR="005D315D" w:rsidRPr="00967673" w:rsidRDefault="005D315D" w:rsidP="00E9552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B41ED3">
        <w:rPr>
          <w:rFonts w:asciiTheme="minorHAnsi" w:hAnsiTheme="minorHAnsi" w:cstheme="minorHAnsi"/>
          <w:bCs/>
          <w:sz w:val="22"/>
          <w:szCs w:val="22"/>
        </w:rPr>
        <w:t xml:space="preserve">mpra de </w:t>
      </w:r>
      <w:r w:rsidR="00E95520" w:rsidRPr="00E95520">
        <w:rPr>
          <w:rFonts w:asciiTheme="minorHAnsi" w:hAnsiTheme="minorHAnsi" w:cstheme="minorHAnsi"/>
          <w:bCs/>
          <w:sz w:val="22"/>
          <w:szCs w:val="22"/>
        </w:rPr>
        <w:t>SERVICIO DE MANTENIMIENTO DE CENTRAL TELEFONICA</w:t>
      </w:r>
      <w:r w:rsidR="00B41ED3">
        <w:rPr>
          <w:rFonts w:asciiTheme="minorHAnsi" w:hAnsiTheme="minorHAnsi" w:cstheme="minorHAnsi"/>
          <w:bCs/>
          <w:sz w:val="22"/>
          <w:szCs w:val="22"/>
        </w:rPr>
        <w:t>,</w:t>
      </w:r>
      <w:r w:rsidRPr="00967673">
        <w:rPr>
          <w:rFonts w:asciiTheme="minorHAnsi" w:hAnsiTheme="minorHAnsi" w:cstheme="minorHAnsi"/>
          <w:bCs/>
          <w:sz w:val="22"/>
          <w:szCs w:val="22"/>
        </w:rPr>
        <w:t xml:space="preserve"> este </w:t>
      </w:r>
      <w:r w:rsidR="00D1402D">
        <w:rPr>
          <w:rFonts w:asciiTheme="minorHAnsi" w:hAnsiTheme="minorHAnsi" w:cstheme="minorHAnsi"/>
          <w:bCs/>
          <w:sz w:val="22"/>
          <w:szCs w:val="22"/>
        </w:rPr>
        <w:t xml:space="preserve">servicio </w:t>
      </w:r>
      <w:r w:rsidR="007254AA">
        <w:rPr>
          <w:rFonts w:asciiTheme="minorHAnsi" w:hAnsiTheme="minorHAnsi" w:cstheme="minorHAnsi"/>
          <w:bCs/>
          <w:sz w:val="22"/>
          <w:szCs w:val="22"/>
        </w:rPr>
        <w:t>se</w:t>
      </w:r>
      <w:r w:rsidR="00B41ED3">
        <w:rPr>
          <w:rFonts w:asciiTheme="minorHAnsi" w:hAnsiTheme="minorHAnsi" w:cstheme="minorHAnsi"/>
          <w:bCs/>
          <w:sz w:val="22"/>
          <w:szCs w:val="22"/>
        </w:rPr>
        <w:t xml:space="preserve">rá </w:t>
      </w:r>
      <w:r w:rsidR="00D1402D">
        <w:rPr>
          <w:rFonts w:asciiTheme="minorHAnsi" w:hAnsiTheme="minorHAnsi" w:cstheme="minorHAnsi"/>
          <w:bCs/>
          <w:sz w:val="22"/>
          <w:szCs w:val="22"/>
        </w:rPr>
        <w:t>realizado</w:t>
      </w:r>
      <w:r w:rsidR="001A2E50">
        <w:rPr>
          <w:rFonts w:asciiTheme="minorHAnsi" w:hAnsiTheme="minorHAnsi" w:cstheme="minorHAnsi"/>
          <w:bCs/>
          <w:sz w:val="22"/>
          <w:szCs w:val="22"/>
        </w:rPr>
        <w:t xml:space="preserve"> en la </w:t>
      </w:r>
      <w:r w:rsidR="00364B5D">
        <w:rPr>
          <w:rFonts w:asciiTheme="minorHAnsi" w:hAnsiTheme="minorHAnsi" w:cstheme="minorHAnsi"/>
          <w:bCs/>
          <w:sz w:val="22"/>
          <w:szCs w:val="22"/>
        </w:rPr>
        <w:t xml:space="preserve">Oficina Nacional de la Caja de Salud de la Banca Privada, ubicada en la Calle Federico Zuazo, Esq. Reyes Ortiz, Edif. Torre </w:t>
      </w:r>
      <w:proofErr w:type="spellStart"/>
      <w:r w:rsidR="00364B5D">
        <w:rPr>
          <w:rFonts w:asciiTheme="minorHAnsi" w:hAnsiTheme="minorHAnsi" w:cstheme="minorHAnsi"/>
          <w:bCs/>
          <w:sz w:val="22"/>
          <w:szCs w:val="22"/>
        </w:rPr>
        <w:t>Gundlach</w:t>
      </w:r>
      <w:proofErr w:type="spellEnd"/>
      <w:r w:rsidR="00364B5D">
        <w:rPr>
          <w:rFonts w:asciiTheme="minorHAnsi" w:hAnsiTheme="minorHAnsi" w:cstheme="minorHAnsi"/>
          <w:bCs/>
          <w:sz w:val="22"/>
          <w:szCs w:val="22"/>
        </w:rPr>
        <w:t xml:space="preserve"> Torre </w:t>
      </w:r>
      <w:r w:rsidR="00B41ED3">
        <w:rPr>
          <w:rFonts w:asciiTheme="minorHAnsi" w:hAnsiTheme="minorHAnsi" w:cstheme="minorHAnsi"/>
          <w:bCs/>
          <w:sz w:val="22"/>
          <w:szCs w:val="22"/>
        </w:rPr>
        <w:t>E</w:t>
      </w:r>
      <w:r w:rsidR="00AA0707">
        <w:rPr>
          <w:rFonts w:asciiTheme="minorHAnsi" w:hAnsiTheme="minorHAnsi" w:cstheme="minorHAnsi"/>
          <w:bCs/>
          <w:sz w:val="22"/>
          <w:szCs w:val="22"/>
        </w:rPr>
        <w:t>ste Piso 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4818C0" w:rsidRPr="00967673" w14:paraId="5DFA2A11" w14:textId="77777777" w:rsidTr="005A64D4">
        <w:trPr>
          <w:jc w:val="center"/>
        </w:trPr>
        <w:tc>
          <w:tcPr>
            <w:tcW w:w="845" w:type="dxa"/>
            <w:vAlign w:val="center"/>
          </w:tcPr>
          <w:p w14:paraId="64C7AE22" w14:textId="6F8F6FAE" w:rsidR="004818C0" w:rsidRPr="004818C0" w:rsidRDefault="00E95520" w:rsidP="004818C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center"/>
          </w:tcPr>
          <w:p w14:paraId="5B702F3C" w14:textId="1380B8F2" w:rsidR="004818C0" w:rsidRPr="00E95520" w:rsidRDefault="00E95520" w:rsidP="00E95520">
            <w:pPr>
              <w:pStyle w:val="Prrafodelista"/>
              <w:spacing w:after="120"/>
              <w:ind w:left="0"/>
              <w:contextualSpacing w:val="0"/>
              <w:jc w:val="center"/>
              <w:rPr>
                <w:rFonts w:asciiTheme="minorHAnsi" w:hAnsiTheme="minorHAnsi" w:cstheme="minorHAnsi"/>
                <w:bCs/>
                <w:sz w:val="22"/>
                <w:szCs w:val="22"/>
              </w:rPr>
            </w:pPr>
            <w:r w:rsidRPr="00E95520">
              <w:rPr>
                <w:rFonts w:asciiTheme="minorHAnsi" w:hAnsiTheme="minorHAnsi" w:cstheme="minorHAnsi"/>
                <w:sz w:val="22"/>
                <w:szCs w:val="22"/>
              </w:rPr>
              <w:t>SERVICIO DE MANTENIMIENTO DE CENTRAL TELEFONICA</w:t>
            </w:r>
          </w:p>
        </w:tc>
        <w:tc>
          <w:tcPr>
            <w:tcW w:w="1276" w:type="dxa"/>
            <w:vAlign w:val="center"/>
          </w:tcPr>
          <w:p w14:paraId="79D0E550" w14:textId="6F1059D9" w:rsidR="004818C0" w:rsidRPr="004818C0" w:rsidRDefault="004818C0" w:rsidP="004818C0">
            <w:pPr>
              <w:pStyle w:val="Prrafodelista"/>
              <w:spacing w:after="120"/>
              <w:ind w:left="0"/>
              <w:contextualSpacing w:val="0"/>
              <w:jc w:val="center"/>
              <w:rPr>
                <w:rFonts w:asciiTheme="minorHAnsi" w:hAnsiTheme="minorHAnsi" w:cstheme="minorHAnsi"/>
                <w:bCs/>
                <w:sz w:val="22"/>
                <w:szCs w:val="22"/>
              </w:rPr>
            </w:pPr>
            <w:r w:rsidRPr="004818C0">
              <w:rPr>
                <w:rFonts w:asciiTheme="minorHAnsi" w:hAnsiTheme="minorHAnsi" w:cstheme="minorHAnsi"/>
                <w:sz w:val="22"/>
                <w:szCs w:val="22"/>
              </w:rPr>
              <w:t>1</w:t>
            </w:r>
          </w:p>
        </w:tc>
      </w:tr>
    </w:tbl>
    <w:p w14:paraId="1D7741EC" w14:textId="77777777" w:rsidR="004455A5" w:rsidRPr="00967673" w:rsidRDefault="004455A5"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4BDAE3D0"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D645B53"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95714D">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3FBB103" w:rsidR="005D315D" w:rsidRPr="00967673" w:rsidRDefault="005D315D" w:rsidP="00BD3E34">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 entrega de los equipos debe s</w:t>
      </w:r>
      <w:r w:rsidR="00702082">
        <w:rPr>
          <w:rFonts w:asciiTheme="minorHAnsi" w:hAnsiTheme="minorHAnsi" w:cstheme="minorHAnsi"/>
          <w:bCs/>
          <w:sz w:val="22"/>
          <w:szCs w:val="22"/>
        </w:rPr>
        <w:t>egún las especificaciones técnicas de</w:t>
      </w:r>
      <w:r w:rsidR="0095714D">
        <w:rPr>
          <w:rFonts w:asciiTheme="minorHAnsi" w:hAnsiTheme="minorHAnsi" w:cstheme="minorHAnsi"/>
          <w:bCs/>
          <w:sz w:val="22"/>
          <w:szCs w:val="22"/>
        </w:rPr>
        <w:t>l servicio</w:t>
      </w:r>
      <w:r w:rsidRPr="00967673">
        <w:rPr>
          <w:rFonts w:asciiTheme="minorHAnsi" w:hAnsiTheme="minorHAnsi" w:cstheme="minorHAnsi"/>
          <w:bCs/>
          <w:sz w:val="22"/>
          <w:szCs w:val="22"/>
        </w:rPr>
        <w:t>.</w:t>
      </w:r>
    </w:p>
    <w:p w14:paraId="0C8E6987" w14:textId="20C85C8E" w:rsidR="005D315D" w:rsidRPr="00967673" w:rsidRDefault="0095714D"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5BEF8EFF" w14:textId="77777777" w:rsidR="0095714D" w:rsidRPr="00967673" w:rsidRDefault="0095714D" w:rsidP="0095714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04DAD13" w14:textId="77777777" w:rsidR="0095714D" w:rsidRPr="00967673" w:rsidRDefault="0095714D" w:rsidP="0095714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0EF55C9D" w14:textId="77777777" w:rsidR="0095714D" w:rsidRPr="00967673" w:rsidRDefault="0095714D" w:rsidP="0095714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75EEBB0A" w14:textId="77777777" w:rsidR="0095714D" w:rsidRPr="00967673" w:rsidRDefault="0095714D" w:rsidP="0095714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628A5DD3" w14:textId="77777777" w:rsidR="0095714D" w:rsidRPr="00967673" w:rsidRDefault="0095714D" w:rsidP="0095714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13E56C5" w14:textId="77777777" w:rsidR="0095714D" w:rsidRPr="00967673" w:rsidRDefault="0095714D" w:rsidP="0095714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7F93ABB7" w14:textId="77777777" w:rsidR="0095714D" w:rsidRPr="00967673" w:rsidRDefault="0095714D" w:rsidP="0095714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5F2F77E6" w14:textId="77777777" w:rsidR="0095714D" w:rsidRPr="00967673" w:rsidRDefault="0095714D" w:rsidP="0095714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3B17AC77" w14:textId="77777777" w:rsidR="0095714D" w:rsidRPr="00967673" w:rsidRDefault="0095714D" w:rsidP="0095714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16401904" w14:textId="77777777" w:rsidR="0095714D" w:rsidRPr="00967673" w:rsidRDefault="0095714D" w:rsidP="0095714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40C6261" w14:textId="77777777" w:rsidR="0095714D" w:rsidRPr="00967673" w:rsidRDefault="0095714D" w:rsidP="0095714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5A26F85B" w14:textId="77777777" w:rsidR="0095714D" w:rsidRPr="00967673" w:rsidRDefault="0095714D" w:rsidP="0095714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06F8EAB9" w14:textId="77777777" w:rsidR="00E12BBF" w:rsidRDefault="00E12BBF" w:rsidP="00A0586F">
      <w:pPr>
        <w:spacing w:after="160" w:line="259" w:lineRule="auto"/>
        <w:jc w:val="center"/>
        <w:rPr>
          <w:rFonts w:asciiTheme="minorHAnsi" w:hAnsiTheme="minorHAnsi" w:cstheme="minorHAnsi"/>
          <w:b/>
          <w:sz w:val="22"/>
          <w:szCs w:val="22"/>
        </w:rPr>
      </w:pPr>
    </w:p>
    <w:p w14:paraId="4D0A4181" w14:textId="77777777" w:rsidR="00E12BBF" w:rsidRDefault="00E12BBF" w:rsidP="00A0586F">
      <w:pPr>
        <w:spacing w:after="160" w:line="259" w:lineRule="auto"/>
        <w:jc w:val="center"/>
        <w:rPr>
          <w:rFonts w:asciiTheme="minorHAnsi" w:hAnsiTheme="minorHAnsi" w:cstheme="minorHAnsi"/>
          <w:b/>
          <w:sz w:val="22"/>
          <w:szCs w:val="22"/>
        </w:rPr>
      </w:pPr>
    </w:p>
    <w:p w14:paraId="4BE17C9D" w14:textId="77777777" w:rsidR="00E12BBF" w:rsidRDefault="00E12BBF" w:rsidP="00A0586F">
      <w:pPr>
        <w:spacing w:after="160" w:line="259" w:lineRule="auto"/>
        <w:jc w:val="center"/>
        <w:rPr>
          <w:rFonts w:asciiTheme="minorHAnsi" w:hAnsiTheme="minorHAnsi" w:cstheme="minorHAnsi"/>
          <w:b/>
          <w:sz w:val="22"/>
          <w:szCs w:val="22"/>
        </w:rPr>
      </w:pPr>
    </w:p>
    <w:p w14:paraId="6D2D6B33" w14:textId="77777777" w:rsidR="00E12BBF" w:rsidRDefault="00E12BBF" w:rsidP="00A0586F">
      <w:pPr>
        <w:spacing w:after="160" w:line="259" w:lineRule="auto"/>
        <w:jc w:val="center"/>
        <w:rPr>
          <w:rFonts w:asciiTheme="minorHAnsi" w:hAnsiTheme="minorHAnsi" w:cstheme="minorHAnsi"/>
          <w:b/>
          <w:sz w:val="22"/>
          <w:szCs w:val="22"/>
        </w:rPr>
      </w:pPr>
    </w:p>
    <w:p w14:paraId="1826E8FE" w14:textId="77777777" w:rsidR="00E12BBF" w:rsidRDefault="00E12BBF" w:rsidP="00A0586F">
      <w:pPr>
        <w:spacing w:after="160" w:line="259" w:lineRule="auto"/>
        <w:jc w:val="center"/>
        <w:rPr>
          <w:rFonts w:asciiTheme="minorHAnsi" w:hAnsiTheme="minorHAnsi" w:cstheme="minorHAnsi"/>
          <w:b/>
          <w:sz w:val="22"/>
          <w:szCs w:val="22"/>
        </w:rPr>
      </w:pPr>
    </w:p>
    <w:p w14:paraId="4FED3011" w14:textId="77777777" w:rsidR="00E12BBF" w:rsidRDefault="00E12BBF" w:rsidP="00A0586F">
      <w:pPr>
        <w:spacing w:after="160" w:line="259" w:lineRule="auto"/>
        <w:jc w:val="center"/>
        <w:rPr>
          <w:rFonts w:asciiTheme="minorHAnsi" w:hAnsiTheme="minorHAnsi" w:cstheme="minorHAnsi"/>
          <w:b/>
          <w:sz w:val="22"/>
          <w:szCs w:val="22"/>
        </w:rPr>
      </w:pPr>
    </w:p>
    <w:p w14:paraId="689090CF" w14:textId="77777777" w:rsidR="00E12BBF" w:rsidRDefault="00E12BBF" w:rsidP="00A0586F">
      <w:pPr>
        <w:spacing w:after="160" w:line="259" w:lineRule="auto"/>
        <w:jc w:val="center"/>
        <w:rPr>
          <w:rFonts w:asciiTheme="minorHAnsi" w:hAnsiTheme="minorHAnsi" w:cstheme="minorHAnsi"/>
          <w:b/>
          <w:sz w:val="22"/>
          <w:szCs w:val="22"/>
        </w:rPr>
      </w:pPr>
    </w:p>
    <w:p w14:paraId="45786FCC" w14:textId="77777777" w:rsidR="00E12BBF" w:rsidRDefault="00E12BBF" w:rsidP="00A0586F">
      <w:pPr>
        <w:spacing w:after="160" w:line="259" w:lineRule="auto"/>
        <w:jc w:val="center"/>
        <w:rPr>
          <w:rFonts w:asciiTheme="minorHAnsi" w:hAnsiTheme="minorHAnsi" w:cstheme="minorHAnsi"/>
          <w:b/>
          <w:sz w:val="22"/>
          <w:szCs w:val="22"/>
        </w:rPr>
      </w:pPr>
    </w:p>
    <w:p w14:paraId="3483291F" w14:textId="77777777" w:rsidR="00E12BBF" w:rsidRDefault="00E12BBF" w:rsidP="00A0586F">
      <w:pPr>
        <w:spacing w:after="160" w:line="259" w:lineRule="auto"/>
        <w:jc w:val="center"/>
        <w:rPr>
          <w:rFonts w:asciiTheme="minorHAnsi" w:hAnsiTheme="minorHAnsi" w:cstheme="minorHAnsi"/>
          <w:b/>
          <w:sz w:val="22"/>
          <w:szCs w:val="22"/>
        </w:rPr>
      </w:pPr>
    </w:p>
    <w:p w14:paraId="2CDCF547" w14:textId="77777777" w:rsidR="00E12BBF" w:rsidRDefault="00E12BBF" w:rsidP="00A0586F">
      <w:pPr>
        <w:spacing w:after="160" w:line="259" w:lineRule="auto"/>
        <w:jc w:val="center"/>
        <w:rPr>
          <w:rFonts w:asciiTheme="minorHAnsi" w:hAnsiTheme="minorHAnsi" w:cstheme="minorHAnsi"/>
          <w:b/>
          <w:sz w:val="22"/>
          <w:szCs w:val="22"/>
        </w:rPr>
      </w:pPr>
    </w:p>
    <w:p w14:paraId="14A45E02" w14:textId="77777777" w:rsidR="00E12BBF" w:rsidRDefault="00E12BBF" w:rsidP="00A0586F">
      <w:pPr>
        <w:spacing w:after="160" w:line="259" w:lineRule="auto"/>
        <w:jc w:val="center"/>
        <w:rPr>
          <w:rFonts w:asciiTheme="minorHAnsi" w:hAnsiTheme="minorHAnsi" w:cstheme="minorHAnsi"/>
          <w:b/>
          <w:sz w:val="22"/>
          <w:szCs w:val="22"/>
        </w:rPr>
      </w:pPr>
    </w:p>
    <w:p w14:paraId="10778594" w14:textId="77777777" w:rsidR="00E12BBF" w:rsidRDefault="00E12BBF" w:rsidP="00A0586F">
      <w:pPr>
        <w:spacing w:after="160" w:line="259" w:lineRule="auto"/>
        <w:jc w:val="center"/>
        <w:rPr>
          <w:rFonts w:asciiTheme="minorHAnsi" w:hAnsiTheme="minorHAnsi" w:cstheme="minorHAnsi"/>
          <w:b/>
          <w:sz w:val="22"/>
          <w:szCs w:val="22"/>
        </w:rPr>
      </w:pPr>
    </w:p>
    <w:p w14:paraId="0BB7401D" w14:textId="77777777" w:rsidR="00E12BBF" w:rsidRDefault="00E12BBF" w:rsidP="00A0586F">
      <w:pPr>
        <w:spacing w:after="160" w:line="259" w:lineRule="auto"/>
        <w:jc w:val="center"/>
        <w:rPr>
          <w:rFonts w:asciiTheme="minorHAnsi" w:hAnsiTheme="minorHAnsi" w:cstheme="minorHAnsi"/>
          <w:b/>
          <w:sz w:val="22"/>
          <w:szCs w:val="22"/>
        </w:rPr>
      </w:pPr>
    </w:p>
    <w:p w14:paraId="33C650AB" w14:textId="77777777" w:rsidR="00E12BBF" w:rsidRDefault="00E12BBF" w:rsidP="00A0586F">
      <w:pPr>
        <w:spacing w:after="160" w:line="259" w:lineRule="auto"/>
        <w:jc w:val="center"/>
        <w:rPr>
          <w:rFonts w:asciiTheme="minorHAnsi" w:hAnsiTheme="minorHAnsi" w:cstheme="minorHAnsi"/>
          <w:b/>
          <w:sz w:val="22"/>
          <w:szCs w:val="22"/>
        </w:rPr>
      </w:pPr>
    </w:p>
    <w:p w14:paraId="6F0E86B7" w14:textId="77777777" w:rsidR="00E12BBF" w:rsidRDefault="00E12BBF" w:rsidP="00A0586F">
      <w:pPr>
        <w:spacing w:after="160" w:line="259" w:lineRule="auto"/>
        <w:jc w:val="center"/>
        <w:rPr>
          <w:rFonts w:asciiTheme="minorHAnsi" w:hAnsiTheme="minorHAnsi" w:cstheme="minorHAnsi"/>
          <w:b/>
          <w:sz w:val="22"/>
          <w:szCs w:val="22"/>
        </w:rPr>
      </w:pPr>
    </w:p>
    <w:p w14:paraId="5DC3624A" w14:textId="77777777" w:rsidR="00E12BBF" w:rsidRDefault="00E12BBF" w:rsidP="00A0586F">
      <w:pPr>
        <w:spacing w:after="160" w:line="259" w:lineRule="auto"/>
        <w:jc w:val="center"/>
        <w:rPr>
          <w:rFonts w:asciiTheme="minorHAnsi" w:hAnsiTheme="minorHAnsi" w:cstheme="minorHAnsi"/>
          <w:b/>
          <w:sz w:val="22"/>
          <w:szCs w:val="22"/>
        </w:rPr>
      </w:pPr>
    </w:p>
    <w:p w14:paraId="7D42411B" w14:textId="77777777" w:rsidR="00E12BBF" w:rsidRDefault="00E12BBF" w:rsidP="00A0586F">
      <w:pPr>
        <w:spacing w:after="160" w:line="259" w:lineRule="auto"/>
        <w:jc w:val="center"/>
        <w:rPr>
          <w:rFonts w:asciiTheme="minorHAnsi" w:hAnsiTheme="minorHAnsi" w:cstheme="minorHAnsi"/>
          <w:b/>
          <w:sz w:val="22"/>
          <w:szCs w:val="22"/>
        </w:rPr>
      </w:pPr>
    </w:p>
    <w:p w14:paraId="3B41FBAA" w14:textId="77777777" w:rsidR="00E12BBF" w:rsidRDefault="00E12BBF" w:rsidP="00A0586F">
      <w:pPr>
        <w:spacing w:after="160" w:line="259" w:lineRule="auto"/>
        <w:jc w:val="center"/>
        <w:rPr>
          <w:rFonts w:asciiTheme="minorHAnsi" w:hAnsiTheme="minorHAnsi" w:cstheme="minorHAnsi"/>
          <w:b/>
          <w:sz w:val="22"/>
          <w:szCs w:val="22"/>
        </w:rPr>
      </w:pPr>
    </w:p>
    <w:p w14:paraId="2C1CE6A2" w14:textId="77777777" w:rsidR="00E12BBF" w:rsidRDefault="00E12BBF" w:rsidP="00A0586F">
      <w:pPr>
        <w:spacing w:after="160" w:line="259" w:lineRule="auto"/>
        <w:jc w:val="center"/>
        <w:rPr>
          <w:rFonts w:asciiTheme="minorHAnsi" w:hAnsiTheme="minorHAnsi" w:cstheme="minorHAnsi"/>
          <w:b/>
          <w:sz w:val="22"/>
          <w:szCs w:val="22"/>
        </w:rPr>
      </w:pPr>
    </w:p>
    <w:p w14:paraId="0A252D88" w14:textId="77777777" w:rsidR="00E12BBF" w:rsidRDefault="00E12BBF" w:rsidP="00A0586F">
      <w:pPr>
        <w:spacing w:after="160" w:line="259" w:lineRule="auto"/>
        <w:jc w:val="center"/>
        <w:rPr>
          <w:rFonts w:asciiTheme="minorHAnsi" w:hAnsiTheme="minorHAnsi" w:cstheme="minorHAnsi"/>
          <w:b/>
          <w:sz w:val="22"/>
          <w:szCs w:val="22"/>
        </w:rPr>
      </w:pPr>
    </w:p>
    <w:p w14:paraId="5CBF3B52" w14:textId="77777777" w:rsidR="00E12BBF" w:rsidRDefault="00E12BBF" w:rsidP="00A0586F">
      <w:pPr>
        <w:spacing w:after="160" w:line="259" w:lineRule="auto"/>
        <w:jc w:val="center"/>
        <w:rPr>
          <w:rFonts w:asciiTheme="minorHAnsi" w:hAnsiTheme="minorHAnsi" w:cstheme="minorHAnsi"/>
          <w:b/>
          <w:sz w:val="22"/>
          <w:szCs w:val="22"/>
        </w:rPr>
      </w:pPr>
    </w:p>
    <w:p w14:paraId="38DE861A" w14:textId="77777777" w:rsidR="00E12BBF" w:rsidRDefault="00E12BBF" w:rsidP="00A0586F">
      <w:pPr>
        <w:spacing w:after="160" w:line="259" w:lineRule="auto"/>
        <w:jc w:val="center"/>
        <w:rPr>
          <w:rFonts w:asciiTheme="minorHAnsi" w:hAnsiTheme="minorHAnsi" w:cstheme="minorHAnsi"/>
          <w:b/>
          <w:sz w:val="22"/>
          <w:szCs w:val="22"/>
        </w:rPr>
      </w:pPr>
    </w:p>
    <w:p w14:paraId="56AAD580" w14:textId="77777777" w:rsidR="00E12BBF" w:rsidRDefault="00E12BBF" w:rsidP="00A0586F">
      <w:pPr>
        <w:spacing w:after="160" w:line="259" w:lineRule="auto"/>
        <w:jc w:val="center"/>
        <w:rPr>
          <w:rFonts w:asciiTheme="minorHAnsi" w:hAnsiTheme="minorHAnsi" w:cstheme="minorHAnsi"/>
          <w:b/>
          <w:sz w:val="22"/>
          <w:szCs w:val="22"/>
        </w:rPr>
      </w:pPr>
    </w:p>
    <w:p w14:paraId="2B5045BD" w14:textId="23A5EA8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3CC64A4D" w:rsidR="00A0586F" w:rsidRPr="00A0586F" w:rsidRDefault="00A0586F" w:rsidP="00E12BB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w:t>
            </w:r>
            <w:r w:rsidR="0073018C">
              <w:rPr>
                <w:rFonts w:asciiTheme="minorHAnsi" w:hAnsiTheme="minorHAnsi" w:cstheme="minorHAnsi"/>
                <w:b/>
                <w:bCs/>
                <w:sz w:val="22"/>
                <w:szCs w:val="22"/>
                <w:lang w:val="es-BO" w:eastAsia="es-BO"/>
              </w:rPr>
              <w:t>ra Menor</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37EE14E"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w:t>
            </w:r>
            <w:r w:rsidR="0073018C">
              <w:rPr>
                <w:rFonts w:asciiTheme="minorHAnsi" w:hAnsiTheme="minorHAnsi" w:cstheme="minorHAnsi"/>
                <w:b/>
                <w:bCs/>
                <w:color w:val="FF0000"/>
                <w:sz w:val="22"/>
                <w:szCs w:val="22"/>
                <w:lang w:val="es-BO" w:eastAsia="es-BO"/>
              </w:rPr>
              <w:t>CM</w:t>
            </w:r>
            <w:r w:rsidRPr="00A0586F">
              <w:rPr>
                <w:rFonts w:asciiTheme="minorHAnsi" w:hAnsiTheme="minorHAnsi" w:cstheme="minorHAnsi"/>
                <w:b/>
                <w:bCs/>
                <w:color w:val="FF0000"/>
                <w:sz w:val="22"/>
                <w:szCs w:val="22"/>
                <w:lang w:val="es-BO" w:eastAsia="es-BO"/>
              </w:rPr>
              <w:t>-0</w:t>
            </w:r>
            <w:r w:rsidR="001407B0">
              <w:rPr>
                <w:rFonts w:asciiTheme="minorHAnsi" w:hAnsiTheme="minorHAnsi" w:cstheme="minorHAnsi"/>
                <w:b/>
                <w:bCs/>
                <w:color w:val="FF0000"/>
                <w:sz w:val="22"/>
                <w:szCs w:val="22"/>
                <w:lang w:val="es-BO" w:eastAsia="es-BO"/>
              </w:rPr>
              <w:t>02</w:t>
            </w:r>
            <w:r w:rsidRPr="00A0586F">
              <w:rPr>
                <w:rFonts w:asciiTheme="minorHAnsi" w:hAnsiTheme="minorHAnsi" w:cstheme="minorHAnsi"/>
                <w:b/>
                <w:bCs/>
                <w:color w:val="FF0000"/>
                <w:sz w:val="22"/>
                <w:szCs w:val="22"/>
                <w:lang w:val="es-BO" w:eastAsia="es-BO"/>
              </w:rPr>
              <w:t>-202</w:t>
            </w:r>
            <w:r w:rsidR="001407B0">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EBED660" w:rsidR="00A0586F" w:rsidRPr="00A0586F" w:rsidRDefault="00837B08"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0586F" w:rsidRPr="00A0586F">
              <w:rPr>
                <w:rFonts w:asciiTheme="minorHAnsi" w:hAnsiTheme="minorHAnsi" w:cstheme="minorHAnsi"/>
                <w:b/>
                <w:bCs/>
                <w:color w:val="FF0000"/>
                <w:sz w:val="22"/>
                <w:szCs w:val="22"/>
                <w:lang w:val="es-BO" w:eastAsia="es-BO"/>
              </w:rPr>
              <w:t xml:space="preserve"> 202</w:t>
            </w:r>
            <w:r w:rsidR="001407B0">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EAD5E1" w14:textId="2713383D" w:rsidR="009956F2" w:rsidRPr="001430C8" w:rsidRDefault="00A0586F" w:rsidP="00D60FF1">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8D50A3" w:rsidRPr="00E95520">
        <w:rPr>
          <w:rFonts w:asciiTheme="minorHAnsi" w:hAnsiTheme="minorHAnsi" w:cstheme="minorHAnsi"/>
          <w:b/>
          <w:sz w:val="22"/>
          <w:szCs w:val="22"/>
        </w:rPr>
        <w:t>SERVICIO DE MANTENIMIENTO DE CENTRAL TELEFONICA</w:t>
      </w:r>
    </w:p>
    <w:p w14:paraId="6E1BBEE0" w14:textId="77777777" w:rsidR="009956F2" w:rsidRPr="001430C8" w:rsidRDefault="009956F2" w:rsidP="009956F2">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0A024CF5" w14:textId="41352BF8" w:rsidR="00A0586F" w:rsidRDefault="009956F2"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 columna</w:t>
      </w:r>
      <w:r w:rsidR="00735B00">
        <w:rPr>
          <w:rFonts w:asciiTheme="minorHAnsi" w:hAnsiTheme="minorHAnsi" w:cstheme="minorHAnsi"/>
          <w:bCs/>
          <w:sz w:val="22"/>
          <w:szCs w:val="22"/>
        </w:rPr>
        <w:t xml:space="preserve"> Características de la propuesta</w:t>
      </w:r>
      <w:r w:rsidR="004818C0">
        <w:rPr>
          <w:rFonts w:asciiTheme="minorHAnsi" w:hAnsiTheme="minorHAnsi" w:cstheme="minorHAnsi"/>
          <w:bCs/>
          <w:sz w:val="22"/>
          <w:szCs w:val="22"/>
        </w:rPr>
        <w:t>.</w:t>
      </w:r>
    </w:p>
    <w:p w14:paraId="1A1F7622" w14:textId="27614AFD" w:rsidR="004818C0" w:rsidRDefault="004818C0" w:rsidP="004818C0">
      <w:pPr>
        <w:rPr>
          <w:rFonts w:asciiTheme="minorHAnsi" w:hAnsiTheme="minorHAnsi" w:cstheme="minorHAnsi"/>
          <w:b/>
          <w:sz w:val="22"/>
          <w:szCs w:val="22"/>
        </w:rPr>
      </w:pPr>
    </w:p>
    <w:tbl>
      <w:tblPr>
        <w:tblStyle w:val="Tablaconcuadrcula"/>
        <w:tblW w:w="10485" w:type="dxa"/>
        <w:tblLayout w:type="fixed"/>
        <w:tblLook w:val="04A0" w:firstRow="1" w:lastRow="0" w:firstColumn="1" w:lastColumn="0" w:noHBand="0" w:noVBand="1"/>
      </w:tblPr>
      <w:tblGrid>
        <w:gridCol w:w="4957"/>
        <w:gridCol w:w="4110"/>
        <w:gridCol w:w="709"/>
        <w:gridCol w:w="709"/>
      </w:tblGrid>
      <w:tr w:rsidR="00837B08" w:rsidRPr="00837B08" w14:paraId="128F7A33" w14:textId="77777777" w:rsidTr="00EB36C9">
        <w:trPr>
          <w:trHeight w:val="136"/>
        </w:trPr>
        <w:tc>
          <w:tcPr>
            <w:tcW w:w="4957" w:type="dxa"/>
            <w:vMerge w:val="restart"/>
            <w:shd w:val="clear" w:color="auto" w:fill="BFBFBF" w:themeFill="background1" w:themeFillShade="BF"/>
            <w:vAlign w:val="center"/>
          </w:tcPr>
          <w:p w14:paraId="34B7435E" w14:textId="77777777" w:rsidR="00837B08" w:rsidRPr="00837B08" w:rsidRDefault="00837B08" w:rsidP="00FC4CC8">
            <w:pPr>
              <w:rPr>
                <w:rFonts w:asciiTheme="minorHAnsi" w:hAnsiTheme="minorHAnsi" w:cstheme="minorHAnsi"/>
                <w:b/>
                <w:sz w:val="16"/>
                <w:szCs w:val="16"/>
              </w:rPr>
            </w:pPr>
            <w:r w:rsidRPr="00837B08">
              <w:rPr>
                <w:rFonts w:asciiTheme="minorHAnsi" w:hAnsiTheme="minorHAnsi" w:cstheme="minorHAnsi"/>
                <w:b/>
                <w:sz w:val="16"/>
                <w:szCs w:val="16"/>
              </w:rPr>
              <w:t>REQUISITOS NECESARIOS DEL(LOS) SERVICIO(S) Y LAS CONDICIONES COMPLEMENTARIAS</w:t>
            </w:r>
          </w:p>
        </w:tc>
        <w:tc>
          <w:tcPr>
            <w:tcW w:w="4110" w:type="dxa"/>
            <w:vMerge w:val="restart"/>
            <w:shd w:val="clear" w:color="auto" w:fill="BFBFBF" w:themeFill="background1" w:themeFillShade="BF"/>
            <w:vAlign w:val="center"/>
          </w:tcPr>
          <w:p w14:paraId="75A03AEC" w14:textId="77777777" w:rsidR="00837B08" w:rsidRPr="00837B08" w:rsidRDefault="00837B08" w:rsidP="00FC4CC8">
            <w:pPr>
              <w:rPr>
                <w:rFonts w:asciiTheme="minorHAnsi" w:hAnsiTheme="minorHAnsi" w:cstheme="minorHAnsi"/>
                <w:b/>
                <w:sz w:val="16"/>
                <w:szCs w:val="16"/>
              </w:rPr>
            </w:pPr>
            <w:r w:rsidRPr="00837B08">
              <w:rPr>
                <w:rFonts w:asciiTheme="minorHAnsi" w:hAnsiTheme="minorHAnsi" w:cstheme="minorHAnsi"/>
                <w:b/>
                <w:sz w:val="16"/>
                <w:szCs w:val="16"/>
              </w:rPr>
              <w:t>CARACTERÍSTICAS DE LA PROPUESTA</w:t>
            </w:r>
          </w:p>
        </w:tc>
        <w:tc>
          <w:tcPr>
            <w:tcW w:w="1418" w:type="dxa"/>
            <w:gridSpan w:val="2"/>
            <w:shd w:val="clear" w:color="auto" w:fill="BFBFBF" w:themeFill="background1" w:themeFillShade="BF"/>
            <w:vAlign w:val="center"/>
          </w:tcPr>
          <w:p w14:paraId="1F015E68" w14:textId="77777777" w:rsidR="00837B08" w:rsidRPr="00837B08" w:rsidRDefault="00837B08" w:rsidP="00FC4CC8">
            <w:pPr>
              <w:jc w:val="center"/>
              <w:rPr>
                <w:rFonts w:asciiTheme="minorHAnsi" w:hAnsiTheme="minorHAnsi" w:cstheme="minorHAnsi"/>
                <w:b/>
                <w:sz w:val="16"/>
                <w:szCs w:val="16"/>
              </w:rPr>
            </w:pPr>
            <w:r w:rsidRPr="00837B08">
              <w:rPr>
                <w:rFonts w:asciiTheme="minorHAnsi" w:hAnsiTheme="minorHAnsi" w:cstheme="minorHAnsi"/>
                <w:b/>
                <w:sz w:val="10"/>
                <w:szCs w:val="16"/>
              </w:rPr>
              <w:t>ESTAS COLUMNAS SERÁN LLENADAS POR EL CONVOCANTE</w:t>
            </w:r>
          </w:p>
        </w:tc>
      </w:tr>
      <w:tr w:rsidR="00837B08" w:rsidRPr="00837B08" w14:paraId="0D0E5544" w14:textId="77777777" w:rsidTr="00EB36C9">
        <w:trPr>
          <w:cantSplit/>
          <w:trHeight w:val="1068"/>
        </w:trPr>
        <w:tc>
          <w:tcPr>
            <w:tcW w:w="4957" w:type="dxa"/>
            <w:vMerge/>
            <w:shd w:val="clear" w:color="auto" w:fill="BFBFBF" w:themeFill="background1" w:themeFillShade="BF"/>
            <w:vAlign w:val="center"/>
          </w:tcPr>
          <w:p w14:paraId="254FB5C5" w14:textId="77777777" w:rsidR="00837B08" w:rsidRPr="00837B08" w:rsidRDefault="00837B08" w:rsidP="00FC4CC8">
            <w:pPr>
              <w:jc w:val="center"/>
              <w:rPr>
                <w:rFonts w:asciiTheme="minorHAnsi" w:hAnsiTheme="minorHAnsi" w:cstheme="minorHAnsi"/>
                <w:b/>
                <w:sz w:val="16"/>
                <w:szCs w:val="16"/>
              </w:rPr>
            </w:pPr>
          </w:p>
        </w:tc>
        <w:tc>
          <w:tcPr>
            <w:tcW w:w="4110" w:type="dxa"/>
            <w:vMerge/>
            <w:shd w:val="clear" w:color="auto" w:fill="BFBFBF" w:themeFill="background1" w:themeFillShade="BF"/>
            <w:vAlign w:val="center"/>
          </w:tcPr>
          <w:p w14:paraId="7DFD05BA" w14:textId="77777777" w:rsidR="00837B08" w:rsidRPr="00837B08" w:rsidRDefault="00837B08" w:rsidP="00FC4CC8">
            <w:pPr>
              <w:jc w:val="center"/>
              <w:rPr>
                <w:rFonts w:asciiTheme="minorHAnsi" w:hAnsiTheme="minorHAnsi" w:cstheme="minorHAnsi"/>
                <w:b/>
                <w:sz w:val="16"/>
                <w:szCs w:val="16"/>
              </w:rPr>
            </w:pPr>
          </w:p>
        </w:tc>
        <w:tc>
          <w:tcPr>
            <w:tcW w:w="709" w:type="dxa"/>
            <w:shd w:val="clear" w:color="auto" w:fill="BFBFBF" w:themeFill="background1" w:themeFillShade="BF"/>
            <w:textDirection w:val="tbRl"/>
            <w:vAlign w:val="center"/>
          </w:tcPr>
          <w:p w14:paraId="6ED1B57E" w14:textId="77777777" w:rsidR="00837B08" w:rsidRPr="00837B08" w:rsidRDefault="00837B08" w:rsidP="00FC4CC8">
            <w:pPr>
              <w:ind w:left="113" w:right="113"/>
              <w:jc w:val="center"/>
              <w:rPr>
                <w:rFonts w:asciiTheme="minorHAnsi" w:hAnsiTheme="minorHAnsi" w:cstheme="minorHAnsi"/>
                <w:b/>
                <w:sz w:val="16"/>
                <w:szCs w:val="16"/>
              </w:rPr>
            </w:pPr>
            <w:r w:rsidRPr="00837B08">
              <w:rPr>
                <w:rFonts w:asciiTheme="minorHAnsi" w:hAnsiTheme="minorHAnsi" w:cstheme="minorHAnsi"/>
                <w:b/>
                <w:sz w:val="12"/>
                <w:szCs w:val="16"/>
              </w:rPr>
              <w:t>CUMPLE</w:t>
            </w:r>
          </w:p>
        </w:tc>
        <w:tc>
          <w:tcPr>
            <w:tcW w:w="709" w:type="dxa"/>
            <w:shd w:val="clear" w:color="auto" w:fill="BFBFBF" w:themeFill="background1" w:themeFillShade="BF"/>
            <w:textDirection w:val="tbRl"/>
            <w:vAlign w:val="center"/>
          </w:tcPr>
          <w:p w14:paraId="7E2C859A" w14:textId="77777777" w:rsidR="00837B08" w:rsidRPr="00837B08" w:rsidRDefault="00837B08" w:rsidP="00FC4CC8">
            <w:pPr>
              <w:ind w:left="113" w:right="113"/>
              <w:jc w:val="center"/>
              <w:rPr>
                <w:rFonts w:asciiTheme="minorHAnsi" w:hAnsiTheme="minorHAnsi" w:cstheme="minorHAnsi"/>
                <w:b/>
                <w:sz w:val="16"/>
                <w:szCs w:val="16"/>
              </w:rPr>
            </w:pPr>
            <w:r w:rsidRPr="00837B08">
              <w:rPr>
                <w:rFonts w:asciiTheme="minorHAnsi" w:hAnsiTheme="minorHAnsi" w:cstheme="minorHAnsi"/>
                <w:b/>
                <w:sz w:val="12"/>
                <w:szCs w:val="16"/>
              </w:rPr>
              <w:t>NO CUMPLE</w:t>
            </w:r>
          </w:p>
        </w:tc>
      </w:tr>
      <w:tr w:rsidR="00837B08" w:rsidRPr="00837B08" w14:paraId="5A49C42B" w14:textId="77777777" w:rsidTr="00EB36C9">
        <w:trPr>
          <w:trHeight w:val="144"/>
        </w:trPr>
        <w:tc>
          <w:tcPr>
            <w:tcW w:w="4957" w:type="dxa"/>
            <w:shd w:val="clear" w:color="auto" w:fill="D0CECE" w:themeFill="background2" w:themeFillShade="E6"/>
          </w:tcPr>
          <w:p w14:paraId="79E9CFF7" w14:textId="77777777" w:rsidR="00837B08" w:rsidRPr="00837B08" w:rsidRDefault="00837B08" w:rsidP="00FC4CC8">
            <w:pPr>
              <w:rPr>
                <w:rFonts w:asciiTheme="minorHAnsi" w:hAnsiTheme="minorHAnsi" w:cstheme="minorHAnsi"/>
                <w:b/>
                <w:bCs/>
                <w:color w:val="000000" w:themeColor="text1"/>
                <w:sz w:val="16"/>
                <w:szCs w:val="16"/>
              </w:rPr>
            </w:pPr>
            <w:r w:rsidRPr="00837B08">
              <w:rPr>
                <w:rFonts w:asciiTheme="minorHAnsi" w:hAnsiTheme="minorHAnsi" w:cstheme="minorHAnsi"/>
                <w:b/>
                <w:bCs/>
                <w:color w:val="000000" w:themeColor="text1"/>
                <w:sz w:val="16"/>
                <w:szCs w:val="16"/>
              </w:rPr>
              <w:t>DETALLE DEL(LOS) SERVICIO(S)</w:t>
            </w:r>
          </w:p>
        </w:tc>
        <w:tc>
          <w:tcPr>
            <w:tcW w:w="4110" w:type="dxa"/>
            <w:shd w:val="clear" w:color="auto" w:fill="D0CECE" w:themeFill="background2" w:themeFillShade="E6"/>
          </w:tcPr>
          <w:p w14:paraId="19DC34C3" w14:textId="77777777" w:rsidR="00837B08" w:rsidRPr="00837B08" w:rsidRDefault="00837B08" w:rsidP="00FC4CC8">
            <w:pPr>
              <w:rPr>
                <w:rFonts w:asciiTheme="minorHAnsi" w:hAnsiTheme="minorHAnsi" w:cstheme="minorHAnsi"/>
                <w:b/>
                <w:bCs/>
                <w:color w:val="000000" w:themeColor="text1"/>
                <w:sz w:val="16"/>
                <w:szCs w:val="16"/>
              </w:rPr>
            </w:pPr>
          </w:p>
        </w:tc>
        <w:tc>
          <w:tcPr>
            <w:tcW w:w="709" w:type="dxa"/>
            <w:shd w:val="clear" w:color="auto" w:fill="D0CECE" w:themeFill="background2" w:themeFillShade="E6"/>
          </w:tcPr>
          <w:p w14:paraId="2FE0E466" w14:textId="77777777" w:rsidR="00837B08" w:rsidRPr="00837B08" w:rsidRDefault="00837B08" w:rsidP="00FC4CC8">
            <w:pPr>
              <w:rPr>
                <w:rFonts w:asciiTheme="minorHAnsi" w:hAnsiTheme="minorHAnsi" w:cstheme="minorHAnsi"/>
                <w:b/>
                <w:bCs/>
                <w:color w:val="000000" w:themeColor="text1"/>
                <w:sz w:val="16"/>
                <w:szCs w:val="16"/>
              </w:rPr>
            </w:pPr>
          </w:p>
        </w:tc>
        <w:tc>
          <w:tcPr>
            <w:tcW w:w="709" w:type="dxa"/>
            <w:shd w:val="clear" w:color="auto" w:fill="D0CECE" w:themeFill="background2" w:themeFillShade="E6"/>
          </w:tcPr>
          <w:p w14:paraId="61A6E270" w14:textId="77777777" w:rsidR="00837B08" w:rsidRPr="00837B08" w:rsidRDefault="00837B08" w:rsidP="00FC4CC8">
            <w:pPr>
              <w:rPr>
                <w:rFonts w:asciiTheme="minorHAnsi" w:hAnsiTheme="minorHAnsi" w:cstheme="minorHAnsi"/>
                <w:b/>
                <w:bCs/>
                <w:color w:val="000000" w:themeColor="text1"/>
                <w:sz w:val="16"/>
                <w:szCs w:val="16"/>
              </w:rPr>
            </w:pPr>
          </w:p>
        </w:tc>
      </w:tr>
      <w:tr w:rsidR="00837B08" w:rsidRPr="00837B08" w14:paraId="5D934A71" w14:textId="77777777" w:rsidTr="00EB36C9">
        <w:trPr>
          <w:trHeight w:val="144"/>
        </w:trPr>
        <w:tc>
          <w:tcPr>
            <w:tcW w:w="4957" w:type="dxa"/>
          </w:tcPr>
          <w:p w14:paraId="5AF78B86"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sz w:val="16"/>
                <w:szCs w:val="16"/>
              </w:rPr>
              <w:t xml:space="preserve">Mantenimiento de Central Telefónica Avaya IP Office 500 </w:t>
            </w:r>
          </w:p>
        </w:tc>
        <w:tc>
          <w:tcPr>
            <w:tcW w:w="4110" w:type="dxa"/>
          </w:tcPr>
          <w:p w14:paraId="65B06EB7" w14:textId="77777777" w:rsidR="00837B08" w:rsidRPr="00837B08" w:rsidRDefault="00837B08" w:rsidP="00FC4CC8">
            <w:pPr>
              <w:rPr>
                <w:rFonts w:asciiTheme="minorHAnsi" w:hAnsiTheme="minorHAnsi" w:cstheme="minorHAnsi"/>
                <w:sz w:val="16"/>
                <w:szCs w:val="16"/>
              </w:rPr>
            </w:pPr>
          </w:p>
        </w:tc>
        <w:tc>
          <w:tcPr>
            <w:tcW w:w="709" w:type="dxa"/>
            <w:vAlign w:val="center"/>
          </w:tcPr>
          <w:p w14:paraId="3C9456EB" w14:textId="77777777" w:rsidR="00837B08" w:rsidRPr="00837B08" w:rsidRDefault="00837B08" w:rsidP="00FC4CC8">
            <w:pPr>
              <w:jc w:val="center"/>
              <w:rPr>
                <w:rFonts w:asciiTheme="minorHAnsi" w:hAnsiTheme="minorHAnsi" w:cstheme="minorHAnsi"/>
                <w:sz w:val="16"/>
                <w:szCs w:val="16"/>
              </w:rPr>
            </w:pPr>
          </w:p>
        </w:tc>
        <w:tc>
          <w:tcPr>
            <w:tcW w:w="709" w:type="dxa"/>
          </w:tcPr>
          <w:p w14:paraId="21D7598D" w14:textId="77777777" w:rsidR="00837B08" w:rsidRPr="00837B08" w:rsidRDefault="00837B08" w:rsidP="00FC4CC8">
            <w:pPr>
              <w:rPr>
                <w:rFonts w:asciiTheme="minorHAnsi" w:hAnsiTheme="minorHAnsi" w:cstheme="minorHAnsi"/>
                <w:sz w:val="16"/>
                <w:szCs w:val="16"/>
              </w:rPr>
            </w:pPr>
          </w:p>
        </w:tc>
      </w:tr>
      <w:tr w:rsidR="00837B08" w:rsidRPr="00837B08" w14:paraId="4F000D9D" w14:textId="77777777" w:rsidTr="00EB36C9">
        <w:trPr>
          <w:trHeight w:val="144"/>
        </w:trPr>
        <w:tc>
          <w:tcPr>
            <w:tcW w:w="4957" w:type="dxa"/>
          </w:tcPr>
          <w:p w14:paraId="769BB12E"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sz w:val="16"/>
                <w:szCs w:val="16"/>
              </w:rPr>
              <w:t>Cantidad: 1(uno)</w:t>
            </w:r>
          </w:p>
        </w:tc>
        <w:tc>
          <w:tcPr>
            <w:tcW w:w="4110" w:type="dxa"/>
          </w:tcPr>
          <w:p w14:paraId="4DE933A3" w14:textId="77777777" w:rsidR="00837B08" w:rsidRPr="00837B08" w:rsidRDefault="00837B08" w:rsidP="00FC4CC8">
            <w:pPr>
              <w:rPr>
                <w:rFonts w:asciiTheme="minorHAnsi" w:hAnsiTheme="minorHAnsi" w:cstheme="minorHAnsi"/>
                <w:sz w:val="16"/>
                <w:szCs w:val="16"/>
              </w:rPr>
            </w:pPr>
          </w:p>
        </w:tc>
        <w:tc>
          <w:tcPr>
            <w:tcW w:w="709" w:type="dxa"/>
            <w:vAlign w:val="center"/>
          </w:tcPr>
          <w:p w14:paraId="066ECCDC" w14:textId="77777777" w:rsidR="00837B08" w:rsidRPr="00837B08" w:rsidRDefault="00837B08" w:rsidP="00FC4CC8">
            <w:pPr>
              <w:jc w:val="center"/>
              <w:rPr>
                <w:rFonts w:asciiTheme="minorHAnsi" w:hAnsiTheme="minorHAnsi" w:cstheme="minorHAnsi"/>
                <w:sz w:val="16"/>
                <w:szCs w:val="16"/>
              </w:rPr>
            </w:pPr>
          </w:p>
        </w:tc>
        <w:tc>
          <w:tcPr>
            <w:tcW w:w="709" w:type="dxa"/>
          </w:tcPr>
          <w:p w14:paraId="63B5C2D3" w14:textId="77777777" w:rsidR="00837B08" w:rsidRPr="00837B08" w:rsidRDefault="00837B08" w:rsidP="00FC4CC8">
            <w:pPr>
              <w:rPr>
                <w:rFonts w:asciiTheme="minorHAnsi" w:hAnsiTheme="minorHAnsi" w:cstheme="minorHAnsi"/>
                <w:sz w:val="16"/>
                <w:szCs w:val="16"/>
              </w:rPr>
            </w:pPr>
          </w:p>
        </w:tc>
      </w:tr>
      <w:tr w:rsidR="00837B08" w:rsidRPr="00837B08" w14:paraId="26A297C9" w14:textId="77777777" w:rsidTr="00EB36C9">
        <w:trPr>
          <w:trHeight w:val="144"/>
        </w:trPr>
        <w:tc>
          <w:tcPr>
            <w:tcW w:w="4957" w:type="dxa"/>
            <w:shd w:val="clear" w:color="auto" w:fill="D0CECE" w:themeFill="background2" w:themeFillShade="E6"/>
          </w:tcPr>
          <w:p w14:paraId="50172EA1" w14:textId="77777777" w:rsidR="00837B08" w:rsidRPr="00837B08" w:rsidRDefault="00837B08" w:rsidP="00FC4CC8">
            <w:pPr>
              <w:rPr>
                <w:rFonts w:asciiTheme="minorHAnsi" w:hAnsiTheme="minorHAnsi" w:cstheme="minorHAnsi"/>
                <w:b/>
                <w:bCs/>
                <w:sz w:val="16"/>
                <w:szCs w:val="16"/>
              </w:rPr>
            </w:pPr>
            <w:r w:rsidRPr="00837B08">
              <w:rPr>
                <w:rFonts w:asciiTheme="minorHAnsi" w:hAnsiTheme="minorHAnsi" w:cstheme="minorHAnsi"/>
                <w:b/>
                <w:bCs/>
                <w:sz w:val="16"/>
                <w:szCs w:val="16"/>
              </w:rPr>
              <w:t>ANTECEDENTES</w:t>
            </w:r>
          </w:p>
        </w:tc>
        <w:tc>
          <w:tcPr>
            <w:tcW w:w="4110" w:type="dxa"/>
            <w:shd w:val="clear" w:color="auto" w:fill="D0CECE" w:themeFill="background2" w:themeFillShade="E6"/>
          </w:tcPr>
          <w:p w14:paraId="2464B43A" w14:textId="77777777" w:rsidR="00837B08" w:rsidRPr="00837B08" w:rsidRDefault="00837B08" w:rsidP="00FC4CC8">
            <w:pPr>
              <w:rPr>
                <w:rFonts w:asciiTheme="minorHAnsi" w:hAnsiTheme="minorHAnsi" w:cstheme="minorHAnsi"/>
                <w:sz w:val="16"/>
                <w:szCs w:val="16"/>
              </w:rPr>
            </w:pPr>
          </w:p>
        </w:tc>
        <w:tc>
          <w:tcPr>
            <w:tcW w:w="709" w:type="dxa"/>
            <w:shd w:val="clear" w:color="auto" w:fill="D0CECE" w:themeFill="background2" w:themeFillShade="E6"/>
            <w:vAlign w:val="center"/>
          </w:tcPr>
          <w:p w14:paraId="4662D176" w14:textId="77777777" w:rsidR="00837B08" w:rsidRPr="00837B08" w:rsidRDefault="00837B08" w:rsidP="00FC4CC8">
            <w:pPr>
              <w:jc w:val="center"/>
              <w:rPr>
                <w:rFonts w:asciiTheme="minorHAnsi" w:hAnsiTheme="minorHAnsi" w:cstheme="minorHAnsi"/>
                <w:sz w:val="16"/>
                <w:szCs w:val="16"/>
              </w:rPr>
            </w:pPr>
          </w:p>
        </w:tc>
        <w:tc>
          <w:tcPr>
            <w:tcW w:w="709" w:type="dxa"/>
            <w:shd w:val="clear" w:color="auto" w:fill="D0CECE" w:themeFill="background2" w:themeFillShade="E6"/>
          </w:tcPr>
          <w:p w14:paraId="580A8524" w14:textId="77777777" w:rsidR="00837B08" w:rsidRPr="00837B08" w:rsidRDefault="00837B08" w:rsidP="00FC4CC8">
            <w:pPr>
              <w:rPr>
                <w:rFonts w:asciiTheme="minorHAnsi" w:hAnsiTheme="minorHAnsi" w:cstheme="minorHAnsi"/>
                <w:sz w:val="16"/>
                <w:szCs w:val="16"/>
              </w:rPr>
            </w:pPr>
          </w:p>
        </w:tc>
      </w:tr>
      <w:tr w:rsidR="00837B08" w:rsidRPr="00837B08" w14:paraId="323736BE" w14:textId="77777777" w:rsidTr="00EB36C9">
        <w:trPr>
          <w:trHeight w:val="144"/>
        </w:trPr>
        <w:tc>
          <w:tcPr>
            <w:tcW w:w="4957" w:type="dxa"/>
          </w:tcPr>
          <w:p w14:paraId="46A5CE77"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sz w:val="16"/>
                <w:szCs w:val="16"/>
              </w:rPr>
              <w:t xml:space="preserve">La CSBP Oficina Nacional cuenta con una central AVAYA IP OFFICE 500 expandible a 8 módulos y cuenta con 4 slot universales. </w:t>
            </w:r>
            <w:r w:rsidRPr="00837B08">
              <w:rPr>
                <w:rFonts w:asciiTheme="minorHAnsi" w:hAnsiTheme="minorHAnsi" w:cstheme="minorHAnsi"/>
                <w:b/>
                <w:bCs/>
                <w:i/>
                <w:iCs/>
                <w:sz w:val="16"/>
                <w:szCs w:val="16"/>
              </w:rPr>
              <w:t>(Aceptación)</w:t>
            </w:r>
          </w:p>
        </w:tc>
        <w:tc>
          <w:tcPr>
            <w:tcW w:w="4110" w:type="dxa"/>
          </w:tcPr>
          <w:p w14:paraId="61EE79E7" w14:textId="77777777" w:rsidR="00837B08" w:rsidRPr="00837B08" w:rsidRDefault="00837B08" w:rsidP="00FC4CC8">
            <w:pPr>
              <w:rPr>
                <w:rFonts w:asciiTheme="minorHAnsi" w:hAnsiTheme="minorHAnsi" w:cstheme="minorHAnsi"/>
                <w:sz w:val="16"/>
                <w:szCs w:val="16"/>
              </w:rPr>
            </w:pPr>
          </w:p>
        </w:tc>
        <w:tc>
          <w:tcPr>
            <w:tcW w:w="709" w:type="dxa"/>
            <w:vAlign w:val="center"/>
          </w:tcPr>
          <w:p w14:paraId="14C7887C" w14:textId="77777777" w:rsidR="00837B08" w:rsidRPr="00837B08" w:rsidRDefault="00837B08" w:rsidP="00FC4CC8">
            <w:pPr>
              <w:jc w:val="center"/>
              <w:rPr>
                <w:rFonts w:asciiTheme="minorHAnsi" w:hAnsiTheme="minorHAnsi" w:cstheme="minorHAnsi"/>
                <w:sz w:val="16"/>
                <w:szCs w:val="16"/>
              </w:rPr>
            </w:pPr>
          </w:p>
        </w:tc>
        <w:tc>
          <w:tcPr>
            <w:tcW w:w="709" w:type="dxa"/>
          </w:tcPr>
          <w:p w14:paraId="45CBB04C" w14:textId="77777777" w:rsidR="00837B08" w:rsidRPr="00837B08" w:rsidRDefault="00837B08" w:rsidP="00FC4CC8">
            <w:pPr>
              <w:rPr>
                <w:rFonts w:asciiTheme="minorHAnsi" w:hAnsiTheme="minorHAnsi" w:cstheme="minorHAnsi"/>
                <w:sz w:val="16"/>
                <w:szCs w:val="16"/>
              </w:rPr>
            </w:pPr>
          </w:p>
        </w:tc>
      </w:tr>
      <w:tr w:rsidR="00837B08" w:rsidRPr="00837B08" w14:paraId="2A729F6C" w14:textId="77777777" w:rsidTr="00EB36C9">
        <w:trPr>
          <w:trHeight w:val="144"/>
        </w:trPr>
        <w:tc>
          <w:tcPr>
            <w:tcW w:w="4957" w:type="dxa"/>
            <w:vAlign w:val="bottom"/>
          </w:tcPr>
          <w:p w14:paraId="0B3BD66B"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La Central tiene las siguientes </w:t>
            </w:r>
            <w:proofErr w:type="spellStart"/>
            <w:r w:rsidRPr="00837B08">
              <w:rPr>
                <w:rFonts w:asciiTheme="minorHAnsi" w:hAnsiTheme="minorHAnsi" w:cstheme="minorHAnsi"/>
                <w:sz w:val="16"/>
                <w:szCs w:val="16"/>
              </w:rPr>
              <w:t>caracteristicas</w:t>
            </w:r>
            <w:proofErr w:type="spellEnd"/>
            <w:r w:rsidRPr="00837B08">
              <w:rPr>
                <w:rFonts w:asciiTheme="minorHAnsi" w:hAnsiTheme="minorHAnsi" w:cstheme="minorHAnsi"/>
                <w:sz w:val="16"/>
                <w:szCs w:val="16"/>
              </w:rPr>
              <w:t>:</w:t>
            </w:r>
          </w:p>
          <w:p w14:paraId="119D6D9D"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- 1(una) Llave de Licencias con número de serie único para validar todas las licencias de software. Incluye: </w:t>
            </w:r>
            <w:proofErr w:type="spellStart"/>
            <w:r w:rsidRPr="00837B08">
              <w:rPr>
                <w:rFonts w:asciiTheme="minorHAnsi" w:hAnsiTheme="minorHAnsi" w:cstheme="minorHAnsi"/>
                <w:sz w:val="16"/>
                <w:szCs w:val="16"/>
              </w:rPr>
              <w:t>Voice</w:t>
            </w:r>
            <w:proofErr w:type="spellEnd"/>
            <w:r w:rsidRPr="00837B08">
              <w:rPr>
                <w:rFonts w:asciiTheme="minorHAnsi" w:hAnsiTheme="minorHAnsi" w:cstheme="minorHAnsi"/>
                <w:sz w:val="16"/>
                <w:szCs w:val="16"/>
              </w:rPr>
              <w:t xml:space="preserve"> Mail </w:t>
            </w:r>
            <w:proofErr w:type="spellStart"/>
            <w:r w:rsidRPr="00837B08">
              <w:rPr>
                <w:rFonts w:asciiTheme="minorHAnsi" w:hAnsiTheme="minorHAnsi" w:cstheme="minorHAnsi"/>
                <w:sz w:val="16"/>
                <w:szCs w:val="16"/>
              </w:rPr>
              <w:t>Embdded</w:t>
            </w:r>
            <w:proofErr w:type="spellEnd"/>
            <w:r w:rsidRPr="00837B08">
              <w:rPr>
                <w:rFonts w:asciiTheme="minorHAnsi" w:hAnsiTheme="minorHAnsi" w:cstheme="minorHAnsi"/>
                <w:sz w:val="16"/>
                <w:szCs w:val="16"/>
              </w:rPr>
              <w:t xml:space="preserve"> de 2 puertos ampliable a 6 puertos con adicción de licencias.</w:t>
            </w:r>
          </w:p>
          <w:p w14:paraId="5F82CFFD"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- 1(una) Tarjeta interna E1 ISDN-PRI, provee 1 E1's (8 canales) usa un slot hija universal.</w:t>
            </w:r>
          </w:p>
          <w:p w14:paraId="38720057"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Tarjeta Interna base VCM 32 (</w:t>
            </w:r>
            <w:proofErr w:type="spellStart"/>
            <w:r w:rsidRPr="00837B08">
              <w:rPr>
                <w:rFonts w:asciiTheme="minorHAnsi" w:hAnsiTheme="minorHAnsi" w:cstheme="minorHAnsi"/>
                <w:sz w:val="16"/>
                <w:szCs w:val="16"/>
              </w:rPr>
              <w:t>Voice</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Compression</w:t>
            </w:r>
            <w:proofErr w:type="spellEnd"/>
            <w:r w:rsidRPr="00837B08">
              <w:rPr>
                <w:rFonts w:asciiTheme="minorHAnsi" w:hAnsiTheme="minorHAnsi" w:cstheme="minorHAnsi"/>
                <w:sz w:val="16"/>
                <w:szCs w:val="16"/>
              </w:rPr>
              <w:t xml:space="preserve"> Module) de 32 canales, permite Telefonía IP (troncales y/o internos).</w:t>
            </w:r>
          </w:p>
          <w:p w14:paraId="0883E4DF"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- 1 (un) Módulo Digital de 30 puertos.</w:t>
            </w:r>
          </w:p>
          <w:p w14:paraId="46EFFBA1"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- 1 (un) Módulo expansión ATM líneas externas 16 puertos.</w:t>
            </w:r>
          </w:p>
          <w:p w14:paraId="7F95274D"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- 1(un) Montaje en Rack para unidad principal y/o módulos de expansión.</w:t>
            </w:r>
          </w:p>
          <w:p w14:paraId="1811B0AF"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- 40(cuarenta) Licencia para Extensiones IP con Teléfono Avaya.</w:t>
            </w:r>
          </w:p>
          <w:p w14:paraId="79B3D8DA"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- 1(una) Licencia </w:t>
            </w:r>
            <w:proofErr w:type="spellStart"/>
            <w:r w:rsidRPr="00837B08">
              <w:rPr>
                <w:rFonts w:asciiTheme="minorHAnsi" w:hAnsiTheme="minorHAnsi" w:cstheme="minorHAnsi"/>
                <w:sz w:val="16"/>
                <w:szCs w:val="16"/>
              </w:rPr>
              <w:t>Essential</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Edition</w:t>
            </w:r>
            <w:proofErr w:type="spellEnd"/>
            <w:r w:rsidRPr="00837B08">
              <w:rPr>
                <w:rFonts w:asciiTheme="minorHAnsi" w:hAnsiTheme="minorHAnsi" w:cstheme="minorHAnsi"/>
                <w:sz w:val="16"/>
                <w:szCs w:val="16"/>
              </w:rPr>
              <w:t>.</w:t>
            </w:r>
          </w:p>
          <w:p w14:paraId="039314A4"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- 1(una) Licencia adición de canales 22 E1 simultáneos.</w:t>
            </w:r>
          </w:p>
          <w:p w14:paraId="3C8B8B5B"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- 1(una) Licencia de </w:t>
            </w:r>
            <w:proofErr w:type="spellStart"/>
            <w:r w:rsidRPr="00837B08">
              <w:rPr>
                <w:rFonts w:asciiTheme="minorHAnsi" w:hAnsiTheme="minorHAnsi" w:cstheme="minorHAnsi"/>
                <w:sz w:val="16"/>
                <w:szCs w:val="16"/>
              </w:rPr>
              <w:t>Voice</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Networking</w:t>
            </w:r>
            <w:proofErr w:type="spellEnd"/>
            <w:r w:rsidRPr="00837B08">
              <w:rPr>
                <w:rFonts w:asciiTheme="minorHAnsi" w:hAnsiTheme="minorHAnsi" w:cstheme="minorHAnsi"/>
                <w:sz w:val="16"/>
                <w:szCs w:val="16"/>
              </w:rPr>
              <w:t xml:space="preserve"> de 4 Troncales H.323.</w:t>
            </w:r>
          </w:p>
          <w:p w14:paraId="506DE93D"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- 20(veinte) Licencia </w:t>
            </w:r>
            <w:proofErr w:type="spellStart"/>
            <w:r w:rsidRPr="00837B08">
              <w:rPr>
                <w:rFonts w:asciiTheme="minorHAnsi" w:hAnsiTheme="minorHAnsi" w:cstheme="minorHAnsi"/>
                <w:sz w:val="16"/>
                <w:szCs w:val="16"/>
              </w:rPr>
              <w:t>Power</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User</w:t>
            </w:r>
            <w:proofErr w:type="spellEnd"/>
            <w:r w:rsidRPr="00837B08">
              <w:rPr>
                <w:rFonts w:asciiTheme="minorHAnsi" w:hAnsiTheme="minorHAnsi" w:cstheme="minorHAnsi"/>
                <w:sz w:val="16"/>
                <w:szCs w:val="16"/>
              </w:rPr>
              <w:t>.</w:t>
            </w:r>
          </w:p>
          <w:p w14:paraId="2399B86E"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- 1(una) Licencia </w:t>
            </w:r>
            <w:proofErr w:type="spellStart"/>
            <w:r w:rsidRPr="00837B08">
              <w:rPr>
                <w:rFonts w:asciiTheme="minorHAnsi" w:hAnsiTheme="minorHAnsi" w:cstheme="minorHAnsi"/>
                <w:sz w:val="16"/>
                <w:szCs w:val="16"/>
              </w:rPr>
              <w:t>Preferred</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Edition</w:t>
            </w:r>
            <w:proofErr w:type="spellEnd"/>
            <w:r w:rsidRPr="00837B08">
              <w:rPr>
                <w:rFonts w:asciiTheme="minorHAnsi" w:hAnsiTheme="minorHAnsi" w:cstheme="minorHAnsi"/>
                <w:sz w:val="16"/>
                <w:szCs w:val="16"/>
              </w:rPr>
              <w:t xml:space="preserve"> R8+ (</w:t>
            </w:r>
            <w:proofErr w:type="spellStart"/>
            <w:r w:rsidRPr="00837B08">
              <w:rPr>
                <w:rFonts w:asciiTheme="minorHAnsi" w:hAnsiTheme="minorHAnsi" w:cstheme="minorHAnsi"/>
                <w:sz w:val="16"/>
                <w:szCs w:val="16"/>
              </w:rPr>
              <w:t>Voice</w:t>
            </w:r>
            <w:proofErr w:type="spellEnd"/>
            <w:r w:rsidRPr="00837B08">
              <w:rPr>
                <w:rFonts w:asciiTheme="minorHAnsi" w:hAnsiTheme="minorHAnsi" w:cstheme="minorHAnsi"/>
                <w:sz w:val="16"/>
                <w:szCs w:val="16"/>
              </w:rPr>
              <w:t xml:space="preserve"> Mail </w:t>
            </w:r>
            <w:proofErr w:type="spellStart"/>
            <w:r w:rsidRPr="00837B08">
              <w:rPr>
                <w:rFonts w:asciiTheme="minorHAnsi" w:hAnsiTheme="minorHAnsi" w:cstheme="minorHAnsi"/>
                <w:sz w:val="16"/>
                <w:szCs w:val="16"/>
              </w:rPr>
              <w:t>Preferred</w:t>
            </w:r>
            <w:proofErr w:type="spellEnd"/>
            <w:r w:rsidRPr="00837B08">
              <w:rPr>
                <w:rFonts w:asciiTheme="minorHAnsi" w:hAnsiTheme="minorHAnsi" w:cstheme="minorHAnsi"/>
                <w:sz w:val="16"/>
                <w:szCs w:val="16"/>
              </w:rPr>
              <w:t>), de 4 puertos.</w:t>
            </w:r>
          </w:p>
          <w:p w14:paraId="5B4523AF" w14:textId="77777777" w:rsidR="00837B08" w:rsidRPr="00837B08" w:rsidRDefault="00837B08" w:rsidP="00FC4CC8">
            <w:pPr>
              <w:tabs>
                <w:tab w:val="left" w:pos="945"/>
              </w:tabs>
              <w:jc w:val="both"/>
              <w:rPr>
                <w:rFonts w:asciiTheme="minorHAnsi" w:hAnsiTheme="minorHAnsi" w:cstheme="minorHAnsi"/>
                <w:sz w:val="16"/>
                <w:szCs w:val="16"/>
              </w:rPr>
            </w:pPr>
            <w:r w:rsidRPr="00837B08">
              <w:rPr>
                <w:rFonts w:asciiTheme="minorHAnsi" w:hAnsiTheme="minorHAnsi" w:cstheme="minorHAnsi"/>
                <w:sz w:val="16"/>
                <w:szCs w:val="16"/>
              </w:rPr>
              <w:t xml:space="preserve">- 4(cuatro) Licencia </w:t>
            </w:r>
            <w:proofErr w:type="spellStart"/>
            <w:r w:rsidRPr="00837B08">
              <w:rPr>
                <w:rFonts w:asciiTheme="minorHAnsi" w:hAnsiTheme="minorHAnsi" w:cstheme="minorHAnsi"/>
                <w:sz w:val="16"/>
                <w:szCs w:val="16"/>
              </w:rPr>
              <w:t>Sip</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Trunk</w:t>
            </w:r>
            <w:proofErr w:type="spellEnd"/>
            <w:r w:rsidRPr="00837B08">
              <w:rPr>
                <w:rFonts w:asciiTheme="minorHAnsi" w:hAnsiTheme="minorHAnsi" w:cstheme="minorHAnsi"/>
                <w:sz w:val="16"/>
                <w:szCs w:val="16"/>
              </w:rPr>
              <w:t xml:space="preserve"> </w:t>
            </w:r>
            <w:proofErr w:type="spellStart"/>
            <w:r w:rsidRPr="00837B08">
              <w:rPr>
                <w:rFonts w:asciiTheme="minorHAnsi" w:hAnsiTheme="minorHAnsi" w:cstheme="minorHAnsi"/>
                <w:sz w:val="16"/>
                <w:szCs w:val="16"/>
              </w:rPr>
              <w:t>Channels</w:t>
            </w:r>
            <w:proofErr w:type="spellEnd"/>
            <w:r w:rsidRPr="00837B08">
              <w:rPr>
                <w:rFonts w:asciiTheme="minorHAnsi" w:hAnsiTheme="minorHAnsi" w:cstheme="minorHAnsi"/>
                <w:sz w:val="16"/>
                <w:szCs w:val="16"/>
              </w:rPr>
              <w:t>.</w:t>
            </w:r>
          </w:p>
          <w:p w14:paraId="0676D49B"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b/>
                <w:bCs/>
                <w:i/>
                <w:iCs/>
                <w:sz w:val="16"/>
                <w:szCs w:val="16"/>
              </w:rPr>
              <w:t>(Aceptación)</w:t>
            </w:r>
          </w:p>
        </w:tc>
        <w:tc>
          <w:tcPr>
            <w:tcW w:w="4110" w:type="dxa"/>
          </w:tcPr>
          <w:p w14:paraId="17C70498" w14:textId="77777777" w:rsidR="00837B08" w:rsidRPr="00837B08" w:rsidRDefault="00837B08" w:rsidP="00FC4CC8">
            <w:pPr>
              <w:rPr>
                <w:rFonts w:asciiTheme="minorHAnsi" w:hAnsiTheme="minorHAnsi" w:cstheme="minorHAnsi"/>
                <w:sz w:val="16"/>
                <w:szCs w:val="16"/>
              </w:rPr>
            </w:pPr>
          </w:p>
        </w:tc>
        <w:tc>
          <w:tcPr>
            <w:tcW w:w="709" w:type="dxa"/>
            <w:vAlign w:val="center"/>
          </w:tcPr>
          <w:p w14:paraId="4907FD3B" w14:textId="77777777" w:rsidR="00837B08" w:rsidRPr="00837B08" w:rsidRDefault="00837B08" w:rsidP="00FC4CC8">
            <w:pPr>
              <w:jc w:val="center"/>
              <w:rPr>
                <w:rFonts w:asciiTheme="minorHAnsi" w:hAnsiTheme="minorHAnsi" w:cstheme="minorHAnsi"/>
                <w:sz w:val="16"/>
                <w:szCs w:val="16"/>
              </w:rPr>
            </w:pPr>
          </w:p>
        </w:tc>
        <w:tc>
          <w:tcPr>
            <w:tcW w:w="709" w:type="dxa"/>
          </w:tcPr>
          <w:p w14:paraId="528A9B3F" w14:textId="77777777" w:rsidR="00837B08" w:rsidRPr="00837B08" w:rsidRDefault="00837B08" w:rsidP="00FC4CC8">
            <w:pPr>
              <w:rPr>
                <w:rFonts w:asciiTheme="minorHAnsi" w:hAnsiTheme="minorHAnsi" w:cstheme="minorHAnsi"/>
                <w:sz w:val="16"/>
                <w:szCs w:val="16"/>
              </w:rPr>
            </w:pPr>
          </w:p>
        </w:tc>
      </w:tr>
      <w:tr w:rsidR="00837B08" w:rsidRPr="00837B08" w14:paraId="0720BB18" w14:textId="77777777" w:rsidTr="00EB36C9">
        <w:trPr>
          <w:trHeight w:val="144"/>
        </w:trPr>
        <w:tc>
          <w:tcPr>
            <w:tcW w:w="4957" w:type="dxa"/>
            <w:shd w:val="clear" w:color="auto" w:fill="D0CECE" w:themeFill="background2" w:themeFillShade="E6"/>
          </w:tcPr>
          <w:p w14:paraId="0A5ABC6B" w14:textId="77777777" w:rsidR="00837B08" w:rsidRPr="00837B08" w:rsidRDefault="00837B08" w:rsidP="00FC4CC8">
            <w:pPr>
              <w:rPr>
                <w:rFonts w:asciiTheme="minorHAnsi" w:hAnsiTheme="minorHAnsi" w:cstheme="minorHAnsi"/>
                <w:b/>
                <w:bCs/>
                <w:sz w:val="16"/>
                <w:szCs w:val="16"/>
              </w:rPr>
            </w:pPr>
            <w:r w:rsidRPr="00837B08">
              <w:rPr>
                <w:rFonts w:asciiTheme="minorHAnsi" w:hAnsiTheme="minorHAnsi" w:cstheme="minorHAnsi"/>
                <w:b/>
                <w:bCs/>
                <w:sz w:val="16"/>
                <w:szCs w:val="16"/>
              </w:rPr>
              <w:t>CARACTERÍSTICAS GENERALES DEL(LOS) SERVICIO(S)</w:t>
            </w:r>
          </w:p>
        </w:tc>
        <w:tc>
          <w:tcPr>
            <w:tcW w:w="4110" w:type="dxa"/>
            <w:shd w:val="clear" w:color="auto" w:fill="D0CECE" w:themeFill="background2" w:themeFillShade="E6"/>
          </w:tcPr>
          <w:p w14:paraId="55FB019A" w14:textId="77777777" w:rsidR="00837B08" w:rsidRPr="00837B08" w:rsidRDefault="00837B08" w:rsidP="00FC4CC8">
            <w:pPr>
              <w:rPr>
                <w:rFonts w:asciiTheme="minorHAnsi" w:hAnsiTheme="minorHAnsi" w:cstheme="minorHAnsi"/>
                <w:sz w:val="16"/>
                <w:szCs w:val="16"/>
              </w:rPr>
            </w:pPr>
          </w:p>
        </w:tc>
        <w:tc>
          <w:tcPr>
            <w:tcW w:w="709" w:type="dxa"/>
            <w:shd w:val="clear" w:color="auto" w:fill="D0CECE" w:themeFill="background2" w:themeFillShade="E6"/>
            <w:vAlign w:val="center"/>
          </w:tcPr>
          <w:p w14:paraId="19795BA5" w14:textId="77777777" w:rsidR="00837B08" w:rsidRPr="00837B08" w:rsidRDefault="00837B08" w:rsidP="00FC4CC8">
            <w:pPr>
              <w:jc w:val="center"/>
              <w:rPr>
                <w:rFonts w:asciiTheme="minorHAnsi" w:hAnsiTheme="minorHAnsi" w:cstheme="minorHAnsi"/>
                <w:sz w:val="16"/>
                <w:szCs w:val="16"/>
              </w:rPr>
            </w:pPr>
          </w:p>
        </w:tc>
        <w:tc>
          <w:tcPr>
            <w:tcW w:w="709" w:type="dxa"/>
            <w:shd w:val="clear" w:color="auto" w:fill="D0CECE" w:themeFill="background2" w:themeFillShade="E6"/>
          </w:tcPr>
          <w:p w14:paraId="5FBD9597" w14:textId="77777777" w:rsidR="00837B08" w:rsidRPr="00837B08" w:rsidRDefault="00837B08" w:rsidP="00FC4CC8">
            <w:pPr>
              <w:rPr>
                <w:rFonts w:asciiTheme="minorHAnsi" w:hAnsiTheme="minorHAnsi" w:cstheme="minorHAnsi"/>
                <w:sz w:val="16"/>
                <w:szCs w:val="16"/>
              </w:rPr>
            </w:pPr>
          </w:p>
        </w:tc>
      </w:tr>
      <w:tr w:rsidR="00837B08" w:rsidRPr="00837B08" w14:paraId="6D3E5297" w14:textId="77777777" w:rsidTr="00EB36C9">
        <w:trPr>
          <w:trHeight w:val="48"/>
        </w:trPr>
        <w:tc>
          <w:tcPr>
            <w:tcW w:w="4957" w:type="dxa"/>
          </w:tcPr>
          <w:p w14:paraId="0DB63727"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El servicio debe estar disponible como mínimo 8 horas al día por 5 días de lunes a viernes, con un tiempo de respuesta de 4 horas en sitio, de forma remota o vía telefónica. </w:t>
            </w:r>
            <w:r w:rsidRPr="00837B08">
              <w:rPr>
                <w:rFonts w:asciiTheme="minorHAnsi" w:hAnsiTheme="minorHAnsi" w:cstheme="minorHAnsi"/>
                <w:b/>
                <w:bCs/>
                <w:i/>
                <w:iCs/>
                <w:sz w:val="16"/>
                <w:szCs w:val="16"/>
              </w:rPr>
              <w:t>(Especificar)</w:t>
            </w:r>
          </w:p>
        </w:tc>
        <w:tc>
          <w:tcPr>
            <w:tcW w:w="4110" w:type="dxa"/>
          </w:tcPr>
          <w:p w14:paraId="226E85D2" w14:textId="77777777" w:rsidR="00837B08" w:rsidRPr="00837B08" w:rsidRDefault="00837B08" w:rsidP="00FC4CC8">
            <w:pPr>
              <w:rPr>
                <w:rFonts w:asciiTheme="minorHAnsi" w:hAnsiTheme="minorHAnsi" w:cstheme="minorHAnsi"/>
                <w:sz w:val="16"/>
                <w:szCs w:val="16"/>
              </w:rPr>
            </w:pPr>
          </w:p>
        </w:tc>
        <w:tc>
          <w:tcPr>
            <w:tcW w:w="709" w:type="dxa"/>
            <w:vAlign w:val="center"/>
          </w:tcPr>
          <w:p w14:paraId="05109B0A" w14:textId="77777777" w:rsidR="00837B08" w:rsidRPr="00837B08" w:rsidRDefault="00837B08" w:rsidP="00FC4CC8">
            <w:pPr>
              <w:jc w:val="center"/>
              <w:rPr>
                <w:rFonts w:asciiTheme="minorHAnsi" w:hAnsiTheme="minorHAnsi" w:cstheme="minorHAnsi"/>
                <w:sz w:val="16"/>
                <w:szCs w:val="16"/>
              </w:rPr>
            </w:pPr>
          </w:p>
        </w:tc>
        <w:tc>
          <w:tcPr>
            <w:tcW w:w="709" w:type="dxa"/>
          </w:tcPr>
          <w:p w14:paraId="691888A0" w14:textId="77777777" w:rsidR="00837B08" w:rsidRPr="00837B08" w:rsidRDefault="00837B08" w:rsidP="00FC4CC8">
            <w:pPr>
              <w:rPr>
                <w:rFonts w:asciiTheme="minorHAnsi" w:hAnsiTheme="minorHAnsi" w:cstheme="minorHAnsi"/>
                <w:sz w:val="16"/>
                <w:szCs w:val="16"/>
              </w:rPr>
            </w:pPr>
          </w:p>
        </w:tc>
      </w:tr>
      <w:tr w:rsidR="00837B08" w:rsidRPr="00837B08" w14:paraId="1587CA7F" w14:textId="77777777" w:rsidTr="00EB36C9">
        <w:trPr>
          <w:trHeight w:val="48"/>
        </w:trPr>
        <w:tc>
          <w:tcPr>
            <w:tcW w:w="4957" w:type="dxa"/>
          </w:tcPr>
          <w:p w14:paraId="0AF35D59"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El servicio debe tener tiempo preferencial de atención. </w:t>
            </w:r>
            <w:r w:rsidRPr="00837B08">
              <w:rPr>
                <w:rFonts w:asciiTheme="minorHAnsi" w:hAnsiTheme="minorHAnsi" w:cstheme="minorHAnsi"/>
                <w:b/>
                <w:bCs/>
                <w:i/>
                <w:iCs/>
                <w:sz w:val="16"/>
                <w:szCs w:val="16"/>
              </w:rPr>
              <w:t>(Aceptación)</w:t>
            </w:r>
          </w:p>
        </w:tc>
        <w:tc>
          <w:tcPr>
            <w:tcW w:w="4110" w:type="dxa"/>
          </w:tcPr>
          <w:p w14:paraId="3550E7CA" w14:textId="77777777" w:rsidR="00837B08" w:rsidRPr="00837B08" w:rsidRDefault="00837B08" w:rsidP="00FC4CC8">
            <w:pPr>
              <w:rPr>
                <w:rFonts w:asciiTheme="minorHAnsi" w:hAnsiTheme="minorHAnsi" w:cstheme="minorHAnsi"/>
                <w:sz w:val="16"/>
                <w:szCs w:val="16"/>
              </w:rPr>
            </w:pPr>
          </w:p>
        </w:tc>
        <w:tc>
          <w:tcPr>
            <w:tcW w:w="709" w:type="dxa"/>
            <w:vAlign w:val="center"/>
          </w:tcPr>
          <w:p w14:paraId="7BD8FCA8" w14:textId="77777777" w:rsidR="00837B08" w:rsidRPr="00837B08" w:rsidRDefault="00837B08" w:rsidP="00FC4CC8">
            <w:pPr>
              <w:jc w:val="center"/>
              <w:rPr>
                <w:rFonts w:asciiTheme="minorHAnsi" w:hAnsiTheme="minorHAnsi" w:cstheme="minorHAnsi"/>
                <w:sz w:val="16"/>
                <w:szCs w:val="16"/>
              </w:rPr>
            </w:pPr>
          </w:p>
        </w:tc>
        <w:tc>
          <w:tcPr>
            <w:tcW w:w="709" w:type="dxa"/>
          </w:tcPr>
          <w:p w14:paraId="4E61B5C9" w14:textId="77777777" w:rsidR="00837B08" w:rsidRPr="00837B08" w:rsidRDefault="00837B08" w:rsidP="00FC4CC8">
            <w:pPr>
              <w:rPr>
                <w:rFonts w:asciiTheme="minorHAnsi" w:hAnsiTheme="minorHAnsi" w:cstheme="minorHAnsi"/>
                <w:sz w:val="16"/>
                <w:szCs w:val="16"/>
              </w:rPr>
            </w:pPr>
          </w:p>
        </w:tc>
      </w:tr>
      <w:tr w:rsidR="00837B08" w:rsidRPr="00837B08" w14:paraId="70B69AE7" w14:textId="77777777" w:rsidTr="00EB36C9">
        <w:trPr>
          <w:trHeight w:val="48"/>
        </w:trPr>
        <w:tc>
          <w:tcPr>
            <w:tcW w:w="4957" w:type="dxa"/>
          </w:tcPr>
          <w:p w14:paraId="157021E3"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lastRenderedPageBreak/>
              <w:t xml:space="preserve">El servicio debe incluir un mantenimiento de previsión a nivel de hardware de toda la Central y sus respectivos módulos, el cual será programado en coordinación. </w:t>
            </w:r>
            <w:r w:rsidRPr="00837B08">
              <w:rPr>
                <w:rFonts w:asciiTheme="minorHAnsi" w:hAnsiTheme="minorHAnsi" w:cstheme="minorHAnsi"/>
                <w:b/>
                <w:bCs/>
                <w:i/>
                <w:iCs/>
                <w:sz w:val="16"/>
                <w:szCs w:val="16"/>
              </w:rPr>
              <w:t>(Aceptación)</w:t>
            </w:r>
            <w:r w:rsidRPr="00837B08">
              <w:rPr>
                <w:rFonts w:asciiTheme="minorHAnsi" w:hAnsiTheme="minorHAnsi" w:cstheme="minorHAnsi"/>
                <w:sz w:val="16"/>
                <w:szCs w:val="16"/>
              </w:rPr>
              <w:t xml:space="preserve"> </w:t>
            </w:r>
          </w:p>
        </w:tc>
        <w:tc>
          <w:tcPr>
            <w:tcW w:w="4110" w:type="dxa"/>
          </w:tcPr>
          <w:p w14:paraId="09D0BA57" w14:textId="77777777" w:rsidR="00837B08" w:rsidRPr="00837B08" w:rsidRDefault="00837B08" w:rsidP="00FC4CC8">
            <w:pPr>
              <w:rPr>
                <w:rFonts w:asciiTheme="minorHAnsi" w:hAnsiTheme="minorHAnsi" w:cstheme="minorHAnsi"/>
                <w:sz w:val="16"/>
                <w:szCs w:val="16"/>
              </w:rPr>
            </w:pPr>
          </w:p>
        </w:tc>
        <w:tc>
          <w:tcPr>
            <w:tcW w:w="709" w:type="dxa"/>
            <w:vAlign w:val="center"/>
          </w:tcPr>
          <w:p w14:paraId="278949EA" w14:textId="77777777" w:rsidR="00837B08" w:rsidRPr="00837B08" w:rsidRDefault="00837B08" w:rsidP="00FC4CC8">
            <w:pPr>
              <w:jc w:val="center"/>
              <w:rPr>
                <w:rFonts w:asciiTheme="minorHAnsi" w:hAnsiTheme="minorHAnsi" w:cstheme="minorHAnsi"/>
                <w:sz w:val="16"/>
                <w:szCs w:val="16"/>
              </w:rPr>
            </w:pPr>
          </w:p>
        </w:tc>
        <w:tc>
          <w:tcPr>
            <w:tcW w:w="709" w:type="dxa"/>
          </w:tcPr>
          <w:p w14:paraId="58E55339" w14:textId="77777777" w:rsidR="00837B08" w:rsidRPr="00837B08" w:rsidRDefault="00837B08" w:rsidP="00FC4CC8">
            <w:pPr>
              <w:rPr>
                <w:rFonts w:asciiTheme="minorHAnsi" w:hAnsiTheme="minorHAnsi" w:cstheme="minorHAnsi"/>
                <w:sz w:val="16"/>
                <w:szCs w:val="16"/>
              </w:rPr>
            </w:pPr>
          </w:p>
        </w:tc>
      </w:tr>
      <w:tr w:rsidR="00837B08" w:rsidRPr="00837B08" w14:paraId="272DD9A4" w14:textId="77777777" w:rsidTr="00EB36C9">
        <w:trPr>
          <w:trHeight w:val="48"/>
        </w:trPr>
        <w:tc>
          <w:tcPr>
            <w:tcW w:w="4957" w:type="dxa"/>
          </w:tcPr>
          <w:p w14:paraId="28619105"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El servicio debe incluir como mínimo 10 horas mensuales para programación y configuración para los sistemas de Avaya </w:t>
            </w:r>
            <w:proofErr w:type="spellStart"/>
            <w:r w:rsidRPr="00837B08">
              <w:rPr>
                <w:rFonts w:asciiTheme="minorHAnsi" w:hAnsiTheme="minorHAnsi" w:cstheme="minorHAnsi"/>
                <w:sz w:val="16"/>
                <w:szCs w:val="16"/>
              </w:rPr>
              <w:t>IPOffice</w:t>
            </w:r>
            <w:proofErr w:type="spellEnd"/>
            <w:r w:rsidRPr="00837B08">
              <w:rPr>
                <w:rFonts w:asciiTheme="minorHAnsi" w:hAnsiTheme="minorHAnsi" w:cstheme="minorHAnsi"/>
                <w:sz w:val="16"/>
                <w:szCs w:val="16"/>
              </w:rPr>
              <w:t xml:space="preserve"> 500 v2. </w:t>
            </w:r>
            <w:r w:rsidRPr="00837B08">
              <w:rPr>
                <w:rFonts w:asciiTheme="minorHAnsi" w:hAnsiTheme="minorHAnsi" w:cstheme="minorHAnsi"/>
                <w:b/>
                <w:bCs/>
                <w:i/>
                <w:iCs/>
                <w:sz w:val="16"/>
                <w:szCs w:val="16"/>
              </w:rPr>
              <w:t>(Aceptación)</w:t>
            </w:r>
          </w:p>
        </w:tc>
        <w:tc>
          <w:tcPr>
            <w:tcW w:w="4110" w:type="dxa"/>
          </w:tcPr>
          <w:p w14:paraId="42054575" w14:textId="77777777" w:rsidR="00837B08" w:rsidRPr="00837B08" w:rsidRDefault="00837B08" w:rsidP="00FC4CC8">
            <w:pPr>
              <w:rPr>
                <w:rFonts w:asciiTheme="minorHAnsi" w:hAnsiTheme="minorHAnsi" w:cstheme="minorHAnsi"/>
                <w:sz w:val="16"/>
                <w:szCs w:val="16"/>
              </w:rPr>
            </w:pPr>
          </w:p>
        </w:tc>
        <w:tc>
          <w:tcPr>
            <w:tcW w:w="709" w:type="dxa"/>
            <w:vAlign w:val="center"/>
          </w:tcPr>
          <w:p w14:paraId="5F466EC5" w14:textId="77777777" w:rsidR="00837B08" w:rsidRPr="00837B08" w:rsidRDefault="00837B08" w:rsidP="00FC4CC8">
            <w:pPr>
              <w:jc w:val="center"/>
              <w:rPr>
                <w:rFonts w:asciiTheme="minorHAnsi" w:hAnsiTheme="minorHAnsi" w:cstheme="minorHAnsi"/>
                <w:sz w:val="16"/>
                <w:szCs w:val="16"/>
              </w:rPr>
            </w:pPr>
          </w:p>
        </w:tc>
        <w:tc>
          <w:tcPr>
            <w:tcW w:w="709" w:type="dxa"/>
          </w:tcPr>
          <w:p w14:paraId="2C147088" w14:textId="77777777" w:rsidR="00837B08" w:rsidRPr="00837B08" w:rsidRDefault="00837B08" w:rsidP="00FC4CC8">
            <w:pPr>
              <w:rPr>
                <w:rFonts w:asciiTheme="minorHAnsi" w:hAnsiTheme="minorHAnsi" w:cstheme="minorHAnsi"/>
                <w:sz w:val="16"/>
                <w:szCs w:val="16"/>
              </w:rPr>
            </w:pPr>
          </w:p>
        </w:tc>
      </w:tr>
      <w:tr w:rsidR="00837B08" w:rsidRPr="00837B08" w14:paraId="49939751" w14:textId="77777777" w:rsidTr="00EB36C9">
        <w:trPr>
          <w:trHeight w:val="48"/>
        </w:trPr>
        <w:tc>
          <w:tcPr>
            <w:tcW w:w="4957" w:type="dxa"/>
          </w:tcPr>
          <w:p w14:paraId="25031FF4"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El Proveedor debe contar con un stock de repuestos en la ciudad de La Paz para reemplazos inmediatos en caso de ser necesario.</w:t>
            </w:r>
            <w:r w:rsidRPr="00837B08">
              <w:rPr>
                <w:rFonts w:asciiTheme="minorHAnsi" w:hAnsiTheme="minorHAnsi" w:cstheme="minorHAnsi"/>
                <w:b/>
                <w:bCs/>
                <w:i/>
                <w:iCs/>
                <w:sz w:val="16"/>
                <w:szCs w:val="16"/>
              </w:rPr>
              <w:t xml:space="preserve"> (Aceptación)</w:t>
            </w:r>
          </w:p>
        </w:tc>
        <w:tc>
          <w:tcPr>
            <w:tcW w:w="4110" w:type="dxa"/>
          </w:tcPr>
          <w:p w14:paraId="03ED9009" w14:textId="77777777" w:rsidR="00837B08" w:rsidRPr="00837B08" w:rsidRDefault="00837B08" w:rsidP="00FC4CC8">
            <w:pPr>
              <w:rPr>
                <w:rFonts w:asciiTheme="minorHAnsi" w:hAnsiTheme="minorHAnsi" w:cstheme="minorHAnsi"/>
                <w:sz w:val="16"/>
                <w:szCs w:val="16"/>
              </w:rPr>
            </w:pPr>
          </w:p>
        </w:tc>
        <w:tc>
          <w:tcPr>
            <w:tcW w:w="709" w:type="dxa"/>
            <w:vAlign w:val="center"/>
          </w:tcPr>
          <w:p w14:paraId="4BBB6C2E" w14:textId="77777777" w:rsidR="00837B08" w:rsidRPr="00837B08" w:rsidRDefault="00837B08" w:rsidP="00FC4CC8">
            <w:pPr>
              <w:jc w:val="center"/>
              <w:rPr>
                <w:rFonts w:asciiTheme="minorHAnsi" w:hAnsiTheme="minorHAnsi" w:cstheme="minorHAnsi"/>
                <w:sz w:val="16"/>
                <w:szCs w:val="16"/>
              </w:rPr>
            </w:pPr>
          </w:p>
        </w:tc>
        <w:tc>
          <w:tcPr>
            <w:tcW w:w="709" w:type="dxa"/>
          </w:tcPr>
          <w:p w14:paraId="7032026A" w14:textId="77777777" w:rsidR="00837B08" w:rsidRPr="00837B08" w:rsidRDefault="00837B08" w:rsidP="00FC4CC8">
            <w:pPr>
              <w:rPr>
                <w:rFonts w:asciiTheme="minorHAnsi" w:hAnsiTheme="minorHAnsi" w:cstheme="minorHAnsi"/>
                <w:sz w:val="16"/>
                <w:szCs w:val="16"/>
              </w:rPr>
            </w:pPr>
          </w:p>
        </w:tc>
      </w:tr>
      <w:tr w:rsidR="00837B08" w:rsidRPr="00837B08" w14:paraId="45ABB79A" w14:textId="77777777" w:rsidTr="00EB36C9">
        <w:trPr>
          <w:trHeight w:val="48"/>
        </w:trPr>
        <w:tc>
          <w:tcPr>
            <w:tcW w:w="4957" w:type="dxa"/>
            <w:shd w:val="clear" w:color="auto" w:fill="D0CECE" w:themeFill="background2" w:themeFillShade="E6"/>
            <w:vAlign w:val="center"/>
          </w:tcPr>
          <w:p w14:paraId="3E20CD2D" w14:textId="77777777" w:rsidR="00837B08" w:rsidRPr="00837B08" w:rsidRDefault="00837B08" w:rsidP="00FC4CC8">
            <w:pPr>
              <w:rPr>
                <w:rFonts w:asciiTheme="minorHAnsi" w:hAnsiTheme="minorHAnsi" w:cstheme="minorHAnsi"/>
                <w:b/>
                <w:bCs/>
                <w:sz w:val="16"/>
                <w:szCs w:val="16"/>
              </w:rPr>
            </w:pPr>
            <w:r w:rsidRPr="00837B08">
              <w:rPr>
                <w:rFonts w:asciiTheme="minorHAnsi" w:hAnsiTheme="minorHAnsi" w:cstheme="minorHAnsi"/>
                <w:b/>
                <w:bCs/>
                <w:sz w:val="16"/>
                <w:szCs w:val="16"/>
              </w:rPr>
              <w:t>COBERTURA DEL SERVICIO</w:t>
            </w:r>
          </w:p>
        </w:tc>
        <w:tc>
          <w:tcPr>
            <w:tcW w:w="4110" w:type="dxa"/>
            <w:shd w:val="clear" w:color="auto" w:fill="D0CECE" w:themeFill="background2" w:themeFillShade="E6"/>
            <w:vAlign w:val="center"/>
          </w:tcPr>
          <w:p w14:paraId="0B6C0D85" w14:textId="77777777" w:rsidR="00837B08" w:rsidRPr="00837B08" w:rsidRDefault="00837B08" w:rsidP="00FC4CC8">
            <w:pPr>
              <w:rPr>
                <w:rFonts w:asciiTheme="minorHAnsi" w:hAnsiTheme="minorHAnsi" w:cstheme="minorHAnsi"/>
                <w:b/>
                <w:bCs/>
                <w:sz w:val="16"/>
                <w:szCs w:val="16"/>
              </w:rPr>
            </w:pPr>
          </w:p>
        </w:tc>
        <w:tc>
          <w:tcPr>
            <w:tcW w:w="709" w:type="dxa"/>
            <w:shd w:val="clear" w:color="auto" w:fill="D0CECE" w:themeFill="background2" w:themeFillShade="E6"/>
            <w:vAlign w:val="center"/>
          </w:tcPr>
          <w:p w14:paraId="4B4F5672" w14:textId="77777777" w:rsidR="00837B08" w:rsidRPr="00837B08" w:rsidRDefault="00837B08" w:rsidP="00FC4CC8">
            <w:pPr>
              <w:rPr>
                <w:rFonts w:asciiTheme="minorHAnsi" w:hAnsiTheme="minorHAnsi" w:cstheme="minorHAnsi"/>
                <w:b/>
                <w:bCs/>
                <w:sz w:val="16"/>
                <w:szCs w:val="16"/>
              </w:rPr>
            </w:pPr>
          </w:p>
        </w:tc>
        <w:tc>
          <w:tcPr>
            <w:tcW w:w="709" w:type="dxa"/>
            <w:shd w:val="clear" w:color="auto" w:fill="D0CECE" w:themeFill="background2" w:themeFillShade="E6"/>
            <w:vAlign w:val="center"/>
          </w:tcPr>
          <w:p w14:paraId="3DB436EB" w14:textId="77777777" w:rsidR="00837B08" w:rsidRPr="00837B08" w:rsidRDefault="00837B08" w:rsidP="00FC4CC8">
            <w:pPr>
              <w:rPr>
                <w:rFonts w:asciiTheme="minorHAnsi" w:hAnsiTheme="minorHAnsi" w:cstheme="minorHAnsi"/>
                <w:b/>
                <w:bCs/>
                <w:sz w:val="16"/>
                <w:szCs w:val="16"/>
              </w:rPr>
            </w:pPr>
          </w:p>
        </w:tc>
      </w:tr>
      <w:tr w:rsidR="00837B08" w:rsidRPr="00837B08" w14:paraId="23F2DE4D" w14:textId="77777777" w:rsidTr="00EB36C9">
        <w:trPr>
          <w:trHeight w:val="48"/>
        </w:trPr>
        <w:tc>
          <w:tcPr>
            <w:tcW w:w="4957" w:type="dxa"/>
            <w:shd w:val="clear" w:color="auto" w:fill="auto"/>
            <w:vAlign w:val="center"/>
          </w:tcPr>
          <w:p w14:paraId="67AF6DCD"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sz w:val="16"/>
                <w:szCs w:val="16"/>
              </w:rPr>
              <w:t>El servicio se debe cubrir a la Central Telefónica Avaya IP Office 500 v2 instalada en Oficina Nacional ubicada en la calle Federico Zuazo esq.</w:t>
            </w:r>
          </w:p>
          <w:p w14:paraId="50145007"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Describa la dirección, números de teléfonos y dirección de correo del soporte técnico al cual se debe recurrir para hacer solicitar el servicio.</w:t>
            </w:r>
          </w:p>
          <w:p w14:paraId="364EEE5E" w14:textId="77777777" w:rsidR="00837B08" w:rsidRPr="00837B08" w:rsidRDefault="00837B08" w:rsidP="00FC4CC8">
            <w:pPr>
              <w:rPr>
                <w:rFonts w:asciiTheme="minorHAnsi" w:hAnsiTheme="minorHAnsi" w:cstheme="minorHAnsi"/>
                <w:sz w:val="16"/>
                <w:szCs w:val="16"/>
              </w:rPr>
            </w:pPr>
            <w:r w:rsidRPr="00837B08">
              <w:rPr>
                <w:rFonts w:asciiTheme="minorHAnsi" w:hAnsiTheme="minorHAnsi" w:cstheme="minorHAnsi"/>
                <w:b/>
                <w:bCs/>
                <w:i/>
                <w:iCs/>
                <w:sz w:val="16"/>
                <w:szCs w:val="16"/>
              </w:rPr>
              <w:t>(Especificar)</w:t>
            </w:r>
          </w:p>
        </w:tc>
        <w:tc>
          <w:tcPr>
            <w:tcW w:w="4110" w:type="dxa"/>
            <w:shd w:val="clear" w:color="auto" w:fill="auto"/>
            <w:vAlign w:val="center"/>
          </w:tcPr>
          <w:p w14:paraId="0D1B4D1D" w14:textId="77777777" w:rsidR="00837B08" w:rsidRPr="00837B08" w:rsidRDefault="00837B08" w:rsidP="00FC4CC8">
            <w:pPr>
              <w:rPr>
                <w:rFonts w:asciiTheme="minorHAnsi" w:hAnsiTheme="minorHAnsi" w:cstheme="minorHAnsi"/>
                <w:sz w:val="16"/>
                <w:szCs w:val="16"/>
              </w:rPr>
            </w:pPr>
          </w:p>
        </w:tc>
        <w:tc>
          <w:tcPr>
            <w:tcW w:w="709" w:type="dxa"/>
            <w:shd w:val="clear" w:color="auto" w:fill="auto"/>
            <w:vAlign w:val="center"/>
          </w:tcPr>
          <w:p w14:paraId="6B6A1784" w14:textId="77777777" w:rsidR="00837B08" w:rsidRPr="00837B08" w:rsidRDefault="00837B08" w:rsidP="00FC4CC8">
            <w:pPr>
              <w:rPr>
                <w:rFonts w:asciiTheme="minorHAnsi" w:hAnsiTheme="minorHAnsi" w:cstheme="minorHAnsi"/>
                <w:sz w:val="16"/>
                <w:szCs w:val="16"/>
              </w:rPr>
            </w:pPr>
          </w:p>
        </w:tc>
        <w:tc>
          <w:tcPr>
            <w:tcW w:w="709" w:type="dxa"/>
            <w:shd w:val="clear" w:color="auto" w:fill="auto"/>
            <w:vAlign w:val="center"/>
          </w:tcPr>
          <w:p w14:paraId="601515D1" w14:textId="77777777" w:rsidR="00837B08" w:rsidRPr="00837B08" w:rsidRDefault="00837B08" w:rsidP="00FC4CC8">
            <w:pPr>
              <w:rPr>
                <w:rFonts w:asciiTheme="minorHAnsi" w:hAnsiTheme="minorHAnsi" w:cstheme="minorHAnsi"/>
                <w:sz w:val="16"/>
                <w:szCs w:val="16"/>
              </w:rPr>
            </w:pPr>
          </w:p>
        </w:tc>
      </w:tr>
      <w:tr w:rsidR="00837B08" w:rsidRPr="00837B08" w14:paraId="12349E91" w14:textId="77777777" w:rsidTr="00EB36C9">
        <w:trPr>
          <w:trHeight w:val="48"/>
        </w:trPr>
        <w:tc>
          <w:tcPr>
            <w:tcW w:w="4957" w:type="dxa"/>
            <w:shd w:val="clear" w:color="auto" w:fill="D0CECE" w:themeFill="background2" w:themeFillShade="E6"/>
            <w:vAlign w:val="center"/>
          </w:tcPr>
          <w:p w14:paraId="3746EE9D" w14:textId="77777777" w:rsidR="00837B08" w:rsidRPr="00837B08" w:rsidRDefault="00837B08" w:rsidP="00FC4CC8">
            <w:pPr>
              <w:rPr>
                <w:rFonts w:asciiTheme="minorHAnsi" w:hAnsiTheme="minorHAnsi" w:cstheme="minorHAnsi"/>
                <w:b/>
                <w:bCs/>
                <w:sz w:val="16"/>
                <w:szCs w:val="16"/>
              </w:rPr>
            </w:pPr>
            <w:r w:rsidRPr="00837B08">
              <w:rPr>
                <w:rFonts w:asciiTheme="minorHAnsi" w:hAnsiTheme="minorHAnsi" w:cstheme="minorHAnsi"/>
                <w:b/>
                <w:bCs/>
                <w:sz w:val="16"/>
                <w:szCs w:val="16"/>
              </w:rPr>
              <w:t>INSPECCIÓN Y PRUEBAS</w:t>
            </w:r>
          </w:p>
        </w:tc>
        <w:tc>
          <w:tcPr>
            <w:tcW w:w="4110" w:type="dxa"/>
            <w:shd w:val="clear" w:color="auto" w:fill="D0CECE" w:themeFill="background2" w:themeFillShade="E6"/>
            <w:vAlign w:val="center"/>
          </w:tcPr>
          <w:p w14:paraId="373CD12E" w14:textId="77777777" w:rsidR="00837B08" w:rsidRPr="00837B08" w:rsidRDefault="00837B08" w:rsidP="00FC4CC8">
            <w:pPr>
              <w:rPr>
                <w:rFonts w:asciiTheme="minorHAnsi" w:hAnsiTheme="minorHAnsi" w:cstheme="minorHAnsi"/>
                <w:sz w:val="16"/>
                <w:szCs w:val="16"/>
              </w:rPr>
            </w:pPr>
          </w:p>
        </w:tc>
        <w:tc>
          <w:tcPr>
            <w:tcW w:w="709" w:type="dxa"/>
            <w:shd w:val="clear" w:color="auto" w:fill="D0CECE" w:themeFill="background2" w:themeFillShade="E6"/>
            <w:vAlign w:val="center"/>
          </w:tcPr>
          <w:p w14:paraId="3331AAE0" w14:textId="77777777" w:rsidR="00837B08" w:rsidRPr="00837B08" w:rsidRDefault="00837B08" w:rsidP="00FC4CC8">
            <w:pPr>
              <w:rPr>
                <w:rFonts w:asciiTheme="minorHAnsi" w:hAnsiTheme="minorHAnsi" w:cstheme="minorHAnsi"/>
                <w:sz w:val="16"/>
                <w:szCs w:val="16"/>
              </w:rPr>
            </w:pPr>
          </w:p>
        </w:tc>
        <w:tc>
          <w:tcPr>
            <w:tcW w:w="709" w:type="dxa"/>
            <w:shd w:val="clear" w:color="auto" w:fill="D0CECE" w:themeFill="background2" w:themeFillShade="E6"/>
            <w:vAlign w:val="center"/>
          </w:tcPr>
          <w:p w14:paraId="13753310" w14:textId="77777777" w:rsidR="00837B08" w:rsidRPr="00837B08" w:rsidRDefault="00837B08" w:rsidP="00FC4CC8">
            <w:pPr>
              <w:rPr>
                <w:rFonts w:asciiTheme="minorHAnsi" w:hAnsiTheme="minorHAnsi" w:cstheme="minorHAnsi"/>
                <w:sz w:val="16"/>
                <w:szCs w:val="16"/>
              </w:rPr>
            </w:pPr>
          </w:p>
        </w:tc>
      </w:tr>
      <w:tr w:rsidR="00837B08" w:rsidRPr="00837B08" w14:paraId="64C78BEB" w14:textId="77777777" w:rsidTr="00EB36C9">
        <w:trPr>
          <w:trHeight w:val="780"/>
        </w:trPr>
        <w:tc>
          <w:tcPr>
            <w:tcW w:w="4957" w:type="dxa"/>
          </w:tcPr>
          <w:p w14:paraId="07B3EB88"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Los Proponentes pueden realizar cualquier consulta o visita a Oficina Nacional en Edif. </w:t>
            </w:r>
            <w:proofErr w:type="spellStart"/>
            <w:r w:rsidRPr="00837B08">
              <w:rPr>
                <w:rFonts w:asciiTheme="minorHAnsi" w:hAnsiTheme="minorHAnsi" w:cstheme="minorHAnsi"/>
                <w:sz w:val="16"/>
                <w:szCs w:val="16"/>
              </w:rPr>
              <w:t>Gundlach</w:t>
            </w:r>
            <w:proofErr w:type="spellEnd"/>
            <w:r w:rsidRPr="00837B08">
              <w:rPr>
                <w:rFonts w:asciiTheme="minorHAnsi" w:hAnsiTheme="minorHAnsi" w:cstheme="minorHAnsi"/>
                <w:sz w:val="16"/>
                <w:szCs w:val="16"/>
              </w:rPr>
              <w:t xml:space="preserve"> en la calle Federico Zuazo esq. Reyes Ortiz.</w:t>
            </w:r>
          </w:p>
          <w:p w14:paraId="1C5F857E"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Las consultas se pueden realizar al número 2392395 </w:t>
            </w:r>
            <w:proofErr w:type="spellStart"/>
            <w:r w:rsidRPr="00837B08">
              <w:rPr>
                <w:rFonts w:asciiTheme="minorHAnsi" w:hAnsiTheme="minorHAnsi" w:cstheme="minorHAnsi"/>
                <w:sz w:val="16"/>
                <w:szCs w:val="16"/>
              </w:rPr>
              <w:t>int</w:t>
            </w:r>
            <w:proofErr w:type="spellEnd"/>
            <w:r w:rsidRPr="00837B08">
              <w:rPr>
                <w:rFonts w:asciiTheme="minorHAnsi" w:hAnsiTheme="minorHAnsi" w:cstheme="minorHAnsi"/>
                <w:sz w:val="16"/>
                <w:szCs w:val="16"/>
              </w:rPr>
              <w:t xml:space="preserve"> 1183 Ing. Ronaldo Reque o al correo ronaldo.reque@csbp.com.bo.</w:t>
            </w:r>
          </w:p>
        </w:tc>
        <w:tc>
          <w:tcPr>
            <w:tcW w:w="4110" w:type="dxa"/>
          </w:tcPr>
          <w:p w14:paraId="1790F862" w14:textId="77777777" w:rsidR="00837B08" w:rsidRPr="00837B08" w:rsidRDefault="00837B08" w:rsidP="00FC4CC8">
            <w:pPr>
              <w:rPr>
                <w:rFonts w:asciiTheme="minorHAnsi" w:hAnsiTheme="minorHAnsi" w:cstheme="minorHAnsi"/>
                <w:sz w:val="16"/>
                <w:szCs w:val="16"/>
              </w:rPr>
            </w:pPr>
          </w:p>
        </w:tc>
        <w:tc>
          <w:tcPr>
            <w:tcW w:w="709" w:type="dxa"/>
            <w:vAlign w:val="center"/>
          </w:tcPr>
          <w:p w14:paraId="2F9597A0" w14:textId="77777777" w:rsidR="00837B08" w:rsidRPr="00837B08" w:rsidRDefault="00837B08" w:rsidP="00FC4CC8">
            <w:pPr>
              <w:jc w:val="center"/>
              <w:rPr>
                <w:rFonts w:asciiTheme="minorHAnsi" w:hAnsiTheme="minorHAnsi" w:cstheme="minorHAnsi"/>
                <w:sz w:val="16"/>
                <w:szCs w:val="16"/>
              </w:rPr>
            </w:pPr>
          </w:p>
        </w:tc>
        <w:tc>
          <w:tcPr>
            <w:tcW w:w="709" w:type="dxa"/>
          </w:tcPr>
          <w:p w14:paraId="18E6AEAB" w14:textId="77777777" w:rsidR="00837B08" w:rsidRPr="00837B08" w:rsidRDefault="00837B08" w:rsidP="00FC4CC8">
            <w:pPr>
              <w:rPr>
                <w:rFonts w:asciiTheme="minorHAnsi" w:hAnsiTheme="minorHAnsi" w:cstheme="minorHAnsi"/>
                <w:sz w:val="16"/>
                <w:szCs w:val="16"/>
              </w:rPr>
            </w:pPr>
          </w:p>
        </w:tc>
      </w:tr>
      <w:tr w:rsidR="00837B08" w:rsidRPr="00837B08" w14:paraId="5682CDBF" w14:textId="77777777" w:rsidTr="00EB36C9">
        <w:trPr>
          <w:trHeight w:val="150"/>
        </w:trPr>
        <w:tc>
          <w:tcPr>
            <w:tcW w:w="4957" w:type="dxa"/>
            <w:shd w:val="clear" w:color="auto" w:fill="D0CECE" w:themeFill="background2" w:themeFillShade="E6"/>
          </w:tcPr>
          <w:p w14:paraId="564FA03E" w14:textId="77777777" w:rsidR="00837B08" w:rsidRPr="00837B08" w:rsidRDefault="00837B08" w:rsidP="00FC4CC8">
            <w:pPr>
              <w:jc w:val="both"/>
              <w:rPr>
                <w:rFonts w:asciiTheme="minorHAnsi" w:hAnsiTheme="minorHAnsi" w:cstheme="minorHAnsi"/>
                <w:b/>
                <w:bCs/>
                <w:sz w:val="16"/>
                <w:szCs w:val="16"/>
              </w:rPr>
            </w:pPr>
            <w:r w:rsidRPr="00837B08">
              <w:rPr>
                <w:rFonts w:asciiTheme="minorHAnsi" w:hAnsiTheme="minorHAnsi" w:cstheme="minorHAnsi"/>
                <w:b/>
                <w:bCs/>
                <w:sz w:val="16"/>
                <w:szCs w:val="16"/>
              </w:rPr>
              <w:t>CONDICIONES COMPLEMENTARIAS</w:t>
            </w:r>
          </w:p>
        </w:tc>
        <w:tc>
          <w:tcPr>
            <w:tcW w:w="4110" w:type="dxa"/>
            <w:shd w:val="clear" w:color="auto" w:fill="D0CECE" w:themeFill="background2" w:themeFillShade="E6"/>
          </w:tcPr>
          <w:p w14:paraId="47C35D9D" w14:textId="77777777" w:rsidR="00837B08" w:rsidRPr="00837B08" w:rsidRDefault="00837B08" w:rsidP="00FC4CC8">
            <w:pPr>
              <w:rPr>
                <w:rFonts w:asciiTheme="minorHAnsi" w:hAnsiTheme="minorHAnsi" w:cstheme="minorHAnsi"/>
                <w:b/>
                <w:bCs/>
                <w:sz w:val="16"/>
                <w:szCs w:val="16"/>
              </w:rPr>
            </w:pPr>
          </w:p>
        </w:tc>
        <w:tc>
          <w:tcPr>
            <w:tcW w:w="709" w:type="dxa"/>
            <w:shd w:val="clear" w:color="auto" w:fill="D0CECE" w:themeFill="background2" w:themeFillShade="E6"/>
            <w:vAlign w:val="center"/>
          </w:tcPr>
          <w:p w14:paraId="2CEB29E0" w14:textId="77777777" w:rsidR="00837B08" w:rsidRPr="00837B08" w:rsidRDefault="00837B08" w:rsidP="00FC4CC8">
            <w:pPr>
              <w:jc w:val="center"/>
              <w:rPr>
                <w:rFonts w:asciiTheme="minorHAnsi" w:hAnsiTheme="minorHAnsi" w:cstheme="minorHAnsi"/>
                <w:b/>
                <w:bCs/>
                <w:sz w:val="16"/>
                <w:szCs w:val="16"/>
              </w:rPr>
            </w:pPr>
          </w:p>
        </w:tc>
        <w:tc>
          <w:tcPr>
            <w:tcW w:w="709" w:type="dxa"/>
            <w:shd w:val="clear" w:color="auto" w:fill="D0CECE" w:themeFill="background2" w:themeFillShade="E6"/>
          </w:tcPr>
          <w:p w14:paraId="54B2480C" w14:textId="77777777" w:rsidR="00837B08" w:rsidRPr="00837B08" w:rsidRDefault="00837B08" w:rsidP="00FC4CC8">
            <w:pPr>
              <w:rPr>
                <w:rFonts w:asciiTheme="minorHAnsi" w:hAnsiTheme="minorHAnsi" w:cstheme="minorHAnsi"/>
                <w:b/>
                <w:bCs/>
                <w:sz w:val="16"/>
                <w:szCs w:val="16"/>
              </w:rPr>
            </w:pPr>
          </w:p>
        </w:tc>
      </w:tr>
      <w:tr w:rsidR="00837B08" w:rsidRPr="00837B08" w14:paraId="4B772A3E" w14:textId="77777777" w:rsidTr="00EB36C9">
        <w:trPr>
          <w:trHeight w:val="190"/>
        </w:trPr>
        <w:tc>
          <w:tcPr>
            <w:tcW w:w="4957" w:type="dxa"/>
          </w:tcPr>
          <w:p w14:paraId="731C0CF9"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 xml:space="preserve">El proponente deberá contar con un mínimo de 3 años de experiencia en la distribución de equipos de tecnología registrado en FUNDAEMPRESA, reservándose la CSBP verificar la validez de dicho respaldo </w:t>
            </w:r>
          </w:p>
          <w:p w14:paraId="162A9E93" w14:textId="77777777" w:rsidR="00837B08" w:rsidRPr="00837B08" w:rsidRDefault="00837B08" w:rsidP="00FC4CC8">
            <w:pPr>
              <w:jc w:val="both"/>
              <w:rPr>
                <w:rFonts w:asciiTheme="minorHAnsi" w:hAnsiTheme="minorHAnsi" w:cstheme="minorHAnsi"/>
                <w:b/>
                <w:bCs/>
                <w:i/>
                <w:iCs/>
                <w:sz w:val="16"/>
                <w:szCs w:val="16"/>
              </w:rPr>
            </w:pPr>
            <w:r w:rsidRPr="00837B08">
              <w:rPr>
                <w:rFonts w:asciiTheme="minorHAnsi" w:hAnsiTheme="minorHAnsi" w:cstheme="minorHAnsi"/>
                <w:b/>
                <w:bCs/>
                <w:i/>
                <w:iCs/>
                <w:sz w:val="16"/>
                <w:szCs w:val="16"/>
              </w:rPr>
              <w:t>(Adjuntar documentación respaldatoria)</w:t>
            </w:r>
          </w:p>
        </w:tc>
        <w:tc>
          <w:tcPr>
            <w:tcW w:w="4110" w:type="dxa"/>
          </w:tcPr>
          <w:p w14:paraId="7C123974" w14:textId="77777777" w:rsidR="00837B08" w:rsidRPr="00837B08" w:rsidRDefault="00837B08" w:rsidP="00FC4CC8">
            <w:pPr>
              <w:rPr>
                <w:rFonts w:asciiTheme="minorHAnsi" w:hAnsiTheme="minorHAnsi" w:cstheme="minorHAnsi"/>
                <w:sz w:val="16"/>
                <w:szCs w:val="16"/>
              </w:rPr>
            </w:pPr>
          </w:p>
        </w:tc>
        <w:tc>
          <w:tcPr>
            <w:tcW w:w="709" w:type="dxa"/>
            <w:vAlign w:val="center"/>
          </w:tcPr>
          <w:p w14:paraId="6232FEFD" w14:textId="77777777" w:rsidR="00837B08" w:rsidRPr="00837B08" w:rsidRDefault="00837B08" w:rsidP="00FC4CC8">
            <w:pPr>
              <w:jc w:val="center"/>
              <w:rPr>
                <w:rFonts w:asciiTheme="minorHAnsi" w:hAnsiTheme="minorHAnsi" w:cstheme="minorHAnsi"/>
                <w:sz w:val="16"/>
                <w:szCs w:val="16"/>
              </w:rPr>
            </w:pPr>
          </w:p>
        </w:tc>
        <w:tc>
          <w:tcPr>
            <w:tcW w:w="709" w:type="dxa"/>
          </w:tcPr>
          <w:p w14:paraId="596D26D2" w14:textId="77777777" w:rsidR="00837B08" w:rsidRPr="00837B08" w:rsidRDefault="00837B08" w:rsidP="00FC4CC8">
            <w:pPr>
              <w:rPr>
                <w:rFonts w:asciiTheme="minorHAnsi" w:hAnsiTheme="minorHAnsi" w:cstheme="minorHAnsi"/>
                <w:sz w:val="16"/>
                <w:szCs w:val="16"/>
              </w:rPr>
            </w:pPr>
          </w:p>
        </w:tc>
      </w:tr>
      <w:tr w:rsidR="00837B08" w:rsidRPr="00837B08" w14:paraId="1B9837ED" w14:textId="77777777" w:rsidTr="00EB36C9">
        <w:trPr>
          <w:trHeight w:val="190"/>
        </w:trPr>
        <w:tc>
          <w:tcPr>
            <w:tcW w:w="4957" w:type="dxa"/>
            <w:shd w:val="clear" w:color="auto" w:fill="D0CECE" w:themeFill="background2" w:themeFillShade="E6"/>
          </w:tcPr>
          <w:p w14:paraId="359C7234" w14:textId="77777777" w:rsidR="00837B08" w:rsidRPr="00837B08" w:rsidRDefault="00837B08" w:rsidP="00FC4CC8">
            <w:pPr>
              <w:jc w:val="both"/>
              <w:rPr>
                <w:rFonts w:asciiTheme="minorHAnsi" w:hAnsiTheme="minorHAnsi" w:cstheme="minorHAnsi"/>
                <w:b/>
                <w:bCs/>
                <w:sz w:val="16"/>
                <w:szCs w:val="16"/>
              </w:rPr>
            </w:pPr>
            <w:r w:rsidRPr="00837B08">
              <w:rPr>
                <w:rFonts w:asciiTheme="minorHAnsi" w:hAnsiTheme="minorHAnsi" w:cstheme="minorHAnsi"/>
                <w:b/>
                <w:bCs/>
                <w:sz w:val="16"/>
                <w:szCs w:val="16"/>
              </w:rPr>
              <w:t>PLAZO DEL SERVICIO</w:t>
            </w:r>
          </w:p>
        </w:tc>
        <w:tc>
          <w:tcPr>
            <w:tcW w:w="4110" w:type="dxa"/>
            <w:shd w:val="clear" w:color="auto" w:fill="D0CECE" w:themeFill="background2" w:themeFillShade="E6"/>
          </w:tcPr>
          <w:p w14:paraId="4DD5FB06" w14:textId="77777777" w:rsidR="00837B08" w:rsidRPr="00837B08" w:rsidRDefault="00837B08" w:rsidP="00FC4CC8">
            <w:pPr>
              <w:rPr>
                <w:rFonts w:asciiTheme="minorHAnsi" w:hAnsiTheme="minorHAnsi" w:cstheme="minorHAnsi"/>
                <w:b/>
                <w:bCs/>
                <w:sz w:val="16"/>
                <w:szCs w:val="16"/>
              </w:rPr>
            </w:pPr>
          </w:p>
        </w:tc>
        <w:tc>
          <w:tcPr>
            <w:tcW w:w="709" w:type="dxa"/>
            <w:shd w:val="clear" w:color="auto" w:fill="D0CECE" w:themeFill="background2" w:themeFillShade="E6"/>
            <w:vAlign w:val="center"/>
          </w:tcPr>
          <w:p w14:paraId="250BEF9F" w14:textId="77777777" w:rsidR="00837B08" w:rsidRPr="00837B08" w:rsidRDefault="00837B08" w:rsidP="00FC4CC8">
            <w:pPr>
              <w:jc w:val="center"/>
              <w:rPr>
                <w:rFonts w:asciiTheme="minorHAnsi" w:hAnsiTheme="minorHAnsi" w:cstheme="minorHAnsi"/>
                <w:b/>
                <w:bCs/>
                <w:sz w:val="16"/>
                <w:szCs w:val="16"/>
              </w:rPr>
            </w:pPr>
          </w:p>
        </w:tc>
        <w:tc>
          <w:tcPr>
            <w:tcW w:w="709" w:type="dxa"/>
            <w:shd w:val="clear" w:color="auto" w:fill="D0CECE" w:themeFill="background2" w:themeFillShade="E6"/>
          </w:tcPr>
          <w:p w14:paraId="55F46374" w14:textId="77777777" w:rsidR="00837B08" w:rsidRPr="00837B08" w:rsidRDefault="00837B08" w:rsidP="00FC4CC8">
            <w:pPr>
              <w:rPr>
                <w:rFonts w:asciiTheme="minorHAnsi" w:hAnsiTheme="minorHAnsi" w:cstheme="minorHAnsi"/>
                <w:b/>
                <w:bCs/>
                <w:sz w:val="16"/>
                <w:szCs w:val="16"/>
              </w:rPr>
            </w:pPr>
          </w:p>
        </w:tc>
      </w:tr>
      <w:tr w:rsidR="00837B08" w:rsidRPr="00837B08" w14:paraId="3AAABB34" w14:textId="77777777" w:rsidTr="00EB36C9">
        <w:trPr>
          <w:trHeight w:val="190"/>
        </w:trPr>
        <w:tc>
          <w:tcPr>
            <w:tcW w:w="4957" w:type="dxa"/>
          </w:tcPr>
          <w:p w14:paraId="39A65052" w14:textId="77777777" w:rsidR="00837B08" w:rsidRPr="00837B08" w:rsidRDefault="00837B08" w:rsidP="00FC4CC8">
            <w:pPr>
              <w:jc w:val="both"/>
              <w:rPr>
                <w:rFonts w:asciiTheme="minorHAnsi" w:hAnsiTheme="minorHAnsi" w:cstheme="minorHAnsi"/>
                <w:sz w:val="16"/>
                <w:szCs w:val="16"/>
              </w:rPr>
            </w:pPr>
            <w:r w:rsidRPr="00837B08">
              <w:rPr>
                <w:rFonts w:asciiTheme="minorHAnsi" w:hAnsiTheme="minorHAnsi" w:cstheme="minorHAnsi"/>
                <w:sz w:val="16"/>
                <w:szCs w:val="16"/>
              </w:rPr>
              <w:t>La duración del servicio debe ser de un año calendario a partir de la firma de contrato.</w:t>
            </w:r>
          </w:p>
        </w:tc>
        <w:tc>
          <w:tcPr>
            <w:tcW w:w="4110" w:type="dxa"/>
          </w:tcPr>
          <w:p w14:paraId="3C642FBB" w14:textId="77777777" w:rsidR="00837B08" w:rsidRPr="00837B08" w:rsidRDefault="00837B08" w:rsidP="00FC4CC8">
            <w:pPr>
              <w:rPr>
                <w:rFonts w:asciiTheme="minorHAnsi" w:hAnsiTheme="minorHAnsi" w:cstheme="minorHAnsi"/>
                <w:sz w:val="16"/>
                <w:szCs w:val="16"/>
              </w:rPr>
            </w:pPr>
          </w:p>
        </w:tc>
        <w:tc>
          <w:tcPr>
            <w:tcW w:w="709" w:type="dxa"/>
            <w:vAlign w:val="center"/>
          </w:tcPr>
          <w:p w14:paraId="6A87FFE2" w14:textId="77777777" w:rsidR="00837B08" w:rsidRPr="00837B08" w:rsidRDefault="00837B08" w:rsidP="00FC4CC8">
            <w:pPr>
              <w:jc w:val="center"/>
              <w:rPr>
                <w:rFonts w:asciiTheme="minorHAnsi" w:hAnsiTheme="minorHAnsi" w:cstheme="minorHAnsi"/>
                <w:sz w:val="16"/>
                <w:szCs w:val="16"/>
              </w:rPr>
            </w:pPr>
          </w:p>
        </w:tc>
        <w:tc>
          <w:tcPr>
            <w:tcW w:w="709" w:type="dxa"/>
          </w:tcPr>
          <w:p w14:paraId="7E7070F7" w14:textId="77777777" w:rsidR="00837B08" w:rsidRPr="00837B08" w:rsidRDefault="00837B08" w:rsidP="00FC4CC8">
            <w:pPr>
              <w:rPr>
                <w:rFonts w:asciiTheme="minorHAnsi" w:hAnsiTheme="minorHAnsi" w:cstheme="minorHAnsi"/>
                <w:sz w:val="16"/>
                <w:szCs w:val="16"/>
              </w:rPr>
            </w:pPr>
          </w:p>
        </w:tc>
      </w:tr>
    </w:tbl>
    <w:p w14:paraId="5A8682AE" w14:textId="755044F2" w:rsidR="008D50A3" w:rsidRDefault="008D50A3" w:rsidP="004818C0">
      <w:pPr>
        <w:rPr>
          <w:rFonts w:asciiTheme="minorHAnsi" w:hAnsiTheme="minorHAnsi" w:cstheme="minorHAnsi"/>
          <w:b/>
          <w:sz w:val="22"/>
          <w:szCs w:val="22"/>
        </w:rPr>
      </w:pPr>
    </w:p>
    <w:p w14:paraId="138620E5" w14:textId="02E5C5BE" w:rsidR="00A0586F" w:rsidRPr="00D60FF1"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D60FF1">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B20F67">
        <w:rPr>
          <w:rFonts w:asciiTheme="minorHAnsi" w:eastAsia="Calibri" w:hAnsiTheme="minorHAnsi" w:cstheme="minorHAnsi"/>
          <w:b/>
          <w:bCs/>
          <w:kern w:val="2"/>
          <w:sz w:val="22"/>
          <w:szCs w:val="22"/>
          <w:lang w:val="es-BO"/>
          <w14:ligatures w14:val="standard"/>
        </w:rPr>
        <w:t>viernes</w:t>
      </w:r>
      <w:r w:rsidR="00BF5C02" w:rsidRPr="00D60FF1">
        <w:rPr>
          <w:rFonts w:asciiTheme="minorHAnsi" w:eastAsia="Calibri" w:hAnsiTheme="minorHAnsi" w:cstheme="minorHAnsi"/>
          <w:b/>
          <w:bCs/>
          <w:kern w:val="2"/>
          <w:sz w:val="22"/>
          <w:szCs w:val="22"/>
          <w:lang w:val="es-BO"/>
          <w14:ligatures w14:val="standard"/>
        </w:rPr>
        <w:t xml:space="preserve"> </w:t>
      </w:r>
      <w:r w:rsidR="00B20F67">
        <w:rPr>
          <w:rFonts w:asciiTheme="minorHAnsi" w:eastAsia="Calibri" w:hAnsiTheme="minorHAnsi" w:cstheme="minorHAnsi"/>
          <w:b/>
          <w:bCs/>
          <w:kern w:val="2"/>
          <w:sz w:val="22"/>
          <w:szCs w:val="22"/>
          <w:lang w:val="es-BO"/>
          <w14:ligatures w14:val="standard"/>
        </w:rPr>
        <w:t>3</w:t>
      </w:r>
      <w:r w:rsidR="00837B08">
        <w:rPr>
          <w:rFonts w:asciiTheme="minorHAnsi" w:eastAsia="Calibri" w:hAnsiTheme="minorHAnsi" w:cstheme="minorHAnsi"/>
          <w:b/>
          <w:bCs/>
          <w:kern w:val="2"/>
          <w:sz w:val="22"/>
          <w:szCs w:val="22"/>
          <w:lang w:val="es-BO"/>
          <w14:ligatures w14:val="standard"/>
        </w:rPr>
        <w:t xml:space="preserve"> </w:t>
      </w:r>
      <w:r w:rsidRPr="00D60FF1">
        <w:rPr>
          <w:rFonts w:asciiTheme="minorHAnsi" w:eastAsia="Calibri" w:hAnsiTheme="minorHAnsi" w:cstheme="minorHAnsi"/>
          <w:b/>
          <w:bCs/>
          <w:kern w:val="2"/>
          <w:sz w:val="22"/>
          <w:szCs w:val="22"/>
          <w:lang w:val="es-BO"/>
          <w14:ligatures w14:val="standard"/>
        </w:rPr>
        <w:t xml:space="preserve">de </w:t>
      </w:r>
      <w:r w:rsidR="00837B08">
        <w:rPr>
          <w:rFonts w:asciiTheme="minorHAnsi" w:eastAsia="Calibri" w:hAnsiTheme="minorHAnsi" w:cstheme="minorHAnsi"/>
          <w:b/>
          <w:bCs/>
          <w:kern w:val="2"/>
          <w:sz w:val="22"/>
          <w:szCs w:val="22"/>
          <w:lang w:val="es-BO"/>
          <w14:ligatures w14:val="standard"/>
        </w:rPr>
        <w:t>marzo</w:t>
      </w:r>
      <w:r w:rsidRPr="00D60FF1">
        <w:rPr>
          <w:rFonts w:asciiTheme="minorHAnsi" w:eastAsia="Calibri" w:hAnsiTheme="minorHAnsi" w:cstheme="minorHAnsi"/>
          <w:b/>
          <w:bCs/>
          <w:kern w:val="2"/>
          <w:sz w:val="22"/>
          <w:szCs w:val="22"/>
          <w:lang w:val="es-BO"/>
          <w14:ligatures w14:val="standard"/>
        </w:rPr>
        <w:t xml:space="preserve"> a horas 1</w:t>
      </w:r>
      <w:r w:rsidR="00837B08">
        <w:rPr>
          <w:rFonts w:asciiTheme="minorHAnsi" w:eastAsia="Calibri" w:hAnsiTheme="minorHAnsi" w:cstheme="minorHAnsi"/>
          <w:b/>
          <w:bCs/>
          <w:kern w:val="2"/>
          <w:sz w:val="22"/>
          <w:szCs w:val="22"/>
          <w:lang w:val="es-BO"/>
          <w14:ligatures w14:val="standard"/>
        </w:rPr>
        <w:t>5</w:t>
      </w:r>
      <w:r w:rsidRPr="00D60FF1">
        <w:rPr>
          <w:rFonts w:asciiTheme="minorHAnsi" w:eastAsia="Calibri" w:hAnsiTheme="minorHAnsi" w:cstheme="minorHAnsi"/>
          <w:b/>
          <w:bCs/>
          <w:kern w:val="2"/>
          <w:sz w:val="22"/>
          <w:szCs w:val="22"/>
          <w:lang w:val="es-BO"/>
          <w14:ligatures w14:val="standard"/>
        </w:rPr>
        <w:t>:</w:t>
      </w:r>
      <w:r w:rsidR="004455A5">
        <w:rPr>
          <w:rFonts w:asciiTheme="minorHAnsi" w:eastAsia="Calibri" w:hAnsiTheme="minorHAnsi" w:cstheme="minorHAnsi"/>
          <w:b/>
          <w:bCs/>
          <w:kern w:val="2"/>
          <w:sz w:val="22"/>
          <w:szCs w:val="22"/>
          <w:lang w:val="es-BO"/>
          <w14:ligatures w14:val="standard"/>
        </w:rPr>
        <w:t>3</w:t>
      </w:r>
      <w:r w:rsidRPr="00D60FF1">
        <w:rPr>
          <w:rFonts w:asciiTheme="minorHAnsi" w:eastAsia="Calibri" w:hAnsiTheme="minorHAnsi" w:cstheme="minorHAnsi"/>
          <w:b/>
          <w:bCs/>
          <w:kern w:val="2"/>
          <w:sz w:val="22"/>
          <w:szCs w:val="22"/>
          <w:lang w:val="es-BO"/>
          <w14:ligatures w14:val="standard"/>
        </w:rPr>
        <w:t>0</w:t>
      </w:r>
      <w:r w:rsidRPr="00D60FF1">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D60FF1">
          <w:rPr>
            <w:rStyle w:val="Hipervnculo"/>
            <w:rFonts w:asciiTheme="minorHAnsi" w:eastAsia="Calibri" w:hAnsiTheme="minorHAnsi" w:cstheme="minorHAnsi"/>
            <w:kern w:val="2"/>
            <w:sz w:val="22"/>
            <w:szCs w:val="22"/>
            <w:lang w:val="es-BO"/>
            <w14:ligatures w14:val="standard"/>
          </w:rPr>
          <w:t>yessica.montoya@csbp.com.bo</w:t>
        </w:r>
      </w:hyperlink>
      <w:r w:rsidR="0060417D" w:rsidRPr="00D60FF1">
        <w:rPr>
          <w:rFonts w:asciiTheme="minorHAnsi" w:eastAsia="Calibri" w:hAnsiTheme="minorHAnsi" w:cstheme="minorHAnsi"/>
          <w:kern w:val="2"/>
          <w:sz w:val="22"/>
          <w:szCs w:val="22"/>
          <w:lang w:val="es-BO"/>
          <w14:ligatures w14:val="standard"/>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4D026EC"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1407B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6FE7EE3C" w14:textId="77777777" w:rsidR="008A40BF" w:rsidRDefault="008A40BF" w:rsidP="001430C8">
      <w:pPr>
        <w:spacing w:after="160" w:line="259" w:lineRule="auto"/>
        <w:jc w:val="center"/>
        <w:rPr>
          <w:rFonts w:asciiTheme="minorHAnsi" w:hAnsiTheme="minorHAnsi" w:cstheme="minorHAnsi"/>
          <w:b/>
          <w:sz w:val="22"/>
          <w:szCs w:val="22"/>
        </w:rPr>
      </w:pPr>
    </w:p>
    <w:p w14:paraId="5D9F8BFD" w14:textId="41491FD2" w:rsidR="008A40BF" w:rsidRDefault="008A40BF" w:rsidP="001430C8">
      <w:pPr>
        <w:spacing w:after="160" w:line="259" w:lineRule="auto"/>
        <w:jc w:val="center"/>
        <w:rPr>
          <w:rFonts w:asciiTheme="minorHAnsi" w:hAnsiTheme="minorHAnsi" w:cstheme="minorHAnsi"/>
          <w:b/>
          <w:sz w:val="22"/>
          <w:szCs w:val="22"/>
        </w:rPr>
      </w:pPr>
    </w:p>
    <w:p w14:paraId="2D5688FE" w14:textId="77777777" w:rsidR="00837B08" w:rsidRDefault="00837B08" w:rsidP="001430C8">
      <w:pPr>
        <w:spacing w:after="160" w:line="259" w:lineRule="auto"/>
        <w:jc w:val="center"/>
        <w:rPr>
          <w:rFonts w:asciiTheme="minorHAnsi" w:hAnsiTheme="minorHAnsi" w:cstheme="minorHAnsi"/>
          <w:b/>
          <w:sz w:val="22"/>
          <w:szCs w:val="22"/>
        </w:rPr>
      </w:pPr>
    </w:p>
    <w:p w14:paraId="2476C005" w14:textId="7AB152E9" w:rsidR="00E322F8" w:rsidRDefault="00E322F8" w:rsidP="001430C8">
      <w:pPr>
        <w:spacing w:after="160" w:line="259" w:lineRule="auto"/>
        <w:jc w:val="center"/>
        <w:rPr>
          <w:rFonts w:asciiTheme="minorHAnsi" w:hAnsiTheme="minorHAnsi" w:cstheme="minorHAnsi"/>
          <w:b/>
          <w:sz w:val="22"/>
          <w:szCs w:val="22"/>
        </w:rPr>
      </w:pPr>
    </w:p>
    <w:p w14:paraId="6C56A498" w14:textId="2FAB671D"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8AB8C8D"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837B08" w:rsidRPr="00E95520">
        <w:rPr>
          <w:rFonts w:asciiTheme="minorHAnsi" w:hAnsiTheme="minorHAnsi" w:cstheme="minorHAnsi"/>
          <w:b/>
          <w:sz w:val="22"/>
          <w:szCs w:val="22"/>
        </w:rPr>
        <w:t>SERVICIO DE MANTENIMIENTO DE CENTRAL TELEFONICA</w:t>
      </w: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1430C8" w:rsidRPr="001430C8" w14:paraId="2AC9F912" w14:textId="77777777" w:rsidTr="004455A5">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hideMark/>
          </w:tcPr>
          <w:p w14:paraId="60BD5C4E" w14:textId="7C7254C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37B08">
              <w:rPr>
                <w:rFonts w:asciiTheme="minorHAnsi" w:hAnsiTheme="minorHAnsi" w:cstheme="minorHAnsi"/>
                <w:b/>
                <w:bCs/>
                <w:lang w:val="es-BO" w:eastAsia="es-BO"/>
              </w:rPr>
              <w:t>Marzo</w:t>
            </w:r>
          </w:p>
        </w:tc>
        <w:tc>
          <w:tcPr>
            <w:tcW w:w="1105" w:type="dxa"/>
            <w:tcBorders>
              <w:top w:val="nil"/>
              <w:left w:val="nil"/>
              <w:bottom w:val="nil"/>
              <w:right w:val="nil"/>
            </w:tcBorders>
            <w:shd w:val="clear" w:color="auto" w:fill="auto"/>
            <w:noWrap/>
            <w:vAlign w:val="bottom"/>
            <w:hideMark/>
          </w:tcPr>
          <w:p w14:paraId="5B8AFE7E" w14:textId="6615330E"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407B0">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4455A5">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4455A5">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4455A5">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A27285">
        <w:trPr>
          <w:trHeight w:val="6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4455A5">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8A40BF" w:rsidRPr="001430C8" w14:paraId="468BB6BC" w14:textId="77777777" w:rsidTr="004455A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2D34717" w14:textId="22E7A009" w:rsidR="008A40BF" w:rsidRPr="001430C8" w:rsidRDefault="00837B08" w:rsidP="008A40B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E5B2CC6" w14:textId="0CEA9291" w:rsidR="008A40BF" w:rsidRDefault="00837B08" w:rsidP="008A40BF">
            <w:pPr>
              <w:rPr>
                <w:rFonts w:asciiTheme="minorHAnsi" w:hAnsiTheme="minorHAnsi" w:cstheme="minorHAnsi"/>
                <w:sz w:val="22"/>
                <w:szCs w:val="22"/>
                <w:lang w:eastAsia="es-BO"/>
              </w:rPr>
            </w:pPr>
            <w:r w:rsidRPr="00E95520">
              <w:rPr>
                <w:rFonts w:asciiTheme="minorHAnsi" w:hAnsiTheme="minorHAnsi" w:cstheme="minorHAnsi"/>
                <w:sz w:val="22"/>
                <w:szCs w:val="22"/>
              </w:rPr>
              <w:t>SERVICIO DE MANTENIMIENTO DE CENTRAL TELEFONICA</w:t>
            </w:r>
          </w:p>
        </w:tc>
        <w:tc>
          <w:tcPr>
            <w:tcW w:w="1595" w:type="dxa"/>
            <w:tcBorders>
              <w:top w:val="nil"/>
              <w:left w:val="nil"/>
              <w:bottom w:val="single" w:sz="4" w:space="0" w:color="auto"/>
              <w:right w:val="single" w:sz="4" w:space="0" w:color="auto"/>
            </w:tcBorders>
            <w:shd w:val="clear" w:color="auto" w:fill="auto"/>
            <w:vAlign w:val="center"/>
          </w:tcPr>
          <w:p w14:paraId="7AD185A9" w14:textId="5279DFE6" w:rsidR="008A40BF" w:rsidRDefault="008A40BF" w:rsidP="008A40BF">
            <w:pPr>
              <w:jc w:val="center"/>
              <w:rPr>
                <w:rFonts w:asciiTheme="minorHAnsi" w:hAnsiTheme="minorHAnsi" w:cstheme="minorHAnsi"/>
                <w:sz w:val="24"/>
                <w:szCs w:val="24"/>
                <w:lang w:val="es-BO" w:eastAsia="es-BO"/>
              </w:rPr>
            </w:pPr>
            <w:r w:rsidRPr="004818C0">
              <w:rPr>
                <w:rFonts w:asciiTheme="minorHAnsi" w:hAnsiTheme="minorHAnsi" w:cstheme="minorHAnsi"/>
                <w:sz w:val="22"/>
                <w:szCs w:val="22"/>
              </w:rPr>
              <w:t>1</w:t>
            </w:r>
          </w:p>
        </w:tc>
        <w:tc>
          <w:tcPr>
            <w:tcW w:w="1105" w:type="dxa"/>
            <w:tcBorders>
              <w:top w:val="nil"/>
              <w:left w:val="nil"/>
              <w:bottom w:val="single" w:sz="4" w:space="0" w:color="auto"/>
              <w:right w:val="single" w:sz="4" w:space="0" w:color="auto"/>
            </w:tcBorders>
            <w:shd w:val="clear" w:color="auto" w:fill="auto"/>
            <w:noWrap/>
            <w:vAlign w:val="center"/>
          </w:tcPr>
          <w:p w14:paraId="5301AD83" w14:textId="77777777" w:rsidR="008A40BF" w:rsidRPr="001430C8" w:rsidRDefault="008A40BF" w:rsidP="008A40B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26A6405" w14:textId="77777777" w:rsidR="008A40BF" w:rsidRPr="001430C8" w:rsidRDefault="008A40BF" w:rsidP="008A40BF">
            <w:pPr>
              <w:rPr>
                <w:rFonts w:asciiTheme="minorHAnsi" w:hAnsiTheme="minorHAnsi" w:cstheme="minorHAnsi"/>
                <w:sz w:val="24"/>
                <w:szCs w:val="24"/>
                <w:lang w:val="es-BO" w:eastAsia="es-BO"/>
              </w:rPr>
            </w:pPr>
          </w:p>
        </w:tc>
      </w:tr>
      <w:tr w:rsidR="001430C8" w:rsidRPr="001430C8" w14:paraId="5C904EBC" w14:textId="77777777" w:rsidTr="004455A5">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4455A5">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4455A5">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4455A5">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hideMark/>
          </w:tcPr>
          <w:p w14:paraId="5E301675" w14:textId="0431EF9D"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1407B0">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4455A5">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4455A5">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DFBA0CD"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0B1E" w14:textId="77777777" w:rsidR="00B61303" w:rsidRDefault="00B61303" w:rsidP="001514BD">
      <w:r>
        <w:separator/>
      </w:r>
    </w:p>
  </w:endnote>
  <w:endnote w:type="continuationSeparator" w:id="0">
    <w:p w14:paraId="265E4F7C" w14:textId="77777777" w:rsidR="00B61303" w:rsidRDefault="00B613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FreeSans"/>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03FE" w14:textId="77777777" w:rsidR="00B61303" w:rsidRDefault="00B61303" w:rsidP="001514BD">
      <w:r>
        <w:separator/>
      </w:r>
    </w:p>
  </w:footnote>
  <w:footnote w:type="continuationSeparator" w:id="0">
    <w:p w14:paraId="139DEEC9" w14:textId="77777777" w:rsidR="00B61303" w:rsidRDefault="00B613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49EB"/>
    <w:multiLevelType w:val="singleLevel"/>
    <w:tmpl w:val="FFDF49EB"/>
    <w:lvl w:ilvl="0">
      <w:start w:val="2"/>
      <w:numFmt w:val="upperLetter"/>
      <w:suff w:val="space"/>
      <w:lvlText w:val="%1."/>
      <w:lvlJc w:val="left"/>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B4F01"/>
    <w:multiLevelType w:val="hybridMultilevel"/>
    <w:tmpl w:val="D2DCBB56"/>
    <w:lvl w:ilvl="0" w:tplc="9AF4FA8E">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1"/>
  </w:num>
  <w:num w:numId="2" w16cid:durableId="1112675773">
    <w:abstractNumId w:val="2"/>
  </w:num>
  <w:num w:numId="3" w16cid:durableId="257759245">
    <w:abstractNumId w:val="13"/>
  </w:num>
  <w:num w:numId="4" w16cid:durableId="1801848781">
    <w:abstractNumId w:val="11"/>
  </w:num>
  <w:num w:numId="5" w16cid:durableId="120416953">
    <w:abstractNumId w:val="12"/>
  </w:num>
  <w:num w:numId="6" w16cid:durableId="1325931711">
    <w:abstractNumId w:val="30"/>
  </w:num>
  <w:num w:numId="7" w16cid:durableId="765467008">
    <w:abstractNumId w:val="6"/>
  </w:num>
  <w:num w:numId="8" w16cid:durableId="1187015745">
    <w:abstractNumId w:val="23"/>
  </w:num>
  <w:num w:numId="9" w16cid:durableId="1832137041">
    <w:abstractNumId w:val="27"/>
  </w:num>
  <w:num w:numId="10" w16cid:durableId="705179243">
    <w:abstractNumId w:val="9"/>
  </w:num>
  <w:num w:numId="11" w16cid:durableId="670447670">
    <w:abstractNumId w:val="8"/>
  </w:num>
  <w:num w:numId="12" w16cid:durableId="1795052326">
    <w:abstractNumId w:val="4"/>
  </w:num>
  <w:num w:numId="13" w16cid:durableId="1226919044">
    <w:abstractNumId w:val="20"/>
  </w:num>
  <w:num w:numId="14" w16cid:durableId="471676400">
    <w:abstractNumId w:val="21"/>
  </w:num>
  <w:num w:numId="15" w16cid:durableId="922757866">
    <w:abstractNumId w:val="3"/>
  </w:num>
  <w:num w:numId="16" w16cid:durableId="1092162076">
    <w:abstractNumId w:val="32"/>
  </w:num>
  <w:num w:numId="17" w16cid:durableId="717170009">
    <w:abstractNumId w:val="18"/>
  </w:num>
  <w:num w:numId="18" w16cid:durableId="879171643">
    <w:abstractNumId w:val="26"/>
  </w:num>
  <w:num w:numId="19" w16cid:durableId="1071732546">
    <w:abstractNumId w:val="5"/>
  </w:num>
  <w:num w:numId="20" w16cid:durableId="373505497">
    <w:abstractNumId w:val="7"/>
  </w:num>
  <w:num w:numId="21" w16cid:durableId="1056317050">
    <w:abstractNumId w:val="14"/>
  </w:num>
  <w:num w:numId="22" w16cid:durableId="1587691710">
    <w:abstractNumId w:val="19"/>
  </w:num>
  <w:num w:numId="23" w16cid:durableId="1116215913">
    <w:abstractNumId w:val="33"/>
  </w:num>
  <w:num w:numId="24" w16cid:durableId="1784568237">
    <w:abstractNumId w:val="34"/>
  </w:num>
  <w:num w:numId="25" w16cid:durableId="1260405240">
    <w:abstractNumId w:val="25"/>
  </w:num>
  <w:num w:numId="26" w16cid:durableId="368844197">
    <w:abstractNumId w:val="31"/>
  </w:num>
  <w:num w:numId="27" w16cid:durableId="1806194045">
    <w:abstractNumId w:val="10"/>
  </w:num>
  <w:num w:numId="28" w16cid:durableId="170919883">
    <w:abstractNumId w:val="35"/>
  </w:num>
  <w:num w:numId="29" w16cid:durableId="1767265853">
    <w:abstractNumId w:val="16"/>
  </w:num>
  <w:num w:numId="30" w16cid:durableId="1973243574">
    <w:abstractNumId w:val="22"/>
  </w:num>
  <w:num w:numId="31" w16cid:durableId="1776755112">
    <w:abstractNumId w:val="33"/>
  </w:num>
  <w:num w:numId="32" w16cid:durableId="584846752">
    <w:abstractNumId w:val="25"/>
  </w:num>
  <w:num w:numId="33" w16cid:durableId="448742837">
    <w:abstractNumId w:val="24"/>
  </w:num>
  <w:num w:numId="34" w16cid:durableId="421146706">
    <w:abstractNumId w:val="15"/>
  </w:num>
  <w:num w:numId="35" w16cid:durableId="959527358">
    <w:abstractNumId w:val="29"/>
  </w:num>
  <w:num w:numId="36" w16cid:durableId="1863320634">
    <w:abstractNumId w:val="28"/>
  </w:num>
  <w:num w:numId="37" w16cid:durableId="1687053256">
    <w:abstractNumId w:val="0"/>
  </w:num>
  <w:num w:numId="38" w16cid:durableId="17924343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4B3"/>
    <w:rsid w:val="00052ACC"/>
    <w:rsid w:val="00054933"/>
    <w:rsid w:val="00056B36"/>
    <w:rsid w:val="000643DE"/>
    <w:rsid w:val="000728F3"/>
    <w:rsid w:val="00072FFA"/>
    <w:rsid w:val="00081572"/>
    <w:rsid w:val="00081BA4"/>
    <w:rsid w:val="00086067"/>
    <w:rsid w:val="00094143"/>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3F482E"/>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C65"/>
    <w:rsid w:val="004949BE"/>
    <w:rsid w:val="004964E8"/>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6A7C"/>
    <w:rsid w:val="006B000E"/>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37B08"/>
    <w:rsid w:val="0084246F"/>
    <w:rsid w:val="00864BDB"/>
    <w:rsid w:val="00866B3A"/>
    <w:rsid w:val="00890998"/>
    <w:rsid w:val="00895D6B"/>
    <w:rsid w:val="00897058"/>
    <w:rsid w:val="008A40BF"/>
    <w:rsid w:val="008A65C1"/>
    <w:rsid w:val="008B33D6"/>
    <w:rsid w:val="008B6745"/>
    <w:rsid w:val="008C06AD"/>
    <w:rsid w:val="008C633E"/>
    <w:rsid w:val="008C76EE"/>
    <w:rsid w:val="008D50A3"/>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5714D"/>
    <w:rsid w:val="00961446"/>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15AF"/>
    <w:rsid w:val="00B16BCF"/>
    <w:rsid w:val="00B173C1"/>
    <w:rsid w:val="00B20F67"/>
    <w:rsid w:val="00B24A7A"/>
    <w:rsid w:val="00B276F5"/>
    <w:rsid w:val="00B34A79"/>
    <w:rsid w:val="00B36D6C"/>
    <w:rsid w:val="00B3713E"/>
    <w:rsid w:val="00B37567"/>
    <w:rsid w:val="00B41ED3"/>
    <w:rsid w:val="00B4255A"/>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2BBF"/>
    <w:rsid w:val="00E1519D"/>
    <w:rsid w:val="00E257D6"/>
    <w:rsid w:val="00E322F8"/>
    <w:rsid w:val="00E3669B"/>
    <w:rsid w:val="00E45871"/>
    <w:rsid w:val="00E506E0"/>
    <w:rsid w:val="00E53838"/>
    <w:rsid w:val="00E566A3"/>
    <w:rsid w:val="00E60CF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4CE6"/>
    <w:rsid w:val="00F87AAC"/>
    <w:rsid w:val="00F92103"/>
    <w:rsid w:val="00FA1597"/>
    <w:rsid w:val="00FA70BB"/>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rsid w:val="00BF5C02"/>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1707</Words>
  <Characters>9391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2021-10-14T19:19:00Z</cp:lastPrinted>
  <dcterms:created xsi:type="dcterms:W3CDTF">2022-11-18T16:02:00Z</dcterms:created>
  <dcterms:modified xsi:type="dcterms:W3CDTF">2023-02-27T15:42:00Z</dcterms:modified>
</cp:coreProperties>
</file>