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B3F8CF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565CD">
        <w:rPr>
          <w:rStyle w:val="Hipervnculo"/>
          <w:rFonts w:asciiTheme="minorHAnsi" w:eastAsiaTheme="minorEastAsia" w:hAnsiTheme="minorHAnsi" w:cs="Arial"/>
          <w:bCs w:val="0"/>
          <w:color w:val="0070C0"/>
          <w:sz w:val="36"/>
          <w:szCs w:val="36"/>
        </w:rPr>
        <w:t>21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9368F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E565CD">
        <w:rPr>
          <w:rFonts w:asciiTheme="minorHAnsi" w:hAnsiTheme="minorHAnsi"/>
          <w:b/>
          <w:iCs/>
          <w:sz w:val="22"/>
          <w:szCs w:val="22"/>
          <w:lang w:val="es-ES"/>
        </w:rPr>
        <w:t>Octubre</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2FA793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565CD">
              <w:rPr>
                <w:rFonts w:asciiTheme="minorHAnsi" w:hAnsiTheme="minorHAnsi" w:cs="Arial"/>
                <w:b/>
                <w:sz w:val="24"/>
                <w:szCs w:val="24"/>
              </w:rPr>
              <w:t>21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9210EBB" w:rsidR="000F2477" w:rsidRPr="00F51142" w:rsidRDefault="00E565CD" w:rsidP="008B0D4C">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5D52161D"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 xml:space="preserve">Lic. </w:t>
            </w:r>
            <w:proofErr w:type="spellStart"/>
            <w:r w:rsidR="00D17BE3" w:rsidRPr="00601660">
              <w:rPr>
                <w:rFonts w:asciiTheme="minorHAnsi" w:hAnsiTheme="minorHAnsi" w:cstheme="minorHAnsi"/>
              </w:rPr>
              <w:t>Yessica</w:t>
            </w:r>
            <w:proofErr w:type="spellEnd"/>
            <w:r w:rsidR="00D17BE3" w:rsidRPr="00601660">
              <w:rPr>
                <w:rFonts w:asciiTheme="minorHAnsi" w:hAnsiTheme="minorHAnsi" w:cstheme="minorHAnsi"/>
              </w:rPr>
              <w:t xml:space="preserve">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22CF9C1" w:rsidR="00314938" w:rsidRPr="00F51142" w:rsidRDefault="00E10235" w:rsidP="00314938">
            <w:pPr>
              <w:jc w:val="center"/>
              <w:rPr>
                <w:rFonts w:asciiTheme="minorHAnsi" w:hAnsiTheme="minorHAnsi" w:cstheme="minorHAnsi"/>
              </w:rPr>
            </w:pPr>
            <w:r>
              <w:rPr>
                <w:rFonts w:asciiTheme="minorHAnsi" w:hAnsiTheme="minorHAnsi" w:cstheme="minorHAnsi"/>
              </w:rPr>
              <w:t>5</w:t>
            </w:r>
            <w:r w:rsidR="0096606A">
              <w:rPr>
                <w:rFonts w:asciiTheme="minorHAnsi" w:hAnsiTheme="minorHAnsi" w:cstheme="minorHAnsi"/>
              </w:rPr>
              <w:t>/</w:t>
            </w:r>
            <w:r w:rsidR="006C1587">
              <w:rPr>
                <w:rFonts w:asciiTheme="minorHAnsi" w:hAnsiTheme="minorHAnsi" w:cstheme="minorHAnsi"/>
              </w:rPr>
              <w:t>10</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5C42DDC0" w:rsidR="00314938" w:rsidRPr="00F51142" w:rsidRDefault="00080DFD" w:rsidP="00314938">
            <w:pPr>
              <w:jc w:val="center"/>
              <w:rPr>
                <w:rFonts w:asciiTheme="minorHAnsi" w:hAnsiTheme="minorHAnsi" w:cstheme="minorHAnsi"/>
              </w:rPr>
            </w:pPr>
            <w:r>
              <w:rPr>
                <w:rFonts w:asciiTheme="minorHAnsi" w:hAnsiTheme="minorHAnsi" w:cstheme="minorHAnsi"/>
              </w:rPr>
              <w:t>18</w:t>
            </w:r>
            <w:r w:rsidR="00314938">
              <w:rPr>
                <w:rFonts w:asciiTheme="minorHAnsi" w:hAnsiTheme="minorHAnsi" w:cstheme="minorHAnsi"/>
              </w:rPr>
              <w:t>/</w:t>
            </w:r>
            <w:r w:rsidR="006C1587">
              <w:rPr>
                <w:rFonts w:asciiTheme="minorHAnsi" w:hAnsiTheme="minorHAnsi" w:cstheme="minorHAnsi"/>
              </w:rPr>
              <w:t>10</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57BE37F1"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080DFD">
              <w:rPr>
                <w:rFonts w:asciiTheme="minorHAnsi" w:hAnsiTheme="minorHAnsi" w:cstheme="minorHAnsi"/>
              </w:rPr>
              <w:t>3</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2CE66ED" w:rsidR="00314938" w:rsidRPr="00F51142" w:rsidRDefault="00080DFD" w:rsidP="00314938">
            <w:pPr>
              <w:jc w:val="center"/>
              <w:rPr>
                <w:rFonts w:asciiTheme="minorHAnsi" w:hAnsiTheme="minorHAnsi" w:cstheme="minorHAnsi"/>
              </w:rPr>
            </w:pPr>
            <w:r>
              <w:rPr>
                <w:rFonts w:asciiTheme="minorHAnsi" w:hAnsiTheme="minorHAnsi" w:cstheme="minorHAnsi"/>
              </w:rPr>
              <w:t>24</w:t>
            </w:r>
            <w:r w:rsidR="00314938">
              <w:rPr>
                <w:rFonts w:asciiTheme="minorHAnsi" w:hAnsiTheme="minorHAnsi" w:cstheme="minorHAnsi"/>
              </w:rPr>
              <w:t>/</w:t>
            </w:r>
            <w:r w:rsidR="006C1587">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10B50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C1587">
              <w:rPr>
                <w:rFonts w:asciiTheme="minorHAnsi" w:hAnsiTheme="minorHAnsi" w:cstheme="minorHAnsi"/>
                <w:b/>
              </w:rPr>
              <w:t>21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5BA112C"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080DFD">
        <w:rPr>
          <w:rFonts w:asciiTheme="minorHAnsi" w:hAnsiTheme="minorHAnsi" w:cstheme="minorHAnsi"/>
          <w:sz w:val="22"/>
          <w:szCs w:val="22"/>
        </w:rPr>
        <w:t>3</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8456AC">
        <w:rPr>
          <w:rFonts w:asciiTheme="minorHAnsi" w:hAnsiTheme="minorHAnsi" w:cstheme="minorHAnsi"/>
          <w:b/>
          <w:bCs/>
          <w:sz w:val="22"/>
          <w:szCs w:val="22"/>
        </w:rPr>
        <w:t>m</w:t>
      </w:r>
      <w:r w:rsidR="00080DFD">
        <w:rPr>
          <w:rFonts w:asciiTheme="minorHAnsi" w:hAnsiTheme="minorHAnsi" w:cstheme="minorHAnsi"/>
          <w:b/>
          <w:bCs/>
          <w:sz w:val="22"/>
          <w:szCs w:val="22"/>
        </w:rPr>
        <w:t>artes</w:t>
      </w:r>
      <w:r w:rsidR="0096606A">
        <w:rPr>
          <w:rFonts w:asciiTheme="minorHAnsi" w:hAnsiTheme="minorHAnsi" w:cstheme="minorHAnsi"/>
          <w:b/>
          <w:bCs/>
          <w:sz w:val="22"/>
          <w:szCs w:val="22"/>
        </w:rPr>
        <w:t xml:space="preserve"> 1</w:t>
      </w:r>
      <w:r w:rsidR="00080DFD">
        <w:rPr>
          <w:rFonts w:asciiTheme="minorHAnsi" w:hAnsiTheme="minorHAnsi" w:cstheme="minorHAnsi"/>
          <w:b/>
          <w:bCs/>
          <w:sz w:val="22"/>
          <w:szCs w:val="22"/>
        </w:rPr>
        <w:t>8</w:t>
      </w:r>
      <w:r w:rsidR="0096606A">
        <w:rPr>
          <w:rFonts w:asciiTheme="minorHAnsi" w:hAnsiTheme="minorHAnsi" w:cstheme="minorHAnsi"/>
          <w:b/>
          <w:bCs/>
          <w:sz w:val="22"/>
          <w:szCs w:val="22"/>
        </w:rPr>
        <w:t xml:space="preserve"> de </w:t>
      </w:r>
      <w:r w:rsidR="00231B7F">
        <w:rPr>
          <w:rFonts w:asciiTheme="minorHAnsi" w:hAnsiTheme="minorHAnsi" w:cstheme="minorHAnsi"/>
          <w:b/>
          <w:bCs/>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11AD1F3F"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231B7F">
        <w:rPr>
          <w:rFonts w:asciiTheme="minorHAnsi" w:hAnsiTheme="minorHAnsi" w:cstheme="minorHAnsi"/>
          <w:b/>
          <w:bCs/>
          <w:sz w:val="22"/>
          <w:szCs w:val="22"/>
        </w:rPr>
        <w:t>21</w:t>
      </w:r>
      <w:r w:rsidR="005D315D" w:rsidRPr="00967673">
        <w:rPr>
          <w:rFonts w:asciiTheme="minorHAnsi" w:hAnsiTheme="minorHAnsi" w:cstheme="minorHAnsi"/>
          <w:b/>
          <w:bCs/>
          <w:sz w:val="22"/>
          <w:szCs w:val="22"/>
        </w:rPr>
        <w:t xml:space="preserve">-2022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w:t>
      </w:r>
      <w:proofErr w:type="spellStart"/>
      <w:r>
        <w:rPr>
          <w:rFonts w:asciiTheme="minorHAnsi" w:hAnsiTheme="minorHAnsi" w:cstheme="minorHAnsi"/>
          <w:bCs/>
          <w:sz w:val="22"/>
          <w:szCs w:val="22"/>
        </w:rPr>
        <w:t>Hector</w:t>
      </w:r>
      <w:proofErr w:type="spellEnd"/>
      <w:r>
        <w:rPr>
          <w:rFonts w:asciiTheme="minorHAnsi" w:hAnsiTheme="minorHAnsi" w:cstheme="minorHAnsi"/>
          <w:bCs/>
          <w:sz w:val="22"/>
          <w:szCs w:val="22"/>
        </w:rPr>
        <w:t xml:space="preserve">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w:t>
      </w:r>
      <w:proofErr w:type="spellStart"/>
      <w:r>
        <w:rPr>
          <w:rFonts w:asciiTheme="minorHAnsi" w:hAnsiTheme="minorHAnsi" w:cstheme="minorHAnsi"/>
          <w:bCs/>
          <w:sz w:val="22"/>
          <w:szCs w:val="22"/>
        </w:rPr>
        <w:t>Gundlach</w:t>
      </w:r>
      <w:proofErr w:type="spellEnd"/>
      <w:r>
        <w:rPr>
          <w:rFonts w:asciiTheme="minorHAnsi" w:hAnsiTheme="minorHAnsi" w:cstheme="minorHAnsi"/>
          <w:bCs/>
          <w:sz w:val="22"/>
          <w:szCs w:val="22"/>
        </w:rPr>
        <w:t xml:space="preserve">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390630">
            <w:pPr>
              <w:pStyle w:val="Prrafodelista"/>
              <w:spacing w:after="120"/>
              <w:ind w:left="0"/>
              <w:contextualSpacing w:val="0"/>
              <w:jc w:val="both"/>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617BE8DB"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En caso de retraso en la entrega de consulta de préstamo documental, digitalización, transferencia en 3 oportunidades discontinuas dentro del mes se aplicará el 1 % del servicio mensual.</w:t>
      </w:r>
    </w:p>
    <w:p w14:paraId="5B793B8A" w14:textId="2F0A1428"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14494F59" w14:textId="5B75C9B2" w:rsidR="00390630" w:rsidRDefault="00390630">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77777777"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006372F1" w:rsidR="00E82E74" w:rsidRPr="00A0586F" w:rsidRDefault="006F4619"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Octubre </w:t>
            </w:r>
            <w:r w:rsidRPr="00A0586F">
              <w:rPr>
                <w:rFonts w:asciiTheme="minorHAnsi" w:hAnsiTheme="minorHAnsi" w:cstheme="minorHAnsi"/>
                <w:b/>
                <w:bCs/>
                <w:color w:val="FF0000"/>
                <w:sz w:val="22"/>
                <w:szCs w:val="22"/>
                <w:lang w:val="es-BO" w:eastAsia="es-BO"/>
              </w:rPr>
              <w:t>2022</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1993"/>
        <w:gridCol w:w="376"/>
        <w:gridCol w:w="525"/>
        <w:gridCol w:w="2453"/>
      </w:tblGrid>
      <w:tr w:rsidR="00080DFD" w:rsidRPr="00683983" w14:paraId="4088AA60" w14:textId="77777777" w:rsidTr="00A50AF6">
        <w:trPr>
          <w:cantSplit/>
          <w:trHeight w:val="389"/>
          <w:tblHeader/>
        </w:trPr>
        <w:tc>
          <w:tcPr>
            <w:tcW w:w="2513" w:type="pct"/>
            <w:vMerge w:val="restart"/>
            <w:shd w:val="clear" w:color="auto" w:fill="C6D9F1"/>
            <w:vAlign w:val="center"/>
          </w:tcPr>
          <w:p w14:paraId="71ED444D" w14:textId="77777777" w:rsidR="00080DFD" w:rsidRPr="00683983" w:rsidRDefault="00080DFD" w:rsidP="00A50AF6">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27" w:type="pct"/>
            <w:tcBorders>
              <w:bottom w:val="single" w:sz="4" w:space="0" w:color="auto"/>
            </w:tcBorders>
            <w:shd w:val="clear" w:color="auto" w:fill="C6D9F1"/>
            <w:vAlign w:val="center"/>
          </w:tcPr>
          <w:p w14:paraId="36622081" w14:textId="77777777" w:rsidR="00080DFD" w:rsidRPr="00683983" w:rsidRDefault="00080DFD" w:rsidP="00A50AF6">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559" w:type="pct"/>
            <w:gridSpan w:val="3"/>
            <w:tcBorders>
              <w:bottom w:val="single" w:sz="4" w:space="0" w:color="auto"/>
            </w:tcBorders>
            <w:shd w:val="clear" w:color="auto" w:fill="C6D9F1"/>
            <w:vAlign w:val="center"/>
          </w:tcPr>
          <w:p w14:paraId="6D85C94E" w14:textId="77777777" w:rsidR="00080DFD" w:rsidRPr="00683983" w:rsidRDefault="00080DFD" w:rsidP="00A50AF6">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080DFD" w:rsidRPr="00683983" w14:paraId="43179185" w14:textId="77777777" w:rsidTr="00A50AF6">
        <w:trPr>
          <w:cantSplit/>
          <w:trHeight w:val="247"/>
          <w:tblHeader/>
        </w:trPr>
        <w:tc>
          <w:tcPr>
            <w:tcW w:w="2513" w:type="pct"/>
            <w:vMerge/>
            <w:shd w:val="clear" w:color="auto" w:fill="C6D9F1"/>
            <w:vAlign w:val="center"/>
          </w:tcPr>
          <w:p w14:paraId="55FCF439" w14:textId="77777777" w:rsidR="00080DFD" w:rsidRPr="00683983" w:rsidRDefault="00080DFD" w:rsidP="00A50AF6">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27" w:type="pct"/>
            <w:vMerge w:val="restart"/>
            <w:shd w:val="clear" w:color="auto" w:fill="C6D9F1"/>
            <w:vAlign w:val="center"/>
          </w:tcPr>
          <w:p w14:paraId="64321642" w14:textId="77777777" w:rsidR="00080DFD" w:rsidRPr="00683983" w:rsidRDefault="00080DFD" w:rsidP="00A50AF6">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iCs/>
                <w:sz w:val="18"/>
                <w:szCs w:val="18"/>
                <w:lang w:val="es-ES_tradnl"/>
              </w:rPr>
              <w:t>CARACTERÍSTICAS DE LA PROPUESTA</w:t>
            </w:r>
          </w:p>
          <w:p w14:paraId="708CBCDD" w14:textId="77777777" w:rsidR="00080DFD" w:rsidRPr="00683983" w:rsidRDefault="00080DFD" w:rsidP="00A50AF6">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r w:rsidRPr="00683983">
              <w:rPr>
                <w:rFonts w:ascii="Calibri" w:hAnsi="Calibri" w:cs="Calibri"/>
                <w:sz w:val="18"/>
                <w:szCs w:val="18"/>
              </w:rPr>
              <w:t>(Manifestar aceptación, especificar y/o adjuntar lo requerido)</w:t>
            </w:r>
          </w:p>
        </w:tc>
        <w:tc>
          <w:tcPr>
            <w:tcW w:w="419" w:type="pct"/>
            <w:gridSpan w:val="2"/>
            <w:shd w:val="clear" w:color="auto" w:fill="C6D9F1"/>
            <w:vAlign w:val="center"/>
          </w:tcPr>
          <w:p w14:paraId="623650C9" w14:textId="77777777" w:rsidR="00080DFD" w:rsidRPr="00683983" w:rsidRDefault="00080DFD" w:rsidP="00A50AF6">
            <w:pPr>
              <w:jc w:val="center"/>
              <w:rPr>
                <w:rFonts w:ascii="Calibri" w:hAnsi="Calibri" w:cs="Calibri"/>
                <w:bCs/>
                <w:sz w:val="18"/>
                <w:szCs w:val="18"/>
              </w:rPr>
            </w:pPr>
            <w:r w:rsidRPr="00683983">
              <w:rPr>
                <w:rFonts w:ascii="Calibri" w:hAnsi="Calibri" w:cs="Calibri"/>
                <w:b/>
                <w:bCs/>
                <w:sz w:val="18"/>
                <w:szCs w:val="18"/>
              </w:rPr>
              <w:t>CUMPLE</w:t>
            </w:r>
          </w:p>
        </w:tc>
        <w:tc>
          <w:tcPr>
            <w:tcW w:w="1141" w:type="pct"/>
            <w:shd w:val="clear" w:color="auto" w:fill="C6D9F1"/>
          </w:tcPr>
          <w:p w14:paraId="58C61B71" w14:textId="77777777" w:rsidR="00080DFD" w:rsidRPr="00683983" w:rsidRDefault="00080DFD" w:rsidP="00A50AF6">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080DFD" w:rsidRPr="00683983" w14:paraId="201A5076" w14:textId="77777777" w:rsidTr="00A50AF6">
        <w:trPr>
          <w:cantSplit/>
          <w:trHeight w:val="446"/>
          <w:tblHeader/>
        </w:trPr>
        <w:tc>
          <w:tcPr>
            <w:tcW w:w="2513" w:type="pct"/>
            <w:vMerge/>
            <w:tcBorders>
              <w:bottom w:val="single" w:sz="4" w:space="0" w:color="auto"/>
            </w:tcBorders>
            <w:shd w:val="clear" w:color="auto" w:fill="C6D9F1"/>
            <w:vAlign w:val="center"/>
          </w:tcPr>
          <w:p w14:paraId="7A36827D" w14:textId="77777777" w:rsidR="00080DFD" w:rsidRPr="00683983" w:rsidRDefault="00080DFD" w:rsidP="00A50AF6">
            <w:pPr>
              <w:spacing w:after="120"/>
              <w:rPr>
                <w:rFonts w:ascii="Calibri" w:hAnsi="Calibri" w:cs="Calibri"/>
                <w:b/>
                <w:bCs/>
                <w:sz w:val="18"/>
                <w:szCs w:val="18"/>
              </w:rPr>
            </w:pPr>
          </w:p>
        </w:tc>
        <w:tc>
          <w:tcPr>
            <w:tcW w:w="927" w:type="pct"/>
            <w:vMerge/>
            <w:tcBorders>
              <w:bottom w:val="single" w:sz="4" w:space="0" w:color="auto"/>
            </w:tcBorders>
            <w:shd w:val="clear" w:color="auto" w:fill="C6D9F1"/>
            <w:vAlign w:val="center"/>
          </w:tcPr>
          <w:p w14:paraId="1838FA3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75" w:type="pct"/>
            <w:tcBorders>
              <w:bottom w:val="single" w:sz="4" w:space="0" w:color="auto"/>
            </w:tcBorders>
            <w:shd w:val="clear" w:color="auto" w:fill="C6D9F1"/>
            <w:vAlign w:val="center"/>
          </w:tcPr>
          <w:p w14:paraId="5CE2B1D1" w14:textId="77777777" w:rsidR="00080DFD" w:rsidRPr="00683983" w:rsidRDefault="00080DFD" w:rsidP="00A50AF6">
            <w:pPr>
              <w:jc w:val="center"/>
              <w:rPr>
                <w:rFonts w:ascii="Calibri" w:hAnsi="Calibri" w:cs="Calibri"/>
                <w:b/>
                <w:bCs/>
                <w:sz w:val="18"/>
                <w:szCs w:val="18"/>
              </w:rPr>
            </w:pPr>
            <w:r w:rsidRPr="00683983">
              <w:rPr>
                <w:rFonts w:ascii="Calibri" w:hAnsi="Calibri" w:cs="Calibri"/>
                <w:b/>
                <w:sz w:val="18"/>
                <w:szCs w:val="18"/>
              </w:rPr>
              <w:t>SI</w:t>
            </w:r>
          </w:p>
        </w:tc>
        <w:tc>
          <w:tcPr>
            <w:tcW w:w="244" w:type="pct"/>
            <w:tcBorders>
              <w:bottom w:val="single" w:sz="4" w:space="0" w:color="auto"/>
            </w:tcBorders>
            <w:shd w:val="clear" w:color="auto" w:fill="C6D9F1"/>
            <w:vAlign w:val="center"/>
          </w:tcPr>
          <w:p w14:paraId="7FCC8978" w14:textId="77777777" w:rsidR="00080DFD" w:rsidRPr="00683983" w:rsidRDefault="00080DFD" w:rsidP="00A50AF6">
            <w:pPr>
              <w:jc w:val="center"/>
              <w:rPr>
                <w:rFonts w:ascii="Calibri" w:hAnsi="Calibri" w:cs="Calibri"/>
                <w:b/>
                <w:bCs/>
                <w:sz w:val="18"/>
                <w:szCs w:val="18"/>
              </w:rPr>
            </w:pPr>
            <w:r w:rsidRPr="00683983">
              <w:rPr>
                <w:rFonts w:ascii="Calibri" w:hAnsi="Calibri" w:cs="Calibri"/>
                <w:b/>
                <w:sz w:val="18"/>
                <w:szCs w:val="18"/>
              </w:rPr>
              <w:t>NO</w:t>
            </w:r>
          </w:p>
        </w:tc>
        <w:tc>
          <w:tcPr>
            <w:tcW w:w="1141" w:type="pct"/>
            <w:tcBorders>
              <w:bottom w:val="single" w:sz="4" w:space="0" w:color="auto"/>
            </w:tcBorders>
            <w:shd w:val="clear" w:color="auto" w:fill="C6D9F1"/>
            <w:vAlign w:val="center"/>
          </w:tcPr>
          <w:p w14:paraId="64C2CC0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080DFD" w:rsidRPr="00683983" w14:paraId="3FAD04C3" w14:textId="77777777" w:rsidTr="00A50AF6">
        <w:trPr>
          <w:cantSplit/>
          <w:trHeight w:val="397"/>
        </w:trPr>
        <w:tc>
          <w:tcPr>
            <w:tcW w:w="2513" w:type="pct"/>
            <w:shd w:val="clear" w:color="auto" w:fill="17365D"/>
            <w:vAlign w:val="center"/>
          </w:tcPr>
          <w:p w14:paraId="2C8D7484" w14:textId="77777777" w:rsidR="00080DFD" w:rsidRPr="00683983" w:rsidRDefault="00080DFD" w:rsidP="00A50AF6">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27" w:type="pct"/>
            <w:shd w:val="clear" w:color="auto" w:fill="17365D"/>
            <w:vAlign w:val="center"/>
          </w:tcPr>
          <w:p w14:paraId="49BBC7E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75" w:type="pct"/>
            <w:shd w:val="clear" w:color="auto" w:fill="17365D"/>
            <w:vAlign w:val="center"/>
          </w:tcPr>
          <w:p w14:paraId="43F04AC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74724D3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6008763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733DFED" w14:textId="77777777" w:rsidTr="00A50AF6">
        <w:trPr>
          <w:cantSplit/>
          <w:trHeight w:val="1174"/>
        </w:trPr>
        <w:tc>
          <w:tcPr>
            <w:tcW w:w="2513" w:type="pct"/>
            <w:shd w:val="clear" w:color="auto" w:fill="auto"/>
            <w:vAlign w:val="center"/>
          </w:tcPr>
          <w:p w14:paraId="6B9C7751" w14:textId="77777777" w:rsidR="00080DFD" w:rsidRPr="00683983" w:rsidRDefault="00080DFD" w:rsidP="00A50AF6">
            <w:pPr>
              <w:autoSpaceDE w:val="0"/>
              <w:autoSpaceDN w:val="0"/>
              <w:adjustRightInd w:val="0"/>
              <w:jc w:val="both"/>
              <w:rPr>
                <w:rFonts w:ascii="Calibri" w:hAnsi="Calibri" w:cs="Calibri"/>
                <w:sz w:val="18"/>
                <w:szCs w:val="18"/>
                <w:lang w:eastAsia="es-BO"/>
              </w:rPr>
            </w:pPr>
          </w:p>
          <w:p w14:paraId="6C9A4D64"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Contratar el Servicio de Administración y Custodia Documental Externa del Archivo con el propósito de mantener organizados y registrados en ambiente seguro los documentos y archivo de La Caja de Salud de la Banca Privada (La Paz).</w:t>
            </w:r>
          </w:p>
          <w:p w14:paraId="7697F5FA"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3EC47361"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118B17F3"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2022723D"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64854109" w14:textId="77777777" w:rsidR="00080DFD" w:rsidRPr="00683983" w:rsidRDefault="00080DFD" w:rsidP="00A50AF6">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Proporcionar La Caja de Salud de la Banca Privada una plataforma que permita la gestión y administración del archivo tanto físico como digital</w:t>
            </w:r>
          </w:p>
          <w:p w14:paraId="671CDCEB" w14:textId="77777777" w:rsidR="00080DFD" w:rsidRPr="00683983" w:rsidRDefault="00080DFD" w:rsidP="00A50AF6">
            <w:pPr>
              <w:autoSpaceDE w:val="0"/>
              <w:autoSpaceDN w:val="0"/>
              <w:adjustRightInd w:val="0"/>
              <w:jc w:val="both"/>
              <w:rPr>
                <w:rFonts w:ascii="Calibri" w:hAnsi="Calibri" w:cs="Calibri"/>
                <w:b/>
                <w:bCs/>
                <w:sz w:val="18"/>
                <w:szCs w:val="18"/>
              </w:rPr>
            </w:pPr>
          </w:p>
        </w:tc>
        <w:tc>
          <w:tcPr>
            <w:tcW w:w="927" w:type="pct"/>
            <w:shd w:val="clear" w:color="auto" w:fill="auto"/>
            <w:vAlign w:val="center"/>
          </w:tcPr>
          <w:p w14:paraId="59541DB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0B055A2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6760BED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058555A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208D4CA7" w14:textId="77777777" w:rsidTr="00A50AF6">
        <w:trPr>
          <w:cantSplit/>
          <w:trHeight w:val="397"/>
        </w:trPr>
        <w:tc>
          <w:tcPr>
            <w:tcW w:w="2513" w:type="pct"/>
            <w:shd w:val="clear" w:color="auto" w:fill="17365D"/>
            <w:vAlign w:val="center"/>
          </w:tcPr>
          <w:p w14:paraId="4C227564" w14:textId="77777777" w:rsidR="00080DFD" w:rsidRPr="00683983" w:rsidRDefault="00080DFD" w:rsidP="00A50AF6">
            <w:pPr>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 xml:space="preserve">I. CARACTERÍSTICAS GENERALES </w:t>
            </w:r>
          </w:p>
        </w:tc>
        <w:tc>
          <w:tcPr>
            <w:tcW w:w="927" w:type="pct"/>
            <w:shd w:val="clear" w:color="auto" w:fill="17365D"/>
            <w:vAlign w:val="center"/>
          </w:tcPr>
          <w:p w14:paraId="60FE658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1A8AC57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58C627A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44EBAE5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6BD9DA6" w14:textId="77777777" w:rsidTr="00A50AF6">
        <w:trPr>
          <w:cantSplit/>
          <w:trHeight w:val="285"/>
        </w:trPr>
        <w:tc>
          <w:tcPr>
            <w:tcW w:w="2513" w:type="pct"/>
            <w:shd w:val="clear" w:color="auto" w:fill="8DB3E2"/>
            <w:vAlign w:val="center"/>
          </w:tcPr>
          <w:p w14:paraId="67C269D9" w14:textId="77777777" w:rsidR="00080DFD" w:rsidRPr="00683983" w:rsidRDefault="00080DFD" w:rsidP="00A50AF6">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27" w:type="pct"/>
            <w:shd w:val="clear" w:color="auto" w:fill="8DB3E2"/>
            <w:vAlign w:val="center"/>
          </w:tcPr>
          <w:p w14:paraId="2863991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0FF54A2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02B37A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2502C7F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734BCB77" w14:textId="77777777" w:rsidTr="00A50AF6">
        <w:trPr>
          <w:cantSplit/>
          <w:trHeight w:val="1318"/>
        </w:trPr>
        <w:tc>
          <w:tcPr>
            <w:tcW w:w="2513" w:type="pct"/>
            <w:vAlign w:val="center"/>
          </w:tcPr>
          <w:p w14:paraId="6355EA7B" w14:textId="77777777" w:rsidR="00080DFD" w:rsidRPr="00683983" w:rsidRDefault="00080DFD" w:rsidP="00A50AF6">
            <w:pPr>
              <w:autoSpaceDE w:val="0"/>
              <w:autoSpaceDN w:val="0"/>
              <w:adjustRightInd w:val="0"/>
              <w:jc w:val="both"/>
              <w:rPr>
                <w:rFonts w:ascii="Calibri" w:hAnsi="Calibri" w:cs="Calibri"/>
                <w:bCs/>
                <w:sz w:val="18"/>
                <w:szCs w:val="18"/>
              </w:rPr>
            </w:pPr>
            <w:r w:rsidRPr="00683983">
              <w:rPr>
                <w:rFonts w:ascii="Calibri" w:hAnsi="Calibri" w:cs="Calibri"/>
                <w:sz w:val="18"/>
                <w:szCs w:val="18"/>
                <w:lang w:eastAsia="es-BO"/>
              </w:rPr>
              <w:lastRenderedPageBreak/>
              <w:t>El servicio de custodia y digitalización documental consiste en realizar las siguientes actividades:</w:t>
            </w:r>
          </w:p>
          <w:p w14:paraId="72115037" w14:textId="77777777" w:rsidR="00080DFD" w:rsidRPr="00683983" w:rsidRDefault="00080DFD" w:rsidP="00A50AF6">
            <w:pPr>
              <w:autoSpaceDE w:val="0"/>
              <w:autoSpaceDN w:val="0"/>
              <w:adjustRightInd w:val="0"/>
              <w:jc w:val="both"/>
              <w:rPr>
                <w:rFonts w:ascii="Calibri" w:hAnsi="Calibri" w:cs="Calibri"/>
                <w:bCs/>
                <w:sz w:val="18"/>
                <w:szCs w:val="18"/>
              </w:rPr>
            </w:pPr>
          </w:p>
          <w:p w14:paraId="1D3F3E86" w14:textId="77777777" w:rsidR="00080DFD" w:rsidRPr="00683983" w:rsidRDefault="00080DFD" w:rsidP="00080DFD">
            <w:pPr>
              <w:numPr>
                <w:ilvl w:val="0"/>
                <w:numId w:val="38"/>
              </w:numPr>
              <w:jc w:val="both"/>
              <w:rPr>
                <w:rFonts w:ascii="Calibri" w:hAnsi="Calibri" w:cs="Calibri"/>
                <w:sz w:val="18"/>
                <w:szCs w:val="18"/>
              </w:rPr>
            </w:pPr>
            <w:r w:rsidRPr="00683983">
              <w:rPr>
                <w:rFonts w:ascii="Calibri" w:hAnsi="Calibri" w:cs="Calibri"/>
                <w:sz w:val="18"/>
                <w:szCs w:val="18"/>
              </w:rPr>
              <w:t xml:space="preserve">Recojo de Documentos: Es preciso que el traslado del acervo documental sea seguro en vehículos propios que permitan el fácil desplazamiento. No se permite tercerizar el servicio de transporte con otra empresa que no sea el proveedor adjudicado.  </w:t>
            </w:r>
          </w:p>
          <w:p w14:paraId="1E4E6DED" w14:textId="77777777" w:rsidR="00080DFD" w:rsidRPr="00683983" w:rsidRDefault="00080DFD" w:rsidP="00080DFD">
            <w:pPr>
              <w:numPr>
                <w:ilvl w:val="0"/>
                <w:numId w:val="38"/>
              </w:numPr>
              <w:jc w:val="both"/>
              <w:rPr>
                <w:rFonts w:ascii="Calibri" w:hAnsi="Calibri" w:cs="Calibri"/>
                <w:sz w:val="18"/>
                <w:szCs w:val="18"/>
              </w:rPr>
            </w:pPr>
            <w:r w:rsidRPr="00683983">
              <w:rPr>
                <w:rFonts w:ascii="Calibri" w:hAnsi="Calibri" w:cs="Calibri"/>
                <w:sz w:val="18"/>
                <w:szCs w:val="18"/>
              </w:rPr>
              <w:t xml:space="preserve">Organización documental: Se deberá coordinar con el cliente los tipos documentales para tener acceso fácil, rápido y oportuno. </w:t>
            </w:r>
          </w:p>
          <w:p w14:paraId="41DBEF5E" w14:textId="77777777" w:rsidR="00080DFD" w:rsidRPr="00683983" w:rsidRDefault="00080DFD" w:rsidP="00080DFD">
            <w:pPr>
              <w:numPr>
                <w:ilvl w:val="0"/>
                <w:numId w:val="38"/>
              </w:numPr>
              <w:jc w:val="both"/>
              <w:rPr>
                <w:rFonts w:ascii="Calibri" w:hAnsi="Calibri" w:cs="Calibri"/>
                <w:sz w:val="18"/>
                <w:szCs w:val="18"/>
              </w:rPr>
            </w:pP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2D7AD3EC" w14:textId="77777777" w:rsidR="00080DFD" w:rsidRPr="00683983" w:rsidRDefault="00080DFD" w:rsidP="00080DFD">
            <w:pPr>
              <w:numPr>
                <w:ilvl w:val="0"/>
                <w:numId w:val="38"/>
              </w:numPr>
              <w:jc w:val="both"/>
              <w:rPr>
                <w:rFonts w:ascii="Calibri" w:hAnsi="Calibri" w:cs="Calibri"/>
                <w:sz w:val="18"/>
                <w:szCs w:val="18"/>
              </w:rPr>
            </w:pPr>
            <w:r w:rsidRPr="00683983">
              <w:rPr>
                <w:rFonts w:ascii="Calibri" w:hAnsi="Calibri" w:cs="Calibri"/>
                <w:sz w:val="18"/>
                <w:szCs w:val="18"/>
              </w:rPr>
              <w:t xml:space="preserve">Catalogación: La documentación deberá tener una base de datos ordenada y sistematizada en Macro por dos áreas Archivo 1. Oficina Nacional 2. Regional La Paz. </w:t>
            </w:r>
          </w:p>
          <w:p w14:paraId="5C20D85A" w14:textId="77777777" w:rsidR="00080DFD" w:rsidRPr="00683983" w:rsidRDefault="00080DFD" w:rsidP="00080DFD">
            <w:pPr>
              <w:numPr>
                <w:ilvl w:val="0"/>
                <w:numId w:val="38"/>
              </w:numPr>
              <w:jc w:val="both"/>
              <w:rPr>
                <w:rFonts w:ascii="Calibri" w:hAnsi="Calibri" w:cs="Calibri"/>
                <w:sz w:val="18"/>
                <w:szCs w:val="18"/>
              </w:rPr>
            </w:pPr>
            <w:r w:rsidRPr="00683983">
              <w:rPr>
                <w:rFonts w:ascii="Calibri" w:hAnsi="Calibri" w:cs="Calibri"/>
                <w:sz w:val="18"/>
                <w:szCs w:val="18"/>
              </w:rPr>
              <w:t xml:space="preserve">Digitalización documental: En óptimas condiciones bajo estructura visual de OCR para búsquedas óptimas en reconocimiento de caracteres y búsquedas digitales en documentos extensos. </w:t>
            </w:r>
          </w:p>
          <w:p w14:paraId="7318E9CE" w14:textId="77777777" w:rsidR="00080DFD" w:rsidRPr="00683983" w:rsidRDefault="00080DFD" w:rsidP="00080DFD">
            <w:pPr>
              <w:pStyle w:val="Prrafodelista"/>
              <w:numPr>
                <w:ilvl w:val="0"/>
                <w:numId w:val="38"/>
              </w:numPr>
              <w:autoSpaceDE w:val="0"/>
              <w:autoSpaceDN w:val="0"/>
              <w:adjustRightInd w:val="0"/>
              <w:jc w:val="both"/>
              <w:rPr>
                <w:rFonts w:ascii="Calibri" w:hAnsi="Calibri" w:cs="Calibri"/>
                <w:bCs/>
                <w:sz w:val="18"/>
                <w:szCs w:val="18"/>
              </w:rPr>
            </w:pPr>
            <w:r w:rsidRPr="00683983">
              <w:rPr>
                <w:rFonts w:ascii="Calibri" w:hAnsi="Calibri" w:cs="Calibri"/>
                <w:sz w:val="18"/>
                <w:szCs w:val="18"/>
              </w:rPr>
              <w:t>Sistema de Gestión Documental (Software) que pueda ser integrada al manejo de documentos físicos y digitales de la CSBP</w:t>
            </w:r>
          </w:p>
          <w:p w14:paraId="1DCE805F" w14:textId="77777777" w:rsidR="00080DFD" w:rsidRPr="00683983" w:rsidRDefault="00080DFD" w:rsidP="00A50AF6">
            <w:pPr>
              <w:pStyle w:val="Prrafodelista"/>
              <w:autoSpaceDE w:val="0"/>
              <w:autoSpaceDN w:val="0"/>
              <w:adjustRightInd w:val="0"/>
              <w:jc w:val="both"/>
              <w:rPr>
                <w:rFonts w:ascii="Calibri" w:hAnsi="Calibri" w:cs="Calibri"/>
                <w:bCs/>
                <w:sz w:val="18"/>
                <w:szCs w:val="18"/>
              </w:rPr>
            </w:pPr>
          </w:p>
        </w:tc>
        <w:tc>
          <w:tcPr>
            <w:tcW w:w="927" w:type="pct"/>
            <w:vAlign w:val="center"/>
          </w:tcPr>
          <w:p w14:paraId="161F6BC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4E7715D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498D19A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451D883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18FE6A9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080DFD" w:rsidRPr="00683983" w14:paraId="72690784" w14:textId="77777777" w:rsidTr="00A50AF6">
        <w:trPr>
          <w:cantSplit/>
          <w:trHeight w:val="285"/>
        </w:trPr>
        <w:tc>
          <w:tcPr>
            <w:tcW w:w="2513" w:type="pct"/>
            <w:shd w:val="clear" w:color="auto" w:fill="8DB3E2"/>
            <w:vAlign w:val="center"/>
          </w:tcPr>
          <w:p w14:paraId="3DC97F4E" w14:textId="77777777" w:rsidR="00080DFD" w:rsidRPr="00683983" w:rsidRDefault="00080DFD" w:rsidP="00A50AF6">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27" w:type="pct"/>
            <w:shd w:val="clear" w:color="auto" w:fill="8DB3E2"/>
            <w:vAlign w:val="center"/>
          </w:tcPr>
          <w:p w14:paraId="76259C8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1BF345B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EC6EA7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101E387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299AB3E6" w14:textId="77777777" w:rsidTr="00A50AF6">
        <w:trPr>
          <w:cantSplit/>
          <w:trHeight w:val="285"/>
        </w:trPr>
        <w:tc>
          <w:tcPr>
            <w:tcW w:w="2513" w:type="pct"/>
            <w:shd w:val="clear" w:color="auto" w:fill="auto"/>
            <w:vAlign w:val="center"/>
          </w:tcPr>
          <w:p w14:paraId="42524E6F"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lastRenderedPageBreak/>
              <w:t>1° La empresa adjudicada deberá proporcionar a La Caja de Salud de la Banca Privada, instalaciones ubicadas en el área urbana o aledañas de las ciudades de La Paz o El Alto, con características de fácil acceso.</w:t>
            </w:r>
          </w:p>
          <w:p w14:paraId="6A97DF59"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 según se detalle proporcionado el mismo.</w:t>
            </w:r>
          </w:p>
          <w:p w14:paraId="5F60502B" w14:textId="77777777" w:rsidR="00080DFD" w:rsidRPr="00683983" w:rsidRDefault="00080DFD" w:rsidP="00A50AF6">
            <w:pPr>
              <w:shd w:val="clear" w:color="auto" w:fill="FFFFFF"/>
              <w:jc w:val="both"/>
              <w:rPr>
                <w:rFonts w:ascii="Calibri" w:hAnsi="Calibri" w:cs="Calibri"/>
                <w:sz w:val="18"/>
                <w:szCs w:val="18"/>
              </w:rPr>
            </w:pPr>
          </w:p>
          <w:p w14:paraId="0CF05E9C"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2° Debe contar con una capacidad mensual para la recepción y custodia de documentación generada en el mes por la CSBP de acuerdo a requerimiento.</w:t>
            </w:r>
          </w:p>
          <w:p w14:paraId="7C6A4A1B" w14:textId="77777777" w:rsidR="00080DFD" w:rsidRPr="00683983" w:rsidRDefault="00080DFD" w:rsidP="00A50AF6">
            <w:pPr>
              <w:shd w:val="clear" w:color="auto" w:fill="FFFFFF"/>
              <w:jc w:val="both"/>
              <w:rPr>
                <w:rFonts w:ascii="Calibri" w:hAnsi="Calibri" w:cs="Calibri"/>
                <w:sz w:val="18"/>
                <w:szCs w:val="18"/>
              </w:rPr>
            </w:pPr>
          </w:p>
          <w:p w14:paraId="14A9D9EF"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3° El ambiente que proporcione la empresa adjudicada debe estar destinado exclusivamente para custodia de documentos, no pudiendo encontrarse en el mismo ambiente u a sus alrededores colindantes otro tipo de materiales (orgánicos, agroquímicos, plásticos, publicitarios y otros). </w:t>
            </w:r>
          </w:p>
          <w:p w14:paraId="531A5D7F" w14:textId="77777777" w:rsidR="00080DFD" w:rsidRPr="00683983" w:rsidRDefault="00080DFD" w:rsidP="00A50AF6">
            <w:pPr>
              <w:shd w:val="clear" w:color="auto" w:fill="FFFFFF"/>
              <w:jc w:val="both"/>
              <w:rPr>
                <w:rFonts w:ascii="Calibri" w:hAnsi="Calibri" w:cs="Calibri"/>
                <w:sz w:val="18"/>
                <w:szCs w:val="18"/>
              </w:rPr>
            </w:pPr>
          </w:p>
          <w:p w14:paraId="3581A967"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Adicionalmente el predio donde se custodie los documentos debe ser destinado exclusivamente para la custodia de archivos y documentos. No se aceptarán predios o locales que estén dentro de un complejo de almacenes.</w:t>
            </w:r>
          </w:p>
          <w:p w14:paraId="4A4CAD35" w14:textId="77777777" w:rsidR="00080DFD" w:rsidRPr="00683983" w:rsidRDefault="00080DFD" w:rsidP="00A50AF6">
            <w:pPr>
              <w:shd w:val="clear" w:color="auto" w:fill="FFFFFF"/>
              <w:jc w:val="both"/>
              <w:rPr>
                <w:rFonts w:ascii="Calibri" w:hAnsi="Calibri" w:cs="Calibri"/>
                <w:sz w:val="18"/>
                <w:szCs w:val="18"/>
              </w:rPr>
            </w:pPr>
          </w:p>
          <w:p w14:paraId="7A9DAD75"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4° El techo deberá cumplir con especificaciones de durabilidad, protección y resistencia a precipitaciones meteorológicas en resguardo de la documentación, evitando al máximo goteras o fisuras que permitan el paso de elementos que puedan afectar o dañar la documentación.</w:t>
            </w:r>
          </w:p>
          <w:p w14:paraId="0E144E3A" w14:textId="77777777" w:rsidR="00080DFD" w:rsidRPr="00683983" w:rsidRDefault="00080DFD" w:rsidP="00A50AF6">
            <w:pPr>
              <w:shd w:val="clear" w:color="auto" w:fill="FFFFFF"/>
              <w:jc w:val="both"/>
              <w:rPr>
                <w:rFonts w:ascii="Calibri" w:hAnsi="Calibri" w:cs="Calibri"/>
                <w:sz w:val="18"/>
                <w:szCs w:val="18"/>
              </w:rPr>
            </w:pPr>
          </w:p>
          <w:p w14:paraId="3C09D020"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p>
          <w:p w14:paraId="5F823949" w14:textId="77777777" w:rsidR="00080DFD" w:rsidRPr="00683983" w:rsidRDefault="00080DFD" w:rsidP="00A50AF6">
            <w:pPr>
              <w:shd w:val="clear" w:color="auto" w:fill="FFFFFF"/>
              <w:jc w:val="both"/>
              <w:rPr>
                <w:rFonts w:ascii="Calibri" w:hAnsi="Calibri" w:cs="Calibri"/>
                <w:sz w:val="18"/>
                <w:szCs w:val="18"/>
              </w:rPr>
            </w:pPr>
          </w:p>
          <w:p w14:paraId="21DC814F"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p>
          <w:p w14:paraId="23597ABC" w14:textId="77777777" w:rsidR="00080DFD" w:rsidRPr="00683983" w:rsidRDefault="00080DFD" w:rsidP="00A50AF6">
            <w:pPr>
              <w:shd w:val="clear" w:color="auto" w:fill="FFFFFF"/>
              <w:jc w:val="both"/>
              <w:rPr>
                <w:rFonts w:ascii="Calibri" w:hAnsi="Calibri" w:cs="Calibri"/>
                <w:sz w:val="18"/>
                <w:szCs w:val="18"/>
              </w:rPr>
            </w:pPr>
          </w:p>
          <w:p w14:paraId="3AC63944"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La temperatura ambiente al interior del depósito no deberá exceder los 25°C. Para la verificación de este punto, la empresa adjudicada deberá remitir de manera mensual registros de cumplimiento y control de temperatura.</w:t>
            </w:r>
          </w:p>
          <w:p w14:paraId="618FBDAB" w14:textId="77777777" w:rsidR="00080DFD" w:rsidRPr="00683983" w:rsidRDefault="00080DFD" w:rsidP="00A50AF6">
            <w:pPr>
              <w:ind w:left="290" w:hanging="290"/>
              <w:rPr>
                <w:rFonts w:ascii="Calibri" w:hAnsi="Calibri" w:cs="Calibri"/>
                <w:b/>
                <w:bCs/>
                <w:sz w:val="18"/>
                <w:szCs w:val="18"/>
              </w:rPr>
            </w:pPr>
          </w:p>
        </w:tc>
        <w:tc>
          <w:tcPr>
            <w:tcW w:w="927" w:type="pct"/>
            <w:shd w:val="clear" w:color="auto" w:fill="auto"/>
            <w:vAlign w:val="center"/>
          </w:tcPr>
          <w:p w14:paraId="626C2C6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AF038B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1CBDBC4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35EB940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0642F3F6" w14:textId="77777777" w:rsidTr="00A50AF6">
        <w:trPr>
          <w:cantSplit/>
          <w:trHeight w:val="285"/>
        </w:trPr>
        <w:tc>
          <w:tcPr>
            <w:tcW w:w="2513" w:type="pct"/>
            <w:shd w:val="clear" w:color="auto" w:fill="auto"/>
            <w:vAlign w:val="center"/>
          </w:tcPr>
          <w:p w14:paraId="2EF452DA" w14:textId="77777777" w:rsidR="00080DFD" w:rsidRPr="00683983" w:rsidRDefault="00080DFD" w:rsidP="00A50AF6">
            <w:pPr>
              <w:shd w:val="clear" w:color="auto" w:fill="FFFFFF"/>
              <w:jc w:val="both"/>
              <w:rPr>
                <w:rFonts w:ascii="Calibri" w:hAnsi="Calibri" w:cs="Calibri"/>
                <w:sz w:val="18"/>
                <w:szCs w:val="18"/>
              </w:rPr>
            </w:pPr>
          </w:p>
          <w:p w14:paraId="6E1B35EE" w14:textId="77777777" w:rsidR="00080DFD" w:rsidRPr="00683983" w:rsidRDefault="00080DFD" w:rsidP="00080DFD">
            <w:pPr>
              <w:shd w:val="clear" w:color="auto" w:fill="FFFFFF"/>
              <w:ind w:left="212" w:hanging="212"/>
              <w:jc w:val="both"/>
              <w:rPr>
                <w:rFonts w:ascii="Calibri" w:hAnsi="Calibri" w:cs="Calibri"/>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p>
          <w:p w14:paraId="24F0E944" w14:textId="57BAB2EA" w:rsidR="00080DFD" w:rsidRPr="00683983" w:rsidRDefault="00080DFD" w:rsidP="00080DFD">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 xml:space="preserve">La humedad relativa dentro del depósito deberá ser entre 20% a 50%. Para la verificación de este punto la empresa adjudicada deberá remitir de manera Trimestral registros de cumplimiento y control. </w:t>
            </w:r>
          </w:p>
          <w:p w14:paraId="4931AEA5" w14:textId="3DBA9E3B" w:rsidR="00080DFD" w:rsidRPr="00683983" w:rsidRDefault="00080DFD" w:rsidP="00080DFD">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Se deberá enviar un reporte mensual del registro de humedad relativa</w:t>
            </w:r>
          </w:p>
          <w:p w14:paraId="1205BAB9" w14:textId="77777777" w:rsidR="00080DFD" w:rsidRPr="00683983" w:rsidRDefault="00080DFD" w:rsidP="00A50AF6">
            <w:pPr>
              <w:shd w:val="clear" w:color="auto" w:fill="FFFFFF"/>
              <w:jc w:val="both"/>
              <w:rPr>
                <w:rFonts w:ascii="Calibri" w:hAnsi="Calibri" w:cs="Calibri"/>
                <w:sz w:val="18"/>
                <w:szCs w:val="18"/>
              </w:rPr>
            </w:pPr>
          </w:p>
          <w:p w14:paraId="00D90954"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8° El almacén debe contar con estantes metálicos. Se aceptarán como validos los estantes que cuenten como soportes que no sean de metal, siempre y cuando estas sean de un material con recubrimiento ignifugo.</w:t>
            </w:r>
          </w:p>
          <w:p w14:paraId="21477EE2"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del proveedor deberán contar con un metraje mínimo del local para la custodia de documentos que permita el crecimiento documental no menor a 2,000 metros cuadrados. </w:t>
            </w:r>
          </w:p>
          <w:p w14:paraId="4EDB73C0" w14:textId="77777777" w:rsidR="00080DFD" w:rsidRPr="00683983" w:rsidRDefault="00080DFD" w:rsidP="00A50AF6">
            <w:pPr>
              <w:shd w:val="clear" w:color="auto" w:fill="FFFFFF"/>
              <w:jc w:val="both"/>
              <w:rPr>
                <w:rFonts w:ascii="Calibri" w:hAnsi="Calibri" w:cs="Calibri"/>
                <w:sz w:val="18"/>
                <w:szCs w:val="18"/>
              </w:rPr>
            </w:pPr>
          </w:p>
          <w:p w14:paraId="53F47550"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deberá contar con racks destinados exclusivamente a la custodia de documentos con la característica de ser “asísmicas”, los cuales deberán tener una razonable elevación sobre el nivel del suelo para evitar posibles percances por inundaciones y humedad (al menos 20cm).</w:t>
            </w:r>
          </w:p>
          <w:p w14:paraId="64455713"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532A6C03"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p>
          <w:p w14:paraId="1D7E8F73" w14:textId="77777777" w:rsidR="00080DFD" w:rsidRPr="00683983" w:rsidRDefault="00080DFD" w:rsidP="00A50AF6">
            <w:pPr>
              <w:shd w:val="clear" w:color="auto" w:fill="FFFFFF"/>
              <w:jc w:val="both"/>
              <w:rPr>
                <w:rFonts w:ascii="Calibri" w:hAnsi="Calibri" w:cs="Calibri"/>
                <w:sz w:val="18"/>
                <w:szCs w:val="18"/>
              </w:rPr>
            </w:pPr>
          </w:p>
          <w:p w14:paraId="1B51F8E2"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9° Las estanterías deberán tener una separación de al menos 20 centímetros, con relación al suelo. Además, que los bordes de las cajas no deberán sobresalir de los estantes hacia los pasillos, esto para evitar que se golpeen o sufran algún daño.</w:t>
            </w:r>
          </w:p>
          <w:p w14:paraId="32C5C23B" w14:textId="77777777" w:rsidR="00080DFD" w:rsidRPr="00683983" w:rsidRDefault="00080DFD" w:rsidP="00A50AF6">
            <w:pPr>
              <w:shd w:val="clear" w:color="auto" w:fill="FFFFFF"/>
              <w:jc w:val="both"/>
              <w:rPr>
                <w:rFonts w:ascii="Calibri" w:hAnsi="Calibri" w:cs="Calibri"/>
                <w:sz w:val="18"/>
                <w:szCs w:val="18"/>
              </w:rPr>
            </w:pPr>
          </w:p>
          <w:p w14:paraId="67B919E3"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 xml:space="preserve">También se deberá poder circular libremente y sin ninguna dificultad por los pasillos. Para ello, se exige contar con estantes de dimensiones adecuadas para el almacenamiento de las cajas enviadas. </w:t>
            </w:r>
          </w:p>
          <w:p w14:paraId="43230C1B" w14:textId="77777777" w:rsidR="00080DFD" w:rsidRPr="00683983" w:rsidRDefault="00080DFD" w:rsidP="00A50AF6">
            <w:pPr>
              <w:shd w:val="clear" w:color="auto" w:fill="FFFFFF"/>
              <w:jc w:val="both"/>
              <w:rPr>
                <w:rFonts w:ascii="Calibri" w:hAnsi="Calibri" w:cs="Calibri"/>
                <w:sz w:val="18"/>
                <w:szCs w:val="18"/>
              </w:rPr>
            </w:pPr>
          </w:p>
          <w:p w14:paraId="32943E34"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10° Las paredes de las instalaciones deberán carecer de humedad. La estantería no debe colocarse directamente contra las paredes, sino deben tener una separación de por lo menos 40cm a lo ancho y 130cm a lo largo del almacén para facilitar el flujo de aire a su alrededor y evitar que se produzcan bolsas de aire húmedo que dañen el contenido de las cajas. En general, se debe mantener una buena circulación de aire en el depósito.</w:t>
            </w:r>
          </w:p>
          <w:p w14:paraId="7C2314EC" w14:textId="77777777" w:rsidR="00080DFD" w:rsidRPr="00683983" w:rsidRDefault="00080DFD" w:rsidP="00A50AF6">
            <w:pPr>
              <w:shd w:val="clear" w:color="auto" w:fill="FFFFFF"/>
              <w:jc w:val="both"/>
              <w:rPr>
                <w:rFonts w:ascii="Calibri" w:hAnsi="Calibri" w:cs="Calibri"/>
                <w:sz w:val="18"/>
                <w:szCs w:val="18"/>
              </w:rPr>
            </w:pPr>
          </w:p>
          <w:p w14:paraId="68E69F3D"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11° Las instalaciones deberán contar con la señalética adecuada para ubicar fácilmente la documentación en el momento de ser requerida o para actividades de monitoreo o auditoria.</w:t>
            </w:r>
          </w:p>
          <w:p w14:paraId="7277CA96" w14:textId="77777777" w:rsidR="00080DFD" w:rsidRPr="00683983" w:rsidRDefault="00080DFD" w:rsidP="00A50AF6">
            <w:pPr>
              <w:shd w:val="clear" w:color="auto" w:fill="FFFFFF"/>
              <w:jc w:val="both"/>
              <w:rPr>
                <w:rFonts w:ascii="Calibri" w:hAnsi="Calibri" w:cs="Calibri"/>
                <w:sz w:val="18"/>
                <w:szCs w:val="18"/>
              </w:rPr>
            </w:pPr>
          </w:p>
          <w:p w14:paraId="78A3DE1D" w14:textId="77777777" w:rsidR="00080DFD" w:rsidRPr="00683983" w:rsidRDefault="00080DFD" w:rsidP="00A50AF6">
            <w:pPr>
              <w:ind w:left="290" w:hanging="290"/>
              <w:rPr>
                <w:rFonts w:ascii="Calibri" w:hAnsi="Calibri" w:cs="Calibri"/>
                <w:b/>
                <w:bCs/>
                <w:sz w:val="18"/>
                <w:szCs w:val="18"/>
              </w:rPr>
            </w:pPr>
          </w:p>
        </w:tc>
        <w:tc>
          <w:tcPr>
            <w:tcW w:w="927" w:type="pct"/>
            <w:shd w:val="clear" w:color="auto" w:fill="auto"/>
            <w:vAlign w:val="center"/>
          </w:tcPr>
          <w:p w14:paraId="418D080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A79DA5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0FBB429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1DF6205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5434F7A4" w14:textId="77777777" w:rsidTr="00A50AF6">
        <w:trPr>
          <w:cantSplit/>
          <w:trHeight w:val="1672"/>
        </w:trPr>
        <w:tc>
          <w:tcPr>
            <w:tcW w:w="2513" w:type="pct"/>
            <w:vAlign w:val="center"/>
          </w:tcPr>
          <w:p w14:paraId="5195D5BF" w14:textId="77777777" w:rsidR="00080DFD" w:rsidRPr="00683983" w:rsidRDefault="00080DFD" w:rsidP="00080DFD">
            <w:pPr>
              <w:shd w:val="clear" w:color="auto" w:fill="FFFFFF"/>
              <w:ind w:left="354" w:hanging="284"/>
              <w:jc w:val="both"/>
              <w:rPr>
                <w:rFonts w:ascii="Calibri" w:hAnsi="Calibri" w:cs="Calibri"/>
                <w:sz w:val="18"/>
                <w:szCs w:val="18"/>
              </w:rPr>
            </w:pPr>
            <w:r w:rsidRPr="00683983">
              <w:rPr>
                <w:rFonts w:ascii="Calibri" w:hAnsi="Calibri" w:cs="Calibri"/>
                <w:sz w:val="18"/>
                <w:szCs w:val="18"/>
              </w:rPr>
              <w:lastRenderedPageBreak/>
              <w:t xml:space="preserve">12° El área donde se almacenarán los documentos deberá considerar equipos de circulación de aire. </w:t>
            </w:r>
          </w:p>
          <w:p w14:paraId="7C35CEC2" w14:textId="77777777" w:rsidR="00080DFD" w:rsidRPr="00683983" w:rsidRDefault="00080DFD" w:rsidP="00080DFD">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La empresa deberá contar con Sistema de Extinción de Fuego que pueda garantizar la preservación del acervo documental en custodia (podrá emplear sistemas de prevención de incendios con extintores de polvo químico seco, a fin de en caso de expandirse no se dañen los documentos).</w:t>
            </w:r>
          </w:p>
          <w:p w14:paraId="3749E888" w14:textId="77777777" w:rsidR="00080DFD" w:rsidRPr="00683983" w:rsidRDefault="00080DFD" w:rsidP="00080DFD">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Es importante contar con sistema de Detección de Humo, de preferencia </w:t>
            </w:r>
            <w:proofErr w:type="spellStart"/>
            <w:r w:rsidRPr="00683983">
              <w:rPr>
                <w:rFonts w:ascii="Calibri" w:hAnsi="Calibri" w:cs="Calibri"/>
                <w:sz w:val="18"/>
                <w:szCs w:val="18"/>
              </w:rPr>
              <w:t>phtobeams</w:t>
            </w:r>
            <w:proofErr w:type="spellEnd"/>
            <w:r w:rsidRPr="00683983">
              <w:rPr>
                <w:rFonts w:ascii="Calibri" w:hAnsi="Calibri" w:cs="Calibri"/>
                <w:sz w:val="18"/>
                <w:szCs w:val="18"/>
              </w:rPr>
              <w:t xml:space="preserve"> dada su sensibilidad y características con el objetivo de cubrir las necesidades y que la alerta sea oportuna. </w:t>
            </w:r>
          </w:p>
          <w:p w14:paraId="296A6D38" w14:textId="77777777" w:rsidR="00080DFD" w:rsidRPr="00683983" w:rsidRDefault="00080DFD" w:rsidP="00080DFD">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72ECBF94" w14:textId="77777777" w:rsidR="00080DFD" w:rsidRPr="00683983" w:rsidRDefault="00080DFD" w:rsidP="00080DFD">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deberá realizar una fumigación semestralmente en el almacén donde se encuentran las cajas con los documentos de la Caja de Salud de la Banca Privada. La desinfección del almacén contemplar control vectorial, fumigación y desratización con cebo; Asimismo debe remitir cada 6 meses la constancia de fumigación realizada al Área de Archivo de Oficina Nacional. </w:t>
            </w:r>
          </w:p>
          <w:p w14:paraId="7F7E807B"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pocos puntos de instalaciones eléctricas, enchufes, cableados, etc.</w:t>
            </w:r>
          </w:p>
          <w:p w14:paraId="3313E84B" w14:textId="77777777" w:rsidR="00080DFD" w:rsidRPr="00683983" w:rsidRDefault="00080DFD" w:rsidP="00A50AF6">
            <w:pPr>
              <w:shd w:val="clear" w:color="auto" w:fill="FFFFFF"/>
              <w:jc w:val="both"/>
              <w:rPr>
                <w:rFonts w:ascii="Calibri" w:hAnsi="Calibri" w:cs="Calibri"/>
                <w:sz w:val="18"/>
                <w:szCs w:val="18"/>
              </w:rPr>
            </w:pPr>
            <w:r w:rsidRPr="00683983">
              <w:rPr>
                <w:rFonts w:ascii="Calibri" w:hAnsi="Calibri" w:cs="Calibri"/>
                <w:sz w:val="18"/>
                <w:szCs w:val="18"/>
              </w:rPr>
              <w:t>Deberá contar además con un plan de mantenimiento de los sistemas eléctricos que permita que los mismos operen de manera confiable.</w:t>
            </w:r>
          </w:p>
          <w:p w14:paraId="1DC35798" w14:textId="77777777" w:rsidR="00080DFD" w:rsidRPr="00683983" w:rsidRDefault="00080DFD" w:rsidP="00A50AF6">
            <w:pPr>
              <w:shd w:val="clear" w:color="auto" w:fill="FFFFFF"/>
              <w:jc w:val="both"/>
              <w:rPr>
                <w:rFonts w:ascii="Calibri" w:hAnsi="Calibri" w:cs="Calibri"/>
                <w:sz w:val="18"/>
                <w:szCs w:val="18"/>
              </w:rPr>
            </w:pPr>
          </w:p>
          <w:p w14:paraId="6A042D98" w14:textId="77777777" w:rsidR="00080DFD" w:rsidRPr="00683983" w:rsidRDefault="00080DFD" w:rsidP="00080DFD">
            <w:pPr>
              <w:shd w:val="clear" w:color="auto" w:fill="FFFFFF"/>
              <w:ind w:left="354" w:hanging="284"/>
              <w:jc w:val="both"/>
              <w:rPr>
                <w:rFonts w:ascii="Calibri" w:hAnsi="Calibri" w:cs="Calibri"/>
                <w:sz w:val="18"/>
                <w:szCs w:val="18"/>
              </w:rPr>
            </w:pPr>
            <w:r w:rsidRPr="00683983">
              <w:rPr>
                <w:rFonts w:ascii="Calibri" w:hAnsi="Calibri" w:cs="Calibri"/>
                <w:sz w:val="18"/>
                <w:szCs w:val="18"/>
              </w:rPr>
              <w:t>13° Las instalaciones deberán contar con chapas de seguridad con sensores magnéticos en las puertas principales y accesos con control biométrico o registro en libros.</w:t>
            </w:r>
          </w:p>
        </w:tc>
        <w:tc>
          <w:tcPr>
            <w:tcW w:w="927" w:type="pct"/>
            <w:vAlign w:val="center"/>
          </w:tcPr>
          <w:p w14:paraId="3D56161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2A99F2C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6F02A8C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541101B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2B7C221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080DFD" w:rsidRPr="00683983" w14:paraId="791B8AC3" w14:textId="77777777" w:rsidTr="00A50AF6">
        <w:trPr>
          <w:cantSplit/>
          <w:trHeight w:val="397"/>
        </w:trPr>
        <w:tc>
          <w:tcPr>
            <w:tcW w:w="2513" w:type="pct"/>
            <w:shd w:val="clear" w:color="auto" w:fill="9CC2E5" w:themeFill="accent1" w:themeFillTint="99"/>
            <w:vAlign w:val="center"/>
          </w:tcPr>
          <w:p w14:paraId="0F0D3143"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27" w:type="pct"/>
            <w:shd w:val="clear" w:color="auto" w:fill="9CC2E5" w:themeFill="accent1" w:themeFillTint="99"/>
            <w:vAlign w:val="center"/>
          </w:tcPr>
          <w:p w14:paraId="0827934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14A16F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4260959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E58A0B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67DFD3D" w14:textId="77777777" w:rsidTr="00A50AF6">
        <w:trPr>
          <w:cantSplit/>
          <w:trHeight w:val="397"/>
        </w:trPr>
        <w:tc>
          <w:tcPr>
            <w:tcW w:w="2513" w:type="pct"/>
            <w:shd w:val="clear" w:color="auto" w:fill="auto"/>
            <w:vAlign w:val="center"/>
          </w:tcPr>
          <w:p w14:paraId="30A750B4"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1° Las instalaciones deberán contar con fumigaciones periódicas a través de químicos especiales para el tipo de servicio solicitado, para la erradicación de insectos, roedores y agentes biológicos que puedan afectar la integridad de los documentos.</w:t>
            </w:r>
          </w:p>
          <w:p w14:paraId="1DCFD898"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Para el control y verificación de esta actividad, la empresa adjudicada deberá presentar de manera periódica (6 meses) los respaldos del control realizado.</w:t>
            </w:r>
          </w:p>
          <w:p w14:paraId="49B4F278" w14:textId="77777777" w:rsidR="00080DFD" w:rsidRPr="00683983" w:rsidRDefault="00080DFD" w:rsidP="00A50AF6">
            <w:pPr>
              <w:ind w:left="290" w:hanging="290"/>
              <w:jc w:val="both"/>
              <w:rPr>
                <w:rFonts w:ascii="Calibri" w:hAnsi="Calibri" w:cs="Calibri"/>
                <w:sz w:val="18"/>
                <w:szCs w:val="18"/>
                <w:lang w:val="es-ES_tradnl"/>
              </w:rPr>
            </w:pPr>
          </w:p>
          <w:p w14:paraId="3DC6C8B9"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2°</w:t>
            </w:r>
            <w:r w:rsidRPr="00683983">
              <w:rPr>
                <w:rFonts w:ascii="Calibri" w:hAnsi="Calibri" w:cs="Calibri"/>
                <w:sz w:val="18"/>
                <w:szCs w:val="18"/>
                <w:lang w:val="es-ES_tradnl"/>
              </w:rPr>
              <w:tab/>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0E0F46F7"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7B22187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61189E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9E4931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0EB1B2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1508ED7" w14:textId="77777777" w:rsidTr="00A50AF6">
        <w:trPr>
          <w:cantSplit/>
          <w:trHeight w:val="397"/>
        </w:trPr>
        <w:tc>
          <w:tcPr>
            <w:tcW w:w="2513" w:type="pct"/>
            <w:shd w:val="clear" w:color="auto" w:fill="auto"/>
            <w:vAlign w:val="center"/>
          </w:tcPr>
          <w:p w14:paraId="1A68E4FB" w14:textId="77777777" w:rsidR="00080DFD" w:rsidRPr="00683983" w:rsidRDefault="00080DFD" w:rsidP="00A50AF6">
            <w:pPr>
              <w:ind w:left="290" w:hanging="290"/>
              <w:jc w:val="both"/>
              <w:rPr>
                <w:rFonts w:ascii="Calibri" w:hAnsi="Calibri" w:cs="Calibri"/>
                <w:sz w:val="18"/>
                <w:szCs w:val="18"/>
                <w:lang w:val="es-ES_tradnl"/>
              </w:rPr>
            </w:pPr>
          </w:p>
          <w:p w14:paraId="4525202A"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deberán contar con sistemas que permitan detectar la presencia de agua por efecto de inundaciones o filtraciones para tomar acciones inmediatas que eviten el daño de las cajas y su contenido.</w:t>
            </w:r>
          </w:p>
          <w:p w14:paraId="3C4FC0D4"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Adicionalmente deberán tener un sistema de drenaje al exterior del almacén para evitar el ingreso de agua en caso de inundaciones.</w:t>
            </w:r>
          </w:p>
          <w:p w14:paraId="5AA54920" w14:textId="77777777" w:rsidR="00080DFD" w:rsidRPr="00683983" w:rsidRDefault="00080DFD" w:rsidP="00A50AF6">
            <w:pPr>
              <w:ind w:left="290" w:hanging="290"/>
              <w:jc w:val="both"/>
              <w:rPr>
                <w:rFonts w:ascii="Calibri" w:hAnsi="Calibri" w:cs="Calibri"/>
                <w:sz w:val="18"/>
                <w:szCs w:val="18"/>
                <w:lang w:val="es-ES_tradnl"/>
              </w:rPr>
            </w:pPr>
          </w:p>
          <w:p w14:paraId="11F32EBD" w14:textId="0F40617F" w:rsidR="00080DFD" w:rsidRPr="00683983" w:rsidRDefault="00080DFD" w:rsidP="00080DFD">
            <w:pPr>
              <w:ind w:left="212" w:hanging="142"/>
              <w:jc w:val="both"/>
              <w:rPr>
                <w:rFonts w:ascii="Calibri" w:hAnsi="Calibri" w:cs="Calibri"/>
                <w:b/>
                <w:bCs/>
                <w:sz w:val="18"/>
                <w:szCs w:val="18"/>
                <w:lang w:val="es-ES_tradnl"/>
              </w:rPr>
            </w:pPr>
            <w:r w:rsidRPr="00683983">
              <w:rPr>
                <w:rFonts w:ascii="Calibri" w:hAnsi="Calibri" w:cs="Calibri"/>
                <w:sz w:val="18"/>
                <w:szCs w:val="18"/>
                <w:lang w:val="es-ES_tradnl"/>
              </w:rPr>
              <w:t xml:space="preserve">4° Las instalaciones deberán contar con rutinas de limpieza      especiales </w:t>
            </w:r>
            <w:r>
              <w:rPr>
                <w:rFonts w:ascii="Calibri" w:hAnsi="Calibri" w:cs="Calibri"/>
                <w:sz w:val="18"/>
                <w:szCs w:val="18"/>
                <w:lang w:val="es-ES_tradnl"/>
              </w:rPr>
              <w:t xml:space="preserve">   </w:t>
            </w:r>
            <w:r w:rsidRPr="00683983">
              <w:rPr>
                <w:rFonts w:ascii="Calibri" w:hAnsi="Calibri" w:cs="Calibri"/>
                <w:sz w:val="18"/>
                <w:szCs w:val="18"/>
                <w:lang w:val="es-ES_tradnl"/>
              </w:rPr>
              <w:t>que eviten la acumulación de polvo y otros agentes que puedan deteriorar la adecuada conservación de los documentos. El proveedor del servicio deberá remitir las planillas de control de limpieza de manera mensual.</w:t>
            </w:r>
          </w:p>
        </w:tc>
        <w:tc>
          <w:tcPr>
            <w:tcW w:w="927" w:type="pct"/>
            <w:shd w:val="clear" w:color="auto" w:fill="auto"/>
            <w:vAlign w:val="center"/>
          </w:tcPr>
          <w:p w14:paraId="3954C18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391531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92CE37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A1FCEE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0F359695" w14:textId="77777777" w:rsidTr="00A50AF6">
        <w:trPr>
          <w:cantSplit/>
          <w:trHeight w:val="397"/>
        </w:trPr>
        <w:tc>
          <w:tcPr>
            <w:tcW w:w="2513" w:type="pct"/>
            <w:shd w:val="clear" w:color="auto" w:fill="9CC2E5" w:themeFill="accent1" w:themeFillTint="99"/>
            <w:vAlign w:val="center"/>
          </w:tcPr>
          <w:p w14:paraId="4A84A6AC"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27" w:type="pct"/>
            <w:shd w:val="clear" w:color="auto" w:fill="9CC2E5" w:themeFill="accent1" w:themeFillTint="99"/>
            <w:vAlign w:val="center"/>
          </w:tcPr>
          <w:p w14:paraId="5DFAE2C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CDB0BB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7A5E3FE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CC57C1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2B358BA9" w14:textId="77777777" w:rsidTr="00A50AF6">
        <w:trPr>
          <w:cantSplit/>
          <w:trHeight w:val="397"/>
        </w:trPr>
        <w:tc>
          <w:tcPr>
            <w:tcW w:w="2513" w:type="pct"/>
            <w:shd w:val="clear" w:color="auto" w:fill="auto"/>
            <w:vAlign w:val="center"/>
          </w:tcPr>
          <w:p w14:paraId="15DE9604"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1°</w:t>
            </w:r>
            <w:r w:rsidRPr="00683983">
              <w:rPr>
                <w:rFonts w:ascii="Calibri" w:hAnsi="Calibri" w:cs="Calibri"/>
                <w:sz w:val="18"/>
                <w:szCs w:val="18"/>
                <w:lang w:val="es-ES_tradnl"/>
              </w:rPr>
              <w:tab/>
              <w:t>Las instalaciones deberán contar con un sistema de control de incendios con detección temprana y extintores especiales con polvo químico.</w:t>
            </w:r>
          </w:p>
          <w:p w14:paraId="172DE0A9"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561078A1" w14:textId="77777777" w:rsidR="00080DFD" w:rsidRPr="00683983" w:rsidRDefault="00080DFD" w:rsidP="00A50AF6">
            <w:pPr>
              <w:ind w:left="290" w:hanging="290"/>
              <w:jc w:val="both"/>
              <w:rPr>
                <w:rFonts w:ascii="Calibri" w:hAnsi="Calibri" w:cs="Calibri"/>
                <w:sz w:val="18"/>
                <w:szCs w:val="18"/>
                <w:lang w:val="es-ES_tradnl"/>
              </w:rPr>
            </w:pPr>
          </w:p>
          <w:p w14:paraId="50F08C08"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2° El proveedor deberá contar con personal y/o servicio de seguridad especializado las 24 horas del día en las instalaciones del archivo.</w:t>
            </w:r>
          </w:p>
          <w:p w14:paraId="3738FD0D"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Deberá contar con servicio de seguridad </w:t>
            </w:r>
            <w:proofErr w:type="spellStart"/>
            <w:r w:rsidRPr="00683983">
              <w:rPr>
                <w:rFonts w:ascii="Calibri" w:hAnsi="Calibri" w:cs="Calibri"/>
                <w:sz w:val="18"/>
                <w:szCs w:val="18"/>
                <w:lang w:val="es-ES_tradnl"/>
              </w:rPr>
              <w:t>anti-intrusión</w:t>
            </w:r>
            <w:proofErr w:type="spellEnd"/>
            <w:r w:rsidRPr="00683983">
              <w:rPr>
                <w:rFonts w:ascii="Calibri" w:hAnsi="Calibri" w:cs="Calibri"/>
                <w:sz w:val="18"/>
                <w:szCs w:val="18"/>
                <w:lang w:val="es-ES_tradnl"/>
              </w:rPr>
              <w:t>, el cual deberá incluir sistemas de cámaras de circuito cerrado, que aseguren la grabación del lugar donde se encuentren las cajas de La Caja de Salud de la Banca Privada, deberá asegurar una grabación de las 24 horas del día, los 365 días del año y con un disco que permita el almacenamiento de imágenes por el lapso de hasta 1 mes.</w:t>
            </w:r>
          </w:p>
          <w:p w14:paraId="2050B603" w14:textId="77777777" w:rsidR="00080DFD" w:rsidRPr="00683983" w:rsidRDefault="00080DFD" w:rsidP="00A50AF6">
            <w:pPr>
              <w:ind w:left="290" w:hanging="290"/>
              <w:jc w:val="both"/>
              <w:rPr>
                <w:rFonts w:ascii="Calibri" w:hAnsi="Calibri" w:cs="Calibri"/>
                <w:sz w:val="18"/>
                <w:szCs w:val="18"/>
                <w:lang w:val="es-ES_tradnl"/>
              </w:rPr>
            </w:pPr>
          </w:p>
          <w:p w14:paraId="53636635"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donde se encuentra almacenada la documentación, deberán contar con un sistema de control de accesos del personal autorizado.</w:t>
            </w:r>
          </w:p>
          <w:p w14:paraId="2754E648" w14:textId="77777777" w:rsidR="00080DFD" w:rsidRPr="00683983" w:rsidRDefault="00080DFD" w:rsidP="00A50AF6">
            <w:pPr>
              <w:ind w:left="290" w:hanging="290"/>
              <w:jc w:val="both"/>
              <w:rPr>
                <w:rFonts w:ascii="Calibri" w:hAnsi="Calibri" w:cs="Calibri"/>
                <w:sz w:val="18"/>
                <w:szCs w:val="18"/>
                <w:lang w:val="es-ES_tradnl"/>
              </w:rPr>
            </w:pPr>
          </w:p>
          <w:p w14:paraId="7F1328A0"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4° Las instalaciones deberán contar con sensores de movimiento que detecten el acceso indebido de personas en horarios fuera de los establecidos en el servicio.</w:t>
            </w:r>
          </w:p>
          <w:p w14:paraId="1D0A857A"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También deberá contar con sensores de impacto y de humo</w:t>
            </w:r>
          </w:p>
          <w:p w14:paraId="37AF5CD5"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5D89241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13AF9A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E8826F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84C1E5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2165084" w14:textId="77777777" w:rsidTr="00A50AF6">
        <w:trPr>
          <w:cantSplit/>
          <w:trHeight w:val="397"/>
        </w:trPr>
        <w:tc>
          <w:tcPr>
            <w:tcW w:w="2513" w:type="pct"/>
            <w:shd w:val="clear" w:color="auto" w:fill="auto"/>
            <w:vAlign w:val="center"/>
          </w:tcPr>
          <w:p w14:paraId="403B9CE0" w14:textId="77777777" w:rsidR="00080DFD" w:rsidRPr="00683983" w:rsidRDefault="00080DFD" w:rsidP="00A50AF6">
            <w:pPr>
              <w:ind w:left="290" w:hanging="290"/>
              <w:jc w:val="both"/>
              <w:rPr>
                <w:rFonts w:ascii="Calibri" w:hAnsi="Calibri" w:cs="Calibri"/>
                <w:sz w:val="18"/>
                <w:szCs w:val="18"/>
                <w:lang w:val="es-ES_tradnl"/>
              </w:rPr>
            </w:pPr>
          </w:p>
          <w:p w14:paraId="49FE05FB"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5° El proceso de envío de documentos de acuerdo con requerimiento deberá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31384866" w14:textId="77777777" w:rsidR="00080DFD" w:rsidRPr="00683983" w:rsidRDefault="00080DFD" w:rsidP="00A50AF6">
            <w:pPr>
              <w:ind w:left="290" w:hanging="290"/>
              <w:jc w:val="both"/>
              <w:rPr>
                <w:rFonts w:ascii="Calibri" w:hAnsi="Calibri" w:cs="Calibri"/>
                <w:sz w:val="18"/>
                <w:szCs w:val="18"/>
                <w:lang w:val="es-ES_tradnl"/>
              </w:rPr>
            </w:pPr>
          </w:p>
          <w:p w14:paraId="573E3F34" w14:textId="77777777" w:rsidR="00080DFD" w:rsidRPr="00683983" w:rsidRDefault="00080DFD" w:rsidP="00A50AF6">
            <w:pPr>
              <w:jc w:val="both"/>
              <w:rPr>
                <w:rFonts w:ascii="Calibri" w:hAnsi="Calibri" w:cs="Calibri"/>
                <w:sz w:val="18"/>
                <w:szCs w:val="18"/>
                <w:lang w:val="es-ES_tradnl"/>
              </w:rPr>
            </w:pPr>
            <w:r w:rsidRPr="00683983">
              <w:rPr>
                <w:rFonts w:ascii="Calibri" w:hAnsi="Calibri" w:cs="Calibri"/>
                <w:sz w:val="18"/>
                <w:szCs w:val="18"/>
                <w:lang w:val="es-ES_tradnl"/>
              </w:rPr>
              <w:t>6° Las instalaciones deberán contar con un sistema de video           Vigilancia que permita el monitoreo de las actividades dentro del depósito y en el perímetro de este.</w:t>
            </w:r>
          </w:p>
          <w:p w14:paraId="0A0B990B"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El sistema deberá almacenar y retener el histórico de las grabaciones de las cámaras por el lapso de hasta 1 mes.</w:t>
            </w:r>
          </w:p>
        </w:tc>
        <w:tc>
          <w:tcPr>
            <w:tcW w:w="927" w:type="pct"/>
            <w:shd w:val="clear" w:color="auto" w:fill="auto"/>
            <w:vAlign w:val="center"/>
          </w:tcPr>
          <w:p w14:paraId="79FAE4B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925BA7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r w:rsidRPr="00683983">
              <w:rPr>
                <w:rFonts w:ascii="Calibri" w:hAnsi="Calibri" w:cs="Calibri"/>
                <w:iCs/>
                <w:sz w:val="18"/>
                <w:szCs w:val="18"/>
                <w:lang w:val="es-ES_tradnl"/>
              </w:rPr>
              <w:t xml:space="preserve">   </w:t>
            </w:r>
          </w:p>
        </w:tc>
        <w:tc>
          <w:tcPr>
            <w:tcW w:w="244" w:type="pct"/>
            <w:shd w:val="clear" w:color="auto" w:fill="auto"/>
            <w:vAlign w:val="center"/>
          </w:tcPr>
          <w:p w14:paraId="276E591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F5CB19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3B0C2AB" w14:textId="77777777" w:rsidTr="00A50AF6">
        <w:trPr>
          <w:cantSplit/>
          <w:trHeight w:val="397"/>
        </w:trPr>
        <w:tc>
          <w:tcPr>
            <w:tcW w:w="2513" w:type="pct"/>
            <w:shd w:val="clear" w:color="auto" w:fill="9CC2E5" w:themeFill="accent1" w:themeFillTint="99"/>
            <w:vAlign w:val="center"/>
          </w:tcPr>
          <w:p w14:paraId="1D1B9D30"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27" w:type="pct"/>
            <w:shd w:val="clear" w:color="auto" w:fill="9CC2E5" w:themeFill="accent1" w:themeFillTint="99"/>
            <w:vAlign w:val="center"/>
          </w:tcPr>
          <w:p w14:paraId="476A0DF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4AA7445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DF524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1091C7F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2648E346" w14:textId="77777777" w:rsidTr="00A50AF6">
        <w:trPr>
          <w:cantSplit/>
          <w:trHeight w:val="397"/>
        </w:trPr>
        <w:tc>
          <w:tcPr>
            <w:tcW w:w="2513" w:type="pct"/>
            <w:shd w:val="clear" w:color="auto" w:fill="auto"/>
            <w:vAlign w:val="center"/>
          </w:tcPr>
          <w:p w14:paraId="6F28EA97"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El procedimiento de entrega de documentación, a una nueva empresa adjudicada o las entregas rutinarias de la entidad, deberán realizarse de acuerdo con lo siguiente:</w:t>
            </w:r>
          </w:p>
          <w:p w14:paraId="0FBCA635" w14:textId="77777777" w:rsidR="00080DFD" w:rsidRPr="00683983" w:rsidRDefault="00080DFD" w:rsidP="00A50AF6">
            <w:pPr>
              <w:ind w:left="290" w:hanging="290"/>
              <w:jc w:val="both"/>
              <w:rPr>
                <w:rFonts w:ascii="Calibri" w:hAnsi="Calibri" w:cs="Calibri"/>
                <w:sz w:val="18"/>
                <w:szCs w:val="18"/>
                <w:lang w:val="es-ES_tradnl"/>
              </w:rPr>
            </w:pPr>
          </w:p>
          <w:p w14:paraId="534102C3"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Primer volumen documental a ser entregado es de 2500 cajas normalizadas de archivo bajo lista, que deberán ser recodificados y catalogados por la empresa de custodia documental. </w:t>
            </w:r>
          </w:p>
          <w:p w14:paraId="0013E5EF"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Mensualmente se deberá poder incluir al primer volumen la cantidad requerida de cajas normalizadas de archivo si corresponde para el cambio de soporte a las cajas de custodia del proponente.</w:t>
            </w:r>
          </w:p>
          <w:p w14:paraId="1668B54E"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Toda entrega de documentación física deberá poder ser visible también mediante bases de datos dentro del Sistema de Gestión Documental proporcionado por el proponente. </w:t>
            </w:r>
          </w:p>
        </w:tc>
        <w:tc>
          <w:tcPr>
            <w:tcW w:w="927" w:type="pct"/>
            <w:shd w:val="clear" w:color="auto" w:fill="auto"/>
            <w:vAlign w:val="center"/>
          </w:tcPr>
          <w:p w14:paraId="4A001CA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157CCF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205FCE8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1682782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401667B" w14:textId="77777777" w:rsidTr="00A50AF6">
        <w:trPr>
          <w:cantSplit/>
          <w:trHeight w:val="397"/>
        </w:trPr>
        <w:tc>
          <w:tcPr>
            <w:tcW w:w="2513" w:type="pct"/>
            <w:shd w:val="clear" w:color="auto" w:fill="auto"/>
            <w:vAlign w:val="center"/>
          </w:tcPr>
          <w:p w14:paraId="5543C7DD"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27" w:type="pct"/>
            <w:shd w:val="clear" w:color="auto" w:fill="auto"/>
            <w:vAlign w:val="center"/>
          </w:tcPr>
          <w:p w14:paraId="245739C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4151147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E89D18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838BEE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6CA2D64" w14:textId="77777777" w:rsidTr="00A50AF6">
        <w:trPr>
          <w:cantSplit/>
          <w:trHeight w:val="397"/>
        </w:trPr>
        <w:tc>
          <w:tcPr>
            <w:tcW w:w="2513" w:type="pct"/>
            <w:shd w:val="clear" w:color="auto" w:fill="auto"/>
            <w:vAlign w:val="center"/>
          </w:tcPr>
          <w:p w14:paraId="24C57B77"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La empresa, deberá realizar el traslado de la totalidad de las cajas a instalaciones de la empresa adjudicada, contemplando lo siguiente:</w:t>
            </w:r>
          </w:p>
          <w:p w14:paraId="471E4498"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Desplazamiento: El traslado de la totalidad de cajas deberá ser realizado desde las instalaciones de Archivo de La Caja de Salud de la Banca Privada a los ambientes de la empresa adjudicada dentro del área urbana de la ciudad de La Paz</w:t>
            </w:r>
            <w:r>
              <w:rPr>
                <w:rFonts w:ascii="Calibri" w:hAnsi="Calibri" w:cs="Calibri"/>
                <w:sz w:val="18"/>
                <w:szCs w:val="18"/>
                <w:lang w:val="es-ES_tradnl"/>
              </w:rPr>
              <w:t xml:space="preserve"> o</w:t>
            </w:r>
            <w:r w:rsidRPr="00683983">
              <w:rPr>
                <w:rFonts w:ascii="Calibri" w:hAnsi="Calibri" w:cs="Calibri"/>
                <w:sz w:val="18"/>
                <w:szCs w:val="18"/>
                <w:lang w:val="es-ES_tradnl"/>
              </w:rPr>
              <w:t xml:space="preserve"> El </w:t>
            </w:r>
            <w:proofErr w:type="gramStart"/>
            <w:r w:rsidRPr="00683983">
              <w:rPr>
                <w:rFonts w:ascii="Calibri" w:hAnsi="Calibri" w:cs="Calibri"/>
                <w:sz w:val="18"/>
                <w:szCs w:val="18"/>
                <w:lang w:val="es-ES_tradnl"/>
              </w:rPr>
              <w:t>Alto  previa</w:t>
            </w:r>
            <w:proofErr w:type="gramEnd"/>
            <w:r w:rsidRPr="00683983">
              <w:rPr>
                <w:rFonts w:ascii="Calibri" w:hAnsi="Calibri" w:cs="Calibri"/>
                <w:sz w:val="18"/>
                <w:szCs w:val="18"/>
                <w:lang w:val="es-ES_tradnl"/>
              </w:rPr>
              <w:t xml:space="preserve"> coordinación. </w:t>
            </w:r>
          </w:p>
          <w:p w14:paraId="6F3A562E"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Transporte, carguío y </w:t>
            </w:r>
            <w:proofErr w:type="spellStart"/>
            <w:r w:rsidRPr="00683983">
              <w:rPr>
                <w:rFonts w:ascii="Calibri" w:hAnsi="Calibri" w:cs="Calibri"/>
                <w:sz w:val="18"/>
                <w:szCs w:val="18"/>
                <w:lang w:val="es-ES_tradnl"/>
              </w:rPr>
              <w:t>descarguío</w:t>
            </w:r>
            <w:proofErr w:type="spellEnd"/>
            <w:r w:rsidRPr="00683983">
              <w:rPr>
                <w:rFonts w:ascii="Calibri" w:hAnsi="Calibri" w:cs="Calibri"/>
                <w:sz w:val="18"/>
                <w:szCs w:val="18"/>
                <w:lang w:val="es-ES_tradnl"/>
              </w:rPr>
              <w:t xml:space="preserve">: La empresa adjudicada deberá dotar de personal para el carguío y </w:t>
            </w:r>
            <w:proofErr w:type="spellStart"/>
            <w:r w:rsidRPr="00683983">
              <w:rPr>
                <w:rFonts w:ascii="Calibri" w:hAnsi="Calibri" w:cs="Calibri"/>
                <w:sz w:val="18"/>
                <w:szCs w:val="18"/>
                <w:lang w:val="es-ES_tradnl"/>
              </w:rPr>
              <w:t>descarguío</w:t>
            </w:r>
            <w:proofErr w:type="spellEnd"/>
            <w:r w:rsidRPr="00683983">
              <w:rPr>
                <w:rFonts w:ascii="Calibri" w:hAnsi="Calibri" w:cs="Calibri"/>
                <w:sz w:val="18"/>
                <w:szCs w:val="18"/>
                <w:lang w:val="es-ES_tradnl"/>
              </w:rPr>
              <w:t xml:space="preserve"> de la documentación y traslado en transporte propio a almacén del proveedor.</w:t>
            </w:r>
          </w:p>
          <w:p w14:paraId="2C09102F"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Listado o inventario de códigos de cajas: La Caja de Salud de la Banca Privada proporcionará a la empresa adjudicada, el listado o inventario de su documentación para que la empresa adjudicada pueda hacer el cotejo y posterior relevamiento de información y cargado a sistema digital para la gestión y administración del archivo.</w:t>
            </w:r>
          </w:p>
          <w:p w14:paraId="72BE9D15" w14:textId="77777777" w:rsidR="00080DFD" w:rsidRPr="00683983" w:rsidRDefault="00080DFD" w:rsidP="00A50AF6">
            <w:pPr>
              <w:ind w:left="290" w:hanging="290"/>
              <w:jc w:val="both"/>
              <w:rPr>
                <w:rFonts w:ascii="Calibri" w:hAnsi="Calibri" w:cs="Calibri"/>
                <w:b/>
                <w:bCs/>
                <w:sz w:val="18"/>
                <w:szCs w:val="18"/>
                <w:lang w:val="es-ES_tradnl"/>
              </w:rPr>
            </w:pPr>
          </w:p>
        </w:tc>
        <w:tc>
          <w:tcPr>
            <w:tcW w:w="927" w:type="pct"/>
            <w:shd w:val="clear" w:color="auto" w:fill="auto"/>
            <w:vAlign w:val="center"/>
          </w:tcPr>
          <w:p w14:paraId="159D2F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4A3FD15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0D4FF3B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F44A06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C1C5835" w14:textId="77777777" w:rsidTr="00A50AF6">
        <w:trPr>
          <w:cantSplit/>
          <w:trHeight w:val="397"/>
        </w:trPr>
        <w:tc>
          <w:tcPr>
            <w:tcW w:w="2513" w:type="pct"/>
            <w:shd w:val="clear" w:color="auto" w:fill="auto"/>
            <w:vAlign w:val="center"/>
          </w:tcPr>
          <w:p w14:paraId="653C21FA"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w:t>
            </w:r>
            <w:r w:rsidRPr="00683983">
              <w:rPr>
                <w:rFonts w:ascii="Calibri" w:hAnsi="Calibri" w:cs="Calibri"/>
                <w:sz w:val="18"/>
                <w:szCs w:val="18"/>
                <w:lang w:val="es-ES_tradnl"/>
              </w:rPr>
              <w:tab/>
              <w:t>Verificación y Conformidad de entrega de las cajas: Se deberá elaborar un Acta de Entrega que evidencie el inventario de cajas entregadas a la empresa adjudicada, misma que deberá ser firmada por el Área de Archivo de La Caja de Salud de la Banca Privada y la empresa adjudicada.</w:t>
            </w:r>
          </w:p>
          <w:p w14:paraId="4EF06D0E"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Devolución de soportes cajas: Una vez verificado y trasladada la documentación la empresa adjudicada deberá devolver las cajas vacías entregadas para que sean reutilizadas en envíos posteriores.  </w:t>
            </w:r>
          </w:p>
        </w:tc>
        <w:tc>
          <w:tcPr>
            <w:tcW w:w="927" w:type="pct"/>
            <w:shd w:val="clear" w:color="auto" w:fill="auto"/>
            <w:vAlign w:val="center"/>
          </w:tcPr>
          <w:p w14:paraId="789487E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52D9BC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1BD0CD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CA3345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BD08FB3" w14:textId="77777777" w:rsidTr="00A50AF6">
        <w:trPr>
          <w:cantSplit/>
          <w:trHeight w:val="397"/>
        </w:trPr>
        <w:tc>
          <w:tcPr>
            <w:tcW w:w="2513" w:type="pct"/>
            <w:shd w:val="clear" w:color="auto" w:fill="auto"/>
            <w:vAlign w:val="center"/>
          </w:tcPr>
          <w:p w14:paraId="0670B84F"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27" w:type="pct"/>
            <w:shd w:val="clear" w:color="auto" w:fill="auto"/>
            <w:vAlign w:val="center"/>
          </w:tcPr>
          <w:p w14:paraId="2D5B540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23B2E27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20A6ADD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569182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59862CD1" w14:textId="77777777" w:rsidTr="00A50AF6">
        <w:trPr>
          <w:cantSplit/>
          <w:trHeight w:val="397"/>
        </w:trPr>
        <w:tc>
          <w:tcPr>
            <w:tcW w:w="2513" w:type="pct"/>
            <w:shd w:val="clear" w:color="auto" w:fill="auto"/>
            <w:vAlign w:val="center"/>
          </w:tcPr>
          <w:p w14:paraId="2B257F59" w14:textId="77777777" w:rsidR="00080DFD" w:rsidRPr="00683983" w:rsidRDefault="00080DFD" w:rsidP="00080DFD">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entidad en coordinación con la empresa adjudicada establecerá día y hora de recojo de nuevas cajas generadas.</w:t>
            </w:r>
          </w:p>
          <w:p w14:paraId="58935172" w14:textId="77777777" w:rsidR="00080DFD" w:rsidRPr="00683983" w:rsidRDefault="00080DFD" w:rsidP="00080DFD">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26A873A2" w14:textId="77777777" w:rsidR="00080DFD" w:rsidRPr="00683983" w:rsidRDefault="00080DFD" w:rsidP="00080DFD">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2768D2F0" w14:textId="77777777" w:rsidR="00080DFD" w:rsidRPr="00683983" w:rsidRDefault="00080DFD" w:rsidP="00080DFD">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 también.</w:t>
            </w:r>
          </w:p>
          <w:p w14:paraId="7B7106CB" w14:textId="77777777" w:rsidR="00080DFD" w:rsidRPr="00683983" w:rsidRDefault="00080DFD" w:rsidP="00080DFD">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proporcionar la información precisa de este servicio. </w:t>
            </w:r>
          </w:p>
          <w:p w14:paraId="3A1E9022" w14:textId="77777777" w:rsidR="00080DFD" w:rsidRPr="00683983" w:rsidRDefault="00080DFD" w:rsidP="00A50AF6">
            <w:pPr>
              <w:jc w:val="both"/>
              <w:rPr>
                <w:rFonts w:ascii="Calibri" w:hAnsi="Calibri" w:cs="Calibri"/>
                <w:sz w:val="18"/>
                <w:szCs w:val="18"/>
                <w:lang w:val="es-ES_tradnl"/>
              </w:rPr>
            </w:pPr>
          </w:p>
          <w:p w14:paraId="418C41E4" w14:textId="77777777" w:rsidR="00080DFD" w:rsidRPr="00683983" w:rsidRDefault="00080DFD" w:rsidP="00A50AF6">
            <w:pPr>
              <w:ind w:left="290" w:hanging="290"/>
              <w:jc w:val="both"/>
              <w:rPr>
                <w:rFonts w:ascii="Calibri" w:hAnsi="Calibri" w:cs="Calibri"/>
                <w:b/>
                <w:bCs/>
                <w:sz w:val="18"/>
                <w:szCs w:val="18"/>
                <w:lang w:val="es-ES_tradnl"/>
              </w:rPr>
            </w:pPr>
          </w:p>
        </w:tc>
        <w:tc>
          <w:tcPr>
            <w:tcW w:w="927" w:type="pct"/>
            <w:shd w:val="clear" w:color="auto" w:fill="auto"/>
            <w:vAlign w:val="center"/>
          </w:tcPr>
          <w:p w14:paraId="3CC8A3F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8480AC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ED28DB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E94B23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78BCC2E" w14:textId="77777777" w:rsidTr="00A50AF6">
        <w:trPr>
          <w:cantSplit/>
          <w:trHeight w:val="397"/>
        </w:trPr>
        <w:tc>
          <w:tcPr>
            <w:tcW w:w="2513" w:type="pct"/>
            <w:shd w:val="clear" w:color="auto" w:fill="auto"/>
            <w:vAlign w:val="center"/>
          </w:tcPr>
          <w:p w14:paraId="0B722E5D"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ab/>
              <w:t>La empresa adjudicada deberá asignar a un funcionario de contacto para atender los requerimientos y los reclamos de la entidad.</w:t>
            </w:r>
          </w:p>
          <w:p w14:paraId="3669507F" w14:textId="77777777" w:rsidR="00080DFD" w:rsidRPr="00683983" w:rsidRDefault="00080DFD" w:rsidP="00A50AF6">
            <w:pPr>
              <w:ind w:left="290" w:hanging="290"/>
              <w:jc w:val="both"/>
              <w:rPr>
                <w:rFonts w:ascii="Calibri" w:hAnsi="Calibri" w:cs="Calibri"/>
                <w:sz w:val="18"/>
                <w:szCs w:val="18"/>
                <w:lang w:val="es-ES_tradnl"/>
              </w:rPr>
            </w:pPr>
          </w:p>
          <w:p w14:paraId="0141E026"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sidRPr="00683983">
              <w:rPr>
                <w:rFonts w:ascii="Calibri" w:hAnsi="Calibri" w:cs="Calibri"/>
                <w:b/>
                <w:bCs/>
                <w:sz w:val="18"/>
                <w:szCs w:val="18"/>
                <w:lang w:val="es-ES_tradnl"/>
              </w:rPr>
              <w:tab/>
            </w:r>
          </w:p>
          <w:p w14:paraId="5740B445" w14:textId="77777777" w:rsidR="00080DFD" w:rsidRPr="00683983" w:rsidRDefault="00080DFD" w:rsidP="00A50AF6">
            <w:pPr>
              <w:ind w:left="290" w:hanging="290"/>
              <w:rPr>
                <w:rFonts w:ascii="Calibri" w:hAnsi="Calibri" w:cs="Calibri"/>
                <w:b/>
                <w:bCs/>
                <w:sz w:val="18"/>
                <w:szCs w:val="18"/>
                <w:lang w:val="es-ES_tradnl"/>
              </w:rPr>
            </w:pPr>
          </w:p>
          <w:p w14:paraId="6850AA2F"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SOLICITUD DE PRÉSTAMO DE CAJAS O DOCUMENTOS – CONSULTA NORMAL EN FISICO</w:t>
            </w:r>
          </w:p>
          <w:p w14:paraId="799DC0AF" w14:textId="77777777" w:rsidR="00080DFD" w:rsidRPr="00683983" w:rsidRDefault="00080DFD" w:rsidP="00A50AF6">
            <w:pPr>
              <w:ind w:left="290" w:hanging="290"/>
              <w:rPr>
                <w:rFonts w:ascii="Calibri" w:hAnsi="Calibri" w:cs="Calibri"/>
                <w:b/>
                <w:bCs/>
                <w:sz w:val="18"/>
                <w:szCs w:val="18"/>
                <w:lang w:val="es-ES_tradnl"/>
              </w:rPr>
            </w:pPr>
          </w:p>
          <w:p w14:paraId="33F60431"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sz w:val="18"/>
                <w:szCs w:val="18"/>
              </w:rPr>
              <w:t>1° TURNO: Recepción de solicitudes de 8:30 am -14:00 pm., con entrega el mismo día hasta las 17:00pm</w:t>
            </w:r>
          </w:p>
          <w:p w14:paraId="000BA725"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sz w:val="18"/>
                <w:szCs w:val="18"/>
              </w:rPr>
              <w:t>2do TURNO Recepción de solicitudes de 14:01 am - 5:00 pm., serán consideradas como generadas y podrán ser entregadas al día siguiente:</w:t>
            </w:r>
          </w:p>
          <w:p w14:paraId="5A17D3AA" w14:textId="77777777" w:rsidR="00080DFD" w:rsidRPr="00683983" w:rsidRDefault="00080DFD" w:rsidP="00A50AF6">
            <w:pPr>
              <w:jc w:val="both"/>
              <w:rPr>
                <w:rFonts w:ascii="Calibri" w:hAnsi="Calibri" w:cs="Calibri"/>
                <w:sz w:val="18"/>
                <w:szCs w:val="18"/>
              </w:rPr>
            </w:pPr>
          </w:p>
          <w:p w14:paraId="5F1FF474"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 xml:space="preserve">Para la documentación digital, el requerimiento deberá atenderse en un plazo no mayor a 1 hora después la solicitud </w:t>
            </w:r>
          </w:p>
          <w:p w14:paraId="67F1E97E" w14:textId="77777777" w:rsidR="00080DFD" w:rsidRPr="00683983" w:rsidRDefault="00080DFD" w:rsidP="00A50AF6">
            <w:pPr>
              <w:jc w:val="both"/>
              <w:rPr>
                <w:rFonts w:ascii="Calibri" w:hAnsi="Calibri" w:cs="Calibri"/>
                <w:b/>
                <w:bCs/>
                <w:sz w:val="18"/>
                <w:szCs w:val="18"/>
              </w:rPr>
            </w:pPr>
          </w:p>
          <w:p w14:paraId="4697816E"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b/>
                <w:bCs/>
                <w:sz w:val="18"/>
                <w:szCs w:val="18"/>
              </w:rPr>
              <w:t xml:space="preserve">SOLICITUD DE PRÉSTAMO DE CAJAS O DOCUMENTOS – CONSULTA URGENTE EN FISICO </w:t>
            </w:r>
            <w:r>
              <w:rPr>
                <w:rFonts w:ascii="Calibri" w:hAnsi="Calibri" w:cs="Calibri"/>
                <w:b/>
                <w:bCs/>
                <w:sz w:val="18"/>
                <w:szCs w:val="18"/>
              </w:rPr>
              <w:t>O DIGITAL</w:t>
            </w:r>
          </w:p>
          <w:p w14:paraId="3D4D4010" w14:textId="77777777" w:rsidR="00080DFD" w:rsidRPr="00683983" w:rsidRDefault="00080DFD" w:rsidP="00A50AF6">
            <w:pPr>
              <w:spacing w:line="259" w:lineRule="auto"/>
              <w:jc w:val="both"/>
              <w:rPr>
                <w:rFonts w:ascii="Calibri" w:hAnsi="Calibri" w:cs="Calibri"/>
                <w:b/>
                <w:bCs/>
                <w:sz w:val="18"/>
                <w:szCs w:val="18"/>
              </w:rPr>
            </w:pPr>
            <w:r w:rsidRPr="00080DFD">
              <w:rPr>
                <w:rFonts w:ascii="Calibri" w:hAnsi="Calibri" w:cs="Calibri"/>
                <w:b/>
                <w:bCs/>
                <w:sz w:val="18"/>
                <w:szCs w:val="18"/>
                <w:highlight w:val="yellow"/>
              </w:rPr>
              <w:t>ENMIENDA</w:t>
            </w:r>
            <w:r>
              <w:rPr>
                <w:rFonts w:ascii="Calibri" w:hAnsi="Calibri" w:cs="Calibri"/>
                <w:b/>
                <w:bCs/>
                <w:sz w:val="18"/>
                <w:szCs w:val="18"/>
              </w:rPr>
              <w:t xml:space="preserve"> </w:t>
            </w:r>
          </w:p>
          <w:p w14:paraId="1C94FF7B"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Para la documentación digital, el requerimiento deberá atenderse en un plazo no mayor a 1 hora después la solicitud</w:t>
            </w:r>
            <w:r>
              <w:rPr>
                <w:rFonts w:ascii="Calibri" w:hAnsi="Calibri" w:cs="Calibri"/>
                <w:sz w:val="18"/>
                <w:szCs w:val="18"/>
              </w:rPr>
              <w:t xml:space="preserve"> dependiendo del volumen documental y la coordinación de partes</w:t>
            </w:r>
            <w:r w:rsidRPr="00683983">
              <w:rPr>
                <w:rFonts w:ascii="Calibri" w:hAnsi="Calibri" w:cs="Calibri"/>
                <w:sz w:val="18"/>
                <w:szCs w:val="18"/>
              </w:rPr>
              <w:t xml:space="preserve"> </w:t>
            </w:r>
          </w:p>
          <w:p w14:paraId="1B19D57F" w14:textId="77777777" w:rsidR="00080DFD" w:rsidRPr="00683983" w:rsidRDefault="00080DFD" w:rsidP="00A50AF6">
            <w:pPr>
              <w:jc w:val="both"/>
              <w:rPr>
                <w:rFonts w:ascii="Calibri" w:hAnsi="Calibri" w:cs="Calibri"/>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2234"/>
              <w:gridCol w:w="1379"/>
              <w:gridCol w:w="1291"/>
            </w:tblGrid>
            <w:tr w:rsidR="00080DFD" w:rsidRPr="00683983" w14:paraId="72FA514E" w14:textId="77777777" w:rsidTr="00A50AF6">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9202B60" w14:textId="77777777" w:rsidR="00080DFD" w:rsidRPr="00683983" w:rsidRDefault="00080DFD" w:rsidP="00A50AF6">
                  <w:pPr>
                    <w:jc w:val="center"/>
                    <w:textAlignment w:val="center"/>
                    <w:rPr>
                      <w:rFonts w:ascii="Calibri" w:eastAsia="Calibri" w:hAnsi="Calibri" w:cs="Calibri"/>
                      <w:sz w:val="18"/>
                      <w:szCs w:val="18"/>
                      <w:lang w:val="es-BO"/>
                    </w:rPr>
                  </w:pPr>
                  <w:proofErr w:type="spellStart"/>
                  <w:r w:rsidRPr="00683983">
                    <w:rPr>
                      <w:rFonts w:ascii="Calibri" w:eastAsia="Calibri" w:hAnsi="Calibri" w:cs="Calibri"/>
                      <w:b/>
                      <w:bCs/>
                      <w:color w:val="000000"/>
                      <w:sz w:val="18"/>
                      <w:szCs w:val="18"/>
                      <w:lang w:val="es-BO" w:eastAsia="es-BO"/>
                    </w:rPr>
                    <w:t>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22CCB3A" w14:textId="77777777" w:rsidR="00080DFD" w:rsidRPr="00683983" w:rsidRDefault="00080DFD" w:rsidP="00A50AF6">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Tipo de consulta</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B7D699B" w14:textId="77777777" w:rsidR="00080DFD" w:rsidRPr="00683983" w:rsidRDefault="00080DFD" w:rsidP="00A50AF6">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Cantidad de pedidos</w:t>
                  </w:r>
                </w:p>
              </w:tc>
              <w:tc>
                <w:tcPr>
                  <w:tcW w:w="129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5492AC3" w14:textId="77777777" w:rsidR="00080DFD" w:rsidRPr="00683983" w:rsidRDefault="00080DFD" w:rsidP="00A50AF6">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Tiempo límite de Respuesta</w:t>
                  </w:r>
                </w:p>
              </w:tc>
            </w:tr>
            <w:tr w:rsidR="00080DFD" w:rsidRPr="00683983" w14:paraId="5573BDA8" w14:textId="77777777" w:rsidTr="00A50AF6">
              <w:trPr>
                <w:trHeight w:val="172"/>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80E0EB5" w14:textId="77777777" w:rsidR="00080DFD" w:rsidRPr="00683983" w:rsidRDefault="00080DFD" w:rsidP="00A50AF6">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56E27D" w14:textId="77777777" w:rsidR="00080DFD" w:rsidRPr="00683983" w:rsidRDefault="00080DFD" w:rsidP="00A50AF6">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Normal</w:t>
                  </w:r>
                </w:p>
                <w:p w14:paraId="063B99C0" w14:textId="77777777" w:rsidR="00080DFD" w:rsidRPr="00683983" w:rsidRDefault="00080DFD" w:rsidP="00A50AF6">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86010A" w14:textId="77777777" w:rsidR="00080DFD" w:rsidRPr="00683983" w:rsidRDefault="00080DFD" w:rsidP="00A50AF6">
                  <w:pPr>
                    <w:tabs>
                      <w:tab w:val="left" w:pos="287"/>
                    </w:tabs>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2AE2AF81" w14:textId="77777777" w:rsidR="00080DFD" w:rsidRPr="00683983" w:rsidRDefault="00080DFD" w:rsidP="00A50AF6">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24 horas</w:t>
                  </w:r>
                  <w:r>
                    <w:rPr>
                      <w:rFonts w:ascii="Calibri" w:eastAsia="Calibri" w:hAnsi="Calibri" w:cs="Calibri"/>
                      <w:color w:val="000000"/>
                      <w:sz w:val="18"/>
                      <w:szCs w:val="18"/>
                      <w:lang w:val="es-BO" w:eastAsia="es-BO"/>
                    </w:rPr>
                    <w:t xml:space="preserve"> </w:t>
                  </w:r>
                </w:p>
              </w:tc>
            </w:tr>
            <w:tr w:rsidR="00080DFD" w:rsidRPr="00683983" w14:paraId="2DA6AA7C" w14:textId="77777777" w:rsidTr="00A50AF6">
              <w:trPr>
                <w:trHeight w:val="278"/>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43FAF0C" w14:textId="77777777" w:rsidR="00080DFD" w:rsidRPr="00683983" w:rsidRDefault="00080DFD" w:rsidP="00A50AF6">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2B311C" w14:textId="77777777" w:rsidR="00080DFD" w:rsidRPr="00683983" w:rsidRDefault="00080DFD" w:rsidP="00A50AF6">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Urgente</w:t>
                  </w:r>
                </w:p>
                <w:p w14:paraId="5607B92A" w14:textId="77777777" w:rsidR="00080DFD" w:rsidRPr="00683983" w:rsidRDefault="00080DFD" w:rsidP="00A50AF6">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5770BB" w14:textId="77777777" w:rsidR="00080DFD" w:rsidRPr="00683983" w:rsidRDefault="00080DFD" w:rsidP="00A50AF6">
                  <w:pPr>
                    <w:tabs>
                      <w:tab w:val="left" w:pos="287"/>
                    </w:tabs>
                    <w:jc w:val="right"/>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128C5BB3" w14:textId="77777777" w:rsidR="00080DFD" w:rsidRPr="00683983" w:rsidRDefault="00080DFD" w:rsidP="00A50AF6">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6 horas</w:t>
                  </w:r>
                </w:p>
              </w:tc>
            </w:tr>
          </w:tbl>
          <w:p w14:paraId="6DE72ED3" w14:textId="77777777" w:rsidR="00080DFD" w:rsidRPr="00683983" w:rsidRDefault="00080DFD" w:rsidP="00A50AF6">
            <w:pPr>
              <w:pStyle w:val="Prrafodelista"/>
              <w:ind w:left="851"/>
              <w:jc w:val="both"/>
              <w:rPr>
                <w:rFonts w:ascii="Calibri" w:hAnsi="Calibri" w:cs="Calibri"/>
                <w:sz w:val="18"/>
                <w:szCs w:val="18"/>
              </w:rPr>
            </w:pPr>
          </w:p>
          <w:p w14:paraId="58FC39B1" w14:textId="77777777" w:rsidR="00080DFD" w:rsidRPr="00683983" w:rsidRDefault="00080DFD" w:rsidP="00A50AF6">
            <w:pPr>
              <w:ind w:left="290" w:hanging="290"/>
              <w:rPr>
                <w:rFonts w:ascii="Calibri" w:hAnsi="Calibri" w:cs="Calibri"/>
                <w:b/>
                <w:bCs/>
                <w:sz w:val="18"/>
                <w:szCs w:val="18"/>
                <w:lang w:val="es-ES_tradnl"/>
              </w:rPr>
            </w:pPr>
          </w:p>
          <w:p w14:paraId="5F3E2639" w14:textId="77777777" w:rsidR="00080DFD" w:rsidRPr="00683983" w:rsidRDefault="00080DFD" w:rsidP="00A50AF6">
            <w:pPr>
              <w:ind w:left="290" w:hanging="290"/>
              <w:rPr>
                <w:rFonts w:ascii="Calibri" w:hAnsi="Calibri" w:cs="Calibri"/>
                <w:b/>
                <w:bCs/>
                <w:sz w:val="18"/>
                <w:szCs w:val="18"/>
                <w:lang w:val="es-ES_tradnl"/>
              </w:rPr>
            </w:pPr>
          </w:p>
          <w:p w14:paraId="6E4D3A43"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23C1093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F8B339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A47BD1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D2DF7E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E6A1830" w14:textId="77777777" w:rsidTr="00A50AF6">
        <w:trPr>
          <w:cantSplit/>
          <w:trHeight w:val="680"/>
        </w:trPr>
        <w:tc>
          <w:tcPr>
            <w:tcW w:w="2513" w:type="pct"/>
            <w:shd w:val="clear" w:color="auto" w:fill="auto"/>
            <w:vAlign w:val="center"/>
          </w:tcPr>
          <w:p w14:paraId="0924DF33"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lastRenderedPageBreak/>
              <w:t>La empresa adjudicada es responsable de disponer del personal necesario y hacer llegar los documentos solicitados según requerimiento y tarifario menor.</w:t>
            </w:r>
          </w:p>
          <w:p w14:paraId="66935CE0" w14:textId="77777777" w:rsidR="00080DFD" w:rsidRPr="00683983" w:rsidRDefault="00080DFD" w:rsidP="00A50AF6">
            <w:pPr>
              <w:pStyle w:val="Prrafodelista"/>
              <w:ind w:left="851"/>
              <w:jc w:val="both"/>
              <w:rPr>
                <w:rFonts w:ascii="Calibri" w:hAnsi="Calibri" w:cs="Calibri"/>
                <w:sz w:val="18"/>
                <w:szCs w:val="18"/>
              </w:rPr>
            </w:pPr>
          </w:p>
          <w:p w14:paraId="3E5EE3CD"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La devolución de las cajas y documentos solicitados en préstamo por La Caja de Salud de la Banca Privada será realizada a tiempo de la entrega de nuevas cajas generadas.</w:t>
            </w:r>
          </w:p>
          <w:p w14:paraId="595614ED" w14:textId="77777777" w:rsidR="00080DFD" w:rsidRPr="00683983" w:rsidRDefault="00080DFD" w:rsidP="00A50AF6">
            <w:pPr>
              <w:jc w:val="both"/>
              <w:rPr>
                <w:rFonts w:ascii="Calibri" w:hAnsi="Calibri" w:cs="Calibri"/>
                <w:sz w:val="18"/>
                <w:szCs w:val="18"/>
              </w:rPr>
            </w:pPr>
          </w:p>
          <w:p w14:paraId="566D9FB0"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empresa adjudicada, realizará el llenado del formulario de entrega de cajas o documentos para préstamo, el cual será firmado por ambas partes y que servirá de constancia de entrega y recepción.</w:t>
            </w:r>
          </w:p>
          <w:p w14:paraId="469409BD" w14:textId="77777777" w:rsidR="00080DFD" w:rsidRPr="00683983" w:rsidRDefault="00080DFD" w:rsidP="00A50AF6">
            <w:pPr>
              <w:pStyle w:val="Prrafodelista"/>
              <w:ind w:left="851"/>
              <w:jc w:val="both"/>
              <w:rPr>
                <w:rFonts w:ascii="Calibri" w:hAnsi="Calibri" w:cs="Calibri"/>
                <w:sz w:val="18"/>
                <w:szCs w:val="18"/>
              </w:rPr>
            </w:pPr>
          </w:p>
          <w:p w14:paraId="38467998"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empresa adjudicada deberá llevar un control sobre las cajas y documentos prestados a la entidad hasta la devolución de estos, generando reportes mensuales sobre los préstamos de cajas y/o documentación pendiente de devolución.</w:t>
            </w:r>
          </w:p>
          <w:p w14:paraId="02B37F35" w14:textId="77777777" w:rsidR="00080DFD" w:rsidRPr="00683983" w:rsidRDefault="00080DFD" w:rsidP="00A50AF6">
            <w:pPr>
              <w:pStyle w:val="Prrafodelista"/>
              <w:ind w:left="851"/>
              <w:jc w:val="both"/>
              <w:rPr>
                <w:rFonts w:ascii="Calibri" w:hAnsi="Calibri" w:cs="Calibri"/>
                <w:sz w:val="18"/>
                <w:szCs w:val="18"/>
              </w:rPr>
            </w:pPr>
          </w:p>
          <w:p w14:paraId="3B23D691"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empresa adjudicada, deberá disponer de una sala para consulta de la documentación cuando se efectúen visitas programadas. La misma que debe estar acondicionada con mobiliario y equipamiento para un normal desarrollo de actividades.</w:t>
            </w:r>
          </w:p>
          <w:p w14:paraId="68EB4900" w14:textId="77777777" w:rsidR="00080DFD" w:rsidRPr="00683983" w:rsidRDefault="00080DFD" w:rsidP="00A50AF6">
            <w:pPr>
              <w:pStyle w:val="Prrafodelista"/>
              <w:rPr>
                <w:rFonts w:ascii="Calibri" w:hAnsi="Calibri" w:cs="Calibri"/>
                <w:sz w:val="18"/>
                <w:szCs w:val="18"/>
              </w:rPr>
            </w:pPr>
          </w:p>
          <w:p w14:paraId="255C6B0E"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Este ambiente debe ser de uso exclusivo para la realización de actividades extraordinarias, durante un período determinado de verificación de documentos, aspecto que debe ser coordinado por ambas partes.</w:t>
            </w:r>
          </w:p>
          <w:p w14:paraId="6583BAB2" w14:textId="77777777" w:rsidR="00080DFD" w:rsidRPr="00683983" w:rsidRDefault="00080DFD" w:rsidP="00A50AF6">
            <w:pPr>
              <w:pStyle w:val="Prrafodelista"/>
              <w:ind w:left="851"/>
              <w:jc w:val="both"/>
              <w:rPr>
                <w:rFonts w:ascii="Calibri" w:hAnsi="Calibri" w:cs="Calibri"/>
                <w:sz w:val="18"/>
                <w:szCs w:val="18"/>
              </w:rPr>
            </w:pPr>
          </w:p>
          <w:p w14:paraId="099E2ADD"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empresa adjudicada en coordinación con la entidad deberá atender y proporcionar la documentación requerida para las actividades extraordinarias.</w:t>
            </w:r>
          </w:p>
          <w:p w14:paraId="13DF1EDA"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El horario de acceso in situ a la documentación, será de lunes a viernes en el horario de la empresa adjudicada. Sin embargo, también estará relacionado a disposiciones gubernamentales o locales en caso de que se dispongan por una nueva emergencia sanitaria coordinando siempre ambas partes.</w:t>
            </w:r>
          </w:p>
          <w:p w14:paraId="71AF5E5E" w14:textId="77777777" w:rsidR="00080DFD" w:rsidRPr="00683983" w:rsidRDefault="00080DFD" w:rsidP="00A50AF6">
            <w:pPr>
              <w:pStyle w:val="Prrafodelista"/>
              <w:ind w:left="851"/>
              <w:jc w:val="both"/>
              <w:rPr>
                <w:rFonts w:ascii="Calibri" w:hAnsi="Calibri" w:cs="Calibri"/>
                <w:sz w:val="18"/>
                <w:szCs w:val="18"/>
              </w:rPr>
            </w:pPr>
          </w:p>
          <w:p w14:paraId="11464875" w14:textId="3D58F19B" w:rsidR="00080DFD" w:rsidRDefault="00080DFD" w:rsidP="00080DFD">
            <w:pPr>
              <w:spacing w:line="259" w:lineRule="auto"/>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y administración del archivo físico que sea de clase mundial y este en el cuadrante mágico de Gartner, con acceso ilimitado a por lo menos 5 usuarios y que permita la asignación de perfiles y nivel de accesibilidad a la documentación de  La Caja de Salud de la Banca Privada, el mismo deberá también generar reportes, alarmas, deberá ser personalizable por área y por tipo documental según corresponda, por ejemplo:</w:t>
            </w:r>
          </w:p>
          <w:p w14:paraId="183989EC" w14:textId="77777777" w:rsidR="00080DFD" w:rsidRPr="00080DFD" w:rsidRDefault="00080DFD" w:rsidP="00080DFD">
            <w:pPr>
              <w:spacing w:line="259" w:lineRule="auto"/>
              <w:jc w:val="both"/>
              <w:rPr>
                <w:rFonts w:ascii="Calibri" w:hAnsi="Calibri" w:cs="Calibri"/>
                <w:sz w:val="18"/>
                <w:szCs w:val="18"/>
              </w:rPr>
            </w:pPr>
          </w:p>
          <w:p w14:paraId="50566C72"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b/>
                <w:bCs/>
                <w:sz w:val="18"/>
                <w:szCs w:val="18"/>
              </w:rPr>
              <w:t>Inicio de Actividades:</w:t>
            </w:r>
            <w:r w:rsidRPr="00683983">
              <w:rPr>
                <w:rFonts w:ascii="Calibri" w:hAnsi="Calibri" w:cs="Calibri"/>
                <w:sz w:val="18"/>
                <w:szCs w:val="18"/>
              </w:rPr>
              <w:t xml:space="preserve"> Concluida la transferencia documental, la empresa adjudicada deberá presentar un informe consolidado del estado y características de la entrega.</w:t>
            </w:r>
          </w:p>
          <w:p w14:paraId="1E8B373E"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b/>
                <w:bCs/>
                <w:sz w:val="18"/>
                <w:szCs w:val="18"/>
              </w:rPr>
              <w:t>Reportes Mensuales:</w:t>
            </w:r>
            <w:r w:rsidRPr="00683983">
              <w:rPr>
                <w:rFonts w:ascii="Calibri" w:hAnsi="Calibri" w:cs="Calibri"/>
                <w:sz w:val="18"/>
                <w:szCs w:val="18"/>
              </w:rPr>
              <w:t xml:space="preserve"> La empresa adjudicada para efectuar la certificación del servicio, deberá presentar mensualmente un reporte </w:t>
            </w:r>
            <w:r w:rsidRPr="00683983">
              <w:rPr>
                <w:rFonts w:ascii="Calibri" w:hAnsi="Calibri" w:cs="Calibri"/>
                <w:sz w:val="18"/>
                <w:szCs w:val="18"/>
              </w:rPr>
              <w:lastRenderedPageBreak/>
              <w:t xml:space="preserve">consolidado de la cantidad de cajas en movimiento, nuevos ingresos, préstamos y devoluciones por tipo documental, actualización de bases de datos e información sobre custodia documental, informe general y la emisión de factura correspondiente al mes de servicio. </w:t>
            </w:r>
          </w:p>
          <w:p w14:paraId="5DD31997"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b/>
                <w:bCs/>
                <w:sz w:val="18"/>
                <w:szCs w:val="18"/>
              </w:rPr>
              <w:t xml:space="preserve">Se deberá contar con registros independientes de grupos documentales y costos tanto de documentación generada por Oficina Nacional como por Regional La Paz si corresponde.  </w:t>
            </w:r>
          </w:p>
          <w:p w14:paraId="0689AE6B"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b/>
                <w:bCs/>
                <w:sz w:val="18"/>
                <w:szCs w:val="18"/>
              </w:rPr>
              <w:t>Cierre de Contrato:</w:t>
            </w:r>
            <w:r w:rsidRPr="00683983">
              <w:rPr>
                <w:rFonts w:ascii="Calibri" w:hAnsi="Calibri" w:cs="Calibri"/>
                <w:sz w:val="18"/>
                <w:szCs w:val="18"/>
              </w:rPr>
              <w:t xml:space="preserve"> Concluido el contrato, para validar sus actividades la empresa adjudicada deberá presentar lo siguiente:</w:t>
            </w:r>
          </w:p>
          <w:p w14:paraId="6AF4FC4F" w14:textId="77777777" w:rsidR="00080DFD" w:rsidRPr="00683983" w:rsidRDefault="00080DFD" w:rsidP="00A50AF6">
            <w:pPr>
              <w:pStyle w:val="Prrafodelista"/>
              <w:ind w:left="1418"/>
              <w:jc w:val="both"/>
              <w:rPr>
                <w:rFonts w:ascii="Calibri" w:hAnsi="Calibri" w:cs="Calibr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4610"/>
            </w:tblGrid>
            <w:tr w:rsidR="00080DFD" w:rsidRPr="00683983" w14:paraId="6C4F0A2D" w14:textId="77777777" w:rsidTr="00A50AF6">
              <w:trPr>
                <w:cantSplit/>
                <w:trHeight w:val="4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538060CD" w14:textId="77777777" w:rsidR="00080DFD" w:rsidRPr="00683983" w:rsidRDefault="00080DFD" w:rsidP="00A50AF6">
                  <w:pPr>
                    <w:spacing w:line="256" w:lineRule="auto"/>
                    <w:jc w:val="center"/>
                    <w:rPr>
                      <w:rFonts w:ascii="Calibri" w:eastAsia="Calibri" w:hAnsi="Calibri" w:cs="Calibri"/>
                      <w:sz w:val="18"/>
                      <w:szCs w:val="18"/>
                      <w:lang w:val="es-BO"/>
                    </w:rPr>
                  </w:pPr>
                  <w:proofErr w:type="spellStart"/>
                  <w:r w:rsidRPr="00683983">
                    <w:rPr>
                      <w:rFonts w:ascii="Calibri" w:eastAsia="Calibri" w:hAnsi="Calibri" w:cs="Calibri"/>
                      <w:b/>
                      <w:bCs/>
                      <w:color w:val="000000"/>
                      <w:sz w:val="18"/>
                      <w:szCs w:val="18"/>
                      <w:lang w:val="es-BO" w:eastAsia="es-BO"/>
                    </w:rPr>
                    <w:t>N°</w:t>
                  </w:r>
                  <w:proofErr w:type="spellEnd"/>
                </w:p>
              </w:tc>
              <w:tc>
                <w:tcPr>
                  <w:tcW w:w="4610" w:type="dxa"/>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7F0E8D48" w14:textId="77777777" w:rsidR="00080DFD" w:rsidRPr="00683983" w:rsidRDefault="00080DFD" w:rsidP="00A50AF6">
                  <w:pPr>
                    <w:spacing w:line="256" w:lineRule="auto"/>
                    <w:jc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Descripción</w:t>
                  </w:r>
                </w:p>
              </w:tc>
            </w:tr>
            <w:tr w:rsidR="00080DFD" w:rsidRPr="00683983" w14:paraId="4BDC6280" w14:textId="77777777" w:rsidTr="00A50AF6">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46467A" w14:textId="77777777" w:rsidR="00080DFD" w:rsidRPr="00683983" w:rsidRDefault="00080DFD" w:rsidP="00A50AF6">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360A7FFA" w14:textId="77777777" w:rsidR="00080DFD" w:rsidRPr="00683983" w:rsidRDefault="00080DFD" w:rsidP="00A50AF6">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consolidado de inventario de cajas por Regional y unidades precintadas, clasificadas por tipo de </w:t>
                  </w:r>
                  <w:r w:rsidRPr="00683983">
                    <w:rPr>
                      <w:rFonts w:ascii="Calibri" w:eastAsia="Calibri" w:hAnsi="Calibri" w:cs="Calibri"/>
                      <w:color w:val="000000"/>
                      <w:sz w:val="18"/>
                      <w:szCs w:val="18"/>
                      <w:lang w:val="es-BO" w:eastAsia="es-BO"/>
                    </w:rPr>
                    <w:t xml:space="preserve">documento en tablas de Excel de acuerdo al detalle de indexación y descripción del documento solicitado. </w:t>
                  </w:r>
                  <w:r w:rsidRPr="00683983">
                    <w:rPr>
                      <w:rFonts w:ascii="Calibri" w:eastAsia="Calibri" w:hAnsi="Calibri" w:cs="Calibri"/>
                      <w:color w:val="000000"/>
                      <w:sz w:val="18"/>
                      <w:szCs w:val="18"/>
                      <w:lang w:eastAsia="es-BO"/>
                    </w:rPr>
                    <w:t>.</w:t>
                  </w:r>
                </w:p>
              </w:tc>
            </w:tr>
            <w:tr w:rsidR="00080DFD" w:rsidRPr="00683983" w14:paraId="58DEC777" w14:textId="77777777" w:rsidTr="00A50AF6">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BBA9AE" w14:textId="77777777" w:rsidR="00080DFD" w:rsidRPr="00683983" w:rsidRDefault="00080DFD" w:rsidP="00A50AF6">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1A69689B" w14:textId="77777777" w:rsidR="00080DFD" w:rsidRPr="00683983" w:rsidRDefault="00080DFD" w:rsidP="00A50AF6">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de las cajas o documentos pendientes de devolución a la fecha de cierre, clasificadas por tipo de </w:t>
                  </w:r>
                  <w:r w:rsidRPr="00683983">
                    <w:rPr>
                      <w:rFonts w:ascii="Calibri" w:eastAsia="Calibri" w:hAnsi="Calibri" w:cs="Calibri"/>
                      <w:color w:val="000000"/>
                      <w:sz w:val="18"/>
                      <w:szCs w:val="18"/>
                      <w:lang w:val="es-BO" w:eastAsia="es-BO"/>
                    </w:rPr>
                    <w:t>documento.</w:t>
                  </w:r>
                </w:p>
              </w:tc>
            </w:tr>
          </w:tbl>
          <w:p w14:paraId="7597132B" w14:textId="77777777" w:rsidR="00080DFD" w:rsidRPr="00683983" w:rsidRDefault="00080DFD" w:rsidP="00A50AF6">
            <w:pPr>
              <w:jc w:val="both"/>
              <w:rPr>
                <w:rFonts w:ascii="Calibri" w:hAnsi="Calibri" w:cs="Calibri"/>
                <w:sz w:val="18"/>
                <w:szCs w:val="18"/>
              </w:rPr>
            </w:pPr>
          </w:p>
          <w:p w14:paraId="3FC74AE3"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Adicionalmente, la empresa adjudicada al finalizar la relación contractual deberá presentar un Informe de la documentación a La Caja de Salud de la Banca Privada</w:t>
            </w:r>
            <w:r w:rsidRPr="00683983">
              <w:rPr>
                <w:rFonts w:ascii="Calibri" w:hAnsi="Calibri" w:cs="Calibri"/>
                <w:b/>
                <w:bCs/>
                <w:sz w:val="18"/>
                <w:szCs w:val="18"/>
              </w:rPr>
              <w:t>.</w:t>
            </w:r>
          </w:p>
          <w:p w14:paraId="5B90C074" w14:textId="77777777" w:rsidR="00080DFD" w:rsidRPr="00683983" w:rsidRDefault="00080DFD" w:rsidP="00A50AF6">
            <w:pPr>
              <w:jc w:val="both"/>
              <w:rPr>
                <w:rFonts w:ascii="Calibri" w:hAnsi="Calibri" w:cs="Calibri"/>
                <w:sz w:val="18"/>
                <w:szCs w:val="18"/>
              </w:rPr>
            </w:pPr>
          </w:p>
          <w:p w14:paraId="7533F3E5" w14:textId="15F4A164" w:rsidR="00080DFD" w:rsidRPr="00080DFD" w:rsidRDefault="00080DFD" w:rsidP="00A50AF6">
            <w:pPr>
              <w:spacing w:line="259" w:lineRule="auto"/>
              <w:jc w:val="both"/>
              <w:rPr>
                <w:rFonts w:ascii="Calibri" w:hAnsi="Calibri" w:cs="Calibri"/>
                <w:sz w:val="18"/>
                <w:szCs w:val="18"/>
              </w:rPr>
            </w:pPr>
            <w:r w:rsidRPr="00683983">
              <w:rPr>
                <w:rFonts w:ascii="Calibri" w:hAnsi="Calibri" w:cs="Calibri"/>
                <w:sz w:val="18"/>
                <w:szCs w:val="18"/>
              </w:rPr>
              <w:t>En caso de que La Caja de Salud de la Banca Privada detecte una mala manipulación de las cajas, ésta podrá solicitar a la empresa adjudicada el reemplazo de las cajas en mal estado por otras que serán provistas por la empresa adjudicada sin costo alguno, en caso que la empresa adjudicada detecte una mala manipulación de las cajas, la reposición será por cuenta propia</w:t>
            </w:r>
            <w:r w:rsidRPr="00683983">
              <w:rPr>
                <w:rFonts w:ascii="Calibri" w:hAnsi="Calibri" w:cs="Calibri"/>
                <w:b/>
                <w:bCs/>
                <w:sz w:val="18"/>
                <w:szCs w:val="18"/>
              </w:rPr>
              <w:t xml:space="preserve"> </w:t>
            </w:r>
            <w:r w:rsidRPr="00683983">
              <w:rPr>
                <w:rFonts w:ascii="Calibri" w:hAnsi="Calibri" w:cs="Calibri"/>
                <w:sz w:val="18"/>
                <w:szCs w:val="18"/>
              </w:rPr>
              <w:t>según tarifario o costo general.</w:t>
            </w:r>
          </w:p>
        </w:tc>
        <w:tc>
          <w:tcPr>
            <w:tcW w:w="927" w:type="pct"/>
            <w:shd w:val="clear" w:color="auto" w:fill="auto"/>
            <w:vAlign w:val="center"/>
          </w:tcPr>
          <w:p w14:paraId="65208D8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lastRenderedPageBreak/>
              <w:t>Manifestar aceptación, especificar y/o adjuntar Manifestar aceptación, especificar y/o adjuntar lo requerido lo requerido</w:t>
            </w:r>
          </w:p>
          <w:p w14:paraId="2CE25F4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36D8AC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C7183F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9E0000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16EFFD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A58A98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66C672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7BE051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FD6B0A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A43DA5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81B6BF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F096C9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798E8B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0240C3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1F691F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B4AC31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E2A334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3FDE4F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44A33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A36D25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42F5CF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80F67E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210A98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4459AB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D4DD23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D86A9D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22DEAA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690E5A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FC8478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16E39C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CAA5DE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EE0669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1CB9CB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B491D9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FB4B8A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31D52E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7037A5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B79E59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90C4B3A" w14:textId="77777777" w:rsidTr="00A50AF6">
        <w:trPr>
          <w:cantSplit/>
          <w:trHeight w:val="397"/>
        </w:trPr>
        <w:tc>
          <w:tcPr>
            <w:tcW w:w="2513" w:type="pct"/>
            <w:shd w:val="clear" w:color="auto" w:fill="9CC2E5" w:themeFill="accent1" w:themeFillTint="99"/>
            <w:vAlign w:val="center"/>
          </w:tcPr>
          <w:p w14:paraId="772EE212"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27" w:type="pct"/>
            <w:shd w:val="clear" w:color="auto" w:fill="9CC2E5" w:themeFill="accent1" w:themeFillTint="99"/>
            <w:vAlign w:val="center"/>
          </w:tcPr>
          <w:p w14:paraId="5CA3B77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0FC20B8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23FFAF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B8C1B9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CBE12C6" w14:textId="77777777" w:rsidTr="00A50AF6">
        <w:trPr>
          <w:cantSplit/>
          <w:trHeight w:val="3968"/>
        </w:trPr>
        <w:tc>
          <w:tcPr>
            <w:tcW w:w="2513" w:type="pct"/>
            <w:shd w:val="clear" w:color="auto" w:fill="auto"/>
            <w:vAlign w:val="center"/>
          </w:tcPr>
          <w:p w14:paraId="023F84FD" w14:textId="7F63B8A2" w:rsidR="00080DFD" w:rsidRDefault="00080DFD" w:rsidP="00080DFD">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experiencia en el Servicio de Digitalización de documentos, para lo cual deberá adjuntar un ejemplo o muestra impresa de la calidad de la imagen o archivo digitalizado en OCR u otro de búsqueda de información por palabra de tipo alterno y contenido general.</w:t>
            </w:r>
          </w:p>
          <w:p w14:paraId="2FAF1C82" w14:textId="77777777" w:rsidR="00080DFD" w:rsidRPr="00080DFD" w:rsidRDefault="00080DFD" w:rsidP="00080DFD">
            <w:pPr>
              <w:spacing w:line="259" w:lineRule="auto"/>
              <w:jc w:val="both"/>
              <w:rPr>
                <w:rFonts w:ascii="Calibri" w:hAnsi="Calibri" w:cs="Calibri"/>
                <w:sz w:val="18"/>
                <w:szCs w:val="18"/>
              </w:rPr>
            </w:pPr>
          </w:p>
          <w:p w14:paraId="59DD9641" w14:textId="77777777" w:rsidR="00080DFD" w:rsidRPr="00FC0130" w:rsidRDefault="00080DFD" w:rsidP="00A50AF6">
            <w:pPr>
              <w:jc w:val="both"/>
              <w:rPr>
                <w:rFonts w:asciiTheme="minorHAnsi" w:hAnsiTheme="minorHAnsi" w:cstheme="minorHAnsi"/>
                <w:color w:val="2D2D2D"/>
                <w:sz w:val="18"/>
                <w:szCs w:val="18"/>
                <w:shd w:val="clear" w:color="auto" w:fill="FFFFFF"/>
              </w:rPr>
            </w:pPr>
            <w:r w:rsidRPr="00080DFD">
              <w:rPr>
                <w:rFonts w:asciiTheme="minorHAnsi" w:hAnsiTheme="minorHAnsi" w:cstheme="minorHAnsi"/>
                <w:color w:val="2D2D2D"/>
                <w:sz w:val="18"/>
                <w:szCs w:val="18"/>
                <w:highlight w:val="yellow"/>
                <w:shd w:val="clear" w:color="auto" w:fill="FFFFFF"/>
              </w:rPr>
              <w:t>ENMIENDA</w:t>
            </w:r>
          </w:p>
          <w:p w14:paraId="24DA2C3C" w14:textId="77777777" w:rsidR="00080DFD" w:rsidRPr="00FC0130" w:rsidRDefault="00080DFD" w:rsidP="00A50AF6">
            <w:pPr>
              <w:jc w:val="both"/>
              <w:rPr>
                <w:rFonts w:asciiTheme="minorHAnsi" w:hAnsiTheme="minorHAnsi" w:cstheme="minorHAnsi"/>
                <w:sz w:val="18"/>
                <w:szCs w:val="18"/>
              </w:rPr>
            </w:pPr>
            <w:r w:rsidRPr="00FC0130">
              <w:rPr>
                <w:rFonts w:asciiTheme="minorHAnsi" w:hAnsiTheme="minorHAnsi" w:cstheme="minorHAnsi"/>
                <w:color w:val="2D2D2D"/>
                <w:sz w:val="18"/>
                <w:szCs w:val="18"/>
                <w:shd w:val="clear" w:color="auto" w:fill="FFFFFF"/>
              </w:rPr>
              <w:t>Deberá adjuntar documentos de respaldo que identifiquen los años de experiencia en el rubro de digitalización </w:t>
            </w:r>
          </w:p>
          <w:p w14:paraId="60DFC480" w14:textId="77777777" w:rsidR="00080DFD" w:rsidRPr="00683983" w:rsidRDefault="00080DFD" w:rsidP="00A50AF6">
            <w:pPr>
              <w:pStyle w:val="Prrafodelista"/>
              <w:ind w:left="851"/>
              <w:jc w:val="both"/>
              <w:rPr>
                <w:rFonts w:ascii="Calibri" w:hAnsi="Calibri" w:cs="Calibri"/>
                <w:sz w:val="18"/>
                <w:szCs w:val="18"/>
              </w:rPr>
            </w:pPr>
          </w:p>
          <w:p w14:paraId="11056CD4" w14:textId="5C5C1474" w:rsidR="00080DFD" w:rsidRPr="00080DFD" w:rsidRDefault="00080DFD" w:rsidP="00080DFD">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de las imágenes, con acceso limitado a usuarios y que permita la asignación de perfiles y nivel de accesibilidad a la documentación</w:t>
            </w:r>
            <w:r>
              <w:rPr>
                <w:rFonts w:ascii="Calibri" w:hAnsi="Calibri" w:cs="Calibri"/>
                <w:sz w:val="18"/>
                <w:szCs w:val="18"/>
              </w:rPr>
              <w:t>.</w:t>
            </w:r>
          </w:p>
        </w:tc>
        <w:tc>
          <w:tcPr>
            <w:tcW w:w="927" w:type="pct"/>
            <w:shd w:val="clear" w:color="auto" w:fill="auto"/>
            <w:vAlign w:val="center"/>
          </w:tcPr>
          <w:p w14:paraId="182CBB3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717CB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6F283F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10BD645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B2D1704" w14:textId="77777777" w:rsidTr="00A50AF6">
        <w:trPr>
          <w:cantSplit/>
          <w:trHeight w:val="397"/>
        </w:trPr>
        <w:tc>
          <w:tcPr>
            <w:tcW w:w="2513" w:type="pct"/>
            <w:shd w:val="clear" w:color="auto" w:fill="9CC2E5" w:themeFill="accent1" w:themeFillTint="99"/>
            <w:vAlign w:val="center"/>
          </w:tcPr>
          <w:p w14:paraId="32E31B3C"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27" w:type="pct"/>
            <w:shd w:val="clear" w:color="auto" w:fill="9CC2E5" w:themeFill="accent1" w:themeFillTint="99"/>
            <w:vAlign w:val="center"/>
          </w:tcPr>
          <w:p w14:paraId="4D98967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1D0A8D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6CE9617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504D290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5882C7CE" w14:textId="77777777" w:rsidTr="00A50AF6">
        <w:trPr>
          <w:cantSplit/>
          <w:trHeight w:val="397"/>
        </w:trPr>
        <w:tc>
          <w:tcPr>
            <w:tcW w:w="2513" w:type="pct"/>
            <w:shd w:val="clear" w:color="auto" w:fill="auto"/>
            <w:vAlign w:val="center"/>
          </w:tcPr>
          <w:p w14:paraId="4BD8C3E0" w14:textId="77777777" w:rsidR="00080DFD" w:rsidRDefault="00080DFD" w:rsidP="00A50AF6">
            <w:pPr>
              <w:jc w:val="both"/>
              <w:rPr>
                <w:rFonts w:ascii="Calibri" w:hAnsi="Calibri" w:cs="Calibri"/>
                <w:sz w:val="18"/>
                <w:szCs w:val="18"/>
                <w:lang w:val="es-ES_tradnl"/>
              </w:rPr>
            </w:pPr>
            <w:r w:rsidRPr="00683983">
              <w:rPr>
                <w:rFonts w:ascii="Calibri" w:hAnsi="Calibri" w:cs="Calibri"/>
                <w:sz w:val="18"/>
                <w:szCs w:val="18"/>
                <w:lang w:val="es-ES_tradnl"/>
              </w:rPr>
              <w:t>La empresa adjudicada deberá tener contratados seguros que cubran:</w:t>
            </w:r>
          </w:p>
          <w:p w14:paraId="55DF56E5" w14:textId="77777777" w:rsidR="00080DFD" w:rsidRPr="00683983" w:rsidRDefault="00080DFD" w:rsidP="00A50AF6">
            <w:pPr>
              <w:jc w:val="both"/>
              <w:rPr>
                <w:rFonts w:ascii="Calibri" w:hAnsi="Calibri" w:cs="Calibri"/>
                <w:sz w:val="18"/>
                <w:szCs w:val="18"/>
                <w:lang w:val="es-ES_tradnl"/>
              </w:rPr>
            </w:pPr>
          </w:p>
          <w:p w14:paraId="741565F5"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Todos los riesgos de daños a la propiedad, entre ellos Incendio, riesgos de la naturaleza y robo (con fecha vigente y que cubra el periodo del servicio) por un monto superior a $</w:t>
            </w:r>
            <w:proofErr w:type="spellStart"/>
            <w:r w:rsidRPr="00683983">
              <w:rPr>
                <w:rFonts w:ascii="Calibri" w:hAnsi="Calibri" w:cs="Calibri"/>
                <w:sz w:val="18"/>
                <w:szCs w:val="18"/>
                <w:lang w:val="es-ES_tradnl"/>
              </w:rPr>
              <w:t>us</w:t>
            </w:r>
            <w:proofErr w:type="spellEnd"/>
            <w:r w:rsidRPr="00683983">
              <w:rPr>
                <w:rFonts w:ascii="Calibri" w:hAnsi="Calibri" w:cs="Calibri"/>
                <w:sz w:val="18"/>
                <w:szCs w:val="18"/>
                <w:lang w:val="es-ES_tradnl"/>
              </w:rPr>
              <w:t xml:space="preserve"> 300 mil dólares americanos</w:t>
            </w:r>
          </w:p>
          <w:p w14:paraId="73F54EE1" w14:textId="77777777" w:rsidR="00080DFD" w:rsidRPr="00683983" w:rsidRDefault="00080DFD" w:rsidP="00A50AF6">
            <w:pPr>
              <w:ind w:left="290" w:hanging="290"/>
              <w:jc w:val="both"/>
              <w:rPr>
                <w:rFonts w:ascii="Calibri" w:hAnsi="Calibri" w:cs="Calibri"/>
                <w:sz w:val="18"/>
                <w:szCs w:val="18"/>
                <w:lang w:val="es-ES_tradnl"/>
              </w:rPr>
            </w:pPr>
          </w:p>
          <w:p w14:paraId="24DFF6B7"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3F089064" w14:textId="77777777" w:rsidR="00080DFD" w:rsidRPr="00683983" w:rsidRDefault="00080DFD" w:rsidP="00A50AF6">
            <w:pPr>
              <w:ind w:left="290" w:hanging="290"/>
              <w:jc w:val="both"/>
              <w:rPr>
                <w:rFonts w:ascii="Calibri" w:hAnsi="Calibri" w:cs="Calibri"/>
                <w:b/>
                <w:bCs/>
                <w:sz w:val="18"/>
                <w:szCs w:val="18"/>
                <w:lang w:val="es-ES_tradnl"/>
              </w:rPr>
            </w:pPr>
          </w:p>
        </w:tc>
        <w:tc>
          <w:tcPr>
            <w:tcW w:w="927" w:type="pct"/>
            <w:shd w:val="clear" w:color="auto" w:fill="auto"/>
            <w:vAlign w:val="center"/>
          </w:tcPr>
          <w:p w14:paraId="469811D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2F2145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2C032B4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109FAB7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2B8F4B4" w14:textId="77777777" w:rsidTr="00A50AF6">
        <w:trPr>
          <w:cantSplit/>
          <w:trHeight w:val="397"/>
        </w:trPr>
        <w:tc>
          <w:tcPr>
            <w:tcW w:w="2513" w:type="pct"/>
            <w:shd w:val="clear" w:color="auto" w:fill="9CC2E5" w:themeFill="accent1" w:themeFillTint="99"/>
            <w:vAlign w:val="center"/>
          </w:tcPr>
          <w:p w14:paraId="2C380B2B" w14:textId="77777777" w:rsidR="00080DFD" w:rsidRPr="00683983" w:rsidRDefault="00080DFD" w:rsidP="00A50AF6">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27" w:type="pct"/>
            <w:shd w:val="clear" w:color="auto" w:fill="9CC2E5" w:themeFill="accent1" w:themeFillTint="99"/>
            <w:vAlign w:val="center"/>
          </w:tcPr>
          <w:p w14:paraId="7D11489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1B1A85C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638ACA5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5E80EAB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4F0877F" w14:textId="77777777" w:rsidTr="00A50AF6">
        <w:trPr>
          <w:cantSplit/>
          <w:trHeight w:val="397"/>
        </w:trPr>
        <w:tc>
          <w:tcPr>
            <w:tcW w:w="2513" w:type="pct"/>
            <w:shd w:val="clear" w:color="auto" w:fill="auto"/>
            <w:vAlign w:val="center"/>
          </w:tcPr>
          <w:p w14:paraId="5C9053CA"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w:t>
            </w:r>
          </w:p>
          <w:p w14:paraId="073412EB" w14:textId="39F84407" w:rsidR="00080DFD" w:rsidRPr="00080DFD" w:rsidRDefault="00080DFD" w:rsidP="00A50AF6">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Un equipo de trabajo capacitado en el manejo de documentación y con una experiencia mínima de un (1) año para la búsqueda, movimiento y digitalización de documentos.</w:t>
            </w:r>
          </w:p>
          <w:p w14:paraId="73C677D7" w14:textId="77777777" w:rsidR="00080DFD" w:rsidRDefault="00080DFD" w:rsidP="00A50AF6">
            <w:pPr>
              <w:pStyle w:val="Prrafodelista"/>
              <w:spacing w:line="259" w:lineRule="auto"/>
              <w:ind w:left="360"/>
              <w:jc w:val="both"/>
              <w:rPr>
                <w:rFonts w:ascii="Calibri" w:hAnsi="Calibri" w:cs="Calibri"/>
                <w:sz w:val="18"/>
                <w:szCs w:val="18"/>
              </w:rPr>
            </w:pPr>
            <w:r w:rsidRPr="00080DFD">
              <w:rPr>
                <w:rFonts w:ascii="Calibri" w:hAnsi="Calibri" w:cs="Calibri"/>
                <w:sz w:val="18"/>
                <w:szCs w:val="18"/>
                <w:highlight w:val="yellow"/>
              </w:rPr>
              <w:t>ENMIENDA</w:t>
            </w:r>
          </w:p>
          <w:p w14:paraId="1FF07555" w14:textId="77777777" w:rsidR="00080DFD" w:rsidRPr="00FC0130" w:rsidRDefault="00080DFD" w:rsidP="00080DFD">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Así mismo deberá contar mínimamente con una persona de formación técnica que sepa sobre procesos de Gestión Documental. </w:t>
            </w:r>
          </w:p>
          <w:p w14:paraId="66D20C07" w14:textId="77777777" w:rsidR="00080DFD" w:rsidRPr="00683983" w:rsidRDefault="00080DFD" w:rsidP="00080DFD">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Para la coordinación con La Caja de Salud de la Banca Privada se deberá asignar al menos una (1) persona de la empresa adjudicada para la coordinación de solicitudes, préstamos y la comunicación permanente con la entidad.</w:t>
            </w:r>
          </w:p>
          <w:p w14:paraId="232453B1" w14:textId="77777777" w:rsidR="00080DFD" w:rsidRPr="00683983" w:rsidRDefault="00080DFD" w:rsidP="00080DFD">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43AB7D66"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24F6929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261765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00644F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B8FC11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05EFC4E" w14:textId="77777777" w:rsidTr="00A50AF6">
        <w:trPr>
          <w:cantSplit/>
          <w:trHeight w:val="397"/>
        </w:trPr>
        <w:tc>
          <w:tcPr>
            <w:tcW w:w="2513" w:type="pct"/>
            <w:shd w:val="clear" w:color="auto" w:fill="9CC2E5" w:themeFill="accent1" w:themeFillTint="99"/>
            <w:vAlign w:val="center"/>
          </w:tcPr>
          <w:p w14:paraId="0A8AE6AF"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I. MEDIDAS PROTOCOLARES SANITARIAS PARA EVITAR LA PROPAGACIÓN DEL VIRUS COVID–19</w:t>
            </w:r>
          </w:p>
        </w:tc>
        <w:tc>
          <w:tcPr>
            <w:tcW w:w="927" w:type="pct"/>
            <w:shd w:val="clear" w:color="auto" w:fill="9CC2E5" w:themeFill="accent1" w:themeFillTint="99"/>
            <w:vAlign w:val="center"/>
          </w:tcPr>
          <w:p w14:paraId="0DC08F5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2F48705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90ADB7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091B1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0C88AE2" w14:textId="77777777" w:rsidTr="00A50AF6">
        <w:trPr>
          <w:cantSplit/>
          <w:trHeight w:val="397"/>
        </w:trPr>
        <w:tc>
          <w:tcPr>
            <w:tcW w:w="2513" w:type="pct"/>
            <w:shd w:val="clear" w:color="auto" w:fill="auto"/>
            <w:vAlign w:val="center"/>
          </w:tcPr>
          <w:p w14:paraId="07023FB1" w14:textId="77777777" w:rsidR="00080DFD" w:rsidRPr="00683983" w:rsidRDefault="00080DFD" w:rsidP="00A50AF6">
            <w:pPr>
              <w:jc w:val="both"/>
              <w:rPr>
                <w:rFonts w:ascii="Calibri" w:hAnsi="Calibri" w:cs="Calibri"/>
                <w:sz w:val="18"/>
                <w:szCs w:val="18"/>
                <w:lang w:val="es-ES_tradnl"/>
              </w:rPr>
            </w:pPr>
            <w:r w:rsidRPr="00683983">
              <w:rPr>
                <w:rFonts w:ascii="Calibri" w:hAnsi="Calibri" w:cs="Calibri"/>
                <w:sz w:val="18"/>
                <w:szCs w:val="18"/>
                <w:lang w:val="es-ES_tradnl"/>
              </w:rPr>
              <w:t xml:space="preserve">La empresa contratante deberá presentar una copia simple de su PROTOCOLO DE BIOSEGURIDAD frente al COVID-19. </w:t>
            </w:r>
          </w:p>
          <w:p w14:paraId="7C5211FC" w14:textId="77777777" w:rsidR="00080DFD" w:rsidRPr="00683983" w:rsidRDefault="00080DFD" w:rsidP="00A50AF6">
            <w:pPr>
              <w:jc w:val="both"/>
              <w:rPr>
                <w:rFonts w:ascii="Calibri" w:hAnsi="Calibri" w:cs="Calibri"/>
                <w:sz w:val="18"/>
                <w:szCs w:val="18"/>
                <w:lang w:val="es-ES_tradnl"/>
              </w:rPr>
            </w:pPr>
          </w:p>
          <w:p w14:paraId="7388E296"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El personal que ingrese a las instalaciones del cliente o proveedor deberá tener como uso obligatorio su equipo de protección personal (mascarilla facial, botas, cascos, guantes para protección biológica). </w:t>
            </w:r>
          </w:p>
          <w:p w14:paraId="65698003" w14:textId="77777777" w:rsidR="00080DFD" w:rsidRPr="00683983" w:rsidRDefault="00080DFD" w:rsidP="00A50AF6">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p>
          <w:p w14:paraId="2CF6EF97" w14:textId="0C50E1D7" w:rsidR="00080DFD" w:rsidRPr="00683983" w:rsidRDefault="00080DFD" w:rsidP="00080DFD">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p>
        </w:tc>
        <w:tc>
          <w:tcPr>
            <w:tcW w:w="927" w:type="pct"/>
            <w:shd w:val="clear" w:color="auto" w:fill="auto"/>
            <w:vAlign w:val="center"/>
          </w:tcPr>
          <w:p w14:paraId="18523C9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5EC14D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CE7A88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E3A61D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CCE007A" w14:textId="77777777" w:rsidTr="00A50AF6">
        <w:trPr>
          <w:cantSplit/>
          <w:trHeight w:val="397"/>
        </w:trPr>
        <w:tc>
          <w:tcPr>
            <w:tcW w:w="2513" w:type="pct"/>
            <w:shd w:val="clear" w:color="auto" w:fill="9CC2E5" w:themeFill="accent1" w:themeFillTint="99"/>
            <w:vAlign w:val="center"/>
          </w:tcPr>
          <w:p w14:paraId="58850420"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tc>
        <w:tc>
          <w:tcPr>
            <w:tcW w:w="927" w:type="pct"/>
            <w:shd w:val="clear" w:color="auto" w:fill="9CC2E5" w:themeFill="accent1" w:themeFillTint="99"/>
            <w:vAlign w:val="center"/>
          </w:tcPr>
          <w:p w14:paraId="01FC1B9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3FBA384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660DFB3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416C8F9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AA44CEA" w14:textId="77777777" w:rsidTr="00A50AF6">
        <w:trPr>
          <w:cantSplit/>
          <w:trHeight w:val="397"/>
        </w:trPr>
        <w:tc>
          <w:tcPr>
            <w:tcW w:w="2513" w:type="pct"/>
            <w:shd w:val="clear" w:color="auto" w:fill="auto"/>
            <w:vAlign w:val="center"/>
          </w:tcPr>
          <w:p w14:paraId="05F539FE" w14:textId="77777777" w:rsidR="00080DFD" w:rsidRDefault="00080DFD" w:rsidP="00A50AF6">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carga inicial de la empresa adjudicada será aproximadamente 2500 cajas que se encuentran en custodia del actual archivo de La Caja de Salud de la Banca Privada Oficina Nacional y Regional La Paz; asimismo el archivo tiene un crecimiento dinámico, por lo que se ha establecido como base del servicio un crecimiento promedio aproximadamente a </w:t>
            </w:r>
            <w:r w:rsidRPr="00683983">
              <w:rPr>
                <w:rFonts w:ascii="Calibri" w:hAnsi="Calibri" w:cs="Calibri"/>
                <w:b/>
                <w:bCs/>
                <w:sz w:val="18"/>
                <w:szCs w:val="18"/>
              </w:rPr>
              <w:t xml:space="preserve">20 </w:t>
            </w:r>
            <w:r w:rsidRPr="00683983">
              <w:rPr>
                <w:rFonts w:ascii="Calibri" w:hAnsi="Calibri" w:cs="Calibri"/>
                <w:sz w:val="18"/>
                <w:szCs w:val="18"/>
              </w:rPr>
              <w:t>cajas mensuales, pudiendo darse el caso que en algunos meses no haya transferencia de documentos o el mismo sea mayor, por lo que el crecimiento será de acuerdo a requerimientos de la CSBP</w:t>
            </w:r>
          </w:p>
          <w:p w14:paraId="2BBE6784" w14:textId="77777777" w:rsidR="00080DFD" w:rsidRPr="00683983" w:rsidRDefault="00080DFD" w:rsidP="00A50AF6">
            <w:pPr>
              <w:spacing w:line="259" w:lineRule="auto"/>
              <w:jc w:val="both"/>
              <w:rPr>
                <w:rFonts w:ascii="Calibri" w:hAnsi="Calibri" w:cs="Calibri"/>
                <w:sz w:val="18"/>
                <w:szCs w:val="18"/>
              </w:rPr>
            </w:pPr>
          </w:p>
          <w:p w14:paraId="42960D2B"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documentación enviada deberá ser constatada por la responsable del Archivo Central de La Caja de Salud de la Banca Privada e inventariada por la empresa adjudicada.</w:t>
            </w:r>
          </w:p>
          <w:p w14:paraId="1183F8C6" w14:textId="77777777" w:rsidR="00080DFD" w:rsidRPr="00683983" w:rsidRDefault="00080DFD" w:rsidP="00A50AF6">
            <w:pPr>
              <w:pStyle w:val="Prrafodelista"/>
              <w:ind w:left="851"/>
              <w:jc w:val="both"/>
              <w:rPr>
                <w:rFonts w:ascii="Calibri" w:hAnsi="Calibri" w:cs="Calibri"/>
                <w:sz w:val="18"/>
                <w:szCs w:val="18"/>
              </w:rPr>
            </w:pPr>
          </w:p>
          <w:p w14:paraId="0EEB88B8"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Los archivos contenidos en las cajas son de propiedad </w:t>
            </w:r>
            <w:proofErr w:type="gramStart"/>
            <w:r w:rsidRPr="00683983">
              <w:rPr>
                <w:rFonts w:ascii="Calibri" w:hAnsi="Calibri" w:cs="Calibri"/>
                <w:sz w:val="18"/>
                <w:szCs w:val="18"/>
              </w:rPr>
              <w:t>de  La</w:t>
            </w:r>
            <w:proofErr w:type="gramEnd"/>
            <w:r w:rsidRPr="00683983">
              <w:rPr>
                <w:rFonts w:ascii="Calibri" w:hAnsi="Calibri" w:cs="Calibri"/>
                <w:sz w:val="18"/>
                <w:szCs w:val="18"/>
              </w:rPr>
              <w:t xml:space="preserve">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7CE8A493" w14:textId="77777777" w:rsidR="00080DFD" w:rsidRPr="00683983" w:rsidRDefault="00080DFD" w:rsidP="00A50AF6">
            <w:pPr>
              <w:pStyle w:val="Prrafodelista"/>
              <w:ind w:left="851"/>
              <w:jc w:val="both"/>
              <w:rPr>
                <w:rFonts w:ascii="Calibri" w:hAnsi="Calibri" w:cs="Calibri"/>
                <w:sz w:val="18"/>
                <w:szCs w:val="18"/>
              </w:rPr>
            </w:pPr>
          </w:p>
          <w:p w14:paraId="03FEA247" w14:textId="77777777" w:rsidR="00080DFD"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5AA42F78"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Cartón original, no reciclado. </w:t>
            </w:r>
          </w:p>
          <w:p w14:paraId="67BDF8D7"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 cajas superpuestas sin deformarse.</w:t>
            </w:r>
          </w:p>
          <w:p w14:paraId="7E003FAC"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6A97951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43F1A2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3DBF82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8CAE44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D87C139" w14:textId="77777777" w:rsidTr="00A50AF6">
        <w:trPr>
          <w:cantSplit/>
          <w:trHeight w:val="397"/>
        </w:trPr>
        <w:tc>
          <w:tcPr>
            <w:tcW w:w="2513" w:type="pct"/>
            <w:shd w:val="clear" w:color="auto" w:fill="9CC2E5" w:themeFill="accent1" w:themeFillTint="99"/>
            <w:vAlign w:val="center"/>
          </w:tcPr>
          <w:p w14:paraId="2C276DAC" w14:textId="77777777" w:rsidR="00080DFD" w:rsidRPr="00683983" w:rsidRDefault="00080DFD" w:rsidP="00A50AF6">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27" w:type="pct"/>
            <w:shd w:val="clear" w:color="auto" w:fill="9CC2E5" w:themeFill="accent1" w:themeFillTint="99"/>
            <w:vAlign w:val="center"/>
          </w:tcPr>
          <w:p w14:paraId="7FA72FF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4BE7A6F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10FE21C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062E8C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456E875" w14:textId="77777777" w:rsidTr="00A50AF6">
        <w:trPr>
          <w:cantSplit/>
          <w:trHeight w:val="397"/>
        </w:trPr>
        <w:tc>
          <w:tcPr>
            <w:tcW w:w="2513" w:type="pct"/>
            <w:shd w:val="clear" w:color="auto" w:fill="auto"/>
            <w:vAlign w:val="center"/>
          </w:tcPr>
          <w:p w14:paraId="0C0C9FBF"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 empresa que otorgue el servicio deberá emitir informes de manera mensual al Archivo Central de La Caja de Salud de la Banca Privada, con la finalidad de estar al tanto del crecimiento que en ese tiempo se ha dado, en medio digital Conteniendo: </w:t>
            </w:r>
          </w:p>
          <w:p w14:paraId="5B5923CC"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05BF38E8"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13F6D00F"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7E9896A1"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w:t>
            </w:r>
            <w:proofErr w:type="gramStart"/>
            <w:r w:rsidRPr="00683983">
              <w:rPr>
                <w:rFonts w:ascii="Calibri" w:hAnsi="Calibri" w:cs="Calibri"/>
                <w:sz w:val="18"/>
                <w:szCs w:val="18"/>
              </w:rPr>
              <w:t>como</w:t>
            </w:r>
            <w:proofErr w:type="gramEnd"/>
            <w:r w:rsidRPr="00683983">
              <w:rPr>
                <w:rFonts w:ascii="Calibri" w:hAnsi="Calibri" w:cs="Calibri"/>
                <w:sz w:val="18"/>
                <w:szCs w:val="18"/>
              </w:rPr>
              <w:t xml:space="preserve"> por ejemplo: año que se generó, unidad, asunto o serie documental. </w:t>
            </w:r>
          </w:p>
          <w:p w14:paraId="3ED78DC2"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6E661B46" w14:textId="77777777" w:rsidR="00080DFD"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5E31376D" w14:textId="77777777" w:rsidR="00080DFD" w:rsidRPr="00683983" w:rsidRDefault="00080DFD" w:rsidP="00A50AF6">
            <w:pPr>
              <w:ind w:left="290" w:hanging="290"/>
              <w:jc w:val="both"/>
              <w:rPr>
                <w:rFonts w:ascii="Calibri" w:hAnsi="Calibri" w:cs="Calibri"/>
                <w:b/>
                <w:bCs/>
                <w:sz w:val="18"/>
                <w:szCs w:val="18"/>
              </w:rPr>
            </w:pPr>
          </w:p>
        </w:tc>
        <w:tc>
          <w:tcPr>
            <w:tcW w:w="927" w:type="pct"/>
            <w:shd w:val="clear" w:color="auto" w:fill="auto"/>
            <w:vAlign w:val="center"/>
          </w:tcPr>
          <w:p w14:paraId="2128392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1F24430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D2BA16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1DDAF78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2A18C30" w14:textId="77777777" w:rsidTr="00A50AF6">
        <w:trPr>
          <w:cantSplit/>
          <w:trHeight w:val="397"/>
        </w:trPr>
        <w:tc>
          <w:tcPr>
            <w:tcW w:w="2513" w:type="pct"/>
            <w:shd w:val="clear" w:color="auto" w:fill="auto"/>
            <w:vAlign w:val="center"/>
          </w:tcPr>
          <w:p w14:paraId="4520B85B" w14:textId="77777777" w:rsidR="00080DFD" w:rsidRDefault="00080DFD" w:rsidP="00A50AF6">
            <w:pPr>
              <w:pStyle w:val="Prrafodelista"/>
              <w:spacing w:line="259" w:lineRule="auto"/>
              <w:ind w:left="1418"/>
              <w:jc w:val="both"/>
              <w:rPr>
                <w:rFonts w:ascii="Calibri" w:hAnsi="Calibri" w:cs="Calibri"/>
                <w:sz w:val="18"/>
                <w:szCs w:val="18"/>
              </w:rPr>
            </w:pPr>
          </w:p>
          <w:p w14:paraId="134D4B9C"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Permitir a La Caja de Salud de la Banca Privada una avanzada y funcional herramienta en el manejo de documentos físicos y mantenimiento acceso de consultas vía internet (</w:t>
            </w:r>
            <w:proofErr w:type="spellStart"/>
            <w:r w:rsidRPr="00683983">
              <w:rPr>
                <w:rFonts w:ascii="Calibri" w:hAnsi="Calibri" w:cs="Calibri"/>
                <w:sz w:val="18"/>
                <w:szCs w:val="18"/>
              </w:rPr>
              <w:t>On</w:t>
            </w:r>
            <w:proofErr w:type="spellEnd"/>
            <w:r w:rsidRPr="00683983">
              <w:rPr>
                <w:rFonts w:ascii="Calibri" w:hAnsi="Calibri" w:cs="Calibri"/>
                <w:sz w:val="18"/>
                <w:szCs w:val="18"/>
              </w:rPr>
              <w:t xml:space="preserve"> line) en lo referente al inventario u otras necesidades como: </w:t>
            </w:r>
          </w:p>
          <w:p w14:paraId="175A5D44"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Solicitar documentos</w:t>
            </w:r>
          </w:p>
          <w:p w14:paraId="00B8B906"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Solicitar cajas </w:t>
            </w:r>
          </w:p>
          <w:p w14:paraId="499EBAF3"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stock de cajas y unidades de conservación conforme lo consignado en los rótulos</w:t>
            </w:r>
          </w:p>
          <w:p w14:paraId="6976D6B7"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imágenes solicitadas a demanda</w:t>
            </w:r>
          </w:p>
          <w:p w14:paraId="0F181901"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Realizar consultas de su información en general</w:t>
            </w:r>
          </w:p>
          <w:p w14:paraId="2A83EBC5"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Realizar la visualización de imágenes digitalizadas en macro y general. </w:t>
            </w:r>
          </w:p>
          <w:p w14:paraId="21F8A515"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encargarse de la custodia y almacenamiento de los archivos de la CSBP para lo cual deberá contar con una infraestructura adecuada y segura. </w:t>
            </w:r>
          </w:p>
          <w:p w14:paraId="5AE1D92A" w14:textId="77777777" w:rsidR="00080DFD" w:rsidRPr="00683983" w:rsidRDefault="00080DFD" w:rsidP="00A50AF6">
            <w:pPr>
              <w:pStyle w:val="Prrafodelista"/>
              <w:ind w:left="851"/>
              <w:jc w:val="both"/>
              <w:rPr>
                <w:rFonts w:ascii="Calibri" w:hAnsi="Calibri" w:cs="Calibri"/>
                <w:sz w:val="18"/>
                <w:szCs w:val="18"/>
              </w:rPr>
            </w:pPr>
          </w:p>
          <w:p w14:paraId="2555057D"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49C04F19" w14:textId="77777777" w:rsidR="00080DFD" w:rsidRPr="00683983" w:rsidRDefault="00080DFD" w:rsidP="00A50AF6">
            <w:pPr>
              <w:pStyle w:val="Prrafodelista"/>
              <w:ind w:left="851"/>
              <w:jc w:val="both"/>
              <w:rPr>
                <w:rFonts w:ascii="Calibri" w:hAnsi="Calibri" w:cs="Calibri"/>
                <w:sz w:val="18"/>
                <w:szCs w:val="18"/>
              </w:rPr>
            </w:pPr>
          </w:p>
          <w:p w14:paraId="71A73EE1"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382444E9" w14:textId="77777777" w:rsidR="00080DFD" w:rsidRPr="00683983" w:rsidRDefault="00080DFD" w:rsidP="00A50AF6">
            <w:pPr>
              <w:pStyle w:val="Prrafodelista"/>
              <w:ind w:left="851"/>
              <w:jc w:val="both"/>
              <w:rPr>
                <w:rFonts w:ascii="Calibri" w:hAnsi="Calibri" w:cs="Calibri"/>
                <w:sz w:val="18"/>
                <w:szCs w:val="18"/>
              </w:rPr>
            </w:pPr>
          </w:p>
          <w:p w14:paraId="62746C32"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 empresa adjudicada proporcionará las cajas normalizadas, donde se colocará la carga documentaria y al concluir el contrato se entregarán en los mismos depósitos. </w:t>
            </w:r>
          </w:p>
          <w:p w14:paraId="276793EE" w14:textId="77777777" w:rsidR="00080DFD" w:rsidRPr="00683983" w:rsidRDefault="00080DFD" w:rsidP="00A50AF6">
            <w:pPr>
              <w:spacing w:line="259" w:lineRule="auto"/>
              <w:jc w:val="both"/>
              <w:rPr>
                <w:rFonts w:ascii="Calibri" w:hAnsi="Calibri" w:cs="Calibri"/>
                <w:sz w:val="18"/>
                <w:szCs w:val="18"/>
              </w:rPr>
            </w:pPr>
          </w:p>
          <w:p w14:paraId="4BA2DC2A"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41E514C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C5A976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0A6FB32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A38730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ECE68FE" w14:textId="77777777" w:rsidTr="00A50AF6">
        <w:trPr>
          <w:cantSplit/>
          <w:trHeight w:val="397"/>
        </w:trPr>
        <w:tc>
          <w:tcPr>
            <w:tcW w:w="2513" w:type="pct"/>
            <w:shd w:val="clear" w:color="auto" w:fill="auto"/>
            <w:vAlign w:val="center"/>
          </w:tcPr>
          <w:p w14:paraId="4B4ECFDB" w14:textId="7B19153E" w:rsidR="00080DFD" w:rsidRDefault="00080DFD" w:rsidP="00080DFD">
            <w:pPr>
              <w:spacing w:line="259" w:lineRule="auto"/>
              <w:jc w:val="both"/>
              <w:rPr>
                <w:rFonts w:ascii="Calibri" w:hAnsi="Calibri" w:cs="Calibri"/>
                <w:sz w:val="18"/>
                <w:szCs w:val="18"/>
              </w:rPr>
            </w:pPr>
            <w:r w:rsidRPr="00683983">
              <w:rPr>
                <w:rFonts w:ascii="Calibri" w:hAnsi="Calibri" w:cs="Calibri"/>
                <w:b/>
                <w:bCs/>
                <w:sz w:val="18"/>
                <w:szCs w:val="18"/>
              </w:rPr>
              <w:t>La empresa deberá poder realizar una demostración previa respecto al Sistema de Gestión documental y sus características principales en pro de la institución</w:t>
            </w:r>
            <w:r w:rsidRPr="00683983">
              <w:rPr>
                <w:rFonts w:ascii="Calibri" w:hAnsi="Calibri" w:cs="Calibri"/>
                <w:sz w:val="18"/>
                <w:szCs w:val="18"/>
              </w:rPr>
              <w:t>.</w:t>
            </w:r>
          </w:p>
        </w:tc>
        <w:tc>
          <w:tcPr>
            <w:tcW w:w="927" w:type="pct"/>
            <w:shd w:val="clear" w:color="auto" w:fill="auto"/>
            <w:vAlign w:val="center"/>
          </w:tcPr>
          <w:p w14:paraId="2988EFA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t>Manifestar aceptación, especificar y/o adjuntar lo requerido</w:t>
            </w:r>
          </w:p>
        </w:tc>
        <w:tc>
          <w:tcPr>
            <w:tcW w:w="175" w:type="pct"/>
            <w:shd w:val="clear" w:color="auto" w:fill="auto"/>
            <w:vAlign w:val="center"/>
          </w:tcPr>
          <w:p w14:paraId="055DE2F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DD99B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03B523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9091C98" w14:textId="77777777" w:rsidTr="00A50AF6">
        <w:trPr>
          <w:cantSplit/>
          <w:trHeight w:val="397"/>
        </w:trPr>
        <w:tc>
          <w:tcPr>
            <w:tcW w:w="2513" w:type="pct"/>
            <w:shd w:val="clear" w:color="auto" w:fill="9CC2E5" w:themeFill="accent1" w:themeFillTint="99"/>
            <w:vAlign w:val="center"/>
          </w:tcPr>
          <w:p w14:paraId="6F9E9DA8"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L. MANTENIMIENTO PREVENTIVO</w:t>
            </w:r>
          </w:p>
        </w:tc>
        <w:tc>
          <w:tcPr>
            <w:tcW w:w="927" w:type="pct"/>
            <w:shd w:val="clear" w:color="auto" w:fill="9CC2E5" w:themeFill="accent1" w:themeFillTint="99"/>
            <w:vAlign w:val="center"/>
          </w:tcPr>
          <w:p w14:paraId="3313178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E79E29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4F5B6A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16E218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7F396FA8" w14:textId="77777777" w:rsidTr="00A50AF6">
        <w:trPr>
          <w:cantSplit/>
          <w:trHeight w:val="397"/>
        </w:trPr>
        <w:tc>
          <w:tcPr>
            <w:tcW w:w="2513" w:type="pct"/>
            <w:shd w:val="clear" w:color="auto" w:fill="auto"/>
            <w:vAlign w:val="center"/>
          </w:tcPr>
          <w:p w14:paraId="6D9AEA47"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empresa adjudicada deberá asegurar la conservación de los documentos brindando mantenimiento y limpieza de sus instalaciones. </w:t>
            </w:r>
          </w:p>
          <w:p w14:paraId="6B1AA34C" w14:textId="77777777" w:rsidR="00080DFD" w:rsidRPr="00683983" w:rsidRDefault="00080DFD" w:rsidP="00A50AF6">
            <w:pPr>
              <w:pStyle w:val="Prrafodelista"/>
              <w:ind w:left="851"/>
              <w:jc w:val="both"/>
              <w:rPr>
                <w:rFonts w:ascii="Calibri" w:hAnsi="Calibri" w:cs="Calibri"/>
                <w:sz w:val="18"/>
                <w:szCs w:val="18"/>
              </w:rPr>
            </w:pPr>
          </w:p>
          <w:p w14:paraId="77F77E09" w14:textId="77777777" w:rsidR="00080DFD" w:rsidRPr="00683983" w:rsidRDefault="00080DFD" w:rsidP="00080DFD">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6CAB20F8" w14:textId="77777777" w:rsidR="00080DFD" w:rsidRPr="00683983" w:rsidRDefault="00080DFD" w:rsidP="00A50AF6">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7C1CB41D" w14:textId="77777777" w:rsidR="00080DFD" w:rsidRPr="00683983" w:rsidRDefault="00080DFD" w:rsidP="00A50AF6">
            <w:pPr>
              <w:pStyle w:val="Prrafodelista"/>
              <w:ind w:left="851"/>
              <w:jc w:val="both"/>
              <w:rPr>
                <w:rFonts w:ascii="Calibri" w:hAnsi="Calibri" w:cs="Calibri"/>
                <w:sz w:val="18"/>
                <w:szCs w:val="18"/>
              </w:rPr>
            </w:pPr>
          </w:p>
          <w:p w14:paraId="7436BDA2" w14:textId="77777777" w:rsidR="00080DFD" w:rsidRPr="00683983" w:rsidRDefault="00080DFD" w:rsidP="00080DFD">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7315EEDA" w14:textId="77777777" w:rsidR="00080DFD" w:rsidRPr="00683983" w:rsidRDefault="00080DFD" w:rsidP="00A50AF6">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tanto al personal del Archivo de La Caja de Salud de la Banca Privada, como a los responsables de los archivos de gestión de cada unidad, a fin de orientarlos y explicarles los canales a seguir en adelante para la solicitud de una consulta. Esta capacitación del personal de La Caja de Salud de la Banca Privada se realizará al inicio del servicio.</w:t>
            </w:r>
          </w:p>
          <w:p w14:paraId="2B791CE7" w14:textId="77777777" w:rsidR="00080DFD" w:rsidRPr="00683983" w:rsidRDefault="00080DFD" w:rsidP="00A50AF6">
            <w:pPr>
              <w:pStyle w:val="Prrafodelista"/>
              <w:ind w:left="851"/>
              <w:jc w:val="both"/>
              <w:rPr>
                <w:rFonts w:ascii="Calibri" w:hAnsi="Calibri" w:cs="Calibri"/>
                <w:sz w:val="18"/>
                <w:szCs w:val="18"/>
              </w:rPr>
            </w:pPr>
          </w:p>
          <w:p w14:paraId="60569F8F"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 xml:space="preserve">Asimismo, les brindará información general sobre conocimientos archivísticos básicos y necesarios para la organización correcta de sus documentos. </w:t>
            </w:r>
          </w:p>
          <w:p w14:paraId="76342263" w14:textId="77777777" w:rsidR="00080DFD" w:rsidRPr="00683983" w:rsidRDefault="00080DFD" w:rsidP="00A50AF6">
            <w:pPr>
              <w:pStyle w:val="Prrafodelista"/>
              <w:ind w:left="851"/>
              <w:jc w:val="both"/>
              <w:rPr>
                <w:rFonts w:ascii="Calibri" w:hAnsi="Calibri" w:cs="Calibri"/>
                <w:sz w:val="18"/>
                <w:szCs w:val="18"/>
              </w:rPr>
            </w:pPr>
          </w:p>
          <w:p w14:paraId="49183051"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La persona designada por La Caja de Salud de la Banca Privada como responsable del Archivo Central debe tener acceso al software que administra la empresa contratante, de tal manera que le permita visualizar la base de datos, inventario y a realizar consultas vía internet.</w:t>
            </w:r>
          </w:p>
          <w:p w14:paraId="4002731C"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3906D14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597CEB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BE2EDB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BC77E0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2A87884C" w14:textId="77777777" w:rsidTr="00A50AF6">
        <w:trPr>
          <w:cantSplit/>
          <w:trHeight w:val="397"/>
        </w:trPr>
        <w:tc>
          <w:tcPr>
            <w:tcW w:w="2513" w:type="pct"/>
            <w:shd w:val="clear" w:color="auto" w:fill="9CC2E5" w:themeFill="accent1" w:themeFillTint="99"/>
            <w:vAlign w:val="center"/>
          </w:tcPr>
          <w:p w14:paraId="597D7FEF" w14:textId="77777777" w:rsidR="00080DFD" w:rsidRPr="00683983" w:rsidRDefault="00080DFD" w:rsidP="00A50AF6">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w:t>
            </w:r>
            <w:proofErr w:type="spellStart"/>
            <w:r w:rsidRPr="00683983">
              <w:rPr>
                <w:rFonts w:ascii="Calibri" w:hAnsi="Calibri" w:cs="Calibri"/>
                <w:b/>
                <w:bCs/>
                <w:sz w:val="18"/>
                <w:szCs w:val="18"/>
                <w:lang w:val="es-ES_tradnl"/>
              </w:rPr>
              <w:t>Gestion</w:t>
            </w:r>
            <w:proofErr w:type="spellEnd"/>
            <w:r w:rsidRPr="00683983">
              <w:rPr>
                <w:rFonts w:ascii="Calibri" w:hAnsi="Calibri" w:cs="Calibri"/>
                <w:b/>
                <w:bCs/>
                <w:sz w:val="18"/>
                <w:szCs w:val="18"/>
                <w:lang w:val="es-ES_tradnl"/>
              </w:rPr>
              <w:t xml:space="preserve"> </w:t>
            </w:r>
            <w:proofErr w:type="gramStart"/>
            <w:r w:rsidRPr="00683983">
              <w:rPr>
                <w:rFonts w:ascii="Calibri" w:hAnsi="Calibri" w:cs="Calibri"/>
                <w:b/>
                <w:bCs/>
                <w:sz w:val="18"/>
                <w:szCs w:val="18"/>
                <w:lang w:val="es-ES_tradnl"/>
              </w:rPr>
              <w:t>Documental  y</w:t>
            </w:r>
            <w:proofErr w:type="gramEnd"/>
            <w:r w:rsidRPr="00683983">
              <w:rPr>
                <w:rFonts w:ascii="Calibri" w:hAnsi="Calibri" w:cs="Calibri"/>
                <w:b/>
                <w:bCs/>
                <w:sz w:val="18"/>
                <w:szCs w:val="18"/>
                <w:lang w:val="es-ES_tradnl"/>
              </w:rPr>
              <w:t xml:space="preserve"> PLATAFORMA PARA LA GESTIÓN DEL ARCHIVO EN CUSTODIA</w:t>
            </w:r>
          </w:p>
        </w:tc>
        <w:tc>
          <w:tcPr>
            <w:tcW w:w="927" w:type="pct"/>
            <w:shd w:val="clear" w:color="auto" w:fill="9CC2E5" w:themeFill="accent1" w:themeFillTint="99"/>
            <w:vAlign w:val="center"/>
          </w:tcPr>
          <w:p w14:paraId="3EA1D01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60B7C04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458C5D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5CAB166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02CF2318" w14:textId="77777777" w:rsidTr="00A50AF6">
        <w:trPr>
          <w:cantSplit/>
          <w:trHeight w:val="397"/>
        </w:trPr>
        <w:tc>
          <w:tcPr>
            <w:tcW w:w="2513" w:type="pct"/>
            <w:shd w:val="clear" w:color="auto" w:fill="auto"/>
            <w:vAlign w:val="center"/>
          </w:tcPr>
          <w:p w14:paraId="2C849065"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w:t>
            </w:r>
            <w:proofErr w:type="gramStart"/>
            <w:r w:rsidRPr="00683983">
              <w:rPr>
                <w:rFonts w:ascii="Calibri" w:hAnsi="Calibri" w:cs="Calibri"/>
                <w:sz w:val="18"/>
                <w:szCs w:val="18"/>
              </w:rPr>
              <w:t>brindar  el</w:t>
            </w:r>
            <w:proofErr w:type="gramEnd"/>
            <w:r w:rsidRPr="00683983">
              <w:rPr>
                <w:rFonts w:ascii="Calibri" w:hAnsi="Calibri" w:cs="Calibri"/>
                <w:sz w:val="18"/>
                <w:szCs w:val="18"/>
              </w:rPr>
              <w:t xml:space="preserve"> </w:t>
            </w:r>
            <w:proofErr w:type="spellStart"/>
            <w:r w:rsidRPr="00683983">
              <w:rPr>
                <w:rFonts w:ascii="Calibri" w:hAnsi="Calibri" w:cs="Calibri"/>
                <w:sz w:val="18"/>
                <w:szCs w:val="18"/>
              </w:rPr>
              <w:t>sitema</w:t>
            </w:r>
            <w:proofErr w:type="spellEnd"/>
            <w:r w:rsidRPr="00683983">
              <w:rPr>
                <w:rFonts w:ascii="Calibri" w:hAnsi="Calibri" w:cs="Calibri"/>
                <w:sz w:val="18"/>
                <w:szCs w:val="18"/>
              </w:rPr>
              <w:t xml:space="preserve"> de </w:t>
            </w:r>
            <w:proofErr w:type="spellStart"/>
            <w:r w:rsidRPr="00683983">
              <w:rPr>
                <w:rFonts w:ascii="Calibri" w:hAnsi="Calibri" w:cs="Calibri"/>
                <w:sz w:val="18"/>
                <w:szCs w:val="18"/>
              </w:rPr>
              <w:t>Gestion</w:t>
            </w:r>
            <w:proofErr w:type="spellEnd"/>
            <w:r w:rsidRPr="00683983">
              <w:rPr>
                <w:rFonts w:ascii="Calibri" w:hAnsi="Calibri" w:cs="Calibri"/>
                <w:sz w:val="18"/>
                <w:szCs w:val="18"/>
              </w:rPr>
              <w:t xml:space="preserve"> Documental y la  plataforma para acceder a la documentación de manera rápida, en línea, 24/7 y los 365 días del año donde los usuarios autorizados de la entidad podrán gestionar y administrar la documentación resguardada, la misma que deberá contar con las siguientes características: </w:t>
            </w:r>
          </w:p>
          <w:p w14:paraId="74A442C9" w14:textId="77777777" w:rsidR="00080DFD" w:rsidRPr="00683983" w:rsidRDefault="00080DFD" w:rsidP="00080DFD">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La plataforma estará habilitada 24/7</w:t>
            </w:r>
          </w:p>
          <w:p w14:paraId="5CA31FE4" w14:textId="77777777" w:rsidR="00080DFD" w:rsidRPr="00683983" w:rsidRDefault="00080DFD" w:rsidP="00080DFD">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Las solicitudes se podrán realizar en cualquier momento </w:t>
            </w:r>
          </w:p>
          <w:p w14:paraId="790B45DE" w14:textId="77777777" w:rsidR="00080DFD" w:rsidRPr="00683983" w:rsidRDefault="00080DFD" w:rsidP="00080DFD">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 documentación física solo podrá entregarse en horarios de oficina </w:t>
            </w:r>
          </w:p>
          <w:p w14:paraId="40843FE6" w14:textId="77777777" w:rsidR="00080DFD" w:rsidRPr="00683983" w:rsidRDefault="00080DFD" w:rsidP="00080DFD">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Se deberá coordinar cualquier entrega entre ambas partes</w:t>
            </w:r>
          </w:p>
          <w:p w14:paraId="2C9423E9" w14:textId="77777777" w:rsidR="00080DFD" w:rsidRPr="00683983" w:rsidRDefault="00080DFD" w:rsidP="00A50AF6">
            <w:pPr>
              <w:ind w:left="290" w:hanging="290"/>
              <w:rPr>
                <w:rFonts w:ascii="Calibri" w:hAnsi="Calibri" w:cs="Calibri"/>
                <w:b/>
                <w:bCs/>
                <w:sz w:val="18"/>
                <w:szCs w:val="18"/>
                <w:lang w:val="es-ES_tradnl"/>
              </w:rPr>
            </w:pPr>
          </w:p>
        </w:tc>
        <w:tc>
          <w:tcPr>
            <w:tcW w:w="927" w:type="pct"/>
            <w:shd w:val="clear" w:color="auto" w:fill="auto"/>
            <w:vAlign w:val="center"/>
          </w:tcPr>
          <w:p w14:paraId="4A3274D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CB8413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3AB3CF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B4EA2F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0D5DD2AF" w14:textId="77777777" w:rsidTr="00A50AF6">
        <w:trPr>
          <w:cantSplit/>
          <w:trHeight w:val="397"/>
        </w:trPr>
        <w:tc>
          <w:tcPr>
            <w:tcW w:w="2513" w:type="pct"/>
            <w:shd w:val="clear" w:color="auto" w:fill="auto"/>
            <w:vAlign w:val="center"/>
          </w:tcPr>
          <w:p w14:paraId="5F821420" w14:textId="77777777" w:rsidR="00080DFD" w:rsidRPr="00683983" w:rsidRDefault="00080DFD" w:rsidP="00A50AF6">
            <w:pPr>
              <w:pStyle w:val="Prrafodelista"/>
              <w:ind w:left="851"/>
              <w:jc w:val="both"/>
              <w:rPr>
                <w:rFonts w:ascii="Calibri" w:hAnsi="Calibri" w:cs="Calibri"/>
                <w:sz w:val="18"/>
                <w:szCs w:val="18"/>
              </w:rPr>
            </w:pPr>
          </w:p>
          <w:p w14:paraId="1C4B099D"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Deberá contemplar la separación de cajas, de acuerdo con las Unidades o Áreas Administrativas, a fin de facilitar la búsqueda y/o consulta de los documentos por parte del usuario. Esto permite ahorro de tiempos del personal, al concentrarse en la información por áreas inclusive una herramienta avanzada y funcional debe permitir el acceso de usuarios por perfiles a áreas exclusivas que dan una mayor seguridad en el servicio</w:t>
            </w:r>
          </w:p>
          <w:p w14:paraId="05BC8B6E" w14:textId="77777777" w:rsidR="00080DFD" w:rsidRPr="00683983" w:rsidRDefault="00080DFD" w:rsidP="00A50AF6">
            <w:pPr>
              <w:pStyle w:val="Prrafodelista"/>
              <w:ind w:left="851"/>
              <w:jc w:val="both"/>
              <w:rPr>
                <w:rFonts w:ascii="Calibri" w:hAnsi="Calibri" w:cs="Calibri"/>
                <w:sz w:val="18"/>
                <w:szCs w:val="18"/>
              </w:rPr>
            </w:pPr>
          </w:p>
          <w:p w14:paraId="2D3DA1B3"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Efectuar consulta de documentos y solicitud de préstamos de estos.</w:t>
            </w:r>
          </w:p>
          <w:p w14:paraId="30712659" w14:textId="77777777" w:rsidR="00080DFD" w:rsidRPr="00683983" w:rsidRDefault="00080DFD" w:rsidP="00A50AF6">
            <w:pPr>
              <w:pStyle w:val="Prrafodelista"/>
              <w:ind w:left="851"/>
              <w:jc w:val="both"/>
              <w:rPr>
                <w:rFonts w:ascii="Calibri" w:hAnsi="Calibri" w:cs="Calibri"/>
                <w:sz w:val="18"/>
                <w:szCs w:val="18"/>
              </w:rPr>
            </w:pPr>
          </w:p>
          <w:p w14:paraId="7FD8E165"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personal 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3E4BE151" w14:textId="77777777" w:rsidR="00080DFD" w:rsidRPr="00683983" w:rsidRDefault="00080DFD" w:rsidP="00A50AF6">
            <w:pPr>
              <w:pStyle w:val="Prrafodelista"/>
              <w:ind w:left="851"/>
              <w:jc w:val="both"/>
              <w:rPr>
                <w:rFonts w:ascii="Calibri" w:hAnsi="Calibri" w:cs="Calibri"/>
                <w:sz w:val="18"/>
                <w:szCs w:val="18"/>
              </w:rPr>
            </w:pPr>
          </w:p>
          <w:p w14:paraId="000FC38F"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Almacenar durante el periodo contractual las imágenes requeridas a demanda, con la finalidad del usuario puede acceder en otra oportunidad a visualizar las imágenes y no sea necesario volver a consultar el documento los documentos digitales deberán también ser proporcionados en formato PDF para su verificación y control.</w:t>
            </w:r>
          </w:p>
          <w:p w14:paraId="77CE0456" w14:textId="77777777" w:rsidR="00080DFD" w:rsidRPr="00683983" w:rsidRDefault="00080DFD" w:rsidP="00A50AF6">
            <w:pPr>
              <w:pStyle w:val="Prrafodelista"/>
              <w:ind w:left="851"/>
              <w:jc w:val="both"/>
              <w:rPr>
                <w:rFonts w:ascii="Calibri" w:hAnsi="Calibri" w:cs="Calibri"/>
                <w:sz w:val="18"/>
                <w:szCs w:val="18"/>
              </w:rPr>
            </w:pPr>
          </w:p>
          <w:p w14:paraId="35894AB6" w14:textId="77777777" w:rsidR="00080DFD" w:rsidRPr="00683983" w:rsidRDefault="00080DFD" w:rsidP="00080DFD">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6F03E5C8" w14:textId="77777777" w:rsidR="00080DFD" w:rsidRPr="00683983" w:rsidRDefault="00080DFD" w:rsidP="00A50AF6">
            <w:pPr>
              <w:pStyle w:val="Prrafodelista"/>
              <w:ind w:left="851"/>
              <w:jc w:val="both"/>
              <w:rPr>
                <w:rFonts w:ascii="Calibri" w:hAnsi="Calibri" w:cs="Calibri"/>
                <w:sz w:val="18"/>
                <w:szCs w:val="18"/>
              </w:rPr>
            </w:pPr>
          </w:p>
          <w:p w14:paraId="2748A8AD" w14:textId="4BBAAD81" w:rsidR="00080DFD" w:rsidRPr="00080DFD" w:rsidRDefault="00080DFD" w:rsidP="00080DFD">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Reportes en línea de cantidad de cajas, cantidad de solicitudes generadas por mes, cantidad de documentos pendientes de devolución.</w:t>
            </w:r>
          </w:p>
        </w:tc>
        <w:tc>
          <w:tcPr>
            <w:tcW w:w="927" w:type="pct"/>
            <w:shd w:val="clear" w:color="auto" w:fill="auto"/>
            <w:vAlign w:val="center"/>
          </w:tcPr>
          <w:p w14:paraId="297BB07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92E9BB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C19131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8FF835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175FFFEF" w14:textId="77777777" w:rsidTr="00A50AF6">
        <w:trPr>
          <w:cantSplit/>
          <w:trHeight w:val="20"/>
        </w:trPr>
        <w:tc>
          <w:tcPr>
            <w:tcW w:w="2513" w:type="pct"/>
            <w:shd w:val="clear" w:color="auto" w:fill="17365D"/>
            <w:vAlign w:val="center"/>
          </w:tcPr>
          <w:p w14:paraId="63683AA5" w14:textId="77777777" w:rsidR="00080DFD" w:rsidRPr="00683983" w:rsidRDefault="00080DFD" w:rsidP="00A50AF6">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309EB930" w14:textId="77777777" w:rsidR="00080DFD" w:rsidRPr="00683983" w:rsidRDefault="00080DFD" w:rsidP="00A50AF6">
            <w:pPr>
              <w:ind w:left="290" w:hanging="290"/>
              <w:rPr>
                <w:rFonts w:ascii="Calibri" w:hAnsi="Calibri" w:cs="Calibri"/>
                <w:b/>
                <w:bCs/>
                <w:i/>
                <w:iCs/>
                <w:sz w:val="18"/>
                <w:szCs w:val="18"/>
              </w:rPr>
            </w:pPr>
          </w:p>
        </w:tc>
        <w:tc>
          <w:tcPr>
            <w:tcW w:w="927" w:type="pct"/>
            <w:shd w:val="clear" w:color="auto" w:fill="17365D"/>
            <w:vAlign w:val="center"/>
          </w:tcPr>
          <w:p w14:paraId="543339D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4C3E809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14D7DD0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3847038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B94266E" w14:textId="77777777" w:rsidTr="00A50AF6">
        <w:trPr>
          <w:cantSplit/>
          <w:trHeight w:val="20"/>
        </w:trPr>
        <w:tc>
          <w:tcPr>
            <w:tcW w:w="2513" w:type="pct"/>
            <w:shd w:val="clear" w:color="auto" w:fill="8DB3E2"/>
            <w:vAlign w:val="center"/>
          </w:tcPr>
          <w:p w14:paraId="58EA20C8" w14:textId="77777777" w:rsidR="00080DFD" w:rsidRPr="00683983" w:rsidRDefault="00080DFD" w:rsidP="00A50AF6">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27" w:type="pct"/>
            <w:shd w:val="clear" w:color="auto" w:fill="8DB3E2"/>
            <w:vAlign w:val="center"/>
          </w:tcPr>
          <w:p w14:paraId="28F871E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5E3644D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62FBE67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74C52E7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19BFEA02" w14:textId="77777777" w:rsidTr="00A50AF6">
        <w:trPr>
          <w:cantSplit/>
          <w:trHeight w:val="711"/>
        </w:trPr>
        <w:tc>
          <w:tcPr>
            <w:tcW w:w="2513" w:type="pct"/>
            <w:tcBorders>
              <w:bottom w:val="single" w:sz="4" w:space="0" w:color="auto"/>
            </w:tcBorders>
            <w:vAlign w:val="center"/>
          </w:tcPr>
          <w:p w14:paraId="0D932168"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ser una empresa especializada en servicios de custodia, gestión documental y automatización de procesos y flujos de trabajo.</w:t>
            </w:r>
          </w:p>
          <w:p w14:paraId="60754548" w14:textId="77777777" w:rsidR="00080DFD" w:rsidRPr="00683983" w:rsidRDefault="00080DFD" w:rsidP="00A50AF6">
            <w:pPr>
              <w:pStyle w:val="Prrafodelista"/>
              <w:ind w:left="851"/>
              <w:jc w:val="both"/>
              <w:rPr>
                <w:rFonts w:ascii="Calibri" w:hAnsi="Calibri" w:cs="Calibri"/>
                <w:sz w:val="18"/>
                <w:szCs w:val="18"/>
              </w:rPr>
            </w:pPr>
          </w:p>
          <w:p w14:paraId="0DEFC555"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4272101E" w14:textId="77777777" w:rsidR="00080DFD" w:rsidRPr="00683983" w:rsidRDefault="00080DFD" w:rsidP="00A50AF6">
            <w:pPr>
              <w:pStyle w:val="Prrafodelista"/>
              <w:ind w:left="851"/>
              <w:jc w:val="both"/>
              <w:rPr>
                <w:rFonts w:ascii="Calibri" w:hAnsi="Calibri" w:cs="Calibri"/>
                <w:b/>
                <w:bCs/>
                <w:sz w:val="18"/>
                <w:szCs w:val="18"/>
              </w:rPr>
            </w:pPr>
          </w:p>
          <w:p w14:paraId="2CE11841"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526C48C8"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sz w:val="18"/>
                <w:szCs w:val="18"/>
              </w:rPr>
              <w:t>La experiencia del proponente en la especialidad se acreditará con copia simple de:</w:t>
            </w:r>
          </w:p>
          <w:p w14:paraId="1F311253" w14:textId="77777777" w:rsidR="00080DFD" w:rsidRPr="00683983" w:rsidRDefault="00080DFD" w:rsidP="00080DFD">
            <w:pPr>
              <w:pStyle w:val="Prrafodelista"/>
              <w:numPr>
                <w:ilvl w:val="0"/>
                <w:numId w:val="44"/>
              </w:numPr>
              <w:spacing w:line="259" w:lineRule="auto"/>
              <w:jc w:val="both"/>
              <w:rPr>
                <w:rFonts w:ascii="Calibri" w:hAnsi="Calibri" w:cs="Calibri"/>
                <w:sz w:val="18"/>
                <w:szCs w:val="18"/>
              </w:rPr>
            </w:pPr>
            <w:r w:rsidRPr="00683983">
              <w:rPr>
                <w:rFonts w:ascii="Calibri" w:hAnsi="Calibri" w:cs="Calibri"/>
                <w:sz w:val="18"/>
                <w:szCs w:val="18"/>
              </w:rPr>
              <w:t xml:space="preserve">Contratos u órdenes de servicios, y su respectiva conformidad o constancia de prestación; o </w:t>
            </w:r>
          </w:p>
          <w:p w14:paraId="394DF890" w14:textId="712F3D07" w:rsidR="00080DFD" w:rsidRPr="00683983" w:rsidRDefault="00080DFD" w:rsidP="00080DFD">
            <w:pPr>
              <w:pStyle w:val="Prrafodelista"/>
              <w:numPr>
                <w:ilvl w:val="0"/>
                <w:numId w:val="44"/>
              </w:numPr>
              <w:spacing w:line="259" w:lineRule="auto"/>
              <w:jc w:val="both"/>
              <w:rPr>
                <w:rFonts w:ascii="Calibri" w:hAnsi="Calibri" w:cs="Calibri"/>
                <w:bCs/>
                <w:i/>
                <w:iCs/>
                <w:sz w:val="18"/>
                <w:szCs w:val="18"/>
              </w:rPr>
            </w:pPr>
            <w:r w:rsidRPr="00080DFD">
              <w:rPr>
                <w:rFonts w:ascii="Calibri" w:hAnsi="Calibri" w:cs="Calibri"/>
                <w:sz w:val="18"/>
                <w:szCs w:val="18"/>
              </w:rPr>
              <w:t>Comprobantes de pago en cuya cancelación se acredite documental y fehacientemente, con Boucher de depósito, nota de crédito, reporte de estado de cuenta, cualquier otro documento que acredite el abono por el servicio.</w:t>
            </w:r>
          </w:p>
        </w:tc>
        <w:tc>
          <w:tcPr>
            <w:tcW w:w="927" w:type="pct"/>
            <w:tcBorders>
              <w:bottom w:val="single" w:sz="4" w:space="0" w:color="auto"/>
            </w:tcBorders>
            <w:vAlign w:val="center"/>
          </w:tcPr>
          <w:p w14:paraId="7F4570B8"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26023CD4"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3EE45FC4"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5A3AB85F"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r>
      <w:tr w:rsidR="00080DFD" w:rsidRPr="00683983" w14:paraId="4E953647" w14:textId="77777777" w:rsidTr="00A50AF6">
        <w:trPr>
          <w:cantSplit/>
          <w:trHeight w:val="227"/>
        </w:trPr>
        <w:tc>
          <w:tcPr>
            <w:tcW w:w="2513" w:type="pct"/>
            <w:shd w:val="clear" w:color="auto" w:fill="8DB3E2"/>
            <w:vAlign w:val="center"/>
          </w:tcPr>
          <w:p w14:paraId="72810BDE" w14:textId="77777777" w:rsidR="00080DFD" w:rsidRPr="00683983" w:rsidRDefault="00080DFD" w:rsidP="00A50AF6">
            <w:pPr>
              <w:ind w:left="290" w:hanging="290"/>
              <w:rPr>
                <w:rFonts w:ascii="Calibri" w:hAnsi="Calibri" w:cs="Calibri"/>
                <w:b/>
                <w:bCs/>
                <w:sz w:val="18"/>
                <w:szCs w:val="18"/>
              </w:rPr>
            </w:pPr>
            <w:r w:rsidRPr="00683983">
              <w:rPr>
                <w:rFonts w:ascii="Calibri" w:hAnsi="Calibri" w:cs="Calibri"/>
                <w:b/>
                <w:bCs/>
                <w:sz w:val="18"/>
                <w:szCs w:val="18"/>
              </w:rPr>
              <w:t>B. Experiencia específica del proponente</w:t>
            </w:r>
          </w:p>
        </w:tc>
        <w:tc>
          <w:tcPr>
            <w:tcW w:w="927" w:type="pct"/>
            <w:shd w:val="clear" w:color="auto" w:fill="8DB3E2"/>
            <w:vAlign w:val="center"/>
          </w:tcPr>
          <w:p w14:paraId="5BB125E1"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360707A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46BE30A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095CF7A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05CBFDD6" w14:textId="77777777" w:rsidTr="00A50AF6">
        <w:trPr>
          <w:cantSplit/>
          <w:trHeight w:val="227"/>
        </w:trPr>
        <w:tc>
          <w:tcPr>
            <w:tcW w:w="2513" w:type="pct"/>
            <w:shd w:val="clear" w:color="auto" w:fill="auto"/>
            <w:vAlign w:val="center"/>
          </w:tcPr>
          <w:p w14:paraId="4D502A9E" w14:textId="77777777" w:rsidR="00080DFD" w:rsidRPr="00683983" w:rsidRDefault="00080DFD" w:rsidP="00A50AF6">
            <w:pPr>
              <w:jc w:val="both"/>
              <w:rPr>
                <w:rFonts w:ascii="Calibri" w:hAnsi="Calibri" w:cs="Calibri"/>
                <w:sz w:val="18"/>
                <w:szCs w:val="18"/>
              </w:rPr>
            </w:pPr>
          </w:p>
          <w:p w14:paraId="177FCDA9" w14:textId="77777777" w:rsidR="00080DFD" w:rsidRPr="00683983" w:rsidRDefault="00080DFD" w:rsidP="00A50AF6">
            <w:pPr>
              <w:jc w:val="both"/>
              <w:rPr>
                <w:rFonts w:ascii="Calibri" w:hAnsi="Calibri" w:cs="Calibri"/>
                <w:sz w:val="18"/>
                <w:szCs w:val="18"/>
              </w:rPr>
            </w:pPr>
            <w:r w:rsidRPr="00683983">
              <w:rPr>
                <w:rFonts w:ascii="Calibri" w:hAnsi="Calibri" w:cs="Calibri"/>
                <w:sz w:val="18"/>
                <w:szCs w:val="18"/>
              </w:rPr>
              <w:t>El proponente deberá contar con una experiencia específica en servicios de custodia, gestión documental y automatización de procesos con Entidades Públicas y/o Privadas del sector financiero principalmente y/o cualquier otro rubro:</w:t>
            </w:r>
          </w:p>
          <w:p w14:paraId="1D019334"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5 años (mínimo deseable)</w:t>
            </w:r>
          </w:p>
          <w:p w14:paraId="6078FE51"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10 años (regular)</w:t>
            </w:r>
          </w:p>
          <w:p w14:paraId="1CC14DC2"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20 años (optimo)</w:t>
            </w:r>
          </w:p>
          <w:p w14:paraId="3ED0C745" w14:textId="77777777" w:rsidR="00080DFD" w:rsidRPr="00683983" w:rsidRDefault="00080DFD" w:rsidP="00A50AF6">
            <w:pPr>
              <w:pStyle w:val="Prrafodelista"/>
              <w:ind w:left="851"/>
              <w:jc w:val="both"/>
              <w:rPr>
                <w:rFonts w:ascii="Calibri" w:hAnsi="Calibri" w:cs="Calibri"/>
                <w:sz w:val="18"/>
                <w:szCs w:val="18"/>
              </w:rPr>
            </w:pPr>
          </w:p>
          <w:p w14:paraId="51488851" w14:textId="10EBC85B" w:rsidR="00080DFD" w:rsidRPr="00683983" w:rsidRDefault="00080DFD" w:rsidP="00080DFD">
            <w:pPr>
              <w:jc w:val="both"/>
              <w:rPr>
                <w:rFonts w:ascii="Calibri" w:hAnsi="Calibri" w:cs="Calibri"/>
                <w:b/>
                <w:bCs/>
                <w:sz w:val="18"/>
                <w:szCs w:val="18"/>
              </w:rPr>
            </w:pPr>
            <w:r w:rsidRPr="00683983">
              <w:rPr>
                <w:rFonts w:ascii="Calibri" w:hAnsi="Calibri" w:cs="Calibri"/>
                <w:sz w:val="18"/>
                <w:szCs w:val="18"/>
              </w:rPr>
              <w:t>Para acreditar el tiempo de experiencia, deberá adjuntar copia de contratos y certificados de cumplimiento de contrato.</w:t>
            </w:r>
          </w:p>
        </w:tc>
        <w:tc>
          <w:tcPr>
            <w:tcW w:w="927" w:type="pct"/>
            <w:shd w:val="clear" w:color="auto" w:fill="auto"/>
            <w:vAlign w:val="center"/>
          </w:tcPr>
          <w:p w14:paraId="66A25CD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DD1C1D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7306EF8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6C1F3F4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080DFD" w:rsidRPr="00683983" w14:paraId="0836C956" w14:textId="77777777" w:rsidTr="00A50AF6">
        <w:trPr>
          <w:cantSplit/>
          <w:trHeight w:val="1310"/>
        </w:trPr>
        <w:tc>
          <w:tcPr>
            <w:tcW w:w="2513" w:type="pct"/>
            <w:tcBorders>
              <w:bottom w:val="single" w:sz="4" w:space="0" w:color="auto"/>
            </w:tcBorders>
            <w:vAlign w:val="center"/>
          </w:tcPr>
          <w:p w14:paraId="7DD5A945" w14:textId="77777777" w:rsidR="00080DFD" w:rsidRPr="00683983" w:rsidRDefault="00080DFD" w:rsidP="00A50AF6">
            <w:pPr>
              <w:spacing w:line="259" w:lineRule="auto"/>
              <w:jc w:val="both"/>
              <w:rPr>
                <w:rFonts w:ascii="Calibri" w:hAnsi="Calibri" w:cs="Calibri"/>
                <w:b/>
                <w:bCs/>
                <w:sz w:val="18"/>
                <w:szCs w:val="18"/>
              </w:rPr>
            </w:pPr>
            <w:r w:rsidRPr="00683983">
              <w:rPr>
                <w:rFonts w:ascii="Calibri" w:hAnsi="Calibri" w:cs="Calibri"/>
                <w:b/>
                <w:bCs/>
                <w:sz w:val="18"/>
                <w:szCs w:val="18"/>
              </w:rPr>
              <w:t>SERVICIOS ADICIONALES</w:t>
            </w:r>
          </w:p>
          <w:p w14:paraId="08CBB48E"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Trasvase de documentación (deseable)</w:t>
            </w:r>
          </w:p>
          <w:p w14:paraId="09DA6210" w14:textId="77777777" w:rsidR="00080DFD" w:rsidRPr="00683983" w:rsidRDefault="00080DFD" w:rsidP="00080DFD">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Archivo de documentación adicional (optimo)</w:t>
            </w:r>
          </w:p>
          <w:p w14:paraId="3FD21F06" w14:textId="45CAD21F" w:rsidR="00080DFD" w:rsidRPr="00683983" w:rsidRDefault="00080DFD" w:rsidP="00080DFD">
            <w:pPr>
              <w:pStyle w:val="Prrafodelista"/>
              <w:numPr>
                <w:ilvl w:val="0"/>
                <w:numId w:val="41"/>
              </w:numPr>
              <w:spacing w:line="259" w:lineRule="auto"/>
              <w:ind w:left="1418"/>
              <w:jc w:val="both"/>
              <w:rPr>
                <w:rFonts w:ascii="Calibri" w:hAnsi="Calibri" w:cs="Calibri"/>
                <w:sz w:val="18"/>
                <w:szCs w:val="18"/>
                <w:lang w:eastAsia="es-BO"/>
              </w:rPr>
            </w:pPr>
            <w:r w:rsidRPr="00683983">
              <w:rPr>
                <w:rFonts w:ascii="Calibri" w:hAnsi="Calibri" w:cs="Calibri"/>
                <w:sz w:val="18"/>
                <w:szCs w:val="18"/>
              </w:rPr>
              <w:t>Digitalización y catalogación documental (optimo)</w:t>
            </w:r>
          </w:p>
        </w:tc>
        <w:tc>
          <w:tcPr>
            <w:tcW w:w="927" w:type="pct"/>
            <w:tcBorders>
              <w:bottom w:val="single" w:sz="4" w:space="0" w:color="auto"/>
            </w:tcBorders>
            <w:vAlign w:val="center"/>
          </w:tcPr>
          <w:p w14:paraId="7AFD018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57302B13"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6DF15722"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5EA8AE62" w14:textId="77777777" w:rsidR="00080DFD" w:rsidRPr="00683983" w:rsidRDefault="00080DFD" w:rsidP="00A50AF6">
            <w:pPr>
              <w:autoSpaceDE w:val="0"/>
              <w:autoSpaceDN w:val="0"/>
              <w:adjustRightInd w:val="0"/>
              <w:jc w:val="both"/>
              <w:rPr>
                <w:rFonts w:ascii="Calibri" w:hAnsi="Calibri" w:cs="Calibri"/>
                <w:sz w:val="18"/>
                <w:szCs w:val="18"/>
                <w:lang w:eastAsia="es-BO"/>
              </w:rPr>
            </w:pPr>
          </w:p>
        </w:tc>
      </w:tr>
      <w:tr w:rsidR="00080DFD" w:rsidRPr="00683983" w14:paraId="6D1F9EAB" w14:textId="77777777" w:rsidTr="00A50AF6">
        <w:trPr>
          <w:cantSplit/>
          <w:trHeight w:val="397"/>
        </w:trPr>
        <w:tc>
          <w:tcPr>
            <w:tcW w:w="2513" w:type="pct"/>
            <w:shd w:val="clear" w:color="auto" w:fill="17365D"/>
            <w:vAlign w:val="center"/>
          </w:tcPr>
          <w:p w14:paraId="38D692A7" w14:textId="77777777" w:rsidR="00080DFD" w:rsidRPr="00683983" w:rsidRDefault="00080DFD" w:rsidP="00A50AF6">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27" w:type="pct"/>
            <w:shd w:val="clear" w:color="auto" w:fill="17365D"/>
            <w:vAlign w:val="center"/>
          </w:tcPr>
          <w:p w14:paraId="1AC4E32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0E4B9B9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059C1DA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512AAC4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6ED51DC1" w14:textId="77777777" w:rsidTr="00A50AF6">
        <w:trPr>
          <w:cantSplit/>
          <w:trHeight w:val="397"/>
        </w:trPr>
        <w:tc>
          <w:tcPr>
            <w:tcW w:w="2513" w:type="pct"/>
            <w:shd w:val="clear" w:color="auto" w:fill="8DB3E2"/>
            <w:vAlign w:val="center"/>
          </w:tcPr>
          <w:p w14:paraId="7116EA86" w14:textId="77777777" w:rsidR="00080DFD" w:rsidRPr="00683983" w:rsidRDefault="00080DFD" w:rsidP="00A50AF6">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27" w:type="pct"/>
            <w:shd w:val="clear" w:color="auto" w:fill="8DB3E2"/>
            <w:vAlign w:val="center"/>
          </w:tcPr>
          <w:p w14:paraId="172FFFC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277555A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5B64D7D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46BA297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01D9BF6F" w14:textId="77777777" w:rsidTr="00A50AF6">
        <w:trPr>
          <w:cantSplit/>
          <w:trHeight w:val="1105"/>
        </w:trPr>
        <w:tc>
          <w:tcPr>
            <w:tcW w:w="2513" w:type="pct"/>
            <w:tcBorders>
              <w:bottom w:val="single" w:sz="4" w:space="0" w:color="auto"/>
            </w:tcBorders>
            <w:vAlign w:val="center"/>
          </w:tcPr>
          <w:p w14:paraId="00E3746C" w14:textId="3CFB7D0C"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sus instalaciones en áreas seguras que no estén colindantes a infraestructuras que puedan ocasionar riesgos, ni siniestros que pongan en peligro la integridad del archivo fisco, las instalaciones deben estar dentro de la ciudad de La Paz y El Alto con características de fácil acceso.</w:t>
            </w:r>
          </w:p>
          <w:p w14:paraId="30F5F7BA" w14:textId="77777777" w:rsidR="00080DFD" w:rsidRPr="00683983" w:rsidRDefault="00080DFD" w:rsidP="00A50AF6">
            <w:pPr>
              <w:pStyle w:val="Prrafodelista"/>
              <w:ind w:left="851"/>
              <w:jc w:val="both"/>
              <w:rPr>
                <w:rFonts w:ascii="Calibri" w:hAnsi="Calibri" w:cs="Calibri"/>
                <w:sz w:val="18"/>
                <w:szCs w:val="18"/>
              </w:rPr>
            </w:pPr>
          </w:p>
          <w:p w14:paraId="672D5FA7" w14:textId="77777777" w:rsidR="00080DFD" w:rsidRPr="00683983" w:rsidRDefault="00080DFD" w:rsidP="00A50AF6">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52BB8124" w14:textId="77777777" w:rsidR="00080DFD" w:rsidRPr="00683983" w:rsidRDefault="00080DFD" w:rsidP="00A50AF6">
            <w:pPr>
              <w:jc w:val="both"/>
              <w:rPr>
                <w:rFonts w:ascii="Calibri" w:hAnsi="Calibri" w:cs="Calibri"/>
                <w:bCs/>
                <w:iCs/>
                <w:sz w:val="18"/>
                <w:szCs w:val="18"/>
              </w:rPr>
            </w:pPr>
          </w:p>
        </w:tc>
        <w:tc>
          <w:tcPr>
            <w:tcW w:w="927" w:type="pct"/>
            <w:tcBorders>
              <w:bottom w:val="single" w:sz="4" w:space="0" w:color="auto"/>
            </w:tcBorders>
            <w:vAlign w:val="center"/>
          </w:tcPr>
          <w:p w14:paraId="7E5620C9"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4934AFA3"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0542DA5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70BF9C3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44DBF93" w14:textId="77777777" w:rsidTr="00A50AF6">
        <w:trPr>
          <w:cantSplit/>
          <w:trHeight w:val="397"/>
        </w:trPr>
        <w:tc>
          <w:tcPr>
            <w:tcW w:w="2513" w:type="pct"/>
            <w:shd w:val="clear" w:color="auto" w:fill="8DB3E2"/>
            <w:vAlign w:val="center"/>
          </w:tcPr>
          <w:p w14:paraId="1991AEC3" w14:textId="77777777" w:rsidR="00080DFD" w:rsidRPr="00683983" w:rsidRDefault="00080DFD" w:rsidP="00A50AF6">
            <w:pPr>
              <w:rPr>
                <w:rFonts w:ascii="Calibri" w:hAnsi="Calibri" w:cs="Calibri"/>
                <w:b/>
                <w:bCs/>
                <w:sz w:val="18"/>
                <w:szCs w:val="18"/>
              </w:rPr>
            </w:pPr>
            <w:r w:rsidRPr="00683983">
              <w:rPr>
                <w:rFonts w:ascii="Calibri" w:hAnsi="Calibri" w:cs="Calibri"/>
                <w:b/>
                <w:bCs/>
                <w:sz w:val="18"/>
                <w:szCs w:val="18"/>
              </w:rPr>
              <w:t>B. Plazo.</w:t>
            </w:r>
          </w:p>
        </w:tc>
        <w:tc>
          <w:tcPr>
            <w:tcW w:w="927" w:type="pct"/>
            <w:shd w:val="clear" w:color="auto" w:fill="8DB3E2"/>
            <w:vAlign w:val="center"/>
          </w:tcPr>
          <w:p w14:paraId="04EA337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27C5A87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64DD7CBA"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2006EA0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31724DF8" w14:textId="77777777" w:rsidTr="00A50AF6">
        <w:trPr>
          <w:cantSplit/>
          <w:trHeight w:val="1041"/>
        </w:trPr>
        <w:tc>
          <w:tcPr>
            <w:tcW w:w="2513" w:type="pct"/>
            <w:tcBorders>
              <w:bottom w:val="single" w:sz="4" w:space="0" w:color="auto"/>
            </w:tcBorders>
            <w:vAlign w:val="center"/>
          </w:tcPr>
          <w:p w14:paraId="75BB55D9" w14:textId="77777777" w:rsidR="00080DFD" w:rsidRPr="00683983" w:rsidRDefault="00080DFD" w:rsidP="00A50AF6">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p w14:paraId="2ED951CE" w14:textId="77777777" w:rsidR="00080DFD" w:rsidRPr="00683983" w:rsidRDefault="00080DFD" w:rsidP="00A50AF6">
            <w:pPr>
              <w:jc w:val="both"/>
              <w:rPr>
                <w:rFonts w:ascii="Calibri" w:hAnsi="Calibri" w:cs="Calibri"/>
                <w:b/>
                <w:bCs/>
                <w:iCs/>
                <w:sz w:val="18"/>
                <w:szCs w:val="18"/>
              </w:rPr>
            </w:pPr>
            <w:r w:rsidRPr="00683983">
              <w:rPr>
                <w:rFonts w:ascii="Calibri" w:hAnsi="Calibri" w:cs="Calibri"/>
                <w:sz w:val="18"/>
                <w:szCs w:val="18"/>
              </w:rPr>
              <w:t xml:space="preserve"> </w:t>
            </w:r>
          </w:p>
        </w:tc>
        <w:tc>
          <w:tcPr>
            <w:tcW w:w="927" w:type="pct"/>
            <w:tcBorders>
              <w:bottom w:val="single" w:sz="4" w:space="0" w:color="auto"/>
            </w:tcBorders>
            <w:vAlign w:val="center"/>
          </w:tcPr>
          <w:p w14:paraId="62241BE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1E50805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115814EC"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7B27659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574505E7" w14:textId="77777777" w:rsidTr="00A50AF6">
        <w:trPr>
          <w:cantSplit/>
          <w:trHeight w:val="397"/>
        </w:trPr>
        <w:tc>
          <w:tcPr>
            <w:tcW w:w="2513" w:type="pct"/>
            <w:shd w:val="clear" w:color="auto" w:fill="8DB3E2"/>
            <w:vAlign w:val="center"/>
          </w:tcPr>
          <w:p w14:paraId="0925E868" w14:textId="77777777" w:rsidR="00080DFD" w:rsidRPr="00683983" w:rsidRDefault="00080DFD" w:rsidP="00A50AF6">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27" w:type="pct"/>
            <w:shd w:val="clear" w:color="auto" w:fill="8DB3E2"/>
            <w:vAlign w:val="center"/>
          </w:tcPr>
          <w:p w14:paraId="0E5191EF" w14:textId="77777777" w:rsidR="00080DFD" w:rsidRPr="00683983" w:rsidRDefault="00080DFD" w:rsidP="00A50AF6">
            <w:pPr>
              <w:spacing w:after="120"/>
              <w:rPr>
                <w:rFonts w:ascii="Calibri" w:hAnsi="Calibri" w:cs="Calibri"/>
                <w:b/>
                <w:bCs/>
              </w:rPr>
            </w:pPr>
          </w:p>
        </w:tc>
        <w:tc>
          <w:tcPr>
            <w:tcW w:w="175" w:type="pct"/>
            <w:shd w:val="clear" w:color="auto" w:fill="8DB3E2"/>
            <w:vAlign w:val="center"/>
          </w:tcPr>
          <w:p w14:paraId="6A58417B" w14:textId="77777777" w:rsidR="00080DFD" w:rsidRPr="00683983" w:rsidRDefault="00080DFD" w:rsidP="00A50AF6">
            <w:pPr>
              <w:pStyle w:val="Textoindependiente3"/>
              <w:rPr>
                <w:rFonts w:ascii="Calibri" w:hAnsi="Calibri" w:cs="Calibri"/>
                <w:b/>
                <w:bCs/>
                <w:sz w:val="18"/>
                <w:szCs w:val="18"/>
              </w:rPr>
            </w:pPr>
          </w:p>
        </w:tc>
        <w:tc>
          <w:tcPr>
            <w:tcW w:w="244" w:type="pct"/>
            <w:shd w:val="clear" w:color="auto" w:fill="8DB3E2"/>
            <w:vAlign w:val="center"/>
          </w:tcPr>
          <w:p w14:paraId="56D50CB6" w14:textId="77777777" w:rsidR="00080DFD" w:rsidRPr="00683983" w:rsidRDefault="00080DFD" w:rsidP="00A50AF6">
            <w:pPr>
              <w:pStyle w:val="Textoindependiente3"/>
              <w:rPr>
                <w:rFonts w:ascii="Calibri" w:hAnsi="Calibri" w:cs="Calibri"/>
                <w:b/>
                <w:bCs/>
                <w:sz w:val="18"/>
                <w:szCs w:val="18"/>
              </w:rPr>
            </w:pPr>
          </w:p>
        </w:tc>
        <w:tc>
          <w:tcPr>
            <w:tcW w:w="1141" w:type="pct"/>
            <w:shd w:val="clear" w:color="auto" w:fill="8DB3E2"/>
            <w:vAlign w:val="center"/>
          </w:tcPr>
          <w:p w14:paraId="465573B7" w14:textId="77777777" w:rsidR="00080DFD" w:rsidRPr="00683983" w:rsidRDefault="00080DFD" w:rsidP="00A50AF6">
            <w:pPr>
              <w:pStyle w:val="Textoindependiente3"/>
              <w:rPr>
                <w:rFonts w:ascii="Calibri" w:hAnsi="Calibri" w:cs="Calibri"/>
                <w:b/>
                <w:bCs/>
                <w:sz w:val="18"/>
                <w:szCs w:val="18"/>
              </w:rPr>
            </w:pPr>
          </w:p>
        </w:tc>
      </w:tr>
      <w:tr w:rsidR="00080DFD" w:rsidRPr="00683983" w14:paraId="15A6B3C0" w14:textId="77777777" w:rsidTr="00A50AF6">
        <w:trPr>
          <w:cantSplit/>
          <w:trHeight w:val="899"/>
        </w:trPr>
        <w:tc>
          <w:tcPr>
            <w:tcW w:w="2513" w:type="pct"/>
            <w:vAlign w:val="center"/>
          </w:tcPr>
          <w:p w14:paraId="0E004144" w14:textId="77777777" w:rsidR="00080DFD" w:rsidRPr="00683983" w:rsidRDefault="00080DFD" w:rsidP="00A50AF6">
            <w:pPr>
              <w:keepNext/>
              <w:jc w:val="both"/>
              <w:outlineLvl w:val="1"/>
              <w:rPr>
                <w:rFonts w:ascii="Calibri" w:hAnsi="Calibri" w:cs="Calibri"/>
                <w:sz w:val="18"/>
                <w:szCs w:val="18"/>
                <w:lang w:val="es-MX"/>
              </w:rPr>
            </w:pPr>
            <w:bookmarkStart w:id="1" w:name="_Toc347135166"/>
            <w:bookmarkStart w:id="2" w:name="_Toc347135326"/>
            <w:bookmarkStart w:id="3" w:name="_Toc439928747"/>
            <w:bookmarkStart w:id="4" w:name="_Toc440015265"/>
            <w:r w:rsidRPr="00683983">
              <w:rPr>
                <w:rFonts w:ascii="Calibri" w:hAnsi="Calibri" w:cs="Calibri"/>
                <w:sz w:val="18"/>
                <w:szCs w:val="18"/>
                <w:lang w:val="es-MX"/>
              </w:rPr>
              <w:t>La Forma de pago será mensual, emitida la conformidad de la unidad solicitante</w:t>
            </w:r>
            <w:bookmarkEnd w:id="1"/>
            <w:bookmarkEnd w:id="2"/>
            <w:bookmarkEnd w:id="3"/>
            <w:bookmarkEnd w:id="4"/>
            <w:r w:rsidRPr="00683983">
              <w:rPr>
                <w:rFonts w:ascii="Calibri" w:hAnsi="Calibri" w:cs="Calibri"/>
                <w:sz w:val="18"/>
                <w:szCs w:val="18"/>
                <w:lang w:val="es-MX"/>
              </w:rPr>
              <w:t>,</w:t>
            </w:r>
            <w:bookmarkStart w:id="5" w:name="_Toc347135168"/>
            <w:bookmarkStart w:id="6" w:name="_Toc347135328"/>
            <w:bookmarkStart w:id="7" w:name="_Toc439928748"/>
            <w:bookmarkStart w:id="8" w:name="_Toc440015266"/>
            <w:r w:rsidRPr="00683983">
              <w:rPr>
                <w:rFonts w:ascii="Calibri" w:hAnsi="Calibri" w:cs="Calibri"/>
                <w:sz w:val="18"/>
                <w:szCs w:val="18"/>
                <w:lang w:val="es-MX"/>
              </w:rPr>
              <w:t xml:space="preserve"> los pagos por el servicio se realizarán previa entrega de factura por el proveedor.</w:t>
            </w:r>
            <w:bookmarkEnd w:id="5"/>
            <w:bookmarkEnd w:id="6"/>
            <w:bookmarkEnd w:id="7"/>
            <w:bookmarkEnd w:id="8"/>
          </w:p>
          <w:p w14:paraId="3AD49915" w14:textId="77777777" w:rsidR="00080DFD" w:rsidRPr="00683983" w:rsidRDefault="00080DFD" w:rsidP="00A50AF6">
            <w:pPr>
              <w:jc w:val="both"/>
              <w:rPr>
                <w:rFonts w:ascii="Calibri" w:hAnsi="Calibri" w:cs="Calibri"/>
                <w:sz w:val="18"/>
                <w:szCs w:val="18"/>
                <w:lang w:val="es-MX"/>
              </w:rPr>
            </w:pPr>
          </w:p>
        </w:tc>
        <w:tc>
          <w:tcPr>
            <w:tcW w:w="927" w:type="pct"/>
            <w:vAlign w:val="center"/>
          </w:tcPr>
          <w:p w14:paraId="09018A22"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1B1CE31D"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3E41A22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76F7A5F6"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24351FEF" w14:textId="77777777" w:rsidTr="00A50AF6">
        <w:trPr>
          <w:cantSplit/>
          <w:trHeight w:val="401"/>
        </w:trPr>
        <w:tc>
          <w:tcPr>
            <w:tcW w:w="2513" w:type="pct"/>
            <w:shd w:val="clear" w:color="auto" w:fill="9CC2E5" w:themeFill="accent1" w:themeFillTint="99"/>
            <w:vAlign w:val="center"/>
          </w:tcPr>
          <w:p w14:paraId="374A7716" w14:textId="77777777" w:rsidR="00080DFD" w:rsidRPr="00814159" w:rsidRDefault="00080DFD" w:rsidP="00A50AF6">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27" w:type="pct"/>
            <w:shd w:val="clear" w:color="auto" w:fill="9CC2E5" w:themeFill="accent1" w:themeFillTint="99"/>
            <w:vAlign w:val="center"/>
          </w:tcPr>
          <w:p w14:paraId="3EC75285"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shd w:val="clear" w:color="auto" w:fill="9CC2E5" w:themeFill="accent1" w:themeFillTint="99"/>
            <w:vAlign w:val="center"/>
          </w:tcPr>
          <w:p w14:paraId="7FB595C0"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743ED3FE"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957B12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080DFD" w:rsidRPr="00683983" w14:paraId="406D08A1" w14:textId="77777777" w:rsidTr="00A50AF6">
        <w:trPr>
          <w:cantSplit/>
          <w:trHeight w:val="899"/>
        </w:trPr>
        <w:tc>
          <w:tcPr>
            <w:tcW w:w="2513" w:type="pct"/>
            <w:vAlign w:val="center"/>
          </w:tcPr>
          <w:p w14:paraId="2516CEB8" w14:textId="77777777" w:rsidR="00080DFD" w:rsidRDefault="00080DFD" w:rsidP="00A50AF6">
            <w:pPr>
              <w:keepNext/>
              <w:jc w:val="both"/>
              <w:outlineLvl w:val="1"/>
              <w:rPr>
                <w:rFonts w:ascii="Calibri" w:hAnsi="Calibri" w:cs="Calibri"/>
                <w:sz w:val="18"/>
                <w:szCs w:val="18"/>
                <w:lang w:val="es-MX"/>
              </w:rPr>
            </w:pPr>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ante incumplimiento del servicio en todos sus puntos y el</w:t>
            </w:r>
            <w:r w:rsidRPr="00814159">
              <w:rPr>
                <w:rFonts w:ascii="Calibri" w:hAnsi="Calibri" w:cs="Calibri"/>
                <w:sz w:val="18"/>
                <w:szCs w:val="18"/>
                <w:lang w:val="es-MX"/>
              </w:rPr>
              <w:t xml:space="preserve"> servicio ofertado dentro del alcance del presente documento</w:t>
            </w:r>
            <w:r>
              <w:rPr>
                <w:rFonts w:ascii="Calibri" w:hAnsi="Calibri" w:cs="Calibri"/>
                <w:sz w:val="18"/>
                <w:szCs w:val="18"/>
                <w:lang w:val="es-MX"/>
              </w:rPr>
              <w:t>.</w:t>
            </w:r>
          </w:p>
          <w:p w14:paraId="770539D7" w14:textId="77777777" w:rsidR="00080DFD" w:rsidRDefault="00080DFD" w:rsidP="00A50AF6">
            <w:pPr>
              <w:keepNext/>
              <w:jc w:val="both"/>
              <w:outlineLvl w:val="1"/>
              <w:rPr>
                <w:rFonts w:ascii="Calibri" w:hAnsi="Calibri" w:cs="Calibri"/>
                <w:sz w:val="18"/>
                <w:szCs w:val="18"/>
                <w:lang w:val="es-MX"/>
              </w:rPr>
            </w:pPr>
          </w:p>
          <w:p w14:paraId="1E88D482" w14:textId="77777777" w:rsidR="00080DFD" w:rsidRDefault="00080DFD" w:rsidP="00A50AF6">
            <w:pPr>
              <w:keepNext/>
              <w:jc w:val="both"/>
              <w:outlineLvl w:val="1"/>
              <w:rPr>
                <w:rFonts w:ascii="Calibri" w:hAnsi="Calibri" w:cs="Calibri"/>
                <w:sz w:val="18"/>
                <w:szCs w:val="18"/>
                <w:lang w:val="es-MX"/>
              </w:rPr>
            </w:pPr>
            <w:r>
              <w:rPr>
                <w:rFonts w:ascii="Calibri" w:hAnsi="Calibri" w:cs="Calibri"/>
                <w:sz w:val="18"/>
                <w:szCs w:val="18"/>
                <w:lang w:val="es-MX"/>
              </w:rPr>
              <w:t>E</w:t>
            </w:r>
            <w:r w:rsidRPr="00814159">
              <w:rPr>
                <w:rFonts w:ascii="Calibri" w:hAnsi="Calibri" w:cs="Calibri"/>
                <w:sz w:val="18"/>
                <w:szCs w:val="18"/>
                <w:lang w:val="es-MX"/>
              </w:rPr>
              <w:t xml:space="preserve">n caso de retraso </w:t>
            </w:r>
            <w:r>
              <w:rPr>
                <w:rFonts w:ascii="Calibri" w:hAnsi="Calibri" w:cs="Calibri"/>
                <w:sz w:val="18"/>
                <w:szCs w:val="18"/>
                <w:lang w:val="es-MX"/>
              </w:rPr>
              <w:t>en la entrega de consulta de préstamo documental, digitalización, transferencia en 3 oportunidades discontinuas dentro del mes se aplicará el 1 % del servicio mensual.</w:t>
            </w:r>
          </w:p>
          <w:p w14:paraId="024D4C2F" w14:textId="77777777" w:rsidR="00080DFD" w:rsidRDefault="00080DFD" w:rsidP="00A50AF6">
            <w:pPr>
              <w:keepNext/>
              <w:jc w:val="both"/>
              <w:outlineLvl w:val="1"/>
              <w:rPr>
                <w:rFonts w:ascii="Calibri" w:hAnsi="Calibri" w:cs="Calibri"/>
                <w:sz w:val="18"/>
                <w:szCs w:val="18"/>
                <w:lang w:val="es-MX"/>
              </w:rPr>
            </w:pPr>
          </w:p>
          <w:p w14:paraId="6A704917" w14:textId="77777777" w:rsidR="00080DFD" w:rsidRPr="00683983" w:rsidRDefault="00080DFD" w:rsidP="00A50AF6">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p>
        </w:tc>
        <w:tc>
          <w:tcPr>
            <w:tcW w:w="927" w:type="pct"/>
            <w:vAlign w:val="center"/>
          </w:tcPr>
          <w:p w14:paraId="70B0E307"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vAlign w:val="center"/>
          </w:tcPr>
          <w:p w14:paraId="4D02750F"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7251A17B"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40ACCE24" w14:textId="77777777" w:rsidR="00080DFD" w:rsidRPr="00683983" w:rsidRDefault="00080DFD" w:rsidP="00A50AF6">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pPr w:leftFromText="141" w:rightFromText="141" w:vertAnchor="text" w:horzAnchor="margin" w:tblpXSpec="center" w:tblpY="32"/>
        <w:tblW w:w="5740" w:type="dxa"/>
        <w:tblCellMar>
          <w:left w:w="70" w:type="dxa"/>
          <w:right w:w="70" w:type="dxa"/>
        </w:tblCellMar>
        <w:tblLook w:val="04A0" w:firstRow="1" w:lastRow="0" w:firstColumn="1" w:lastColumn="0" w:noHBand="0" w:noVBand="1"/>
      </w:tblPr>
      <w:tblGrid>
        <w:gridCol w:w="3079"/>
        <w:gridCol w:w="2661"/>
      </w:tblGrid>
      <w:tr w:rsidR="00080DFD" w:rsidRPr="00683983" w14:paraId="2B02E7C9" w14:textId="77777777" w:rsidTr="00080DFD">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61879F9B" w14:textId="77777777" w:rsidR="00080DFD" w:rsidRPr="00683983" w:rsidRDefault="00080DFD" w:rsidP="00080DFD">
            <w:pPr>
              <w:jc w:val="center"/>
              <w:rPr>
                <w:rFonts w:ascii="Calibri" w:hAnsi="Calibri" w:cs="Calibri"/>
                <w:b/>
                <w:bCs/>
                <w:color w:val="000000"/>
                <w:lang w:val="es-BO" w:eastAsia="es-BO"/>
              </w:rPr>
            </w:pPr>
            <w:r w:rsidRPr="00683983">
              <w:rPr>
                <w:rFonts w:ascii="Calibri" w:hAnsi="Calibri" w:cs="Calibri"/>
                <w:b/>
                <w:bCs/>
                <w:color w:val="000000"/>
                <w:lang w:val="es-BO" w:eastAsia="es-BO"/>
              </w:rPr>
              <w:t xml:space="preserve">CANTIDADES ESTIMADAS PARA LA ETAPA DE IMPLEMENTACION </w:t>
            </w:r>
          </w:p>
        </w:tc>
      </w:tr>
      <w:tr w:rsidR="00080DFD" w:rsidRPr="00683983" w14:paraId="5DD0AC5B" w14:textId="77777777" w:rsidTr="00080DFD">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982C1C5" w14:textId="77777777" w:rsidR="00080DFD" w:rsidRPr="00683983" w:rsidRDefault="00080DFD" w:rsidP="00080DFD">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p>
        </w:tc>
        <w:tc>
          <w:tcPr>
            <w:tcW w:w="2661" w:type="dxa"/>
            <w:tcBorders>
              <w:top w:val="nil"/>
              <w:left w:val="nil"/>
              <w:bottom w:val="single" w:sz="4" w:space="0" w:color="auto"/>
              <w:right w:val="single" w:sz="4" w:space="0" w:color="auto"/>
            </w:tcBorders>
            <w:shd w:val="clear" w:color="auto" w:fill="auto"/>
            <w:noWrap/>
            <w:vAlign w:val="bottom"/>
            <w:hideMark/>
          </w:tcPr>
          <w:p w14:paraId="18505B71" w14:textId="77777777" w:rsidR="00080DFD" w:rsidRPr="00683983" w:rsidRDefault="00080DFD" w:rsidP="00080DFD">
            <w:pPr>
              <w:jc w:val="right"/>
              <w:rPr>
                <w:rFonts w:ascii="Calibri" w:hAnsi="Calibri" w:cs="Calibri"/>
                <w:color w:val="000000"/>
                <w:lang w:val="es-BO" w:eastAsia="es-BO"/>
              </w:rPr>
            </w:pPr>
            <w:r w:rsidRPr="00683983">
              <w:rPr>
                <w:rFonts w:ascii="Calibri" w:hAnsi="Calibri" w:cs="Calibri"/>
                <w:color w:val="000000"/>
                <w:lang w:val="es-BO" w:eastAsia="es-BO"/>
              </w:rPr>
              <w:t xml:space="preserve">                            1.000.000 </w:t>
            </w:r>
          </w:p>
        </w:tc>
      </w:tr>
      <w:tr w:rsidR="00080DFD" w:rsidRPr="00683983" w14:paraId="78A58D3E" w14:textId="77777777" w:rsidTr="00080DFD">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97102A4" w14:textId="77777777" w:rsidR="00080DFD" w:rsidRPr="00683983" w:rsidRDefault="00080DFD" w:rsidP="00080DFD">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6F7F1069" w14:textId="77777777" w:rsidR="00080DFD" w:rsidRPr="00683983" w:rsidRDefault="00080DFD" w:rsidP="00080DFD">
            <w:pPr>
              <w:jc w:val="right"/>
              <w:rPr>
                <w:rFonts w:ascii="Calibri" w:hAnsi="Calibri" w:cs="Calibri"/>
                <w:color w:val="000000"/>
                <w:lang w:val="es-BO" w:eastAsia="es-BO"/>
              </w:rPr>
            </w:pPr>
            <w:r w:rsidRPr="00683983">
              <w:rPr>
                <w:rFonts w:ascii="Calibri" w:hAnsi="Calibri" w:cs="Calibri"/>
                <w:color w:val="000000"/>
                <w:lang w:val="es-BO" w:eastAsia="es-BO"/>
              </w:rPr>
              <w:t xml:space="preserve">                                  2.500 </w:t>
            </w:r>
          </w:p>
        </w:tc>
      </w:tr>
    </w:tbl>
    <w:p w14:paraId="7C69655E" w14:textId="02288288"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p w14:paraId="67244A62" w14:textId="76468D88"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0BB09BE3" w14:textId="77777777"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138620E5" w14:textId="0AD99F3D"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lastRenderedPageBreak/>
        <w:t xml:space="preserve">La presente propuesta debe ser presentada como plazo máximo hasta el día </w:t>
      </w:r>
      <w:r w:rsidR="008456AC">
        <w:rPr>
          <w:rFonts w:asciiTheme="minorHAnsi" w:hAnsiTheme="minorHAnsi" w:cstheme="minorHAnsi"/>
          <w:b/>
          <w:bCs/>
          <w:sz w:val="22"/>
          <w:szCs w:val="22"/>
        </w:rPr>
        <w:t>m</w:t>
      </w:r>
      <w:r w:rsidR="00080DFD">
        <w:rPr>
          <w:rFonts w:asciiTheme="minorHAnsi" w:hAnsiTheme="minorHAnsi" w:cstheme="minorHAnsi"/>
          <w:b/>
          <w:bCs/>
          <w:sz w:val="22"/>
          <w:szCs w:val="22"/>
        </w:rPr>
        <w:t xml:space="preserve">artes </w:t>
      </w:r>
      <w:r w:rsidR="008456AC">
        <w:rPr>
          <w:rFonts w:asciiTheme="minorHAnsi" w:hAnsiTheme="minorHAnsi" w:cstheme="minorHAnsi"/>
          <w:b/>
          <w:bCs/>
          <w:sz w:val="22"/>
          <w:szCs w:val="22"/>
        </w:rPr>
        <w:t>1</w:t>
      </w:r>
      <w:r w:rsidR="00080DFD">
        <w:rPr>
          <w:rFonts w:asciiTheme="minorHAnsi" w:hAnsiTheme="minorHAnsi" w:cstheme="minorHAnsi"/>
          <w:b/>
          <w:bCs/>
          <w:sz w:val="22"/>
          <w:szCs w:val="22"/>
        </w:rPr>
        <w:t>8</w:t>
      </w:r>
      <w:r w:rsidR="008456AC">
        <w:rPr>
          <w:rFonts w:asciiTheme="minorHAnsi" w:hAnsiTheme="minorHAnsi" w:cstheme="minorHAnsi"/>
          <w:b/>
          <w:bCs/>
          <w:sz w:val="22"/>
          <w:szCs w:val="22"/>
        </w:rPr>
        <w:t xml:space="preserve"> de octubre</w:t>
      </w:r>
      <w:r w:rsidR="008456AC" w:rsidRPr="00967673">
        <w:rPr>
          <w:rFonts w:asciiTheme="minorHAnsi" w:hAnsiTheme="minorHAnsi" w:cstheme="minorHAnsi"/>
          <w:b/>
          <w:sz w:val="22"/>
          <w:szCs w:val="22"/>
        </w:rPr>
        <w:t xml:space="preserve"> </w:t>
      </w:r>
      <w:r w:rsidRPr="00596BD7">
        <w:rPr>
          <w:rFonts w:asciiTheme="minorHAnsi" w:eastAsia="Calibri" w:hAnsiTheme="minorHAnsi" w:cstheme="minorHAnsi"/>
          <w:b/>
          <w:bCs/>
          <w:kern w:val="2"/>
          <w:sz w:val="22"/>
          <w:szCs w:val="22"/>
          <w:lang w:val="es-BO"/>
          <w14:ligatures w14:val="standard"/>
        </w:rPr>
        <w:t>a horas 1</w:t>
      </w:r>
      <w:r w:rsidR="00080DFD">
        <w:rPr>
          <w:rFonts w:asciiTheme="minorHAnsi" w:eastAsia="Calibri" w:hAnsiTheme="minorHAnsi" w:cstheme="minorHAnsi"/>
          <w:b/>
          <w:bCs/>
          <w:kern w:val="2"/>
          <w:sz w:val="22"/>
          <w:szCs w:val="22"/>
          <w:lang w:val="es-BO"/>
          <w14:ligatures w14:val="standard"/>
        </w:rPr>
        <w:t>3</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7777777" w:rsidR="00E10235" w:rsidRDefault="00E10235" w:rsidP="001430C8">
      <w:pPr>
        <w:spacing w:after="160" w:line="259" w:lineRule="auto"/>
        <w:jc w:val="center"/>
        <w:rPr>
          <w:rFonts w:asciiTheme="minorHAnsi" w:hAnsiTheme="minorHAnsi" w:cstheme="minorHAnsi"/>
          <w:b/>
          <w:sz w:val="22"/>
          <w:szCs w:val="22"/>
        </w:rPr>
      </w:pPr>
    </w:p>
    <w:p w14:paraId="5230CF3E" w14:textId="77777777" w:rsidR="00E10235" w:rsidRDefault="00E10235" w:rsidP="001430C8">
      <w:pPr>
        <w:spacing w:after="160" w:line="259" w:lineRule="auto"/>
        <w:jc w:val="center"/>
        <w:rPr>
          <w:rFonts w:asciiTheme="minorHAnsi" w:hAnsiTheme="minorHAnsi" w:cstheme="minorHAnsi"/>
          <w:b/>
          <w:sz w:val="22"/>
          <w:szCs w:val="22"/>
        </w:rPr>
      </w:pPr>
    </w:p>
    <w:p w14:paraId="3E1C1707" w14:textId="77777777" w:rsidR="00E10235" w:rsidRDefault="00E10235" w:rsidP="001430C8">
      <w:pPr>
        <w:spacing w:after="160" w:line="259" w:lineRule="auto"/>
        <w:jc w:val="center"/>
        <w:rPr>
          <w:rFonts w:asciiTheme="minorHAnsi" w:hAnsiTheme="minorHAnsi" w:cstheme="minorHAnsi"/>
          <w:b/>
          <w:sz w:val="22"/>
          <w:szCs w:val="22"/>
        </w:rPr>
      </w:pPr>
    </w:p>
    <w:p w14:paraId="2652C0EF" w14:textId="77777777" w:rsidR="00E10235" w:rsidRDefault="00E10235" w:rsidP="001430C8">
      <w:pPr>
        <w:spacing w:after="160" w:line="259" w:lineRule="auto"/>
        <w:jc w:val="center"/>
        <w:rPr>
          <w:rFonts w:asciiTheme="minorHAnsi" w:hAnsiTheme="minorHAnsi" w:cstheme="minorHAnsi"/>
          <w:b/>
          <w:sz w:val="22"/>
          <w:szCs w:val="22"/>
        </w:rPr>
      </w:pPr>
    </w:p>
    <w:p w14:paraId="22811C2D" w14:textId="77777777" w:rsidR="00E10235" w:rsidRDefault="00E10235" w:rsidP="001430C8">
      <w:pPr>
        <w:spacing w:after="160" w:line="259" w:lineRule="auto"/>
        <w:jc w:val="center"/>
        <w:rPr>
          <w:rFonts w:asciiTheme="minorHAnsi" w:hAnsiTheme="minorHAnsi" w:cstheme="minorHAnsi"/>
          <w:b/>
          <w:sz w:val="22"/>
          <w:szCs w:val="22"/>
        </w:rPr>
      </w:pPr>
    </w:p>
    <w:p w14:paraId="226669CF" w14:textId="77777777" w:rsidR="00E10235" w:rsidRDefault="00E10235" w:rsidP="001430C8">
      <w:pPr>
        <w:spacing w:after="160" w:line="259" w:lineRule="auto"/>
        <w:jc w:val="center"/>
        <w:rPr>
          <w:rFonts w:asciiTheme="minorHAnsi" w:hAnsiTheme="minorHAnsi" w:cstheme="minorHAnsi"/>
          <w:b/>
          <w:sz w:val="22"/>
          <w:szCs w:val="22"/>
        </w:rPr>
      </w:pPr>
    </w:p>
    <w:p w14:paraId="6CD5C10D" w14:textId="77777777" w:rsidR="00E10235" w:rsidRDefault="00E10235" w:rsidP="001430C8">
      <w:pPr>
        <w:spacing w:after="160" w:line="259" w:lineRule="auto"/>
        <w:jc w:val="center"/>
        <w:rPr>
          <w:rFonts w:asciiTheme="minorHAnsi" w:hAnsiTheme="minorHAnsi" w:cstheme="minorHAnsi"/>
          <w:b/>
          <w:sz w:val="22"/>
          <w:szCs w:val="22"/>
        </w:rPr>
      </w:pPr>
    </w:p>
    <w:p w14:paraId="67A86231" w14:textId="77777777" w:rsidR="00E10235" w:rsidRDefault="00E10235" w:rsidP="001430C8">
      <w:pPr>
        <w:spacing w:after="160" w:line="259" w:lineRule="auto"/>
        <w:jc w:val="center"/>
        <w:rPr>
          <w:rFonts w:asciiTheme="minorHAnsi" w:hAnsiTheme="minorHAnsi" w:cstheme="minorHAnsi"/>
          <w:b/>
          <w:sz w:val="22"/>
          <w:szCs w:val="22"/>
        </w:rPr>
      </w:pPr>
    </w:p>
    <w:p w14:paraId="439AB561" w14:textId="77777777" w:rsidR="00E10235" w:rsidRDefault="00E10235" w:rsidP="001430C8">
      <w:pPr>
        <w:spacing w:after="160" w:line="259" w:lineRule="auto"/>
        <w:jc w:val="center"/>
        <w:rPr>
          <w:rFonts w:asciiTheme="minorHAnsi" w:hAnsiTheme="minorHAnsi" w:cstheme="minorHAnsi"/>
          <w:b/>
          <w:sz w:val="22"/>
          <w:szCs w:val="22"/>
        </w:rPr>
      </w:pPr>
    </w:p>
    <w:p w14:paraId="59B45D1F" w14:textId="77777777" w:rsidR="00E10235" w:rsidRDefault="00E10235" w:rsidP="001430C8">
      <w:pPr>
        <w:spacing w:after="160" w:line="259" w:lineRule="auto"/>
        <w:jc w:val="center"/>
        <w:rPr>
          <w:rFonts w:asciiTheme="minorHAnsi" w:hAnsiTheme="minorHAnsi" w:cstheme="minorHAnsi"/>
          <w:b/>
          <w:sz w:val="22"/>
          <w:szCs w:val="22"/>
        </w:rPr>
      </w:pPr>
    </w:p>
    <w:p w14:paraId="03FBFA14" w14:textId="77777777" w:rsidR="00E10235" w:rsidRDefault="00E10235" w:rsidP="001430C8">
      <w:pPr>
        <w:spacing w:after="160" w:line="259" w:lineRule="auto"/>
        <w:jc w:val="center"/>
        <w:rPr>
          <w:rFonts w:asciiTheme="minorHAnsi" w:hAnsiTheme="minorHAnsi" w:cstheme="minorHAnsi"/>
          <w:b/>
          <w:sz w:val="22"/>
          <w:szCs w:val="22"/>
        </w:rPr>
      </w:pPr>
    </w:p>
    <w:p w14:paraId="718D0BE2" w14:textId="77777777" w:rsidR="00E10235" w:rsidRDefault="00E10235" w:rsidP="001430C8">
      <w:pPr>
        <w:spacing w:after="160" w:line="259" w:lineRule="auto"/>
        <w:jc w:val="center"/>
        <w:rPr>
          <w:rFonts w:asciiTheme="minorHAnsi" w:hAnsiTheme="minorHAnsi" w:cstheme="minorHAnsi"/>
          <w:b/>
          <w:sz w:val="22"/>
          <w:szCs w:val="22"/>
        </w:rPr>
      </w:pPr>
    </w:p>
    <w:p w14:paraId="6D9F4EB4" w14:textId="77777777" w:rsidR="00E10235" w:rsidRDefault="00E10235" w:rsidP="001430C8">
      <w:pPr>
        <w:spacing w:after="160" w:line="259" w:lineRule="auto"/>
        <w:jc w:val="center"/>
        <w:rPr>
          <w:rFonts w:asciiTheme="minorHAnsi" w:hAnsiTheme="minorHAnsi" w:cstheme="minorHAnsi"/>
          <w:b/>
          <w:sz w:val="22"/>
          <w:szCs w:val="22"/>
        </w:rPr>
      </w:pPr>
    </w:p>
    <w:p w14:paraId="438F227D" w14:textId="77777777" w:rsidR="00E10235" w:rsidRDefault="00E10235" w:rsidP="001430C8">
      <w:pPr>
        <w:spacing w:after="160" w:line="259" w:lineRule="auto"/>
        <w:jc w:val="center"/>
        <w:rPr>
          <w:rFonts w:asciiTheme="minorHAnsi" w:hAnsiTheme="minorHAnsi" w:cstheme="minorHAnsi"/>
          <w:b/>
          <w:sz w:val="22"/>
          <w:szCs w:val="22"/>
        </w:rPr>
      </w:pPr>
    </w:p>
    <w:p w14:paraId="38B977FC" w14:textId="59BEA6A0" w:rsidR="00E10235" w:rsidRDefault="00E10235" w:rsidP="001430C8">
      <w:pPr>
        <w:spacing w:after="160" w:line="259" w:lineRule="auto"/>
        <w:jc w:val="center"/>
        <w:rPr>
          <w:rFonts w:asciiTheme="minorHAnsi" w:hAnsiTheme="minorHAnsi" w:cstheme="minorHAnsi"/>
          <w:b/>
          <w:sz w:val="22"/>
          <w:szCs w:val="22"/>
        </w:rPr>
      </w:pPr>
    </w:p>
    <w:p w14:paraId="020B1C33" w14:textId="77777777" w:rsidR="00080DFD" w:rsidRDefault="00080DFD" w:rsidP="001430C8">
      <w:pPr>
        <w:spacing w:after="160" w:line="259" w:lineRule="auto"/>
        <w:jc w:val="center"/>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9844" w:type="dxa"/>
        <w:tblCellMar>
          <w:left w:w="70" w:type="dxa"/>
          <w:right w:w="70" w:type="dxa"/>
        </w:tblCellMar>
        <w:tblLook w:val="04A0" w:firstRow="1" w:lastRow="0" w:firstColumn="1" w:lastColumn="0" w:noHBand="0" w:noVBand="1"/>
      </w:tblPr>
      <w:tblGrid>
        <w:gridCol w:w="640"/>
        <w:gridCol w:w="4587"/>
        <w:gridCol w:w="432"/>
        <w:gridCol w:w="1560"/>
        <w:gridCol w:w="1538"/>
        <w:gridCol w:w="1125"/>
      </w:tblGrid>
      <w:tr w:rsidR="001430C8" w:rsidRPr="001430C8" w14:paraId="2AC9F912" w14:textId="77777777" w:rsidTr="00BE5706">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553" w:type="dxa"/>
            <w:tcBorders>
              <w:top w:val="nil"/>
              <w:left w:val="nil"/>
              <w:bottom w:val="nil"/>
              <w:right w:val="nil"/>
            </w:tcBorders>
            <w:shd w:val="clear" w:color="auto" w:fill="auto"/>
            <w:noWrap/>
            <w:vAlign w:val="bottom"/>
            <w:hideMark/>
          </w:tcPr>
          <w:p w14:paraId="60BD5C4E" w14:textId="5078F878"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82E74">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BE5706">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BE5706">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63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BE5706">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BE5706">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BE5706">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BE5706">
        <w:trPr>
          <w:trHeight w:val="420"/>
        </w:trPr>
        <w:tc>
          <w:tcPr>
            <w:tcW w:w="98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BE5706">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5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BE5706" w:rsidRPr="001430C8" w14:paraId="7D69D327" w14:textId="77777777" w:rsidTr="00BE570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BA111ED" w14:textId="049B2679"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D39731C" w14:textId="5E8A8EF5"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SERVICIO CUSTODIA POR CAJA (INCLUYE, PROVISIÓN, CODIFICACIÓN, INVENTARIO Y SISTEMA DE GESTIÓN DOCUMENTAL)</w:t>
            </w:r>
          </w:p>
        </w:tc>
        <w:tc>
          <w:tcPr>
            <w:tcW w:w="1553" w:type="dxa"/>
            <w:tcBorders>
              <w:top w:val="nil"/>
              <w:left w:val="nil"/>
              <w:bottom w:val="single" w:sz="4" w:space="0" w:color="auto"/>
              <w:right w:val="single" w:sz="4" w:space="0" w:color="auto"/>
            </w:tcBorders>
            <w:shd w:val="clear" w:color="auto" w:fill="auto"/>
            <w:vAlign w:val="center"/>
          </w:tcPr>
          <w:p w14:paraId="0001D3FD" w14:textId="114C79DC" w:rsidR="00BE5706" w:rsidRDefault="00BE5706" w:rsidP="00BE570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12E4A14"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7DCD1CF"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0D763B6B"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FD68104" w14:textId="4F1F9EC9"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3206E6A" w14:textId="75155956"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TARIFA DE IMPLEMENTACIÓN (INCLUYE TRANSPORTE, LOGÍSTICA DE TRASLADO, REEMPLAZO DE CAJAS)</w:t>
            </w:r>
          </w:p>
        </w:tc>
        <w:tc>
          <w:tcPr>
            <w:tcW w:w="1553" w:type="dxa"/>
            <w:tcBorders>
              <w:top w:val="nil"/>
              <w:left w:val="nil"/>
              <w:bottom w:val="single" w:sz="4" w:space="0" w:color="auto"/>
              <w:right w:val="single" w:sz="4" w:space="0" w:color="auto"/>
            </w:tcBorders>
            <w:shd w:val="clear" w:color="auto" w:fill="auto"/>
          </w:tcPr>
          <w:p w14:paraId="4E38AAEE" w14:textId="129FCD06"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F023ECE"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4305694"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5F6EAF60"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BD22E92" w14:textId="0B1B7305"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9516172" w14:textId="0215CF5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ENTREGA DE CONSULTAS NORMALES</w:t>
            </w:r>
          </w:p>
        </w:tc>
        <w:tc>
          <w:tcPr>
            <w:tcW w:w="1553" w:type="dxa"/>
            <w:tcBorders>
              <w:top w:val="nil"/>
              <w:left w:val="nil"/>
              <w:bottom w:val="single" w:sz="4" w:space="0" w:color="auto"/>
              <w:right w:val="single" w:sz="4" w:space="0" w:color="auto"/>
            </w:tcBorders>
            <w:shd w:val="clear" w:color="auto" w:fill="auto"/>
          </w:tcPr>
          <w:p w14:paraId="6214140D" w14:textId="17890CD0"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752150F"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2FEAE39"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38A01A65"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2C244CD" w14:textId="37182CCE"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1D63693" w14:textId="4A57406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ATENCIÓN DE CONSULTAS URGENTES DE LUNES A VIERNES.</w:t>
            </w:r>
          </w:p>
        </w:tc>
        <w:tc>
          <w:tcPr>
            <w:tcW w:w="1553" w:type="dxa"/>
            <w:tcBorders>
              <w:top w:val="nil"/>
              <w:left w:val="nil"/>
              <w:bottom w:val="single" w:sz="4" w:space="0" w:color="auto"/>
              <w:right w:val="single" w:sz="4" w:space="0" w:color="auto"/>
            </w:tcBorders>
            <w:shd w:val="clear" w:color="auto" w:fill="auto"/>
          </w:tcPr>
          <w:p w14:paraId="71F897E4" w14:textId="7FBD52C9"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8E7F4A5"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5A150A9"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74BA7B05"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121549A" w14:textId="357BB833"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6B795D4" w14:textId="0ACCC697"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ENTREGA DE CONSULTAS URGENTES, DE LUNES A VIERNES.</w:t>
            </w:r>
          </w:p>
        </w:tc>
        <w:tc>
          <w:tcPr>
            <w:tcW w:w="1553" w:type="dxa"/>
            <w:tcBorders>
              <w:top w:val="nil"/>
              <w:left w:val="nil"/>
              <w:bottom w:val="single" w:sz="4" w:space="0" w:color="auto"/>
              <w:right w:val="single" w:sz="4" w:space="0" w:color="auto"/>
            </w:tcBorders>
            <w:shd w:val="clear" w:color="auto" w:fill="auto"/>
          </w:tcPr>
          <w:p w14:paraId="6BFB9F7C" w14:textId="1D1DF750"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F223E1A"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FB52E35"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61752E72"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10E71DE" w14:textId="66563C70"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2331FA7" w14:textId="1AEECAF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DEVOLUCIÓN DE CONSULTAS O DE CAJAS AL ALMACÉN.</w:t>
            </w:r>
          </w:p>
        </w:tc>
        <w:tc>
          <w:tcPr>
            <w:tcW w:w="1553" w:type="dxa"/>
            <w:tcBorders>
              <w:top w:val="nil"/>
              <w:left w:val="nil"/>
              <w:bottom w:val="single" w:sz="4" w:space="0" w:color="auto"/>
              <w:right w:val="single" w:sz="4" w:space="0" w:color="auto"/>
            </w:tcBorders>
            <w:shd w:val="clear" w:color="auto" w:fill="auto"/>
          </w:tcPr>
          <w:p w14:paraId="4E520084" w14:textId="21A56925"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AEAA04B"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6143D01"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3D291043"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83893F3" w14:textId="15599292"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D909F34" w14:textId="5DED8D9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COSTO POR DIGITALIZACIÓN</w:t>
            </w:r>
          </w:p>
        </w:tc>
        <w:tc>
          <w:tcPr>
            <w:tcW w:w="1553" w:type="dxa"/>
            <w:tcBorders>
              <w:top w:val="nil"/>
              <w:left w:val="nil"/>
              <w:bottom w:val="single" w:sz="4" w:space="0" w:color="auto"/>
              <w:right w:val="single" w:sz="4" w:space="0" w:color="auto"/>
            </w:tcBorders>
            <w:shd w:val="clear" w:color="auto" w:fill="auto"/>
          </w:tcPr>
          <w:p w14:paraId="70386421" w14:textId="61BF62F1"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E6648D0"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5043318"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4FD72C3B"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B61AD95" w14:textId="2858A483"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D4D25C4" w14:textId="696AF379"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DESEMPASTADO</w:t>
            </w:r>
          </w:p>
        </w:tc>
        <w:tc>
          <w:tcPr>
            <w:tcW w:w="1553" w:type="dxa"/>
            <w:tcBorders>
              <w:top w:val="nil"/>
              <w:left w:val="nil"/>
              <w:bottom w:val="single" w:sz="4" w:space="0" w:color="auto"/>
              <w:right w:val="single" w:sz="4" w:space="0" w:color="auto"/>
            </w:tcBorders>
            <w:shd w:val="clear" w:color="auto" w:fill="auto"/>
          </w:tcPr>
          <w:p w14:paraId="33AE94C3" w14:textId="0643A1BA"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B8DDE65"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C99B591"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21400D09"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CC8A1E3" w14:textId="6BABF547"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7F73BC3" w14:textId="17A0CBAE"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RE- EMPASTADO</w:t>
            </w:r>
          </w:p>
        </w:tc>
        <w:tc>
          <w:tcPr>
            <w:tcW w:w="1553" w:type="dxa"/>
            <w:tcBorders>
              <w:top w:val="nil"/>
              <w:left w:val="nil"/>
              <w:bottom w:val="single" w:sz="4" w:space="0" w:color="auto"/>
              <w:right w:val="single" w:sz="4" w:space="0" w:color="auto"/>
            </w:tcBorders>
            <w:shd w:val="clear" w:color="auto" w:fill="auto"/>
          </w:tcPr>
          <w:p w14:paraId="32BC6775" w14:textId="6BA01ECE"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00D9AF27"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A210EC2"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7BAC891C"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81C536C" w14:textId="3A64847A"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1B9438D" w14:textId="34529744"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 xml:space="preserve">GESTOR DOCUMENTAL </w:t>
            </w:r>
            <w:r w:rsidRPr="00BE5706">
              <w:rPr>
                <w:rFonts w:ascii="Calibri" w:hAnsi="Calibri" w:cs="Calibri"/>
                <w:color w:val="000000"/>
                <w:sz w:val="22"/>
                <w:szCs w:val="22"/>
                <w:lang w:val="es-BO" w:eastAsia="es-BO"/>
              </w:rPr>
              <w:br/>
              <w:t>(1 PERSONA EN HORARIO DE OFICINA DE LA CSBP PARA GESTIÓN DOCUMENTAL Y ARCHIVO)</w:t>
            </w:r>
          </w:p>
        </w:tc>
        <w:tc>
          <w:tcPr>
            <w:tcW w:w="1553" w:type="dxa"/>
            <w:tcBorders>
              <w:top w:val="nil"/>
              <w:left w:val="nil"/>
              <w:bottom w:val="single" w:sz="4" w:space="0" w:color="auto"/>
              <w:right w:val="single" w:sz="4" w:space="0" w:color="auto"/>
            </w:tcBorders>
            <w:shd w:val="clear" w:color="auto" w:fill="auto"/>
          </w:tcPr>
          <w:p w14:paraId="6B617906" w14:textId="78CAB48D"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56CBE50"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7CDC288"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489487BD"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14EFBC" w14:textId="1BC2F79E"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F3DBCD0" w14:textId="63FC1768"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ENTREGA DE DOCUMENTOS POR TERMINACIÓN DE CONTRATO / CAJA</w:t>
            </w:r>
          </w:p>
        </w:tc>
        <w:tc>
          <w:tcPr>
            <w:tcW w:w="1553" w:type="dxa"/>
            <w:tcBorders>
              <w:top w:val="nil"/>
              <w:left w:val="nil"/>
              <w:bottom w:val="single" w:sz="4" w:space="0" w:color="auto"/>
              <w:right w:val="single" w:sz="4" w:space="0" w:color="auto"/>
            </w:tcBorders>
            <w:shd w:val="clear" w:color="auto" w:fill="auto"/>
          </w:tcPr>
          <w:p w14:paraId="6E815645" w14:textId="137D7ED6"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2D785AE"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13064B6" w14:textId="77777777" w:rsidR="00BE5706" w:rsidRPr="001430C8" w:rsidRDefault="00BE5706" w:rsidP="00BE5706">
            <w:pPr>
              <w:rPr>
                <w:rFonts w:asciiTheme="minorHAnsi" w:hAnsiTheme="minorHAnsi" w:cstheme="minorHAnsi"/>
                <w:sz w:val="24"/>
                <w:szCs w:val="24"/>
                <w:lang w:val="es-BO" w:eastAsia="es-BO"/>
              </w:rPr>
            </w:pPr>
          </w:p>
        </w:tc>
      </w:tr>
      <w:tr w:rsidR="001430C8" w:rsidRPr="001430C8" w14:paraId="5C904EBC" w14:textId="77777777" w:rsidTr="00BE5706">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5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BE5706" w:rsidRPr="001430C8" w14:paraId="4C1A0CF7" w14:textId="77777777" w:rsidTr="00BE5706">
        <w:trPr>
          <w:trHeight w:val="1365"/>
        </w:trPr>
        <w:tc>
          <w:tcPr>
            <w:tcW w:w="640" w:type="dxa"/>
            <w:tcBorders>
              <w:top w:val="nil"/>
              <w:left w:val="nil"/>
              <w:bottom w:val="nil"/>
              <w:right w:val="nil"/>
            </w:tcBorders>
            <w:shd w:val="clear" w:color="auto" w:fill="auto"/>
            <w:noWrap/>
            <w:vAlign w:val="bottom"/>
          </w:tcPr>
          <w:p w14:paraId="2B3C30C5" w14:textId="77777777" w:rsidR="00BE5706"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tcPr>
          <w:p w14:paraId="52912562" w14:textId="3E0CEF7E" w:rsidR="00BE5706" w:rsidRDefault="00BE5706" w:rsidP="00BE5706">
            <w:pPr>
              <w:rPr>
                <w:rFonts w:ascii="Calibri" w:hAnsi="Calibri" w:cs="Calibri"/>
                <w:b/>
                <w:bCs/>
                <w:color w:val="000000"/>
                <w:sz w:val="18"/>
                <w:szCs w:val="18"/>
                <w:lang w:val="es-BO" w:eastAsia="es-BO"/>
              </w:rPr>
            </w:pPr>
            <w:r w:rsidRPr="00FC1A07">
              <w:rPr>
                <w:rFonts w:asciiTheme="minorHAnsi" w:hAnsiTheme="minorHAnsi" w:cstheme="minorHAnsi"/>
                <w:b/>
                <w:color w:val="000000" w:themeColor="text1"/>
              </w:rPr>
              <w:t>NOTA</w:t>
            </w:r>
            <w:r>
              <w:rPr>
                <w:rFonts w:asciiTheme="minorHAnsi" w:hAnsiTheme="minorHAnsi" w:cstheme="minorHAnsi"/>
                <w:b/>
                <w:color w:val="000000" w:themeColor="text1"/>
              </w:rPr>
              <w:t xml:space="preserve">S: </w:t>
            </w:r>
            <w:r w:rsidRPr="00E17DAA">
              <w:rPr>
                <w:rFonts w:ascii="Calibri" w:hAnsi="Calibri" w:cs="Calibri"/>
                <w:b/>
                <w:bCs/>
                <w:color w:val="000000"/>
                <w:sz w:val="18"/>
                <w:szCs w:val="18"/>
                <w:lang w:val="es-BO" w:eastAsia="es-BO"/>
              </w:rPr>
              <w:t xml:space="preserve">Considerando las </w:t>
            </w:r>
            <w:r>
              <w:rPr>
                <w:rFonts w:ascii="Calibri" w:hAnsi="Calibri" w:cs="Calibri"/>
                <w:b/>
                <w:bCs/>
                <w:color w:val="000000"/>
                <w:sz w:val="18"/>
                <w:szCs w:val="18"/>
                <w:lang w:val="es-BO" w:eastAsia="es-BO"/>
              </w:rPr>
              <w:t>C</w:t>
            </w:r>
            <w:r w:rsidRPr="00E17DAA">
              <w:rPr>
                <w:rFonts w:ascii="Calibri" w:hAnsi="Calibri" w:cs="Calibri"/>
                <w:b/>
                <w:bCs/>
                <w:color w:val="000000"/>
                <w:sz w:val="18"/>
                <w:szCs w:val="18"/>
                <w:lang w:val="es-BO" w:eastAsia="es-BO"/>
              </w:rPr>
              <w:t xml:space="preserve">antidades </w:t>
            </w:r>
            <w:r>
              <w:rPr>
                <w:rFonts w:ascii="Calibri" w:hAnsi="Calibri" w:cs="Calibri"/>
                <w:b/>
                <w:bCs/>
                <w:color w:val="000000"/>
                <w:sz w:val="18"/>
                <w:szCs w:val="18"/>
                <w:lang w:val="es-BO" w:eastAsia="es-BO"/>
              </w:rPr>
              <w:t>estimadas</w:t>
            </w:r>
            <w:r w:rsidRPr="00E17DAA">
              <w:rPr>
                <w:rFonts w:ascii="Calibri" w:hAnsi="Calibri" w:cs="Calibri"/>
                <w:b/>
                <w:bCs/>
                <w:color w:val="000000"/>
                <w:sz w:val="18"/>
                <w:szCs w:val="18"/>
                <w:lang w:val="es-BO" w:eastAsia="es-BO"/>
              </w:rPr>
              <w:t xml:space="preserve"> para </w:t>
            </w:r>
            <w:r>
              <w:rPr>
                <w:rFonts w:ascii="Calibri" w:hAnsi="Calibri" w:cs="Calibri"/>
                <w:b/>
                <w:bCs/>
                <w:color w:val="000000"/>
                <w:sz w:val="18"/>
                <w:szCs w:val="18"/>
                <w:lang w:val="es-BO" w:eastAsia="es-BO"/>
              </w:rPr>
              <w:t>la etapa de implementación</w:t>
            </w:r>
            <w:r w:rsidRPr="00E17DAA">
              <w:rPr>
                <w:rFonts w:ascii="Calibri" w:hAnsi="Calibri" w:cs="Calibri"/>
                <w:b/>
                <w:bCs/>
                <w:color w:val="000000"/>
                <w:sz w:val="18"/>
                <w:szCs w:val="18"/>
                <w:lang w:val="es-BO" w:eastAsia="es-BO"/>
              </w:rPr>
              <w:t>, el proveedor podrá proponer beneficios para la CSBP</w:t>
            </w:r>
            <w:r>
              <w:rPr>
                <w:rFonts w:ascii="Calibri" w:hAnsi="Calibri" w:cs="Calibri"/>
                <w:b/>
                <w:bCs/>
                <w:color w:val="000000"/>
                <w:sz w:val="18"/>
                <w:szCs w:val="18"/>
                <w:lang w:val="es-BO" w:eastAsia="es-BO"/>
              </w:rPr>
              <w:t>.</w:t>
            </w:r>
          </w:p>
          <w:p w14:paraId="3F27CA50" w14:textId="77777777" w:rsidR="00BE5706" w:rsidRPr="001430C8" w:rsidRDefault="00BE5706"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7489233F" w14:textId="77777777" w:rsidR="00BE5706" w:rsidRPr="001430C8" w:rsidRDefault="00BE5706" w:rsidP="001430C8">
            <w:pPr>
              <w:jc w:val="center"/>
              <w:rPr>
                <w:rFonts w:asciiTheme="minorHAnsi" w:hAnsiTheme="minorHAnsi" w:cstheme="minorHAnsi"/>
                <w:lang w:val="es-BO" w:eastAsia="es-BO"/>
              </w:rPr>
            </w:pPr>
          </w:p>
        </w:tc>
      </w:tr>
      <w:tr w:rsidR="00BE5706" w:rsidRPr="001430C8" w14:paraId="6A2D7F68" w14:textId="77777777" w:rsidTr="00BE5706">
        <w:trPr>
          <w:trHeight w:val="1365"/>
        </w:trPr>
        <w:tc>
          <w:tcPr>
            <w:tcW w:w="640" w:type="dxa"/>
            <w:tcBorders>
              <w:top w:val="nil"/>
              <w:left w:val="nil"/>
              <w:bottom w:val="nil"/>
              <w:right w:val="nil"/>
            </w:tcBorders>
            <w:shd w:val="clear" w:color="auto" w:fill="auto"/>
            <w:noWrap/>
            <w:vAlign w:val="bottom"/>
          </w:tcPr>
          <w:p w14:paraId="1844C0B2" w14:textId="77777777" w:rsidR="00BE5706"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tcPr>
          <w:tbl>
            <w:tblPr>
              <w:tblW w:w="7967" w:type="dxa"/>
              <w:tblCellMar>
                <w:left w:w="70" w:type="dxa"/>
                <w:right w:w="70" w:type="dxa"/>
              </w:tblCellMar>
              <w:tblLook w:val="04A0" w:firstRow="1" w:lastRow="0" w:firstColumn="1" w:lastColumn="0" w:noHBand="0" w:noVBand="1"/>
            </w:tblPr>
            <w:tblGrid>
              <w:gridCol w:w="4476"/>
              <w:gridCol w:w="1471"/>
              <w:gridCol w:w="2020"/>
            </w:tblGrid>
            <w:tr w:rsidR="00BE5706" w:rsidRPr="00E17DAA" w14:paraId="01E9311F" w14:textId="77777777" w:rsidTr="00BE5706">
              <w:trPr>
                <w:trHeight w:val="408"/>
              </w:trPr>
              <w:tc>
                <w:tcPr>
                  <w:tcW w:w="2935"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6361554B" w14:textId="4C5B0D49"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DESCRIPCIÓN DEL SERVICIO</w:t>
                  </w:r>
                </w:p>
              </w:tc>
              <w:tc>
                <w:tcPr>
                  <w:tcW w:w="671"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28121C6D" w14:textId="588C60B5"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UNIDAD </w:t>
                  </w:r>
                </w:p>
              </w:tc>
              <w:tc>
                <w:tcPr>
                  <w:tcW w:w="1394"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9D956F1" w14:textId="0FA603A5"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 CANTIDAD PROPUESTA POR EL PROVEEDOR</w:t>
                  </w:r>
                </w:p>
              </w:tc>
            </w:tr>
            <w:tr w:rsidR="00BE5706" w:rsidRPr="00E17DAA" w14:paraId="4C56A59A" w14:textId="77777777" w:rsidTr="00BE5706">
              <w:trPr>
                <w:trHeight w:val="408"/>
              </w:trPr>
              <w:tc>
                <w:tcPr>
                  <w:tcW w:w="2935" w:type="pct"/>
                  <w:vMerge/>
                  <w:tcBorders>
                    <w:top w:val="dotted" w:sz="4" w:space="0" w:color="auto"/>
                    <w:left w:val="dotted" w:sz="4" w:space="0" w:color="auto"/>
                    <w:bottom w:val="dotted" w:sz="4" w:space="0" w:color="000000"/>
                    <w:right w:val="dotted" w:sz="4" w:space="0" w:color="auto"/>
                  </w:tcBorders>
                  <w:vAlign w:val="center"/>
                  <w:hideMark/>
                </w:tcPr>
                <w:p w14:paraId="6A0E365F" w14:textId="77777777" w:rsidR="00BE5706" w:rsidRPr="00BE5706" w:rsidRDefault="00BE5706" w:rsidP="00BE5706">
                  <w:pPr>
                    <w:rPr>
                      <w:rFonts w:ascii="Calibri" w:hAnsi="Calibri" w:cs="Calibri"/>
                      <w:b/>
                      <w:bCs/>
                      <w:color w:val="000000"/>
                      <w:sz w:val="22"/>
                      <w:szCs w:val="22"/>
                      <w:lang w:val="es-BO" w:eastAsia="es-BO"/>
                    </w:rPr>
                  </w:pPr>
                </w:p>
              </w:tc>
              <w:tc>
                <w:tcPr>
                  <w:tcW w:w="671" w:type="pct"/>
                  <w:vMerge/>
                  <w:tcBorders>
                    <w:top w:val="dotted" w:sz="4" w:space="0" w:color="auto"/>
                    <w:left w:val="dotted" w:sz="4" w:space="0" w:color="auto"/>
                    <w:bottom w:val="dotted" w:sz="4" w:space="0" w:color="000000"/>
                    <w:right w:val="dotted" w:sz="4" w:space="0" w:color="auto"/>
                  </w:tcBorders>
                  <w:vAlign w:val="center"/>
                  <w:hideMark/>
                </w:tcPr>
                <w:p w14:paraId="3E48B8A0" w14:textId="77777777" w:rsidR="00BE5706" w:rsidRPr="00BE5706" w:rsidRDefault="00BE5706" w:rsidP="00BE5706">
                  <w:pPr>
                    <w:rPr>
                      <w:rFonts w:ascii="Calibri" w:hAnsi="Calibri" w:cs="Calibri"/>
                      <w:b/>
                      <w:bCs/>
                      <w:color w:val="000000"/>
                      <w:sz w:val="22"/>
                      <w:szCs w:val="22"/>
                      <w:lang w:val="es-BO" w:eastAsia="es-BO"/>
                    </w:rPr>
                  </w:pPr>
                </w:p>
              </w:tc>
              <w:tc>
                <w:tcPr>
                  <w:tcW w:w="1394" w:type="pct"/>
                  <w:vMerge/>
                  <w:tcBorders>
                    <w:top w:val="dotted" w:sz="4" w:space="0" w:color="auto"/>
                    <w:left w:val="dotted" w:sz="4" w:space="0" w:color="auto"/>
                    <w:bottom w:val="dotted" w:sz="4" w:space="0" w:color="000000"/>
                    <w:right w:val="dotted" w:sz="4" w:space="0" w:color="auto"/>
                  </w:tcBorders>
                  <w:vAlign w:val="center"/>
                  <w:hideMark/>
                </w:tcPr>
                <w:p w14:paraId="06DFA201" w14:textId="77777777" w:rsidR="00BE5706" w:rsidRPr="00BE5706" w:rsidRDefault="00BE5706" w:rsidP="00BE5706">
                  <w:pPr>
                    <w:rPr>
                      <w:rFonts w:ascii="Calibri" w:hAnsi="Calibri" w:cs="Calibri"/>
                      <w:b/>
                      <w:bCs/>
                      <w:color w:val="000000"/>
                      <w:sz w:val="22"/>
                      <w:szCs w:val="22"/>
                      <w:lang w:val="es-BO" w:eastAsia="es-BO"/>
                    </w:rPr>
                  </w:pPr>
                </w:p>
              </w:tc>
            </w:tr>
            <w:tr w:rsidR="00BE5706" w:rsidRPr="00E17DAA" w14:paraId="7878CA1D"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331BE95A" w14:textId="1E80D6E1"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xml:space="preserve">CANTIDAD DE DIGITALIZACIONES COSTO CERO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50D3E475" w14:textId="1BE29EAB"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IMAGEN</w:t>
                  </w:r>
                </w:p>
              </w:tc>
              <w:tc>
                <w:tcPr>
                  <w:tcW w:w="1394" w:type="pct"/>
                  <w:tcBorders>
                    <w:top w:val="nil"/>
                    <w:left w:val="nil"/>
                    <w:bottom w:val="dotted" w:sz="4" w:space="0" w:color="auto"/>
                    <w:right w:val="dotted" w:sz="4" w:space="0" w:color="auto"/>
                  </w:tcBorders>
                  <w:shd w:val="clear" w:color="auto" w:fill="auto"/>
                  <w:vAlign w:val="center"/>
                </w:tcPr>
                <w:p w14:paraId="6BF03045"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03AE7326"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4CEEAEE6" w14:textId="42234425"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xml:space="preserve">CANTIDAD DE CAJAS EN CUSTODIA COSTO CERO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7BB88AD6" w14:textId="5ED0EF04"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UNIDAD</w:t>
                  </w:r>
                </w:p>
              </w:tc>
              <w:tc>
                <w:tcPr>
                  <w:tcW w:w="1394" w:type="pct"/>
                  <w:tcBorders>
                    <w:top w:val="nil"/>
                    <w:left w:val="nil"/>
                    <w:bottom w:val="dotted" w:sz="4" w:space="0" w:color="auto"/>
                    <w:right w:val="dotted" w:sz="4" w:space="0" w:color="auto"/>
                  </w:tcBorders>
                  <w:shd w:val="clear" w:color="auto" w:fill="auto"/>
                  <w:vAlign w:val="center"/>
                </w:tcPr>
                <w:p w14:paraId="71B33969"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235A286B"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568431F9" w14:textId="74545CD8"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287E0E00" w14:textId="74FDE56C"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CAJAS</w:t>
                  </w:r>
                </w:p>
              </w:tc>
              <w:tc>
                <w:tcPr>
                  <w:tcW w:w="1394" w:type="pct"/>
                  <w:tcBorders>
                    <w:top w:val="nil"/>
                    <w:left w:val="nil"/>
                    <w:bottom w:val="dotted" w:sz="4" w:space="0" w:color="auto"/>
                    <w:right w:val="dotted" w:sz="4" w:space="0" w:color="auto"/>
                  </w:tcBorders>
                  <w:shd w:val="clear" w:color="auto" w:fill="auto"/>
                  <w:vAlign w:val="center"/>
                </w:tcPr>
                <w:p w14:paraId="06EBE919"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31195D78"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54CD5D86" w14:textId="72635720"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6589B08C" w14:textId="20FD7302"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DOCUMENTOS</w:t>
                  </w:r>
                </w:p>
              </w:tc>
              <w:tc>
                <w:tcPr>
                  <w:tcW w:w="1394" w:type="pct"/>
                  <w:tcBorders>
                    <w:top w:val="nil"/>
                    <w:left w:val="nil"/>
                    <w:bottom w:val="dotted" w:sz="4" w:space="0" w:color="auto"/>
                    <w:right w:val="dotted" w:sz="4" w:space="0" w:color="auto"/>
                  </w:tcBorders>
                  <w:shd w:val="clear" w:color="auto" w:fill="auto"/>
                  <w:vAlign w:val="center"/>
                </w:tcPr>
                <w:p w14:paraId="6E46E703"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18F135DF"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35239657" w14:textId="32BBD923"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DIGITALIZACIONES MENSUALES COSTO CERO ((ENTRO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314B67F7" w14:textId="08A7386A"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IMAGEN</w:t>
                  </w:r>
                </w:p>
              </w:tc>
              <w:tc>
                <w:tcPr>
                  <w:tcW w:w="1394" w:type="pct"/>
                  <w:tcBorders>
                    <w:top w:val="nil"/>
                    <w:left w:val="nil"/>
                    <w:bottom w:val="dotted" w:sz="4" w:space="0" w:color="auto"/>
                    <w:right w:val="dotted" w:sz="4" w:space="0" w:color="auto"/>
                  </w:tcBorders>
                  <w:shd w:val="clear" w:color="auto" w:fill="auto"/>
                  <w:vAlign w:val="center"/>
                </w:tcPr>
                <w:p w14:paraId="34E038D6"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07A93990"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78AC7477" w14:textId="387E436E"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FOTOCOPIAS MENSUALES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0AFCEBE0" w14:textId="5CC66044"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HOJA</w:t>
                  </w:r>
                </w:p>
              </w:tc>
              <w:tc>
                <w:tcPr>
                  <w:tcW w:w="1394" w:type="pct"/>
                  <w:tcBorders>
                    <w:top w:val="nil"/>
                    <w:left w:val="nil"/>
                    <w:bottom w:val="dotted" w:sz="4" w:space="0" w:color="auto"/>
                    <w:right w:val="dotted" w:sz="4" w:space="0" w:color="auto"/>
                  </w:tcBorders>
                  <w:shd w:val="clear" w:color="auto" w:fill="auto"/>
                  <w:vAlign w:val="center"/>
                </w:tcPr>
                <w:p w14:paraId="23F1A08E"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5EFD54EF"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0211F1DA" w14:textId="4E917AA5" w:rsidR="00BE5706" w:rsidRPr="00BE5706" w:rsidRDefault="00BE5706" w:rsidP="00BE5706">
                  <w:pPr>
                    <w:jc w:val="both"/>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OTROS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0577F5F1" w14:textId="29F0AFB1"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c>
                <w:tcPr>
                  <w:tcW w:w="1394" w:type="pct"/>
                  <w:tcBorders>
                    <w:top w:val="nil"/>
                    <w:left w:val="nil"/>
                    <w:bottom w:val="dotted" w:sz="4" w:space="0" w:color="auto"/>
                    <w:right w:val="dotted" w:sz="4" w:space="0" w:color="auto"/>
                  </w:tcBorders>
                  <w:shd w:val="clear" w:color="auto" w:fill="auto"/>
                  <w:vAlign w:val="center"/>
                  <w:hideMark/>
                </w:tcPr>
                <w:p w14:paraId="6622C570" w14:textId="7CE42AC1"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r>
          </w:tbl>
          <w:p w14:paraId="20A13276" w14:textId="77777777" w:rsidR="00BE5706" w:rsidRPr="00FC1A07" w:rsidRDefault="00BE5706" w:rsidP="00BE5706">
            <w:pPr>
              <w:rPr>
                <w:rFonts w:asciiTheme="minorHAnsi" w:hAnsiTheme="minorHAnsi" w:cstheme="minorHAnsi"/>
                <w:b/>
                <w:color w:val="000000" w:themeColor="text1"/>
              </w:rPr>
            </w:pPr>
          </w:p>
        </w:tc>
        <w:tc>
          <w:tcPr>
            <w:tcW w:w="1125" w:type="dxa"/>
            <w:tcBorders>
              <w:top w:val="nil"/>
              <w:left w:val="nil"/>
              <w:bottom w:val="nil"/>
              <w:right w:val="nil"/>
            </w:tcBorders>
            <w:shd w:val="clear" w:color="auto" w:fill="auto"/>
            <w:vAlign w:val="bottom"/>
          </w:tcPr>
          <w:p w14:paraId="6319A721" w14:textId="77777777" w:rsidR="00BE5706" w:rsidRPr="001430C8" w:rsidRDefault="00BE5706" w:rsidP="001430C8">
            <w:pPr>
              <w:jc w:val="center"/>
              <w:rPr>
                <w:rFonts w:asciiTheme="minorHAnsi" w:hAnsiTheme="minorHAnsi" w:cstheme="minorHAnsi"/>
                <w:lang w:val="es-BO" w:eastAsia="es-BO"/>
              </w:rPr>
            </w:pPr>
          </w:p>
        </w:tc>
      </w:tr>
      <w:tr w:rsidR="001430C8" w:rsidRPr="001430C8" w14:paraId="3BE37325" w14:textId="77777777" w:rsidTr="00BE5706">
        <w:trPr>
          <w:trHeight w:val="1365"/>
        </w:trPr>
        <w:tc>
          <w:tcPr>
            <w:tcW w:w="640" w:type="dxa"/>
            <w:tcBorders>
              <w:top w:val="nil"/>
              <w:left w:val="nil"/>
              <w:bottom w:val="nil"/>
              <w:right w:val="nil"/>
            </w:tcBorders>
            <w:shd w:val="clear" w:color="auto" w:fill="auto"/>
            <w:noWrap/>
            <w:vAlign w:val="bottom"/>
            <w:hideMark/>
          </w:tcPr>
          <w:p w14:paraId="45F2C151" w14:textId="77777777" w:rsidR="001430C8" w:rsidRDefault="001430C8" w:rsidP="001430C8">
            <w:pPr>
              <w:rPr>
                <w:rFonts w:asciiTheme="minorHAnsi" w:hAnsiTheme="minorHAnsi" w:cstheme="minorHAnsi"/>
                <w:b/>
                <w:bCs/>
                <w:sz w:val="24"/>
                <w:szCs w:val="24"/>
                <w:lang w:val="es-BO" w:eastAsia="es-BO"/>
              </w:rPr>
            </w:pPr>
          </w:p>
          <w:p w14:paraId="4B87979C" w14:textId="77777777" w:rsidR="00BE5706" w:rsidRDefault="00BE5706" w:rsidP="001430C8">
            <w:pPr>
              <w:rPr>
                <w:rFonts w:asciiTheme="minorHAnsi" w:hAnsiTheme="minorHAnsi" w:cstheme="minorHAnsi"/>
                <w:b/>
                <w:bCs/>
                <w:sz w:val="24"/>
                <w:szCs w:val="24"/>
                <w:lang w:val="es-BO" w:eastAsia="es-BO"/>
              </w:rPr>
            </w:pPr>
          </w:p>
          <w:p w14:paraId="66F609DB" w14:textId="77777777" w:rsidR="00BE5706" w:rsidRDefault="00BE5706" w:rsidP="001430C8">
            <w:pPr>
              <w:rPr>
                <w:rFonts w:asciiTheme="minorHAnsi" w:hAnsiTheme="minorHAnsi" w:cstheme="minorHAnsi"/>
                <w:b/>
                <w:bCs/>
                <w:sz w:val="24"/>
                <w:szCs w:val="24"/>
                <w:lang w:val="es-BO" w:eastAsia="es-BO"/>
              </w:rPr>
            </w:pPr>
          </w:p>
          <w:p w14:paraId="7A3CAD4B" w14:textId="77777777" w:rsidR="00BE5706" w:rsidRDefault="00BE5706" w:rsidP="001430C8">
            <w:pPr>
              <w:rPr>
                <w:rFonts w:asciiTheme="minorHAnsi" w:hAnsiTheme="minorHAnsi" w:cstheme="minorHAnsi"/>
                <w:b/>
                <w:bCs/>
                <w:sz w:val="24"/>
                <w:szCs w:val="24"/>
                <w:lang w:val="es-BO" w:eastAsia="es-BO"/>
              </w:rPr>
            </w:pPr>
          </w:p>
          <w:p w14:paraId="272974CA" w14:textId="07E513FE" w:rsidR="00BE5706" w:rsidRPr="001430C8"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BE5706">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79"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BE5706">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BE5706">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51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BE5706">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BE5706">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5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BE5706">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BE5706">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CC8932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B1D6" w14:textId="77777777" w:rsidR="00ED6AAA" w:rsidRDefault="00ED6AAA" w:rsidP="001514BD">
      <w:r>
        <w:separator/>
      </w:r>
    </w:p>
  </w:endnote>
  <w:endnote w:type="continuationSeparator" w:id="0">
    <w:p w14:paraId="2F20F619" w14:textId="77777777" w:rsidR="00ED6AAA" w:rsidRDefault="00ED6AA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3CB8" w14:textId="77777777" w:rsidR="00ED6AAA" w:rsidRDefault="00ED6AAA" w:rsidP="001514BD">
      <w:r>
        <w:separator/>
      </w:r>
    </w:p>
  </w:footnote>
  <w:footnote w:type="continuationSeparator" w:id="0">
    <w:p w14:paraId="79B58BA6" w14:textId="77777777" w:rsidR="00ED6AAA" w:rsidRDefault="00ED6AA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1"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2"/>
  </w:num>
  <w:num w:numId="3" w16cid:durableId="1383872585">
    <w:abstractNumId w:val="16"/>
  </w:num>
  <w:num w:numId="4" w16cid:durableId="777023493">
    <w:abstractNumId w:val="13"/>
  </w:num>
  <w:num w:numId="5" w16cid:durableId="1485701740">
    <w:abstractNumId w:val="15"/>
  </w:num>
  <w:num w:numId="6" w16cid:durableId="2007248467">
    <w:abstractNumId w:val="36"/>
  </w:num>
  <w:num w:numId="7" w16cid:durableId="1986163309">
    <w:abstractNumId w:val="7"/>
  </w:num>
  <w:num w:numId="8" w16cid:durableId="364869924">
    <w:abstractNumId w:val="25"/>
  </w:num>
  <w:num w:numId="9" w16cid:durableId="1963608789">
    <w:abstractNumId w:val="33"/>
  </w:num>
  <w:num w:numId="10" w16cid:durableId="771318214">
    <w:abstractNumId w:val="11"/>
  </w:num>
  <w:num w:numId="11" w16cid:durableId="2084838219">
    <w:abstractNumId w:val="10"/>
  </w:num>
  <w:num w:numId="12" w16cid:durableId="1850944085">
    <w:abstractNumId w:val="5"/>
  </w:num>
  <w:num w:numId="13" w16cid:durableId="1593977528">
    <w:abstractNumId w:val="22"/>
  </w:num>
  <w:num w:numId="14" w16cid:durableId="2098670300">
    <w:abstractNumId w:val="23"/>
  </w:num>
  <w:num w:numId="15" w16cid:durableId="1543592709">
    <w:abstractNumId w:val="3"/>
  </w:num>
  <w:num w:numId="16" w16cid:durableId="1720204970">
    <w:abstractNumId w:val="38"/>
  </w:num>
  <w:num w:numId="17" w16cid:durableId="882710267">
    <w:abstractNumId w:val="20"/>
  </w:num>
  <w:num w:numId="18" w16cid:durableId="1680083333">
    <w:abstractNumId w:val="31"/>
  </w:num>
  <w:num w:numId="19" w16cid:durableId="239607675">
    <w:abstractNumId w:val="6"/>
  </w:num>
  <w:num w:numId="20" w16cid:durableId="251165389">
    <w:abstractNumId w:val="8"/>
  </w:num>
  <w:num w:numId="21" w16cid:durableId="2055107624">
    <w:abstractNumId w:val="17"/>
  </w:num>
  <w:num w:numId="22" w16cid:durableId="68580152">
    <w:abstractNumId w:val="21"/>
  </w:num>
  <w:num w:numId="23" w16cid:durableId="1934244963">
    <w:abstractNumId w:val="39"/>
  </w:num>
  <w:num w:numId="24" w16cid:durableId="344719713">
    <w:abstractNumId w:val="40"/>
  </w:num>
  <w:num w:numId="25" w16cid:durableId="1281037092">
    <w:abstractNumId w:val="28"/>
  </w:num>
  <w:num w:numId="26" w16cid:durableId="1912497415">
    <w:abstractNumId w:val="37"/>
  </w:num>
  <w:num w:numId="27" w16cid:durableId="1663853886">
    <w:abstractNumId w:val="12"/>
  </w:num>
  <w:num w:numId="28" w16cid:durableId="288166892">
    <w:abstractNumId w:val="42"/>
  </w:num>
  <w:num w:numId="29" w16cid:durableId="106200993">
    <w:abstractNumId w:val="19"/>
  </w:num>
  <w:num w:numId="30" w16cid:durableId="86268617">
    <w:abstractNumId w:val="24"/>
  </w:num>
  <w:num w:numId="31" w16cid:durableId="2032610081">
    <w:abstractNumId w:val="39"/>
  </w:num>
  <w:num w:numId="32" w16cid:durableId="1316644279">
    <w:abstractNumId w:val="28"/>
  </w:num>
  <w:num w:numId="33" w16cid:durableId="578173595">
    <w:abstractNumId w:val="27"/>
  </w:num>
  <w:num w:numId="34" w16cid:durableId="423494885">
    <w:abstractNumId w:val="18"/>
  </w:num>
  <w:num w:numId="35" w16cid:durableId="539561556">
    <w:abstractNumId w:val="35"/>
  </w:num>
  <w:num w:numId="36" w16cid:durableId="1707874407">
    <w:abstractNumId w:val="32"/>
  </w:num>
  <w:num w:numId="37" w16cid:durableId="1166938999">
    <w:abstractNumId w:val="30"/>
  </w:num>
  <w:num w:numId="38" w16cid:durableId="1010646574">
    <w:abstractNumId w:val="41"/>
  </w:num>
  <w:num w:numId="39" w16cid:durableId="595329903">
    <w:abstractNumId w:val="1"/>
  </w:num>
  <w:num w:numId="40" w16cid:durableId="1489322164">
    <w:abstractNumId w:val="4"/>
  </w:num>
  <w:num w:numId="41" w16cid:durableId="1860461203">
    <w:abstractNumId w:val="9"/>
  </w:num>
  <w:num w:numId="42" w16cid:durableId="2000426832">
    <w:abstractNumId w:val="26"/>
  </w:num>
  <w:num w:numId="43" w16cid:durableId="298649578">
    <w:abstractNumId w:val="14"/>
  </w:num>
  <w:num w:numId="44" w16cid:durableId="1156075028">
    <w:abstractNumId w:val="34"/>
  </w:num>
  <w:num w:numId="45" w16cid:durableId="74491209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701A"/>
    <w:rsid w:val="00EC131E"/>
    <w:rsid w:val="00EC2848"/>
    <w:rsid w:val="00EC7C75"/>
    <w:rsid w:val="00ED14EA"/>
    <w:rsid w:val="00ED56BB"/>
    <w:rsid w:val="00ED6AAA"/>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7040</Words>
  <Characters>38722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2022-10-12T13:04:00Z</dcterms:created>
  <dcterms:modified xsi:type="dcterms:W3CDTF">2022-10-12T13:04:00Z</dcterms:modified>
</cp:coreProperties>
</file>