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aconcuadrcula"/>
        <w:tblW w:w="9209" w:type="dxa"/>
        <w:tblLayout w:type="fixed"/>
        <w:tblLook w:val="04A0" w:firstRow="1" w:lastRow="0" w:firstColumn="1" w:lastColumn="0" w:noHBand="0" w:noVBand="1"/>
      </w:tblPr>
      <w:tblGrid>
        <w:gridCol w:w="9209"/>
      </w:tblGrid>
      <w:tr w:rsidR="0026661B" w:rsidRPr="008B0582" w14:paraId="3402DF22" w14:textId="77777777" w:rsidTr="00CD731C">
        <w:tc>
          <w:tcPr>
            <w:tcW w:w="9209" w:type="dxa"/>
            <w:shd w:val="clear" w:color="auto" w:fill="D9D9D9" w:themeFill="background1" w:themeFillShade="D9"/>
          </w:tcPr>
          <w:p w14:paraId="6E601895" w14:textId="2B73C388" w:rsidR="0026661B" w:rsidRPr="00830421" w:rsidRDefault="0026661B" w:rsidP="00CB7B1B">
            <w:pPr>
              <w:jc w:val="center"/>
              <w:rPr>
                <w:rFonts w:ascii="Arial" w:hAnsi="Arial" w:cs="Arial"/>
                <w:b/>
                <w:bCs/>
                <w:sz w:val="24"/>
                <w:szCs w:val="24"/>
              </w:rPr>
            </w:pPr>
            <w:r w:rsidRPr="00830421">
              <w:rPr>
                <w:rFonts w:ascii="Arial" w:hAnsi="Arial" w:cs="Arial"/>
                <w:b/>
                <w:bCs/>
                <w:sz w:val="24"/>
                <w:szCs w:val="24"/>
              </w:rPr>
              <w:t xml:space="preserve">TÉRMINOS DE REFERENCIA </w:t>
            </w:r>
          </w:p>
          <w:p w14:paraId="2FDF225B" w14:textId="77777777" w:rsidR="004233E7" w:rsidRPr="004233E7" w:rsidRDefault="004233E7" w:rsidP="004233E7">
            <w:pPr>
              <w:jc w:val="center"/>
              <w:rPr>
                <w:rFonts w:ascii="Arial" w:hAnsi="Arial" w:cs="Arial"/>
                <w:b/>
                <w:bCs/>
                <w:sz w:val="24"/>
                <w:szCs w:val="24"/>
              </w:rPr>
            </w:pPr>
            <w:r w:rsidRPr="004233E7">
              <w:rPr>
                <w:rFonts w:ascii="Arial" w:hAnsi="Arial" w:cs="Arial"/>
                <w:b/>
                <w:bCs/>
                <w:sz w:val="24"/>
                <w:szCs w:val="24"/>
              </w:rPr>
              <w:t>CONSULTORÍA</w:t>
            </w:r>
          </w:p>
          <w:p w14:paraId="779BEDE8" w14:textId="1E35C18C" w:rsidR="0026661B" w:rsidRPr="008B0582" w:rsidRDefault="004233E7" w:rsidP="004233E7">
            <w:pPr>
              <w:jc w:val="center"/>
              <w:rPr>
                <w:rFonts w:ascii="Arial" w:hAnsi="Arial" w:cs="Arial"/>
              </w:rPr>
            </w:pPr>
            <w:r w:rsidRPr="004233E7">
              <w:rPr>
                <w:rFonts w:ascii="Arial" w:hAnsi="Arial" w:cs="Arial"/>
                <w:b/>
                <w:bCs/>
                <w:sz w:val="24"/>
                <w:szCs w:val="24"/>
              </w:rPr>
              <w:t>DIAGNOSTICO Y ESTRUCTURA NORMATIVA DE CUENTAS POR COBRAR</w:t>
            </w:r>
          </w:p>
        </w:tc>
      </w:tr>
    </w:tbl>
    <w:p w14:paraId="6D36ECF2" w14:textId="77777777" w:rsidR="0026661B" w:rsidRPr="006C434B" w:rsidRDefault="0026661B" w:rsidP="0026661B">
      <w:pPr>
        <w:rPr>
          <w:sz w:val="24"/>
          <w:szCs w:val="24"/>
        </w:rPr>
      </w:pPr>
    </w:p>
    <w:tbl>
      <w:tblPr>
        <w:tblStyle w:val="Tablaconcuadrcula"/>
        <w:tblW w:w="9209" w:type="dxa"/>
        <w:tblLayout w:type="fixed"/>
        <w:tblLook w:val="04A0" w:firstRow="1" w:lastRow="0" w:firstColumn="1" w:lastColumn="0" w:noHBand="0" w:noVBand="1"/>
      </w:tblPr>
      <w:tblGrid>
        <w:gridCol w:w="3742"/>
        <w:gridCol w:w="1963"/>
        <w:gridCol w:w="669"/>
        <w:gridCol w:w="709"/>
        <w:gridCol w:w="2126"/>
      </w:tblGrid>
      <w:tr w:rsidR="0026661B" w14:paraId="645F87FB" w14:textId="77777777" w:rsidTr="00CB7B1B">
        <w:trPr>
          <w:trHeight w:val="283"/>
          <w:tblHeader/>
        </w:trPr>
        <w:tc>
          <w:tcPr>
            <w:tcW w:w="3742" w:type="dxa"/>
            <w:vMerge w:val="restart"/>
            <w:shd w:val="clear" w:color="auto" w:fill="D9D9D9" w:themeFill="background1" w:themeFillShade="D9"/>
            <w:vAlign w:val="center"/>
          </w:tcPr>
          <w:p w14:paraId="6F2CF8B2" w14:textId="77777777" w:rsidR="0026661B" w:rsidRPr="005D51C8" w:rsidRDefault="0026661B" w:rsidP="00CB7B1B">
            <w:pPr>
              <w:jc w:val="center"/>
              <w:rPr>
                <w:rFonts w:ascii="Arial" w:hAnsi="Arial" w:cs="Arial"/>
                <w:b/>
                <w:bCs/>
                <w:sz w:val="18"/>
                <w:szCs w:val="18"/>
              </w:rPr>
            </w:pPr>
            <w:r w:rsidRPr="0049453B">
              <w:rPr>
                <w:rFonts w:ascii="Arial" w:hAnsi="Arial" w:cs="Arial"/>
                <w:b/>
                <w:bCs/>
                <w:sz w:val="18"/>
                <w:szCs w:val="18"/>
              </w:rPr>
              <w:t>REQUISITOS NECESARIOS DEL SERVICIO Y LAS CONDICIONES COMPLEMENTARIAS</w:t>
            </w:r>
          </w:p>
        </w:tc>
        <w:tc>
          <w:tcPr>
            <w:tcW w:w="1963" w:type="dxa"/>
            <w:shd w:val="clear" w:color="auto" w:fill="D9D9D9" w:themeFill="background1" w:themeFillShade="D9"/>
            <w:vAlign w:val="center"/>
          </w:tcPr>
          <w:p w14:paraId="2B4DBD60" w14:textId="77777777" w:rsidR="0026661B" w:rsidRPr="005D51C8" w:rsidRDefault="0026661B" w:rsidP="00CB7B1B">
            <w:pPr>
              <w:jc w:val="center"/>
              <w:rPr>
                <w:rFonts w:ascii="Arial" w:hAnsi="Arial" w:cs="Arial"/>
                <w:sz w:val="18"/>
                <w:szCs w:val="18"/>
              </w:rPr>
            </w:pPr>
            <w:r w:rsidRPr="005D51C8">
              <w:rPr>
                <w:rFonts w:ascii="Arial" w:hAnsi="Arial" w:cs="Arial"/>
                <w:sz w:val="18"/>
                <w:szCs w:val="18"/>
              </w:rPr>
              <w:t>Para ser llenado por el proponente</w:t>
            </w:r>
          </w:p>
        </w:tc>
        <w:tc>
          <w:tcPr>
            <w:tcW w:w="3504" w:type="dxa"/>
            <w:gridSpan w:val="3"/>
            <w:shd w:val="clear" w:color="auto" w:fill="D9D9D9" w:themeFill="background1" w:themeFillShade="D9"/>
            <w:vAlign w:val="center"/>
          </w:tcPr>
          <w:p w14:paraId="6066D753" w14:textId="77777777" w:rsidR="0026661B" w:rsidRPr="005D51C8" w:rsidRDefault="0026661B" w:rsidP="00CB7B1B">
            <w:pPr>
              <w:jc w:val="center"/>
              <w:rPr>
                <w:rFonts w:ascii="Arial" w:hAnsi="Arial" w:cs="Arial"/>
                <w:sz w:val="18"/>
                <w:szCs w:val="18"/>
              </w:rPr>
            </w:pPr>
            <w:r w:rsidRPr="005D51C8">
              <w:rPr>
                <w:rFonts w:ascii="Arial" w:hAnsi="Arial" w:cs="Arial"/>
                <w:sz w:val="18"/>
                <w:szCs w:val="18"/>
              </w:rPr>
              <w:t>Para la calificación de la entidad</w:t>
            </w:r>
          </w:p>
        </w:tc>
      </w:tr>
      <w:tr w:rsidR="0026661B" w14:paraId="62088CFF" w14:textId="77777777" w:rsidTr="00CB7B1B">
        <w:trPr>
          <w:tblHeader/>
        </w:trPr>
        <w:tc>
          <w:tcPr>
            <w:tcW w:w="3742" w:type="dxa"/>
            <w:vMerge/>
            <w:shd w:val="clear" w:color="auto" w:fill="D9D9D9" w:themeFill="background1" w:themeFillShade="D9"/>
            <w:vAlign w:val="center"/>
          </w:tcPr>
          <w:p w14:paraId="3FF0998D" w14:textId="77777777" w:rsidR="0026661B" w:rsidRPr="005D51C8" w:rsidRDefault="0026661B" w:rsidP="00CB7B1B">
            <w:pPr>
              <w:jc w:val="center"/>
              <w:rPr>
                <w:rFonts w:ascii="Arial" w:hAnsi="Arial" w:cs="Arial"/>
                <w:b/>
                <w:bCs/>
                <w:sz w:val="18"/>
                <w:szCs w:val="18"/>
              </w:rPr>
            </w:pPr>
          </w:p>
        </w:tc>
        <w:tc>
          <w:tcPr>
            <w:tcW w:w="1963" w:type="dxa"/>
            <w:vMerge w:val="restart"/>
            <w:shd w:val="clear" w:color="auto" w:fill="D9D9D9" w:themeFill="background1" w:themeFillShade="D9"/>
            <w:vAlign w:val="center"/>
          </w:tcPr>
          <w:p w14:paraId="0C3F893F" w14:textId="77777777" w:rsidR="0026661B" w:rsidRPr="005D51C8" w:rsidRDefault="0026661B" w:rsidP="00CB7B1B">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Arial" w:hAnsi="Arial" w:cs="Arial"/>
                <w:b/>
                <w:bCs/>
                <w:iCs/>
                <w:sz w:val="18"/>
                <w:szCs w:val="18"/>
                <w:lang w:val="es-ES_tradnl"/>
              </w:rPr>
            </w:pPr>
            <w:r w:rsidRPr="005D51C8">
              <w:rPr>
                <w:rFonts w:ascii="Arial" w:hAnsi="Arial" w:cs="Arial"/>
                <w:b/>
                <w:bCs/>
                <w:iCs/>
                <w:sz w:val="18"/>
                <w:szCs w:val="18"/>
                <w:lang w:val="es-ES_tradnl"/>
              </w:rPr>
              <w:t xml:space="preserve">CARACTERÍSTICAS DE </w:t>
            </w:r>
            <w:smartTag w:uri="urn:schemas-microsoft-com:office:smarttags" w:element="PersonName">
              <w:smartTagPr>
                <w:attr w:name="ProductID" w:val="LA PROPUESTA"/>
              </w:smartTagPr>
              <w:r w:rsidRPr="005D51C8">
                <w:rPr>
                  <w:rFonts w:ascii="Arial" w:hAnsi="Arial" w:cs="Arial"/>
                  <w:b/>
                  <w:bCs/>
                  <w:iCs/>
                  <w:sz w:val="18"/>
                  <w:szCs w:val="18"/>
                  <w:lang w:val="es-ES_tradnl"/>
                </w:rPr>
                <w:t>LA PROPUESTA</w:t>
              </w:r>
            </w:smartTag>
          </w:p>
          <w:p w14:paraId="7C80F340" w14:textId="77777777" w:rsidR="0026661B" w:rsidRPr="005D51C8" w:rsidRDefault="0026661B" w:rsidP="00CB7B1B">
            <w:pPr>
              <w:jc w:val="center"/>
              <w:rPr>
                <w:rFonts w:ascii="Arial" w:hAnsi="Arial" w:cs="Arial"/>
                <w:sz w:val="18"/>
                <w:szCs w:val="18"/>
              </w:rPr>
            </w:pPr>
            <w:r w:rsidRPr="005D51C8">
              <w:rPr>
                <w:rFonts w:ascii="Arial" w:hAnsi="Arial" w:cs="Arial"/>
                <w:sz w:val="18"/>
                <w:szCs w:val="18"/>
              </w:rPr>
              <w:t>(Manifestar aceptación, especificar y/o adjuntar lo requerido)</w:t>
            </w:r>
          </w:p>
        </w:tc>
        <w:tc>
          <w:tcPr>
            <w:tcW w:w="1378" w:type="dxa"/>
            <w:gridSpan w:val="2"/>
            <w:shd w:val="clear" w:color="auto" w:fill="D9D9D9" w:themeFill="background1" w:themeFillShade="D9"/>
            <w:vAlign w:val="center"/>
          </w:tcPr>
          <w:p w14:paraId="7A00D562" w14:textId="77777777" w:rsidR="0026661B" w:rsidRPr="005D51C8" w:rsidRDefault="0026661B" w:rsidP="00CB7B1B">
            <w:pPr>
              <w:jc w:val="center"/>
              <w:rPr>
                <w:rFonts w:ascii="Arial" w:hAnsi="Arial" w:cs="Arial"/>
                <w:b/>
                <w:bCs/>
                <w:sz w:val="18"/>
                <w:szCs w:val="18"/>
              </w:rPr>
            </w:pPr>
            <w:r w:rsidRPr="005D51C8">
              <w:rPr>
                <w:rFonts w:ascii="Arial" w:hAnsi="Arial" w:cs="Arial"/>
                <w:b/>
                <w:bCs/>
                <w:sz w:val="18"/>
                <w:szCs w:val="18"/>
              </w:rPr>
              <w:t>CUMPLE</w:t>
            </w:r>
          </w:p>
        </w:tc>
        <w:tc>
          <w:tcPr>
            <w:tcW w:w="2126" w:type="dxa"/>
            <w:vMerge w:val="restart"/>
            <w:shd w:val="clear" w:color="auto" w:fill="D9D9D9" w:themeFill="background1" w:themeFillShade="D9"/>
            <w:vAlign w:val="center"/>
          </w:tcPr>
          <w:p w14:paraId="0D07099D" w14:textId="77777777" w:rsidR="0026661B" w:rsidRPr="005D51C8" w:rsidRDefault="0026661B" w:rsidP="00CB7B1B">
            <w:pPr>
              <w:jc w:val="center"/>
              <w:rPr>
                <w:rFonts w:ascii="Arial" w:hAnsi="Arial" w:cs="Arial"/>
                <w:b/>
                <w:bCs/>
                <w:sz w:val="18"/>
                <w:szCs w:val="18"/>
              </w:rPr>
            </w:pPr>
            <w:r w:rsidRPr="005D51C8">
              <w:rPr>
                <w:rFonts w:ascii="Arial" w:hAnsi="Arial" w:cs="Arial"/>
                <w:b/>
                <w:bCs/>
                <w:sz w:val="18"/>
                <w:szCs w:val="18"/>
              </w:rPr>
              <w:t xml:space="preserve">Observaciones (especificar </w:t>
            </w:r>
            <w:r>
              <w:rPr>
                <w:rFonts w:ascii="Arial" w:hAnsi="Arial" w:cs="Arial"/>
                <w:b/>
                <w:bCs/>
                <w:sz w:val="18"/>
                <w:szCs w:val="18"/>
              </w:rPr>
              <w:t xml:space="preserve">el </w:t>
            </w:r>
            <w:r w:rsidRPr="005D51C8">
              <w:rPr>
                <w:rFonts w:ascii="Arial" w:hAnsi="Arial" w:cs="Arial"/>
                <w:b/>
                <w:bCs/>
                <w:sz w:val="18"/>
                <w:szCs w:val="18"/>
              </w:rPr>
              <w:t>por qué no cumple)</w:t>
            </w:r>
          </w:p>
        </w:tc>
      </w:tr>
      <w:tr w:rsidR="0026661B" w14:paraId="5734580B" w14:textId="77777777" w:rsidTr="00CB7B1B">
        <w:trPr>
          <w:tblHeader/>
        </w:trPr>
        <w:tc>
          <w:tcPr>
            <w:tcW w:w="3742" w:type="dxa"/>
            <w:vMerge/>
            <w:vAlign w:val="center"/>
          </w:tcPr>
          <w:p w14:paraId="7D15FEFB" w14:textId="77777777" w:rsidR="0026661B" w:rsidRPr="005D51C8" w:rsidRDefault="0026661B" w:rsidP="00CB7B1B">
            <w:pPr>
              <w:jc w:val="center"/>
              <w:rPr>
                <w:rFonts w:ascii="Arial" w:hAnsi="Arial" w:cs="Arial"/>
                <w:sz w:val="18"/>
                <w:szCs w:val="18"/>
              </w:rPr>
            </w:pPr>
          </w:p>
        </w:tc>
        <w:tc>
          <w:tcPr>
            <w:tcW w:w="1963" w:type="dxa"/>
            <w:vMerge/>
            <w:vAlign w:val="center"/>
          </w:tcPr>
          <w:p w14:paraId="4FE3D60C" w14:textId="77777777" w:rsidR="0026661B" w:rsidRPr="005D51C8" w:rsidRDefault="0026661B" w:rsidP="00CB7B1B">
            <w:pPr>
              <w:jc w:val="center"/>
              <w:rPr>
                <w:rFonts w:ascii="Arial" w:hAnsi="Arial" w:cs="Arial"/>
                <w:sz w:val="18"/>
                <w:szCs w:val="18"/>
              </w:rPr>
            </w:pPr>
          </w:p>
        </w:tc>
        <w:tc>
          <w:tcPr>
            <w:tcW w:w="669" w:type="dxa"/>
            <w:shd w:val="clear" w:color="auto" w:fill="D9D9D9" w:themeFill="background1" w:themeFillShade="D9"/>
            <w:vAlign w:val="center"/>
          </w:tcPr>
          <w:p w14:paraId="729775BB" w14:textId="77777777" w:rsidR="0026661B" w:rsidRPr="005D51C8" w:rsidRDefault="0026661B" w:rsidP="00CB7B1B">
            <w:pPr>
              <w:jc w:val="center"/>
              <w:rPr>
                <w:rFonts w:ascii="Arial" w:hAnsi="Arial" w:cs="Arial"/>
                <w:sz w:val="18"/>
                <w:szCs w:val="18"/>
              </w:rPr>
            </w:pPr>
            <w:r w:rsidRPr="005D51C8">
              <w:rPr>
                <w:rFonts w:ascii="Arial" w:hAnsi="Arial" w:cs="Arial"/>
                <w:b/>
                <w:sz w:val="18"/>
                <w:szCs w:val="18"/>
              </w:rPr>
              <w:t>SI</w:t>
            </w:r>
          </w:p>
        </w:tc>
        <w:tc>
          <w:tcPr>
            <w:tcW w:w="709" w:type="dxa"/>
            <w:shd w:val="clear" w:color="auto" w:fill="D9D9D9" w:themeFill="background1" w:themeFillShade="D9"/>
            <w:vAlign w:val="center"/>
          </w:tcPr>
          <w:p w14:paraId="378C6BF0" w14:textId="77777777" w:rsidR="0026661B" w:rsidRPr="005D51C8" w:rsidRDefault="0026661B" w:rsidP="00CB7B1B">
            <w:pPr>
              <w:jc w:val="center"/>
              <w:rPr>
                <w:rFonts w:ascii="Arial" w:hAnsi="Arial" w:cs="Arial"/>
                <w:sz w:val="18"/>
                <w:szCs w:val="18"/>
              </w:rPr>
            </w:pPr>
            <w:r w:rsidRPr="005D51C8">
              <w:rPr>
                <w:rFonts w:ascii="Arial" w:hAnsi="Arial" w:cs="Arial"/>
                <w:b/>
                <w:sz w:val="18"/>
                <w:szCs w:val="18"/>
              </w:rPr>
              <w:t>NO</w:t>
            </w:r>
          </w:p>
        </w:tc>
        <w:tc>
          <w:tcPr>
            <w:tcW w:w="2126" w:type="dxa"/>
            <w:vMerge/>
            <w:vAlign w:val="center"/>
          </w:tcPr>
          <w:p w14:paraId="2115AA56" w14:textId="77777777" w:rsidR="0026661B" w:rsidRPr="005D51C8" w:rsidRDefault="0026661B" w:rsidP="00CB7B1B">
            <w:pPr>
              <w:jc w:val="center"/>
              <w:rPr>
                <w:rFonts w:ascii="Arial" w:hAnsi="Arial" w:cs="Arial"/>
                <w:sz w:val="18"/>
                <w:szCs w:val="18"/>
              </w:rPr>
            </w:pPr>
          </w:p>
        </w:tc>
      </w:tr>
      <w:tr w:rsidR="0026661B" w14:paraId="1BE270D4" w14:textId="77777777" w:rsidTr="00CB7B1B">
        <w:trPr>
          <w:trHeight w:val="397"/>
        </w:trPr>
        <w:tc>
          <w:tcPr>
            <w:tcW w:w="3742" w:type="dxa"/>
            <w:shd w:val="clear" w:color="auto" w:fill="2E74B5" w:themeFill="accent5" w:themeFillShade="BF"/>
            <w:vAlign w:val="center"/>
          </w:tcPr>
          <w:p w14:paraId="0E227DAF" w14:textId="77777777" w:rsidR="0026661B" w:rsidRPr="00D13D72" w:rsidRDefault="0026661B" w:rsidP="00CB7B1B">
            <w:pPr>
              <w:spacing w:before="60" w:after="60"/>
              <w:jc w:val="left"/>
              <w:rPr>
                <w:rFonts w:ascii="Arial" w:hAnsi="Arial" w:cs="Arial"/>
                <w:sz w:val="18"/>
                <w:szCs w:val="18"/>
              </w:rPr>
            </w:pPr>
            <w:r w:rsidRPr="00D13D72">
              <w:rPr>
                <w:rFonts w:ascii="Arial" w:hAnsi="Arial" w:cs="Arial"/>
                <w:b/>
                <w:bCs/>
                <w:color w:val="FFFFFF"/>
                <w:sz w:val="18"/>
                <w:szCs w:val="18"/>
              </w:rPr>
              <w:t>I. OBJETO Y ENFOQUE DE LA CONSULTORÍA</w:t>
            </w:r>
          </w:p>
        </w:tc>
        <w:tc>
          <w:tcPr>
            <w:tcW w:w="1963" w:type="dxa"/>
            <w:shd w:val="clear" w:color="auto" w:fill="2E74B5" w:themeFill="accent5" w:themeFillShade="BF"/>
            <w:vAlign w:val="center"/>
          </w:tcPr>
          <w:p w14:paraId="5C3C5453" w14:textId="77777777" w:rsidR="0026661B" w:rsidRPr="005D51C8" w:rsidRDefault="0026661B" w:rsidP="00CB7B1B">
            <w:pPr>
              <w:jc w:val="left"/>
              <w:rPr>
                <w:rFonts w:ascii="Arial" w:hAnsi="Arial" w:cs="Arial"/>
                <w:sz w:val="18"/>
                <w:szCs w:val="18"/>
              </w:rPr>
            </w:pPr>
          </w:p>
        </w:tc>
        <w:tc>
          <w:tcPr>
            <w:tcW w:w="669" w:type="dxa"/>
            <w:shd w:val="clear" w:color="auto" w:fill="2E74B5" w:themeFill="accent5" w:themeFillShade="BF"/>
            <w:vAlign w:val="center"/>
          </w:tcPr>
          <w:p w14:paraId="117BE55F" w14:textId="77777777" w:rsidR="0026661B" w:rsidRPr="005D51C8" w:rsidRDefault="0026661B" w:rsidP="00CB7B1B">
            <w:pPr>
              <w:jc w:val="left"/>
              <w:rPr>
                <w:rFonts w:ascii="Arial" w:hAnsi="Arial" w:cs="Arial"/>
                <w:sz w:val="18"/>
                <w:szCs w:val="18"/>
              </w:rPr>
            </w:pPr>
          </w:p>
        </w:tc>
        <w:tc>
          <w:tcPr>
            <w:tcW w:w="709" w:type="dxa"/>
            <w:shd w:val="clear" w:color="auto" w:fill="2E74B5" w:themeFill="accent5" w:themeFillShade="BF"/>
            <w:vAlign w:val="center"/>
          </w:tcPr>
          <w:p w14:paraId="591B3298" w14:textId="77777777" w:rsidR="0026661B" w:rsidRPr="005D51C8" w:rsidRDefault="0026661B" w:rsidP="00CB7B1B">
            <w:pPr>
              <w:jc w:val="left"/>
              <w:rPr>
                <w:rFonts w:ascii="Arial" w:hAnsi="Arial" w:cs="Arial"/>
                <w:sz w:val="18"/>
                <w:szCs w:val="18"/>
              </w:rPr>
            </w:pPr>
          </w:p>
        </w:tc>
        <w:tc>
          <w:tcPr>
            <w:tcW w:w="2126" w:type="dxa"/>
            <w:shd w:val="clear" w:color="auto" w:fill="2E74B5" w:themeFill="accent5" w:themeFillShade="BF"/>
            <w:vAlign w:val="center"/>
          </w:tcPr>
          <w:p w14:paraId="0370DD32" w14:textId="77777777" w:rsidR="0026661B" w:rsidRPr="005D51C8" w:rsidRDefault="0026661B" w:rsidP="00CB7B1B">
            <w:pPr>
              <w:jc w:val="left"/>
              <w:rPr>
                <w:rFonts w:ascii="Arial" w:hAnsi="Arial" w:cs="Arial"/>
                <w:sz w:val="18"/>
                <w:szCs w:val="18"/>
              </w:rPr>
            </w:pPr>
          </w:p>
        </w:tc>
      </w:tr>
      <w:tr w:rsidR="0026661B" w14:paraId="542BEE07" w14:textId="77777777" w:rsidTr="00CB7B1B">
        <w:trPr>
          <w:trHeight w:val="340"/>
        </w:trPr>
        <w:tc>
          <w:tcPr>
            <w:tcW w:w="3742" w:type="dxa"/>
            <w:shd w:val="clear" w:color="auto" w:fill="B4C6E7" w:themeFill="accent1" w:themeFillTint="66"/>
            <w:vAlign w:val="center"/>
          </w:tcPr>
          <w:p w14:paraId="590F2831" w14:textId="77777777" w:rsidR="0026661B" w:rsidRPr="00D13D72" w:rsidRDefault="0026661B" w:rsidP="00CB7B1B">
            <w:pPr>
              <w:spacing w:before="60" w:after="60"/>
              <w:jc w:val="left"/>
              <w:rPr>
                <w:rFonts w:ascii="Arial" w:hAnsi="Arial" w:cs="Arial"/>
                <w:sz w:val="18"/>
                <w:szCs w:val="18"/>
              </w:rPr>
            </w:pPr>
            <w:r w:rsidRPr="00D13D72">
              <w:rPr>
                <w:rFonts w:ascii="Arial" w:hAnsi="Arial" w:cs="Arial"/>
                <w:b/>
                <w:bCs/>
                <w:sz w:val="18"/>
                <w:szCs w:val="18"/>
              </w:rPr>
              <w:t>A. OBJETO</w:t>
            </w:r>
          </w:p>
        </w:tc>
        <w:tc>
          <w:tcPr>
            <w:tcW w:w="1963" w:type="dxa"/>
            <w:shd w:val="clear" w:color="auto" w:fill="B4C6E7" w:themeFill="accent1" w:themeFillTint="66"/>
            <w:vAlign w:val="center"/>
          </w:tcPr>
          <w:p w14:paraId="3585BBF7" w14:textId="77777777" w:rsidR="0026661B" w:rsidRPr="005D51C8" w:rsidRDefault="0026661B" w:rsidP="00CB7B1B">
            <w:pPr>
              <w:jc w:val="left"/>
              <w:rPr>
                <w:rFonts w:ascii="Arial" w:hAnsi="Arial" w:cs="Arial"/>
                <w:sz w:val="18"/>
                <w:szCs w:val="18"/>
              </w:rPr>
            </w:pPr>
          </w:p>
        </w:tc>
        <w:tc>
          <w:tcPr>
            <w:tcW w:w="669" w:type="dxa"/>
            <w:shd w:val="clear" w:color="auto" w:fill="B4C6E7" w:themeFill="accent1" w:themeFillTint="66"/>
            <w:vAlign w:val="center"/>
          </w:tcPr>
          <w:p w14:paraId="6688B63D" w14:textId="77777777" w:rsidR="0026661B" w:rsidRPr="005D51C8" w:rsidRDefault="0026661B" w:rsidP="00CB7B1B">
            <w:pPr>
              <w:jc w:val="left"/>
              <w:rPr>
                <w:rFonts w:ascii="Arial" w:hAnsi="Arial" w:cs="Arial"/>
                <w:sz w:val="18"/>
                <w:szCs w:val="18"/>
              </w:rPr>
            </w:pPr>
          </w:p>
        </w:tc>
        <w:tc>
          <w:tcPr>
            <w:tcW w:w="709" w:type="dxa"/>
            <w:shd w:val="clear" w:color="auto" w:fill="B4C6E7" w:themeFill="accent1" w:themeFillTint="66"/>
            <w:vAlign w:val="center"/>
          </w:tcPr>
          <w:p w14:paraId="25C43540" w14:textId="77777777" w:rsidR="0026661B" w:rsidRPr="005D51C8" w:rsidRDefault="0026661B" w:rsidP="00CB7B1B">
            <w:pPr>
              <w:jc w:val="left"/>
              <w:rPr>
                <w:rFonts w:ascii="Arial" w:hAnsi="Arial" w:cs="Arial"/>
                <w:sz w:val="18"/>
                <w:szCs w:val="18"/>
              </w:rPr>
            </w:pPr>
          </w:p>
        </w:tc>
        <w:tc>
          <w:tcPr>
            <w:tcW w:w="2126" w:type="dxa"/>
            <w:shd w:val="clear" w:color="auto" w:fill="B4C6E7" w:themeFill="accent1" w:themeFillTint="66"/>
            <w:vAlign w:val="center"/>
          </w:tcPr>
          <w:p w14:paraId="733BB216" w14:textId="77777777" w:rsidR="0026661B" w:rsidRPr="005D51C8" w:rsidRDefault="0026661B" w:rsidP="00CB7B1B">
            <w:pPr>
              <w:jc w:val="left"/>
              <w:rPr>
                <w:rFonts w:ascii="Arial" w:hAnsi="Arial" w:cs="Arial"/>
                <w:sz w:val="18"/>
                <w:szCs w:val="18"/>
              </w:rPr>
            </w:pPr>
          </w:p>
        </w:tc>
      </w:tr>
      <w:tr w:rsidR="0026661B" w14:paraId="0517681C" w14:textId="77777777" w:rsidTr="00CB7B1B">
        <w:trPr>
          <w:trHeight w:val="397"/>
        </w:trPr>
        <w:tc>
          <w:tcPr>
            <w:tcW w:w="3742" w:type="dxa"/>
            <w:vAlign w:val="center"/>
          </w:tcPr>
          <w:p w14:paraId="34575C15" w14:textId="651B96F4" w:rsidR="0026661B" w:rsidRPr="00D561DE" w:rsidRDefault="00D561DE" w:rsidP="00CB7B1B">
            <w:pPr>
              <w:spacing w:before="60" w:after="60"/>
              <w:jc w:val="left"/>
              <w:rPr>
                <w:rFonts w:ascii="Arial" w:hAnsi="Arial" w:cs="Arial"/>
                <w:bCs/>
                <w:i/>
                <w:iCs/>
                <w:sz w:val="18"/>
                <w:szCs w:val="18"/>
              </w:rPr>
            </w:pPr>
            <w:r w:rsidRPr="00D561DE">
              <w:rPr>
                <w:rFonts w:ascii="Arial" w:hAnsi="Arial" w:cs="Arial"/>
                <w:bCs/>
                <w:i/>
                <w:iCs/>
                <w:sz w:val="18"/>
                <w:szCs w:val="18"/>
              </w:rPr>
              <w:t>Efectuar un diagnóstico de los registros en el rubro de cuentas por cobrar y cuentas de orden relacionadas, reflejados en los Estados Financieros de la Caja de Salud de la Banca Privada (CSBP), debiendo evaluar y estructurar la aplicabilidad de un marco normativo.</w:t>
            </w:r>
          </w:p>
        </w:tc>
        <w:tc>
          <w:tcPr>
            <w:tcW w:w="1963" w:type="dxa"/>
            <w:vAlign w:val="center"/>
          </w:tcPr>
          <w:p w14:paraId="16746DCB" w14:textId="77777777" w:rsidR="0026661B" w:rsidRPr="005D51C8" w:rsidRDefault="0026661B" w:rsidP="00CB7B1B">
            <w:pPr>
              <w:jc w:val="left"/>
              <w:rPr>
                <w:rFonts w:ascii="Arial" w:hAnsi="Arial" w:cs="Arial"/>
                <w:sz w:val="18"/>
                <w:szCs w:val="18"/>
              </w:rPr>
            </w:pPr>
          </w:p>
        </w:tc>
        <w:tc>
          <w:tcPr>
            <w:tcW w:w="669" w:type="dxa"/>
            <w:vAlign w:val="center"/>
          </w:tcPr>
          <w:p w14:paraId="0BA4C843" w14:textId="77777777" w:rsidR="0026661B" w:rsidRPr="005D51C8" w:rsidRDefault="0026661B" w:rsidP="00CB7B1B">
            <w:pPr>
              <w:jc w:val="left"/>
              <w:rPr>
                <w:rFonts w:ascii="Arial" w:hAnsi="Arial" w:cs="Arial"/>
                <w:sz w:val="18"/>
                <w:szCs w:val="18"/>
              </w:rPr>
            </w:pPr>
          </w:p>
        </w:tc>
        <w:tc>
          <w:tcPr>
            <w:tcW w:w="709" w:type="dxa"/>
            <w:vAlign w:val="center"/>
          </w:tcPr>
          <w:p w14:paraId="4BA358B4" w14:textId="77777777" w:rsidR="0026661B" w:rsidRPr="005D51C8" w:rsidRDefault="0026661B" w:rsidP="00CB7B1B">
            <w:pPr>
              <w:jc w:val="left"/>
              <w:rPr>
                <w:rFonts w:ascii="Arial" w:hAnsi="Arial" w:cs="Arial"/>
                <w:sz w:val="18"/>
                <w:szCs w:val="18"/>
              </w:rPr>
            </w:pPr>
          </w:p>
        </w:tc>
        <w:tc>
          <w:tcPr>
            <w:tcW w:w="2126" w:type="dxa"/>
            <w:vAlign w:val="center"/>
          </w:tcPr>
          <w:p w14:paraId="548ECB3B" w14:textId="77777777" w:rsidR="0026661B" w:rsidRPr="005D51C8" w:rsidRDefault="0026661B" w:rsidP="00CB7B1B">
            <w:pPr>
              <w:jc w:val="left"/>
              <w:rPr>
                <w:rFonts w:ascii="Arial" w:hAnsi="Arial" w:cs="Arial"/>
                <w:sz w:val="18"/>
                <w:szCs w:val="18"/>
              </w:rPr>
            </w:pPr>
          </w:p>
        </w:tc>
      </w:tr>
      <w:tr w:rsidR="0026661B" w14:paraId="6ADE0E3E" w14:textId="77777777" w:rsidTr="00CB7B1B">
        <w:trPr>
          <w:trHeight w:val="340"/>
        </w:trPr>
        <w:tc>
          <w:tcPr>
            <w:tcW w:w="3742" w:type="dxa"/>
            <w:shd w:val="clear" w:color="auto" w:fill="B4C6E7" w:themeFill="accent1" w:themeFillTint="66"/>
            <w:vAlign w:val="center"/>
          </w:tcPr>
          <w:p w14:paraId="6E01AD32" w14:textId="77777777" w:rsidR="0026661B" w:rsidRPr="00D13D72" w:rsidRDefault="0026661B" w:rsidP="00CB7B1B">
            <w:pPr>
              <w:spacing w:before="60" w:after="60"/>
              <w:jc w:val="left"/>
              <w:rPr>
                <w:rFonts w:ascii="Arial" w:hAnsi="Arial" w:cs="Arial"/>
                <w:sz w:val="18"/>
                <w:szCs w:val="18"/>
              </w:rPr>
            </w:pPr>
            <w:r w:rsidRPr="00D13D72">
              <w:rPr>
                <w:rFonts w:ascii="Arial" w:hAnsi="Arial" w:cs="Arial"/>
                <w:b/>
                <w:bCs/>
                <w:sz w:val="18"/>
                <w:szCs w:val="18"/>
              </w:rPr>
              <w:t>B. ENFOQUE</w:t>
            </w:r>
          </w:p>
        </w:tc>
        <w:tc>
          <w:tcPr>
            <w:tcW w:w="1963" w:type="dxa"/>
            <w:shd w:val="clear" w:color="auto" w:fill="B4C6E7" w:themeFill="accent1" w:themeFillTint="66"/>
            <w:vAlign w:val="center"/>
          </w:tcPr>
          <w:p w14:paraId="515E4BC0" w14:textId="77777777" w:rsidR="0026661B" w:rsidRPr="005D51C8" w:rsidRDefault="0026661B" w:rsidP="00CB7B1B">
            <w:pPr>
              <w:jc w:val="left"/>
              <w:rPr>
                <w:rFonts w:ascii="Arial" w:hAnsi="Arial" w:cs="Arial"/>
                <w:sz w:val="18"/>
                <w:szCs w:val="18"/>
              </w:rPr>
            </w:pPr>
          </w:p>
        </w:tc>
        <w:tc>
          <w:tcPr>
            <w:tcW w:w="669" w:type="dxa"/>
            <w:shd w:val="clear" w:color="auto" w:fill="B4C6E7" w:themeFill="accent1" w:themeFillTint="66"/>
            <w:vAlign w:val="center"/>
          </w:tcPr>
          <w:p w14:paraId="298CF6DE" w14:textId="77777777" w:rsidR="0026661B" w:rsidRPr="005D51C8" w:rsidRDefault="0026661B" w:rsidP="00CB7B1B">
            <w:pPr>
              <w:jc w:val="left"/>
              <w:rPr>
                <w:rFonts w:ascii="Arial" w:hAnsi="Arial" w:cs="Arial"/>
                <w:sz w:val="18"/>
                <w:szCs w:val="18"/>
              </w:rPr>
            </w:pPr>
          </w:p>
        </w:tc>
        <w:tc>
          <w:tcPr>
            <w:tcW w:w="709" w:type="dxa"/>
            <w:shd w:val="clear" w:color="auto" w:fill="B4C6E7" w:themeFill="accent1" w:themeFillTint="66"/>
            <w:vAlign w:val="center"/>
          </w:tcPr>
          <w:p w14:paraId="1FE76EA1" w14:textId="77777777" w:rsidR="0026661B" w:rsidRPr="005D51C8" w:rsidRDefault="0026661B" w:rsidP="00CB7B1B">
            <w:pPr>
              <w:jc w:val="left"/>
              <w:rPr>
                <w:rFonts w:ascii="Arial" w:hAnsi="Arial" w:cs="Arial"/>
                <w:sz w:val="18"/>
                <w:szCs w:val="18"/>
              </w:rPr>
            </w:pPr>
          </w:p>
        </w:tc>
        <w:tc>
          <w:tcPr>
            <w:tcW w:w="2126" w:type="dxa"/>
            <w:shd w:val="clear" w:color="auto" w:fill="B4C6E7" w:themeFill="accent1" w:themeFillTint="66"/>
            <w:vAlign w:val="center"/>
          </w:tcPr>
          <w:p w14:paraId="0C8BD103" w14:textId="77777777" w:rsidR="0026661B" w:rsidRPr="005D51C8" w:rsidRDefault="0026661B" w:rsidP="00CB7B1B">
            <w:pPr>
              <w:jc w:val="left"/>
              <w:rPr>
                <w:rFonts w:ascii="Arial" w:hAnsi="Arial" w:cs="Arial"/>
                <w:sz w:val="18"/>
                <w:szCs w:val="18"/>
              </w:rPr>
            </w:pPr>
          </w:p>
        </w:tc>
      </w:tr>
      <w:tr w:rsidR="0026661B" w14:paraId="25A02DAE" w14:textId="77777777" w:rsidTr="00CB7B1B">
        <w:tc>
          <w:tcPr>
            <w:tcW w:w="3742" w:type="dxa"/>
            <w:vAlign w:val="center"/>
          </w:tcPr>
          <w:p w14:paraId="6BBE33D6" w14:textId="77777777" w:rsidR="00D561DE" w:rsidRPr="00D561DE" w:rsidRDefault="00D561DE" w:rsidP="00D561DE">
            <w:pPr>
              <w:spacing w:before="60" w:after="60"/>
              <w:jc w:val="left"/>
              <w:rPr>
                <w:rFonts w:ascii="Arial" w:hAnsi="Arial" w:cs="Arial"/>
                <w:bCs/>
                <w:i/>
                <w:iCs/>
                <w:sz w:val="18"/>
                <w:szCs w:val="18"/>
              </w:rPr>
            </w:pPr>
            <w:r w:rsidRPr="00D561DE">
              <w:rPr>
                <w:rFonts w:ascii="Arial" w:hAnsi="Arial" w:cs="Arial"/>
                <w:bCs/>
                <w:i/>
                <w:iCs/>
                <w:sz w:val="18"/>
                <w:szCs w:val="18"/>
              </w:rPr>
              <w:t>El trabajo debe realizarse en Oficina Nacional (la documentación a nivel nacional de las cuentas por cobrar se encuentra en esta oficina, salvo caso excepcional) y la firma consultora debe definir una metodología de trabajo o procedimientos alternativos, de forma que se genere información confiable, veraz, íntegra y oportuna.</w:t>
            </w:r>
          </w:p>
          <w:p w14:paraId="7AD79558" w14:textId="77777777" w:rsidR="00D561DE" w:rsidRPr="00D561DE" w:rsidRDefault="00D561DE" w:rsidP="00D561DE">
            <w:pPr>
              <w:spacing w:before="60" w:after="60"/>
              <w:jc w:val="left"/>
              <w:rPr>
                <w:rFonts w:ascii="Arial" w:hAnsi="Arial" w:cs="Arial"/>
                <w:bCs/>
                <w:i/>
                <w:iCs/>
                <w:sz w:val="18"/>
                <w:szCs w:val="18"/>
              </w:rPr>
            </w:pPr>
            <w:r w:rsidRPr="00D561DE">
              <w:rPr>
                <w:rFonts w:ascii="Arial" w:hAnsi="Arial" w:cs="Arial"/>
                <w:bCs/>
                <w:i/>
                <w:iCs/>
                <w:sz w:val="18"/>
                <w:szCs w:val="18"/>
              </w:rPr>
              <w:t xml:space="preserve"> </w:t>
            </w:r>
          </w:p>
          <w:p w14:paraId="3B8953DE" w14:textId="77777777" w:rsidR="00D561DE" w:rsidRPr="00D561DE" w:rsidRDefault="00D561DE" w:rsidP="00D561DE">
            <w:pPr>
              <w:spacing w:before="60" w:after="60"/>
              <w:jc w:val="left"/>
              <w:rPr>
                <w:rFonts w:ascii="Arial" w:hAnsi="Arial" w:cs="Arial"/>
                <w:bCs/>
                <w:i/>
                <w:iCs/>
                <w:sz w:val="18"/>
                <w:szCs w:val="18"/>
              </w:rPr>
            </w:pPr>
            <w:r w:rsidRPr="00D561DE">
              <w:rPr>
                <w:rFonts w:ascii="Arial" w:hAnsi="Arial" w:cs="Arial"/>
                <w:bCs/>
                <w:i/>
                <w:iCs/>
                <w:sz w:val="18"/>
                <w:szCs w:val="18"/>
              </w:rPr>
              <w:t>La firma consultora debe realizar la revisión del registro de las cuentas por cobrar en el Estado de Cuenta a nivel nacional, y revisión documental a fin de establecer el tratamiento actual de las cuentas señaladas, de acuerdo con los criterios técnicos establecidos en su metodología de trabajo y que responda al objetivo del trabajo encomendado.</w:t>
            </w:r>
          </w:p>
          <w:p w14:paraId="63D55C87" w14:textId="4F6B8AF2" w:rsidR="0026661B" w:rsidRPr="00D13D72" w:rsidRDefault="0026661B" w:rsidP="00CB7B1B">
            <w:pPr>
              <w:spacing w:before="60" w:after="60"/>
              <w:jc w:val="left"/>
              <w:rPr>
                <w:rFonts w:ascii="Arial" w:hAnsi="Arial" w:cs="Arial"/>
                <w:sz w:val="18"/>
                <w:szCs w:val="18"/>
              </w:rPr>
            </w:pPr>
          </w:p>
        </w:tc>
        <w:tc>
          <w:tcPr>
            <w:tcW w:w="1963" w:type="dxa"/>
            <w:vAlign w:val="center"/>
          </w:tcPr>
          <w:p w14:paraId="0B4B9890" w14:textId="77777777" w:rsidR="0026661B" w:rsidRPr="005D51C8" w:rsidRDefault="0026661B" w:rsidP="00CB7B1B">
            <w:pPr>
              <w:jc w:val="left"/>
              <w:rPr>
                <w:rFonts w:ascii="Arial" w:hAnsi="Arial" w:cs="Arial"/>
                <w:sz w:val="18"/>
                <w:szCs w:val="18"/>
              </w:rPr>
            </w:pPr>
          </w:p>
        </w:tc>
        <w:tc>
          <w:tcPr>
            <w:tcW w:w="669" w:type="dxa"/>
            <w:vAlign w:val="center"/>
          </w:tcPr>
          <w:p w14:paraId="6E2886E7" w14:textId="77777777" w:rsidR="0026661B" w:rsidRPr="005D51C8" w:rsidRDefault="0026661B" w:rsidP="00CB7B1B">
            <w:pPr>
              <w:jc w:val="left"/>
              <w:rPr>
                <w:rFonts w:ascii="Arial" w:hAnsi="Arial" w:cs="Arial"/>
                <w:sz w:val="18"/>
                <w:szCs w:val="18"/>
              </w:rPr>
            </w:pPr>
          </w:p>
        </w:tc>
        <w:tc>
          <w:tcPr>
            <w:tcW w:w="709" w:type="dxa"/>
            <w:vAlign w:val="center"/>
          </w:tcPr>
          <w:p w14:paraId="23CC4DC5" w14:textId="77777777" w:rsidR="0026661B" w:rsidRPr="005D51C8" w:rsidRDefault="0026661B" w:rsidP="00CB7B1B">
            <w:pPr>
              <w:jc w:val="left"/>
              <w:rPr>
                <w:rFonts w:ascii="Arial" w:hAnsi="Arial" w:cs="Arial"/>
                <w:sz w:val="18"/>
                <w:szCs w:val="18"/>
              </w:rPr>
            </w:pPr>
          </w:p>
        </w:tc>
        <w:tc>
          <w:tcPr>
            <w:tcW w:w="2126" w:type="dxa"/>
            <w:vAlign w:val="center"/>
          </w:tcPr>
          <w:p w14:paraId="6FD05029" w14:textId="77777777" w:rsidR="0026661B" w:rsidRPr="005D51C8" w:rsidRDefault="0026661B" w:rsidP="00CB7B1B">
            <w:pPr>
              <w:jc w:val="left"/>
              <w:rPr>
                <w:rFonts w:ascii="Arial" w:hAnsi="Arial" w:cs="Arial"/>
                <w:sz w:val="18"/>
                <w:szCs w:val="18"/>
              </w:rPr>
            </w:pPr>
          </w:p>
        </w:tc>
      </w:tr>
      <w:tr w:rsidR="0026661B" w14:paraId="6C933865" w14:textId="77777777" w:rsidTr="00CB7B1B">
        <w:tc>
          <w:tcPr>
            <w:tcW w:w="3742" w:type="dxa"/>
            <w:shd w:val="clear" w:color="auto" w:fill="2E74B5" w:themeFill="accent5" w:themeFillShade="BF"/>
            <w:vAlign w:val="center"/>
          </w:tcPr>
          <w:p w14:paraId="0D053E90" w14:textId="77777777" w:rsidR="0026661B" w:rsidRPr="00D13D72" w:rsidRDefault="0026661B" w:rsidP="00CB7B1B">
            <w:pPr>
              <w:spacing w:before="60" w:after="60"/>
              <w:jc w:val="left"/>
              <w:rPr>
                <w:rFonts w:ascii="Arial" w:hAnsi="Arial" w:cs="Arial"/>
                <w:sz w:val="18"/>
                <w:szCs w:val="18"/>
              </w:rPr>
            </w:pPr>
            <w:r w:rsidRPr="00D13D72">
              <w:rPr>
                <w:rFonts w:ascii="Arial" w:hAnsi="Arial" w:cs="Arial"/>
                <w:b/>
                <w:bCs/>
                <w:color w:val="FFFFFF"/>
                <w:sz w:val="18"/>
                <w:szCs w:val="18"/>
              </w:rPr>
              <w:t>II. CARACTERÌSTICAS DE LA CONSULTORÌA</w:t>
            </w:r>
          </w:p>
        </w:tc>
        <w:tc>
          <w:tcPr>
            <w:tcW w:w="1963" w:type="dxa"/>
            <w:shd w:val="clear" w:color="auto" w:fill="2E74B5" w:themeFill="accent5" w:themeFillShade="BF"/>
            <w:vAlign w:val="center"/>
          </w:tcPr>
          <w:p w14:paraId="1D3DBF54" w14:textId="77777777" w:rsidR="0026661B" w:rsidRPr="005D51C8" w:rsidRDefault="0026661B" w:rsidP="00CB7B1B">
            <w:pPr>
              <w:jc w:val="left"/>
              <w:rPr>
                <w:rFonts w:ascii="Arial" w:hAnsi="Arial" w:cs="Arial"/>
                <w:sz w:val="18"/>
                <w:szCs w:val="18"/>
              </w:rPr>
            </w:pPr>
          </w:p>
        </w:tc>
        <w:tc>
          <w:tcPr>
            <w:tcW w:w="669" w:type="dxa"/>
            <w:shd w:val="clear" w:color="auto" w:fill="2E74B5" w:themeFill="accent5" w:themeFillShade="BF"/>
            <w:vAlign w:val="center"/>
          </w:tcPr>
          <w:p w14:paraId="64E1C903" w14:textId="77777777" w:rsidR="0026661B" w:rsidRPr="005D51C8" w:rsidRDefault="0026661B" w:rsidP="00CB7B1B">
            <w:pPr>
              <w:jc w:val="left"/>
              <w:rPr>
                <w:rFonts w:ascii="Arial" w:hAnsi="Arial" w:cs="Arial"/>
                <w:sz w:val="18"/>
                <w:szCs w:val="18"/>
              </w:rPr>
            </w:pPr>
          </w:p>
        </w:tc>
        <w:tc>
          <w:tcPr>
            <w:tcW w:w="709" w:type="dxa"/>
            <w:shd w:val="clear" w:color="auto" w:fill="2E74B5" w:themeFill="accent5" w:themeFillShade="BF"/>
            <w:vAlign w:val="center"/>
          </w:tcPr>
          <w:p w14:paraId="44E96D94" w14:textId="77777777" w:rsidR="0026661B" w:rsidRPr="005D51C8" w:rsidRDefault="0026661B" w:rsidP="00CB7B1B">
            <w:pPr>
              <w:jc w:val="left"/>
              <w:rPr>
                <w:rFonts w:ascii="Arial" w:hAnsi="Arial" w:cs="Arial"/>
                <w:sz w:val="18"/>
                <w:szCs w:val="18"/>
              </w:rPr>
            </w:pPr>
          </w:p>
        </w:tc>
        <w:tc>
          <w:tcPr>
            <w:tcW w:w="2126" w:type="dxa"/>
            <w:shd w:val="clear" w:color="auto" w:fill="2E74B5" w:themeFill="accent5" w:themeFillShade="BF"/>
            <w:vAlign w:val="center"/>
          </w:tcPr>
          <w:p w14:paraId="4A1D9969" w14:textId="77777777" w:rsidR="0026661B" w:rsidRPr="005D51C8" w:rsidRDefault="0026661B" w:rsidP="00CB7B1B">
            <w:pPr>
              <w:jc w:val="left"/>
              <w:rPr>
                <w:rFonts w:ascii="Arial" w:hAnsi="Arial" w:cs="Arial"/>
                <w:sz w:val="18"/>
                <w:szCs w:val="18"/>
              </w:rPr>
            </w:pPr>
          </w:p>
        </w:tc>
      </w:tr>
      <w:tr w:rsidR="0026661B" w14:paraId="38E90E1C" w14:textId="77777777" w:rsidTr="00CB7B1B">
        <w:tc>
          <w:tcPr>
            <w:tcW w:w="3742" w:type="dxa"/>
            <w:shd w:val="clear" w:color="auto" w:fill="B4C6E7" w:themeFill="accent1" w:themeFillTint="66"/>
            <w:vAlign w:val="center"/>
          </w:tcPr>
          <w:p w14:paraId="66E76011" w14:textId="77777777" w:rsidR="0026661B" w:rsidRPr="00D13D72" w:rsidRDefault="0026661B" w:rsidP="00CB7B1B">
            <w:pPr>
              <w:pStyle w:val="Textoindependiente3"/>
              <w:rPr>
                <w:rFonts w:ascii="Arial" w:hAnsi="Arial" w:cs="Arial"/>
                <w:b/>
                <w:bCs/>
                <w:sz w:val="18"/>
                <w:szCs w:val="18"/>
              </w:rPr>
            </w:pPr>
            <w:r w:rsidRPr="00D13D72">
              <w:rPr>
                <w:rFonts w:ascii="Arial" w:hAnsi="Arial" w:cs="Arial"/>
                <w:b/>
                <w:bCs/>
                <w:sz w:val="18"/>
                <w:szCs w:val="18"/>
              </w:rPr>
              <w:t>A. ALCANCE DE LA CONSULTORÍA</w:t>
            </w:r>
          </w:p>
          <w:p w14:paraId="5E1DD71E" w14:textId="77777777" w:rsidR="00904543" w:rsidRPr="00904543" w:rsidRDefault="00904543" w:rsidP="00904543">
            <w:pPr>
              <w:spacing w:before="60" w:after="60"/>
              <w:jc w:val="left"/>
              <w:rPr>
                <w:rFonts w:ascii="Arial" w:hAnsi="Arial" w:cs="Arial"/>
                <w:bCs/>
                <w:i/>
                <w:iCs/>
                <w:sz w:val="18"/>
                <w:szCs w:val="18"/>
              </w:rPr>
            </w:pPr>
            <w:r w:rsidRPr="00904543">
              <w:rPr>
                <w:rFonts w:ascii="Arial" w:hAnsi="Arial" w:cs="Arial"/>
                <w:bCs/>
                <w:i/>
                <w:iCs/>
                <w:sz w:val="18"/>
                <w:szCs w:val="18"/>
              </w:rPr>
              <w:t>La consultoría comprende la evaluación técnica, legal y contable de los rubros de Aportes por Cobrar y Otras Cuentas por Cobrar de la CSBP. El alcance se estructura en los siguientes componentes:</w:t>
            </w:r>
          </w:p>
          <w:p w14:paraId="555D633C" w14:textId="0AC2615D" w:rsidR="0026661B" w:rsidRPr="00D13D72" w:rsidRDefault="0026661B" w:rsidP="00CB7B1B">
            <w:pPr>
              <w:spacing w:before="60" w:after="60"/>
              <w:jc w:val="left"/>
              <w:rPr>
                <w:rFonts w:ascii="Arial" w:hAnsi="Arial" w:cs="Arial"/>
                <w:sz w:val="18"/>
                <w:szCs w:val="18"/>
              </w:rPr>
            </w:pPr>
          </w:p>
        </w:tc>
        <w:tc>
          <w:tcPr>
            <w:tcW w:w="1963" w:type="dxa"/>
            <w:shd w:val="clear" w:color="auto" w:fill="B4C6E7" w:themeFill="accent1" w:themeFillTint="66"/>
            <w:vAlign w:val="center"/>
          </w:tcPr>
          <w:p w14:paraId="7AB4E6AF" w14:textId="77777777" w:rsidR="0026661B" w:rsidRPr="005D51C8" w:rsidRDefault="0026661B" w:rsidP="00CB7B1B">
            <w:pPr>
              <w:jc w:val="left"/>
              <w:rPr>
                <w:rFonts w:ascii="Arial" w:hAnsi="Arial" w:cs="Arial"/>
                <w:sz w:val="18"/>
                <w:szCs w:val="18"/>
              </w:rPr>
            </w:pPr>
          </w:p>
        </w:tc>
        <w:tc>
          <w:tcPr>
            <w:tcW w:w="669" w:type="dxa"/>
            <w:shd w:val="clear" w:color="auto" w:fill="B4C6E7" w:themeFill="accent1" w:themeFillTint="66"/>
            <w:vAlign w:val="center"/>
          </w:tcPr>
          <w:p w14:paraId="0902CB60" w14:textId="77777777" w:rsidR="0026661B" w:rsidRPr="005D51C8" w:rsidRDefault="0026661B" w:rsidP="00CB7B1B">
            <w:pPr>
              <w:jc w:val="left"/>
              <w:rPr>
                <w:rFonts w:ascii="Arial" w:hAnsi="Arial" w:cs="Arial"/>
                <w:sz w:val="18"/>
                <w:szCs w:val="18"/>
              </w:rPr>
            </w:pPr>
          </w:p>
        </w:tc>
        <w:tc>
          <w:tcPr>
            <w:tcW w:w="709" w:type="dxa"/>
            <w:shd w:val="clear" w:color="auto" w:fill="B4C6E7" w:themeFill="accent1" w:themeFillTint="66"/>
            <w:vAlign w:val="center"/>
          </w:tcPr>
          <w:p w14:paraId="4B40E8D5" w14:textId="77777777" w:rsidR="0026661B" w:rsidRPr="005D51C8" w:rsidRDefault="0026661B" w:rsidP="00CB7B1B">
            <w:pPr>
              <w:jc w:val="left"/>
              <w:rPr>
                <w:rFonts w:ascii="Arial" w:hAnsi="Arial" w:cs="Arial"/>
                <w:sz w:val="18"/>
                <w:szCs w:val="18"/>
              </w:rPr>
            </w:pPr>
          </w:p>
        </w:tc>
        <w:tc>
          <w:tcPr>
            <w:tcW w:w="2126" w:type="dxa"/>
            <w:shd w:val="clear" w:color="auto" w:fill="B4C6E7" w:themeFill="accent1" w:themeFillTint="66"/>
            <w:vAlign w:val="center"/>
          </w:tcPr>
          <w:p w14:paraId="14310DBF" w14:textId="77777777" w:rsidR="0026661B" w:rsidRPr="005D51C8" w:rsidRDefault="0026661B" w:rsidP="00CB7B1B">
            <w:pPr>
              <w:jc w:val="left"/>
              <w:rPr>
                <w:rFonts w:ascii="Arial" w:hAnsi="Arial" w:cs="Arial"/>
                <w:sz w:val="18"/>
                <w:szCs w:val="18"/>
              </w:rPr>
            </w:pPr>
          </w:p>
        </w:tc>
      </w:tr>
      <w:tr w:rsidR="0026661B" w14:paraId="46784576" w14:textId="77777777" w:rsidTr="00CB7B1B">
        <w:trPr>
          <w:trHeight w:val="624"/>
        </w:trPr>
        <w:tc>
          <w:tcPr>
            <w:tcW w:w="3742" w:type="dxa"/>
            <w:vAlign w:val="center"/>
          </w:tcPr>
          <w:p w14:paraId="5FCF2B13" w14:textId="4F5F236E" w:rsidR="0026661B" w:rsidRPr="00D13D72" w:rsidRDefault="0026661B" w:rsidP="00CB7B1B">
            <w:pPr>
              <w:spacing w:before="60" w:after="60"/>
              <w:jc w:val="left"/>
              <w:rPr>
                <w:rFonts w:ascii="Arial" w:hAnsi="Arial" w:cs="Arial"/>
                <w:sz w:val="18"/>
                <w:szCs w:val="18"/>
              </w:rPr>
            </w:pPr>
            <w:r w:rsidRPr="00D13D72">
              <w:rPr>
                <w:rFonts w:ascii="Arial" w:hAnsi="Arial" w:cs="Arial"/>
                <w:b/>
                <w:sz w:val="18"/>
                <w:szCs w:val="18"/>
              </w:rPr>
              <w:t>1. Requisito 1:</w:t>
            </w:r>
            <w:r w:rsidRPr="00D13D72">
              <w:rPr>
                <w:rFonts w:ascii="Arial" w:hAnsi="Arial" w:cs="Arial"/>
                <w:sz w:val="18"/>
                <w:szCs w:val="18"/>
              </w:rPr>
              <w:t xml:space="preserve"> </w:t>
            </w:r>
            <w:r w:rsidR="00904543" w:rsidRPr="00904543">
              <w:rPr>
                <w:rFonts w:ascii="Arial" w:hAnsi="Arial" w:cs="Arial"/>
                <w:i/>
                <w:iCs/>
                <w:sz w:val="18"/>
                <w:szCs w:val="18"/>
              </w:rPr>
              <w:t>Diagnóstico Integral y Control Interno</w:t>
            </w:r>
          </w:p>
        </w:tc>
        <w:tc>
          <w:tcPr>
            <w:tcW w:w="1963" w:type="dxa"/>
            <w:vAlign w:val="center"/>
          </w:tcPr>
          <w:p w14:paraId="29B46F1D" w14:textId="77777777" w:rsidR="0026661B" w:rsidRPr="005D51C8" w:rsidRDefault="0026661B" w:rsidP="00CB7B1B">
            <w:pPr>
              <w:jc w:val="left"/>
              <w:rPr>
                <w:rFonts w:ascii="Arial" w:hAnsi="Arial" w:cs="Arial"/>
                <w:sz w:val="18"/>
                <w:szCs w:val="18"/>
              </w:rPr>
            </w:pPr>
          </w:p>
        </w:tc>
        <w:tc>
          <w:tcPr>
            <w:tcW w:w="669" w:type="dxa"/>
            <w:vAlign w:val="center"/>
          </w:tcPr>
          <w:p w14:paraId="0A178501" w14:textId="77777777" w:rsidR="0026661B" w:rsidRPr="005D51C8" w:rsidRDefault="0026661B" w:rsidP="00CB7B1B">
            <w:pPr>
              <w:jc w:val="left"/>
              <w:rPr>
                <w:rFonts w:ascii="Arial" w:hAnsi="Arial" w:cs="Arial"/>
                <w:sz w:val="18"/>
                <w:szCs w:val="18"/>
              </w:rPr>
            </w:pPr>
          </w:p>
        </w:tc>
        <w:tc>
          <w:tcPr>
            <w:tcW w:w="709" w:type="dxa"/>
            <w:vAlign w:val="center"/>
          </w:tcPr>
          <w:p w14:paraId="43562632" w14:textId="77777777" w:rsidR="0026661B" w:rsidRPr="005D51C8" w:rsidRDefault="0026661B" w:rsidP="00CB7B1B">
            <w:pPr>
              <w:jc w:val="left"/>
              <w:rPr>
                <w:rFonts w:ascii="Arial" w:hAnsi="Arial" w:cs="Arial"/>
                <w:sz w:val="18"/>
                <w:szCs w:val="18"/>
              </w:rPr>
            </w:pPr>
          </w:p>
        </w:tc>
        <w:tc>
          <w:tcPr>
            <w:tcW w:w="2126" w:type="dxa"/>
            <w:vAlign w:val="center"/>
          </w:tcPr>
          <w:p w14:paraId="5B0413CB" w14:textId="77777777" w:rsidR="0026661B" w:rsidRPr="005D51C8" w:rsidRDefault="0026661B" w:rsidP="00CB7B1B">
            <w:pPr>
              <w:jc w:val="left"/>
              <w:rPr>
                <w:rFonts w:ascii="Arial" w:hAnsi="Arial" w:cs="Arial"/>
                <w:sz w:val="18"/>
                <w:szCs w:val="18"/>
              </w:rPr>
            </w:pPr>
          </w:p>
        </w:tc>
      </w:tr>
      <w:tr w:rsidR="0026661B" w14:paraId="02A0762E" w14:textId="77777777" w:rsidTr="00CB7B1B">
        <w:trPr>
          <w:trHeight w:val="624"/>
        </w:trPr>
        <w:tc>
          <w:tcPr>
            <w:tcW w:w="3742" w:type="dxa"/>
            <w:vAlign w:val="center"/>
          </w:tcPr>
          <w:p w14:paraId="0F0D9D3B" w14:textId="6A29C358" w:rsidR="0026661B" w:rsidRPr="00D13D72" w:rsidRDefault="0026661B" w:rsidP="00CB7B1B">
            <w:pPr>
              <w:spacing w:before="60" w:after="60"/>
              <w:jc w:val="left"/>
              <w:rPr>
                <w:rFonts w:ascii="Arial" w:hAnsi="Arial" w:cs="Arial"/>
                <w:sz w:val="18"/>
                <w:szCs w:val="18"/>
              </w:rPr>
            </w:pPr>
            <w:r w:rsidRPr="00D13D72">
              <w:rPr>
                <w:rFonts w:ascii="Arial" w:hAnsi="Arial" w:cs="Arial"/>
                <w:b/>
                <w:sz w:val="18"/>
                <w:szCs w:val="18"/>
              </w:rPr>
              <w:t>2. Requisito 2:</w:t>
            </w:r>
            <w:r w:rsidRPr="00D13D72">
              <w:rPr>
                <w:rFonts w:ascii="Arial" w:hAnsi="Arial" w:cs="Arial"/>
                <w:sz w:val="18"/>
                <w:szCs w:val="18"/>
              </w:rPr>
              <w:t xml:space="preserve"> </w:t>
            </w:r>
            <w:r w:rsidR="00904543" w:rsidRPr="00904543">
              <w:rPr>
                <w:rFonts w:ascii="Arial" w:hAnsi="Arial" w:cs="Arial"/>
                <w:i/>
                <w:iCs/>
                <w:sz w:val="18"/>
                <w:szCs w:val="18"/>
              </w:rPr>
              <w:t>Categorización de las Cuentas por Cobrar</w:t>
            </w:r>
          </w:p>
        </w:tc>
        <w:tc>
          <w:tcPr>
            <w:tcW w:w="1963" w:type="dxa"/>
            <w:vAlign w:val="center"/>
          </w:tcPr>
          <w:p w14:paraId="1855A05A" w14:textId="77777777" w:rsidR="0026661B" w:rsidRPr="005D51C8" w:rsidRDefault="0026661B" w:rsidP="00CB7B1B">
            <w:pPr>
              <w:jc w:val="left"/>
              <w:rPr>
                <w:rFonts w:ascii="Arial" w:hAnsi="Arial" w:cs="Arial"/>
                <w:sz w:val="18"/>
                <w:szCs w:val="18"/>
              </w:rPr>
            </w:pPr>
          </w:p>
        </w:tc>
        <w:tc>
          <w:tcPr>
            <w:tcW w:w="669" w:type="dxa"/>
            <w:vAlign w:val="center"/>
          </w:tcPr>
          <w:p w14:paraId="27F54DDA" w14:textId="77777777" w:rsidR="0026661B" w:rsidRPr="005D51C8" w:rsidRDefault="0026661B" w:rsidP="00CB7B1B">
            <w:pPr>
              <w:jc w:val="left"/>
              <w:rPr>
                <w:rFonts w:ascii="Arial" w:hAnsi="Arial" w:cs="Arial"/>
                <w:sz w:val="18"/>
                <w:szCs w:val="18"/>
              </w:rPr>
            </w:pPr>
          </w:p>
        </w:tc>
        <w:tc>
          <w:tcPr>
            <w:tcW w:w="709" w:type="dxa"/>
            <w:vAlign w:val="center"/>
          </w:tcPr>
          <w:p w14:paraId="08B85DAB" w14:textId="77777777" w:rsidR="0026661B" w:rsidRPr="005D51C8" w:rsidRDefault="0026661B" w:rsidP="00CB7B1B">
            <w:pPr>
              <w:jc w:val="left"/>
              <w:rPr>
                <w:rFonts w:ascii="Arial" w:hAnsi="Arial" w:cs="Arial"/>
                <w:sz w:val="18"/>
                <w:szCs w:val="18"/>
              </w:rPr>
            </w:pPr>
          </w:p>
        </w:tc>
        <w:tc>
          <w:tcPr>
            <w:tcW w:w="2126" w:type="dxa"/>
            <w:vAlign w:val="center"/>
          </w:tcPr>
          <w:p w14:paraId="23EE28D0" w14:textId="77777777" w:rsidR="0026661B" w:rsidRPr="005D51C8" w:rsidRDefault="0026661B" w:rsidP="00CB7B1B">
            <w:pPr>
              <w:jc w:val="left"/>
              <w:rPr>
                <w:rFonts w:ascii="Arial" w:hAnsi="Arial" w:cs="Arial"/>
                <w:sz w:val="18"/>
                <w:szCs w:val="18"/>
              </w:rPr>
            </w:pPr>
          </w:p>
        </w:tc>
      </w:tr>
      <w:tr w:rsidR="0026661B" w14:paraId="544B05AC" w14:textId="77777777" w:rsidTr="00CB7B1B">
        <w:trPr>
          <w:trHeight w:val="624"/>
        </w:trPr>
        <w:tc>
          <w:tcPr>
            <w:tcW w:w="3742" w:type="dxa"/>
            <w:vAlign w:val="center"/>
          </w:tcPr>
          <w:p w14:paraId="60E2622E" w14:textId="62A9E5E6" w:rsidR="0026661B" w:rsidRPr="00D13D72" w:rsidRDefault="0026661B" w:rsidP="00CB7B1B">
            <w:pPr>
              <w:spacing w:before="60" w:after="60"/>
              <w:jc w:val="left"/>
              <w:rPr>
                <w:rFonts w:ascii="Arial" w:hAnsi="Arial" w:cs="Arial"/>
                <w:sz w:val="18"/>
                <w:szCs w:val="18"/>
              </w:rPr>
            </w:pPr>
            <w:r w:rsidRPr="00D13D72">
              <w:rPr>
                <w:rFonts w:ascii="Arial" w:hAnsi="Arial" w:cs="Arial"/>
                <w:b/>
                <w:sz w:val="18"/>
                <w:szCs w:val="18"/>
              </w:rPr>
              <w:lastRenderedPageBreak/>
              <w:t>3. Requisito 3:</w:t>
            </w:r>
            <w:r w:rsidRPr="00D13D72">
              <w:rPr>
                <w:rFonts w:ascii="Arial" w:hAnsi="Arial" w:cs="Arial"/>
                <w:sz w:val="18"/>
                <w:szCs w:val="18"/>
              </w:rPr>
              <w:t xml:space="preserve"> </w:t>
            </w:r>
            <w:r w:rsidR="00904543" w:rsidRPr="00904543">
              <w:rPr>
                <w:rFonts w:ascii="Arial" w:hAnsi="Arial" w:cs="Arial"/>
                <w:i/>
                <w:iCs/>
                <w:sz w:val="18"/>
                <w:szCs w:val="18"/>
              </w:rPr>
              <w:t>Validación Documental y Criterios Contables</w:t>
            </w:r>
          </w:p>
        </w:tc>
        <w:tc>
          <w:tcPr>
            <w:tcW w:w="1963" w:type="dxa"/>
            <w:vAlign w:val="center"/>
          </w:tcPr>
          <w:p w14:paraId="67DD63A4" w14:textId="77777777" w:rsidR="0026661B" w:rsidRPr="005D51C8" w:rsidRDefault="0026661B" w:rsidP="00CB7B1B">
            <w:pPr>
              <w:jc w:val="left"/>
              <w:rPr>
                <w:rFonts w:ascii="Arial" w:hAnsi="Arial" w:cs="Arial"/>
                <w:sz w:val="18"/>
                <w:szCs w:val="18"/>
              </w:rPr>
            </w:pPr>
          </w:p>
        </w:tc>
        <w:tc>
          <w:tcPr>
            <w:tcW w:w="669" w:type="dxa"/>
            <w:vAlign w:val="center"/>
          </w:tcPr>
          <w:p w14:paraId="33446EC2" w14:textId="77777777" w:rsidR="0026661B" w:rsidRPr="005D51C8" w:rsidRDefault="0026661B" w:rsidP="00CB7B1B">
            <w:pPr>
              <w:jc w:val="left"/>
              <w:rPr>
                <w:rFonts w:ascii="Arial" w:hAnsi="Arial" w:cs="Arial"/>
                <w:sz w:val="18"/>
                <w:szCs w:val="18"/>
              </w:rPr>
            </w:pPr>
          </w:p>
        </w:tc>
        <w:tc>
          <w:tcPr>
            <w:tcW w:w="709" w:type="dxa"/>
            <w:vAlign w:val="center"/>
          </w:tcPr>
          <w:p w14:paraId="6359DCB2" w14:textId="77777777" w:rsidR="0026661B" w:rsidRPr="005D51C8" w:rsidRDefault="0026661B" w:rsidP="00CB7B1B">
            <w:pPr>
              <w:jc w:val="left"/>
              <w:rPr>
                <w:rFonts w:ascii="Arial" w:hAnsi="Arial" w:cs="Arial"/>
                <w:sz w:val="18"/>
                <w:szCs w:val="18"/>
              </w:rPr>
            </w:pPr>
          </w:p>
        </w:tc>
        <w:tc>
          <w:tcPr>
            <w:tcW w:w="2126" w:type="dxa"/>
            <w:vAlign w:val="center"/>
          </w:tcPr>
          <w:p w14:paraId="097478CD" w14:textId="77777777" w:rsidR="0026661B" w:rsidRPr="005D51C8" w:rsidRDefault="0026661B" w:rsidP="00CB7B1B">
            <w:pPr>
              <w:jc w:val="left"/>
              <w:rPr>
                <w:rFonts w:ascii="Arial" w:hAnsi="Arial" w:cs="Arial"/>
                <w:sz w:val="18"/>
                <w:szCs w:val="18"/>
              </w:rPr>
            </w:pPr>
          </w:p>
        </w:tc>
      </w:tr>
      <w:tr w:rsidR="0026661B" w14:paraId="1C9FA9C3" w14:textId="77777777" w:rsidTr="00CB7B1B">
        <w:trPr>
          <w:trHeight w:val="624"/>
        </w:trPr>
        <w:tc>
          <w:tcPr>
            <w:tcW w:w="3742" w:type="dxa"/>
            <w:vAlign w:val="center"/>
          </w:tcPr>
          <w:p w14:paraId="5D256FF9" w14:textId="5AC512B6" w:rsidR="0026661B" w:rsidRPr="00D13D72" w:rsidRDefault="00904543" w:rsidP="00CB7B1B">
            <w:pPr>
              <w:spacing w:before="60" w:after="60"/>
              <w:jc w:val="left"/>
              <w:rPr>
                <w:rFonts w:ascii="Arial" w:hAnsi="Arial" w:cs="Arial"/>
                <w:sz w:val="18"/>
                <w:szCs w:val="18"/>
              </w:rPr>
            </w:pPr>
            <w:r>
              <w:rPr>
                <w:rFonts w:ascii="Arial" w:hAnsi="Arial" w:cs="Arial"/>
                <w:b/>
                <w:sz w:val="18"/>
                <w:szCs w:val="18"/>
              </w:rPr>
              <w:t>4</w:t>
            </w:r>
            <w:r w:rsidR="0026661B" w:rsidRPr="00D13D72">
              <w:rPr>
                <w:rFonts w:ascii="Arial" w:hAnsi="Arial" w:cs="Arial"/>
                <w:b/>
                <w:sz w:val="18"/>
                <w:szCs w:val="18"/>
              </w:rPr>
              <w:t xml:space="preserve">. Requisito </w:t>
            </w:r>
            <w:r>
              <w:rPr>
                <w:rFonts w:ascii="Arial" w:hAnsi="Arial" w:cs="Arial"/>
                <w:b/>
                <w:sz w:val="18"/>
                <w:szCs w:val="18"/>
              </w:rPr>
              <w:t>4</w:t>
            </w:r>
            <w:r w:rsidR="0026661B" w:rsidRPr="00D13D72">
              <w:rPr>
                <w:rFonts w:ascii="Arial" w:hAnsi="Arial" w:cs="Arial"/>
                <w:b/>
                <w:sz w:val="18"/>
                <w:szCs w:val="18"/>
              </w:rPr>
              <w:t>:</w:t>
            </w:r>
            <w:r w:rsidR="0026661B" w:rsidRPr="00D13D72">
              <w:rPr>
                <w:rFonts w:ascii="Arial" w:hAnsi="Arial" w:cs="Arial"/>
                <w:sz w:val="18"/>
                <w:szCs w:val="18"/>
              </w:rPr>
              <w:t xml:space="preserve"> </w:t>
            </w:r>
            <w:r w:rsidRPr="00904543">
              <w:rPr>
                <w:rFonts w:ascii="Arial" w:hAnsi="Arial" w:cs="Arial"/>
                <w:i/>
                <w:iCs/>
                <w:sz w:val="18"/>
                <w:szCs w:val="18"/>
              </w:rPr>
              <w:t>Desarrollo Normativo Interno</w:t>
            </w:r>
          </w:p>
        </w:tc>
        <w:tc>
          <w:tcPr>
            <w:tcW w:w="1963" w:type="dxa"/>
            <w:vAlign w:val="center"/>
          </w:tcPr>
          <w:p w14:paraId="00459128" w14:textId="77777777" w:rsidR="0026661B" w:rsidRPr="005D51C8" w:rsidRDefault="0026661B" w:rsidP="00CB7B1B">
            <w:pPr>
              <w:jc w:val="left"/>
              <w:rPr>
                <w:rFonts w:ascii="Arial" w:hAnsi="Arial" w:cs="Arial"/>
                <w:sz w:val="18"/>
                <w:szCs w:val="18"/>
              </w:rPr>
            </w:pPr>
          </w:p>
        </w:tc>
        <w:tc>
          <w:tcPr>
            <w:tcW w:w="669" w:type="dxa"/>
            <w:vAlign w:val="center"/>
          </w:tcPr>
          <w:p w14:paraId="07DE5C03" w14:textId="77777777" w:rsidR="0026661B" w:rsidRPr="005D51C8" w:rsidRDefault="0026661B" w:rsidP="00CB7B1B">
            <w:pPr>
              <w:jc w:val="left"/>
              <w:rPr>
                <w:rFonts w:ascii="Arial" w:hAnsi="Arial" w:cs="Arial"/>
                <w:sz w:val="18"/>
                <w:szCs w:val="18"/>
              </w:rPr>
            </w:pPr>
          </w:p>
        </w:tc>
        <w:tc>
          <w:tcPr>
            <w:tcW w:w="709" w:type="dxa"/>
            <w:vAlign w:val="center"/>
          </w:tcPr>
          <w:p w14:paraId="787CA692" w14:textId="77777777" w:rsidR="0026661B" w:rsidRPr="005D51C8" w:rsidRDefault="0026661B" w:rsidP="00CB7B1B">
            <w:pPr>
              <w:jc w:val="left"/>
              <w:rPr>
                <w:rFonts w:ascii="Arial" w:hAnsi="Arial" w:cs="Arial"/>
                <w:sz w:val="18"/>
                <w:szCs w:val="18"/>
              </w:rPr>
            </w:pPr>
          </w:p>
        </w:tc>
        <w:tc>
          <w:tcPr>
            <w:tcW w:w="2126" w:type="dxa"/>
            <w:vAlign w:val="center"/>
          </w:tcPr>
          <w:p w14:paraId="610F2231" w14:textId="77777777" w:rsidR="0026661B" w:rsidRPr="005D51C8" w:rsidRDefault="0026661B" w:rsidP="00CB7B1B">
            <w:pPr>
              <w:jc w:val="left"/>
              <w:rPr>
                <w:rFonts w:ascii="Arial" w:hAnsi="Arial" w:cs="Arial"/>
                <w:sz w:val="18"/>
                <w:szCs w:val="18"/>
              </w:rPr>
            </w:pPr>
          </w:p>
        </w:tc>
      </w:tr>
      <w:tr w:rsidR="0026661B" w14:paraId="1BA6B7BE" w14:textId="77777777" w:rsidTr="00CB7B1B">
        <w:trPr>
          <w:trHeight w:val="567"/>
        </w:trPr>
        <w:tc>
          <w:tcPr>
            <w:tcW w:w="3742" w:type="dxa"/>
            <w:shd w:val="clear" w:color="auto" w:fill="B4C6E7" w:themeFill="accent1" w:themeFillTint="66"/>
            <w:vAlign w:val="center"/>
          </w:tcPr>
          <w:p w14:paraId="34407043" w14:textId="77777777" w:rsidR="0026661B" w:rsidRPr="00D13D72" w:rsidRDefault="0026661B" w:rsidP="00CB7B1B">
            <w:pPr>
              <w:spacing w:before="60" w:after="60"/>
              <w:jc w:val="left"/>
              <w:rPr>
                <w:rFonts w:ascii="Arial" w:hAnsi="Arial" w:cs="Arial"/>
                <w:sz w:val="18"/>
                <w:szCs w:val="18"/>
              </w:rPr>
            </w:pPr>
            <w:r w:rsidRPr="00D13D72">
              <w:rPr>
                <w:rFonts w:ascii="Arial" w:hAnsi="Arial" w:cs="Arial"/>
                <w:b/>
                <w:bCs/>
                <w:sz w:val="18"/>
                <w:szCs w:val="18"/>
              </w:rPr>
              <w:t>B. PRODUCTOS ESPERADOS</w:t>
            </w:r>
          </w:p>
        </w:tc>
        <w:tc>
          <w:tcPr>
            <w:tcW w:w="1963" w:type="dxa"/>
            <w:shd w:val="clear" w:color="auto" w:fill="B4C6E7" w:themeFill="accent1" w:themeFillTint="66"/>
            <w:vAlign w:val="center"/>
          </w:tcPr>
          <w:p w14:paraId="271F8CB0" w14:textId="77777777" w:rsidR="0026661B" w:rsidRPr="005D51C8" w:rsidRDefault="0026661B" w:rsidP="00CB7B1B">
            <w:pPr>
              <w:jc w:val="left"/>
              <w:rPr>
                <w:rFonts w:ascii="Arial" w:hAnsi="Arial" w:cs="Arial"/>
                <w:sz w:val="18"/>
                <w:szCs w:val="18"/>
              </w:rPr>
            </w:pPr>
          </w:p>
        </w:tc>
        <w:tc>
          <w:tcPr>
            <w:tcW w:w="669" w:type="dxa"/>
            <w:shd w:val="clear" w:color="auto" w:fill="B4C6E7" w:themeFill="accent1" w:themeFillTint="66"/>
            <w:vAlign w:val="center"/>
          </w:tcPr>
          <w:p w14:paraId="00650752" w14:textId="77777777" w:rsidR="0026661B" w:rsidRPr="005D51C8" w:rsidRDefault="0026661B" w:rsidP="00CB7B1B">
            <w:pPr>
              <w:jc w:val="left"/>
              <w:rPr>
                <w:rFonts w:ascii="Arial" w:hAnsi="Arial" w:cs="Arial"/>
                <w:sz w:val="18"/>
                <w:szCs w:val="18"/>
              </w:rPr>
            </w:pPr>
          </w:p>
        </w:tc>
        <w:tc>
          <w:tcPr>
            <w:tcW w:w="709" w:type="dxa"/>
            <w:shd w:val="clear" w:color="auto" w:fill="B4C6E7" w:themeFill="accent1" w:themeFillTint="66"/>
            <w:vAlign w:val="center"/>
          </w:tcPr>
          <w:p w14:paraId="3ED67DED" w14:textId="77777777" w:rsidR="0026661B" w:rsidRPr="005D51C8" w:rsidRDefault="0026661B" w:rsidP="00CB7B1B">
            <w:pPr>
              <w:jc w:val="left"/>
              <w:rPr>
                <w:rFonts w:ascii="Arial" w:hAnsi="Arial" w:cs="Arial"/>
                <w:sz w:val="18"/>
                <w:szCs w:val="18"/>
              </w:rPr>
            </w:pPr>
          </w:p>
        </w:tc>
        <w:tc>
          <w:tcPr>
            <w:tcW w:w="2126" w:type="dxa"/>
            <w:shd w:val="clear" w:color="auto" w:fill="B4C6E7" w:themeFill="accent1" w:themeFillTint="66"/>
            <w:vAlign w:val="center"/>
          </w:tcPr>
          <w:p w14:paraId="45A9BC39" w14:textId="77777777" w:rsidR="0026661B" w:rsidRPr="005D51C8" w:rsidRDefault="0026661B" w:rsidP="00CB7B1B">
            <w:pPr>
              <w:jc w:val="left"/>
              <w:rPr>
                <w:rFonts w:ascii="Arial" w:hAnsi="Arial" w:cs="Arial"/>
                <w:sz w:val="18"/>
                <w:szCs w:val="18"/>
              </w:rPr>
            </w:pPr>
          </w:p>
        </w:tc>
      </w:tr>
      <w:tr w:rsidR="0026661B" w14:paraId="3F1014BF" w14:textId="77777777" w:rsidTr="00CB7B1B">
        <w:trPr>
          <w:trHeight w:val="283"/>
        </w:trPr>
        <w:tc>
          <w:tcPr>
            <w:tcW w:w="3742" w:type="dxa"/>
            <w:vAlign w:val="center"/>
          </w:tcPr>
          <w:p w14:paraId="6D74841B" w14:textId="77777777" w:rsidR="00904543" w:rsidRDefault="00904543" w:rsidP="00904543">
            <w:pPr>
              <w:spacing w:before="60" w:after="60"/>
              <w:jc w:val="left"/>
              <w:rPr>
                <w:rFonts w:ascii="Arial" w:hAnsi="Arial" w:cs="Arial"/>
                <w:i/>
                <w:iCs/>
                <w:sz w:val="18"/>
                <w:szCs w:val="18"/>
              </w:rPr>
            </w:pPr>
            <w:r w:rsidRPr="00904543">
              <w:rPr>
                <w:rFonts w:ascii="Arial" w:hAnsi="Arial" w:cs="Arial"/>
                <w:b/>
                <w:bCs/>
                <w:i/>
                <w:iCs/>
                <w:sz w:val="18"/>
                <w:szCs w:val="18"/>
              </w:rPr>
              <w:t xml:space="preserve">PRODUCTO 1 - </w:t>
            </w:r>
            <w:r w:rsidRPr="00904543">
              <w:rPr>
                <w:rFonts w:ascii="Arial" w:hAnsi="Arial" w:cs="Arial"/>
                <w:i/>
                <w:iCs/>
                <w:sz w:val="18"/>
                <w:szCs w:val="18"/>
              </w:rPr>
              <w:t>Plan de trabajo y Cronograma de ejecución</w:t>
            </w:r>
          </w:p>
          <w:p w14:paraId="03090506" w14:textId="77777777" w:rsidR="00904543" w:rsidRPr="00904543" w:rsidRDefault="00904543" w:rsidP="00904543">
            <w:pPr>
              <w:spacing w:before="60" w:after="60"/>
              <w:jc w:val="left"/>
              <w:rPr>
                <w:rFonts w:ascii="Arial" w:hAnsi="Arial" w:cs="Arial"/>
                <w:b/>
                <w:bCs/>
                <w:i/>
                <w:iCs/>
                <w:sz w:val="18"/>
                <w:szCs w:val="18"/>
              </w:rPr>
            </w:pPr>
            <w:r w:rsidRPr="00904543">
              <w:rPr>
                <w:rFonts w:ascii="Arial" w:hAnsi="Arial" w:cs="Arial"/>
                <w:b/>
                <w:bCs/>
                <w:i/>
                <w:iCs/>
                <w:sz w:val="18"/>
                <w:szCs w:val="18"/>
              </w:rPr>
              <w:t xml:space="preserve">PRODUCTO 2 - </w:t>
            </w:r>
            <w:r w:rsidRPr="00904543">
              <w:rPr>
                <w:rFonts w:ascii="Arial" w:hAnsi="Arial" w:cs="Arial"/>
                <w:i/>
                <w:iCs/>
                <w:sz w:val="18"/>
                <w:szCs w:val="18"/>
              </w:rPr>
              <w:t>Informe de diagnóstico inicial</w:t>
            </w:r>
          </w:p>
          <w:p w14:paraId="2BC06282" w14:textId="0AFD11CF" w:rsidR="00904543" w:rsidRDefault="00904543" w:rsidP="00904543">
            <w:pPr>
              <w:spacing w:before="60" w:after="60"/>
              <w:jc w:val="left"/>
              <w:rPr>
                <w:rFonts w:ascii="Arial" w:hAnsi="Arial" w:cs="Arial"/>
                <w:i/>
                <w:iCs/>
                <w:sz w:val="18"/>
                <w:szCs w:val="18"/>
              </w:rPr>
            </w:pPr>
            <w:r w:rsidRPr="00904543">
              <w:rPr>
                <w:rFonts w:ascii="Arial" w:hAnsi="Arial" w:cs="Arial"/>
                <w:b/>
                <w:bCs/>
                <w:i/>
                <w:iCs/>
                <w:sz w:val="18"/>
                <w:szCs w:val="18"/>
              </w:rPr>
              <w:t xml:space="preserve">PRODUCTO 3 - </w:t>
            </w:r>
            <w:r w:rsidRPr="00904543">
              <w:rPr>
                <w:rFonts w:ascii="Arial" w:hAnsi="Arial" w:cs="Arial"/>
                <w:i/>
                <w:iCs/>
                <w:sz w:val="18"/>
                <w:szCs w:val="18"/>
              </w:rPr>
              <w:t>Informe de evaluación y presentación de normativa propuesta.</w:t>
            </w:r>
          </w:p>
          <w:p w14:paraId="6341C540" w14:textId="6557C53D" w:rsidR="00904543" w:rsidRPr="00904543" w:rsidRDefault="00904543" w:rsidP="00904543">
            <w:pPr>
              <w:spacing w:before="60" w:after="60"/>
              <w:jc w:val="left"/>
              <w:rPr>
                <w:rFonts w:ascii="Arial" w:hAnsi="Arial" w:cs="Arial"/>
                <w:bCs/>
                <w:i/>
                <w:iCs/>
                <w:sz w:val="18"/>
                <w:szCs w:val="18"/>
              </w:rPr>
            </w:pPr>
            <w:r w:rsidRPr="00904543">
              <w:rPr>
                <w:rFonts w:ascii="Arial" w:hAnsi="Arial" w:cs="Arial"/>
                <w:b/>
                <w:i/>
                <w:iCs/>
                <w:sz w:val="18"/>
                <w:szCs w:val="18"/>
              </w:rPr>
              <w:t xml:space="preserve">PRODUCTO 4 - </w:t>
            </w:r>
            <w:r w:rsidRPr="00904543">
              <w:rPr>
                <w:rFonts w:ascii="Arial" w:hAnsi="Arial" w:cs="Arial"/>
                <w:bCs/>
                <w:i/>
                <w:iCs/>
                <w:sz w:val="18"/>
                <w:szCs w:val="18"/>
              </w:rPr>
              <w:t>Informe final con el diagnóstico y normativa aprobada</w:t>
            </w:r>
          </w:p>
          <w:p w14:paraId="65E3B01D" w14:textId="531BD2D8" w:rsidR="0026661B" w:rsidRPr="00D13D72" w:rsidRDefault="0026661B" w:rsidP="00CB7B1B">
            <w:pPr>
              <w:spacing w:before="60" w:after="60"/>
              <w:jc w:val="left"/>
              <w:rPr>
                <w:rFonts w:ascii="Arial" w:hAnsi="Arial" w:cs="Arial"/>
                <w:sz w:val="18"/>
                <w:szCs w:val="18"/>
              </w:rPr>
            </w:pPr>
          </w:p>
        </w:tc>
        <w:tc>
          <w:tcPr>
            <w:tcW w:w="1963" w:type="dxa"/>
            <w:vAlign w:val="center"/>
          </w:tcPr>
          <w:p w14:paraId="6AE83C4C" w14:textId="77777777" w:rsidR="0026661B" w:rsidRPr="005D51C8" w:rsidRDefault="0026661B" w:rsidP="00CB7B1B">
            <w:pPr>
              <w:jc w:val="left"/>
              <w:rPr>
                <w:rFonts w:ascii="Arial" w:hAnsi="Arial" w:cs="Arial"/>
                <w:sz w:val="18"/>
                <w:szCs w:val="18"/>
              </w:rPr>
            </w:pPr>
          </w:p>
        </w:tc>
        <w:tc>
          <w:tcPr>
            <w:tcW w:w="669" w:type="dxa"/>
            <w:vAlign w:val="center"/>
          </w:tcPr>
          <w:p w14:paraId="6A5E21CC" w14:textId="77777777" w:rsidR="0026661B" w:rsidRPr="005D51C8" w:rsidRDefault="0026661B" w:rsidP="00CB7B1B">
            <w:pPr>
              <w:jc w:val="left"/>
              <w:rPr>
                <w:rFonts w:ascii="Arial" w:hAnsi="Arial" w:cs="Arial"/>
                <w:sz w:val="18"/>
                <w:szCs w:val="18"/>
              </w:rPr>
            </w:pPr>
          </w:p>
        </w:tc>
        <w:tc>
          <w:tcPr>
            <w:tcW w:w="709" w:type="dxa"/>
            <w:vAlign w:val="center"/>
          </w:tcPr>
          <w:p w14:paraId="3843886B" w14:textId="77777777" w:rsidR="0026661B" w:rsidRPr="005D51C8" w:rsidRDefault="0026661B" w:rsidP="00CB7B1B">
            <w:pPr>
              <w:jc w:val="left"/>
              <w:rPr>
                <w:rFonts w:ascii="Arial" w:hAnsi="Arial" w:cs="Arial"/>
                <w:sz w:val="18"/>
                <w:szCs w:val="18"/>
              </w:rPr>
            </w:pPr>
          </w:p>
        </w:tc>
        <w:tc>
          <w:tcPr>
            <w:tcW w:w="2126" w:type="dxa"/>
            <w:vAlign w:val="center"/>
          </w:tcPr>
          <w:p w14:paraId="11D54DA3" w14:textId="77777777" w:rsidR="0026661B" w:rsidRPr="005D51C8" w:rsidRDefault="0026661B" w:rsidP="00CB7B1B">
            <w:pPr>
              <w:jc w:val="left"/>
              <w:rPr>
                <w:rFonts w:ascii="Arial" w:hAnsi="Arial" w:cs="Arial"/>
                <w:sz w:val="18"/>
                <w:szCs w:val="18"/>
              </w:rPr>
            </w:pPr>
          </w:p>
        </w:tc>
      </w:tr>
      <w:tr w:rsidR="0026661B" w14:paraId="6F6DA41E" w14:textId="77777777" w:rsidTr="00CB7B1B">
        <w:tc>
          <w:tcPr>
            <w:tcW w:w="3742" w:type="dxa"/>
            <w:shd w:val="clear" w:color="auto" w:fill="B4C6E7" w:themeFill="accent1" w:themeFillTint="66"/>
            <w:vAlign w:val="center"/>
          </w:tcPr>
          <w:p w14:paraId="66F8B582" w14:textId="77777777" w:rsidR="0026661B" w:rsidRPr="00D13D72" w:rsidRDefault="0026661B" w:rsidP="00CB7B1B">
            <w:pPr>
              <w:spacing w:before="60" w:after="60"/>
              <w:jc w:val="left"/>
              <w:rPr>
                <w:rFonts w:ascii="Arial" w:hAnsi="Arial" w:cs="Arial"/>
                <w:sz w:val="18"/>
                <w:szCs w:val="18"/>
              </w:rPr>
            </w:pPr>
            <w:r w:rsidRPr="00D13D72">
              <w:rPr>
                <w:rFonts w:ascii="Arial" w:hAnsi="Arial" w:cs="Arial"/>
                <w:b/>
                <w:bCs/>
                <w:sz w:val="18"/>
                <w:szCs w:val="18"/>
              </w:rPr>
              <w:t>C. CRONOGRAMA DE ACTIVIDADES</w:t>
            </w:r>
          </w:p>
        </w:tc>
        <w:tc>
          <w:tcPr>
            <w:tcW w:w="1963" w:type="dxa"/>
            <w:shd w:val="clear" w:color="auto" w:fill="B4C6E7" w:themeFill="accent1" w:themeFillTint="66"/>
            <w:vAlign w:val="center"/>
          </w:tcPr>
          <w:p w14:paraId="6E58190F" w14:textId="77777777" w:rsidR="0026661B" w:rsidRPr="005D51C8" w:rsidRDefault="0026661B" w:rsidP="00CB7B1B">
            <w:pPr>
              <w:jc w:val="left"/>
              <w:rPr>
                <w:rFonts w:ascii="Arial" w:hAnsi="Arial" w:cs="Arial"/>
                <w:sz w:val="18"/>
                <w:szCs w:val="18"/>
              </w:rPr>
            </w:pPr>
          </w:p>
        </w:tc>
        <w:tc>
          <w:tcPr>
            <w:tcW w:w="669" w:type="dxa"/>
            <w:shd w:val="clear" w:color="auto" w:fill="B4C6E7" w:themeFill="accent1" w:themeFillTint="66"/>
            <w:vAlign w:val="center"/>
          </w:tcPr>
          <w:p w14:paraId="44C656AD" w14:textId="77777777" w:rsidR="0026661B" w:rsidRPr="005D51C8" w:rsidRDefault="0026661B" w:rsidP="00CB7B1B">
            <w:pPr>
              <w:jc w:val="left"/>
              <w:rPr>
                <w:rFonts w:ascii="Arial" w:hAnsi="Arial" w:cs="Arial"/>
                <w:sz w:val="18"/>
                <w:szCs w:val="18"/>
              </w:rPr>
            </w:pPr>
          </w:p>
        </w:tc>
        <w:tc>
          <w:tcPr>
            <w:tcW w:w="709" w:type="dxa"/>
            <w:shd w:val="clear" w:color="auto" w:fill="B4C6E7" w:themeFill="accent1" w:themeFillTint="66"/>
            <w:vAlign w:val="center"/>
          </w:tcPr>
          <w:p w14:paraId="07F7F900" w14:textId="77777777" w:rsidR="0026661B" w:rsidRPr="005D51C8" w:rsidRDefault="0026661B" w:rsidP="00CB7B1B">
            <w:pPr>
              <w:jc w:val="left"/>
              <w:rPr>
                <w:rFonts w:ascii="Arial" w:hAnsi="Arial" w:cs="Arial"/>
                <w:sz w:val="18"/>
                <w:szCs w:val="18"/>
              </w:rPr>
            </w:pPr>
          </w:p>
        </w:tc>
        <w:tc>
          <w:tcPr>
            <w:tcW w:w="2126" w:type="dxa"/>
            <w:shd w:val="clear" w:color="auto" w:fill="B4C6E7" w:themeFill="accent1" w:themeFillTint="66"/>
            <w:vAlign w:val="center"/>
          </w:tcPr>
          <w:p w14:paraId="4F1839C9" w14:textId="77777777" w:rsidR="0026661B" w:rsidRPr="005D51C8" w:rsidRDefault="0026661B" w:rsidP="00CB7B1B">
            <w:pPr>
              <w:jc w:val="left"/>
              <w:rPr>
                <w:rFonts w:ascii="Arial" w:hAnsi="Arial" w:cs="Arial"/>
                <w:sz w:val="18"/>
                <w:szCs w:val="18"/>
              </w:rPr>
            </w:pPr>
          </w:p>
        </w:tc>
      </w:tr>
      <w:tr w:rsidR="0026661B" w14:paraId="4D8E2EA6" w14:textId="77777777" w:rsidTr="00CB7B1B">
        <w:trPr>
          <w:trHeight w:val="283"/>
        </w:trPr>
        <w:tc>
          <w:tcPr>
            <w:tcW w:w="3742" w:type="dxa"/>
            <w:vAlign w:val="center"/>
          </w:tcPr>
          <w:p w14:paraId="5C3DF368" w14:textId="2C726034" w:rsidR="0026661B" w:rsidRPr="00D13D72" w:rsidRDefault="003F22BB" w:rsidP="00CB7B1B">
            <w:pPr>
              <w:spacing w:before="60" w:after="60"/>
              <w:jc w:val="left"/>
              <w:rPr>
                <w:rFonts w:ascii="Arial" w:hAnsi="Arial" w:cs="Arial"/>
                <w:sz w:val="18"/>
                <w:szCs w:val="18"/>
              </w:rPr>
            </w:pPr>
            <w:r w:rsidRPr="003F22BB">
              <w:rPr>
                <w:rFonts w:ascii="Arial" w:hAnsi="Arial" w:cs="Arial"/>
                <w:bCs/>
                <w:i/>
                <w:iCs/>
                <w:sz w:val="18"/>
                <w:szCs w:val="18"/>
              </w:rPr>
              <w:t xml:space="preserve">La firma consultora deberá presentar como parte de su propuesta, un cronograma y una metodología de trabajo detallado por cada una de las actividades, considerando el tiempo de 60 días para su </w:t>
            </w:r>
            <w:r w:rsidRPr="003F22BB">
              <w:rPr>
                <w:rFonts w:ascii="Arial" w:hAnsi="Arial" w:cs="Arial"/>
                <w:b/>
                <w:bCs/>
                <w:i/>
                <w:iCs/>
                <w:sz w:val="18"/>
                <w:szCs w:val="18"/>
              </w:rPr>
              <w:t>ejecución</w:t>
            </w:r>
            <w:r w:rsidRPr="003F22BB">
              <w:rPr>
                <w:rFonts w:ascii="Arial" w:hAnsi="Arial" w:cs="Arial"/>
                <w:bCs/>
                <w:i/>
                <w:iCs/>
                <w:sz w:val="18"/>
                <w:szCs w:val="18"/>
              </w:rPr>
              <w:t xml:space="preserve"> a partir de la Orden de Proceder.</w:t>
            </w:r>
          </w:p>
        </w:tc>
        <w:tc>
          <w:tcPr>
            <w:tcW w:w="1963" w:type="dxa"/>
            <w:vAlign w:val="center"/>
          </w:tcPr>
          <w:p w14:paraId="4FAFB4D2" w14:textId="77777777" w:rsidR="0026661B" w:rsidRPr="005D51C8" w:rsidRDefault="0026661B" w:rsidP="00CB7B1B">
            <w:pPr>
              <w:jc w:val="left"/>
              <w:rPr>
                <w:rFonts w:ascii="Arial" w:hAnsi="Arial" w:cs="Arial"/>
                <w:sz w:val="18"/>
                <w:szCs w:val="18"/>
              </w:rPr>
            </w:pPr>
          </w:p>
        </w:tc>
        <w:tc>
          <w:tcPr>
            <w:tcW w:w="669" w:type="dxa"/>
            <w:vAlign w:val="center"/>
          </w:tcPr>
          <w:p w14:paraId="22B8C68A" w14:textId="77777777" w:rsidR="0026661B" w:rsidRPr="005D51C8" w:rsidRDefault="0026661B" w:rsidP="00CB7B1B">
            <w:pPr>
              <w:jc w:val="left"/>
              <w:rPr>
                <w:rFonts w:ascii="Arial" w:hAnsi="Arial" w:cs="Arial"/>
                <w:sz w:val="18"/>
                <w:szCs w:val="18"/>
              </w:rPr>
            </w:pPr>
          </w:p>
        </w:tc>
        <w:tc>
          <w:tcPr>
            <w:tcW w:w="709" w:type="dxa"/>
            <w:vAlign w:val="center"/>
          </w:tcPr>
          <w:p w14:paraId="25A56557" w14:textId="77777777" w:rsidR="0026661B" w:rsidRPr="005D51C8" w:rsidRDefault="0026661B" w:rsidP="00CB7B1B">
            <w:pPr>
              <w:jc w:val="left"/>
              <w:rPr>
                <w:rFonts w:ascii="Arial" w:hAnsi="Arial" w:cs="Arial"/>
                <w:sz w:val="18"/>
                <w:szCs w:val="18"/>
              </w:rPr>
            </w:pPr>
          </w:p>
        </w:tc>
        <w:tc>
          <w:tcPr>
            <w:tcW w:w="2126" w:type="dxa"/>
            <w:vAlign w:val="center"/>
          </w:tcPr>
          <w:p w14:paraId="552D7FD7" w14:textId="77777777" w:rsidR="0026661B" w:rsidRPr="005D51C8" w:rsidRDefault="0026661B" w:rsidP="00CB7B1B">
            <w:pPr>
              <w:jc w:val="left"/>
              <w:rPr>
                <w:rFonts w:ascii="Arial" w:hAnsi="Arial" w:cs="Arial"/>
                <w:sz w:val="18"/>
                <w:szCs w:val="18"/>
              </w:rPr>
            </w:pPr>
          </w:p>
        </w:tc>
      </w:tr>
      <w:tr w:rsidR="0026661B" w14:paraId="40A5C6E7" w14:textId="77777777" w:rsidTr="00CB7B1B">
        <w:tc>
          <w:tcPr>
            <w:tcW w:w="3742" w:type="dxa"/>
            <w:shd w:val="clear" w:color="auto" w:fill="B4C6E7" w:themeFill="accent1" w:themeFillTint="66"/>
            <w:vAlign w:val="center"/>
          </w:tcPr>
          <w:p w14:paraId="62A08473" w14:textId="77777777" w:rsidR="0026661B" w:rsidRPr="00D13D72" w:rsidRDefault="0026661B" w:rsidP="00CB7B1B">
            <w:pPr>
              <w:spacing w:before="60" w:after="60"/>
              <w:jc w:val="left"/>
              <w:rPr>
                <w:rFonts w:ascii="Arial" w:hAnsi="Arial" w:cs="Arial"/>
                <w:sz w:val="18"/>
                <w:szCs w:val="18"/>
              </w:rPr>
            </w:pPr>
            <w:r w:rsidRPr="00D13D72">
              <w:rPr>
                <w:rFonts w:ascii="Arial" w:hAnsi="Arial" w:cs="Arial"/>
                <w:b/>
                <w:bCs/>
                <w:sz w:val="18"/>
                <w:szCs w:val="18"/>
              </w:rPr>
              <w:t>D. OTROS</w:t>
            </w:r>
          </w:p>
        </w:tc>
        <w:tc>
          <w:tcPr>
            <w:tcW w:w="1963" w:type="dxa"/>
            <w:shd w:val="clear" w:color="auto" w:fill="B4C6E7" w:themeFill="accent1" w:themeFillTint="66"/>
            <w:vAlign w:val="center"/>
          </w:tcPr>
          <w:p w14:paraId="43060A11" w14:textId="77777777" w:rsidR="0026661B" w:rsidRPr="005D51C8" w:rsidRDefault="0026661B" w:rsidP="00CB7B1B">
            <w:pPr>
              <w:jc w:val="left"/>
              <w:rPr>
                <w:rFonts w:ascii="Arial" w:hAnsi="Arial" w:cs="Arial"/>
                <w:sz w:val="18"/>
                <w:szCs w:val="18"/>
              </w:rPr>
            </w:pPr>
          </w:p>
        </w:tc>
        <w:tc>
          <w:tcPr>
            <w:tcW w:w="669" w:type="dxa"/>
            <w:shd w:val="clear" w:color="auto" w:fill="B4C6E7" w:themeFill="accent1" w:themeFillTint="66"/>
            <w:vAlign w:val="center"/>
          </w:tcPr>
          <w:p w14:paraId="59BD034B" w14:textId="77777777" w:rsidR="0026661B" w:rsidRPr="005D51C8" w:rsidRDefault="0026661B" w:rsidP="00CB7B1B">
            <w:pPr>
              <w:jc w:val="left"/>
              <w:rPr>
                <w:rFonts w:ascii="Arial" w:hAnsi="Arial" w:cs="Arial"/>
                <w:sz w:val="18"/>
                <w:szCs w:val="18"/>
              </w:rPr>
            </w:pPr>
          </w:p>
        </w:tc>
        <w:tc>
          <w:tcPr>
            <w:tcW w:w="709" w:type="dxa"/>
            <w:shd w:val="clear" w:color="auto" w:fill="B4C6E7" w:themeFill="accent1" w:themeFillTint="66"/>
            <w:vAlign w:val="center"/>
          </w:tcPr>
          <w:p w14:paraId="43343B46" w14:textId="77777777" w:rsidR="0026661B" w:rsidRPr="005D51C8" w:rsidRDefault="0026661B" w:rsidP="00CB7B1B">
            <w:pPr>
              <w:jc w:val="left"/>
              <w:rPr>
                <w:rFonts w:ascii="Arial" w:hAnsi="Arial" w:cs="Arial"/>
                <w:sz w:val="18"/>
                <w:szCs w:val="18"/>
              </w:rPr>
            </w:pPr>
          </w:p>
        </w:tc>
        <w:tc>
          <w:tcPr>
            <w:tcW w:w="2126" w:type="dxa"/>
            <w:shd w:val="clear" w:color="auto" w:fill="B4C6E7" w:themeFill="accent1" w:themeFillTint="66"/>
            <w:vAlign w:val="center"/>
          </w:tcPr>
          <w:p w14:paraId="45D2BCE7" w14:textId="77777777" w:rsidR="0026661B" w:rsidRPr="005D51C8" w:rsidRDefault="0026661B" w:rsidP="00CB7B1B">
            <w:pPr>
              <w:jc w:val="left"/>
              <w:rPr>
                <w:rFonts w:ascii="Arial" w:hAnsi="Arial" w:cs="Arial"/>
                <w:sz w:val="18"/>
                <w:szCs w:val="18"/>
              </w:rPr>
            </w:pPr>
          </w:p>
        </w:tc>
      </w:tr>
      <w:tr w:rsidR="0026661B" w14:paraId="28424CAE" w14:textId="77777777" w:rsidTr="00CB7B1B">
        <w:trPr>
          <w:trHeight w:val="283"/>
        </w:trPr>
        <w:tc>
          <w:tcPr>
            <w:tcW w:w="3742" w:type="dxa"/>
            <w:vAlign w:val="center"/>
          </w:tcPr>
          <w:p w14:paraId="32CC75B8" w14:textId="33A8093B" w:rsidR="0026661B" w:rsidRPr="00D13D72" w:rsidRDefault="003F22BB" w:rsidP="00CB7B1B">
            <w:pPr>
              <w:spacing w:before="60" w:after="60"/>
              <w:jc w:val="left"/>
              <w:rPr>
                <w:rFonts w:ascii="Arial" w:hAnsi="Arial" w:cs="Arial"/>
                <w:sz w:val="18"/>
                <w:szCs w:val="18"/>
              </w:rPr>
            </w:pPr>
            <w:r>
              <w:rPr>
                <w:rFonts w:ascii="Arial" w:hAnsi="Arial" w:cs="Arial"/>
                <w:bCs/>
                <w:i/>
                <w:iCs/>
                <w:sz w:val="18"/>
                <w:szCs w:val="18"/>
              </w:rPr>
              <w:t>Ninguna</w:t>
            </w:r>
          </w:p>
        </w:tc>
        <w:tc>
          <w:tcPr>
            <w:tcW w:w="1963" w:type="dxa"/>
            <w:vAlign w:val="center"/>
          </w:tcPr>
          <w:p w14:paraId="68CCD99A" w14:textId="77777777" w:rsidR="0026661B" w:rsidRPr="005D51C8" w:rsidRDefault="0026661B" w:rsidP="00CB7B1B">
            <w:pPr>
              <w:jc w:val="left"/>
              <w:rPr>
                <w:rFonts w:ascii="Arial" w:hAnsi="Arial" w:cs="Arial"/>
                <w:sz w:val="18"/>
                <w:szCs w:val="18"/>
              </w:rPr>
            </w:pPr>
          </w:p>
        </w:tc>
        <w:tc>
          <w:tcPr>
            <w:tcW w:w="669" w:type="dxa"/>
            <w:vAlign w:val="center"/>
          </w:tcPr>
          <w:p w14:paraId="15C4C6E9" w14:textId="77777777" w:rsidR="0026661B" w:rsidRPr="005D51C8" w:rsidRDefault="0026661B" w:rsidP="00CB7B1B">
            <w:pPr>
              <w:jc w:val="left"/>
              <w:rPr>
                <w:rFonts w:ascii="Arial" w:hAnsi="Arial" w:cs="Arial"/>
                <w:sz w:val="18"/>
                <w:szCs w:val="18"/>
              </w:rPr>
            </w:pPr>
          </w:p>
        </w:tc>
        <w:tc>
          <w:tcPr>
            <w:tcW w:w="709" w:type="dxa"/>
            <w:vAlign w:val="center"/>
          </w:tcPr>
          <w:p w14:paraId="390F8394" w14:textId="77777777" w:rsidR="0026661B" w:rsidRPr="005D51C8" w:rsidRDefault="0026661B" w:rsidP="00CB7B1B">
            <w:pPr>
              <w:jc w:val="left"/>
              <w:rPr>
                <w:rFonts w:ascii="Arial" w:hAnsi="Arial" w:cs="Arial"/>
                <w:sz w:val="18"/>
                <w:szCs w:val="18"/>
              </w:rPr>
            </w:pPr>
          </w:p>
        </w:tc>
        <w:tc>
          <w:tcPr>
            <w:tcW w:w="2126" w:type="dxa"/>
            <w:vAlign w:val="center"/>
          </w:tcPr>
          <w:p w14:paraId="2337A1AE" w14:textId="77777777" w:rsidR="0026661B" w:rsidRPr="005D51C8" w:rsidRDefault="0026661B" w:rsidP="00CB7B1B">
            <w:pPr>
              <w:jc w:val="left"/>
              <w:rPr>
                <w:rFonts w:ascii="Arial" w:hAnsi="Arial" w:cs="Arial"/>
                <w:sz w:val="18"/>
                <w:szCs w:val="18"/>
              </w:rPr>
            </w:pPr>
          </w:p>
        </w:tc>
      </w:tr>
      <w:tr w:rsidR="0026661B" w14:paraId="0D7796D8" w14:textId="77777777" w:rsidTr="00CB7B1B">
        <w:tc>
          <w:tcPr>
            <w:tcW w:w="3742" w:type="dxa"/>
            <w:shd w:val="clear" w:color="auto" w:fill="2E74B5" w:themeFill="accent5" w:themeFillShade="BF"/>
            <w:vAlign w:val="center"/>
          </w:tcPr>
          <w:p w14:paraId="12847918" w14:textId="77777777" w:rsidR="0026661B" w:rsidRPr="00D13D72" w:rsidRDefault="0026661B" w:rsidP="00CB7B1B">
            <w:pPr>
              <w:spacing w:before="60" w:after="60"/>
              <w:jc w:val="left"/>
              <w:rPr>
                <w:rFonts w:ascii="Arial" w:eastAsia="Arial Unicode MS" w:hAnsi="Arial" w:cs="Arial"/>
                <w:b/>
                <w:bCs/>
                <w:sz w:val="18"/>
                <w:szCs w:val="18"/>
                <w:lang w:val="es-ES_tradnl"/>
              </w:rPr>
            </w:pPr>
            <w:r w:rsidRPr="00D13D72">
              <w:rPr>
                <w:rFonts w:ascii="Arial" w:hAnsi="Arial" w:cs="Arial"/>
                <w:b/>
                <w:bCs/>
                <w:color w:val="FFFFFF"/>
                <w:sz w:val="18"/>
                <w:szCs w:val="18"/>
              </w:rPr>
              <w:t>III. CARACTERÍSTICAS GENERALES DE LA EMPRESA CONSULTORA Y DEL PERSONAL</w:t>
            </w:r>
          </w:p>
        </w:tc>
        <w:tc>
          <w:tcPr>
            <w:tcW w:w="1963" w:type="dxa"/>
            <w:shd w:val="clear" w:color="auto" w:fill="2E74B5" w:themeFill="accent5" w:themeFillShade="BF"/>
            <w:vAlign w:val="center"/>
          </w:tcPr>
          <w:p w14:paraId="7F2644F0" w14:textId="77777777" w:rsidR="0026661B" w:rsidRPr="005D51C8" w:rsidRDefault="0026661B" w:rsidP="00CB7B1B">
            <w:pPr>
              <w:jc w:val="left"/>
              <w:rPr>
                <w:rFonts w:ascii="Arial" w:hAnsi="Arial" w:cs="Arial"/>
                <w:sz w:val="18"/>
                <w:szCs w:val="18"/>
              </w:rPr>
            </w:pPr>
          </w:p>
        </w:tc>
        <w:tc>
          <w:tcPr>
            <w:tcW w:w="669" w:type="dxa"/>
            <w:shd w:val="clear" w:color="auto" w:fill="2E74B5" w:themeFill="accent5" w:themeFillShade="BF"/>
            <w:vAlign w:val="center"/>
          </w:tcPr>
          <w:p w14:paraId="7A2FA65E" w14:textId="77777777" w:rsidR="0026661B" w:rsidRPr="005D51C8" w:rsidRDefault="0026661B" w:rsidP="00CB7B1B">
            <w:pPr>
              <w:jc w:val="left"/>
              <w:rPr>
                <w:rFonts w:ascii="Arial" w:hAnsi="Arial" w:cs="Arial"/>
                <w:sz w:val="18"/>
                <w:szCs w:val="18"/>
              </w:rPr>
            </w:pPr>
          </w:p>
        </w:tc>
        <w:tc>
          <w:tcPr>
            <w:tcW w:w="709" w:type="dxa"/>
            <w:shd w:val="clear" w:color="auto" w:fill="2E74B5" w:themeFill="accent5" w:themeFillShade="BF"/>
            <w:vAlign w:val="center"/>
          </w:tcPr>
          <w:p w14:paraId="110E55AB" w14:textId="77777777" w:rsidR="0026661B" w:rsidRPr="005D51C8" w:rsidRDefault="0026661B" w:rsidP="00CB7B1B">
            <w:pPr>
              <w:jc w:val="left"/>
              <w:rPr>
                <w:rFonts w:ascii="Arial" w:hAnsi="Arial" w:cs="Arial"/>
                <w:sz w:val="18"/>
                <w:szCs w:val="18"/>
              </w:rPr>
            </w:pPr>
          </w:p>
        </w:tc>
        <w:tc>
          <w:tcPr>
            <w:tcW w:w="2126" w:type="dxa"/>
            <w:shd w:val="clear" w:color="auto" w:fill="2E74B5" w:themeFill="accent5" w:themeFillShade="BF"/>
            <w:vAlign w:val="center"/>
          </w:tcPr>
          <w:p w14:paraId="6DF93BCA" w14:textId="77777777" w:rsidR="0026661B" w:rsidRPr="005D51C8" w:rsidRDefault="0026661B" w:rsidP="00CB7B1B">
            <w:pPr>
              <w:jc w:val="left"/>
              <w:rPr>
                <w:rFonts w:ascii="Arial" w:hAnsi="Arial" w:cs="Arial"/>
                <w:sz w:val="18"/>
                <w:szCs w:val="18"/>
              </w:rPr>
            </w:pPr>
          </w:p>
        </w:tc>
      </w:tr>
      <w:tr w:rsidR="0026661B" w14:paraId="39107D47" w14:textId="77777777" w:rsidTr="00CB7B1B">
        <w:trPr>
          <w:trHeight w:val="283"/>
        </w:trPr>
        <w:tc>
          <w:tcPr>
            <w:tcW w:w="3742" w:type="dxa"/>
            <w:shd w:val="clear" w:color="auto" w:fill="B4C6E7" w:themeFill="accent1" w:themeFillTint="66"/>
            <w:vAlign w:val="center"/>
          </w:tcPr>
          <w:p w14:paraId="3FE283A8" w14:textId="77777777" w:rsidR="0026661B" w:rsidRPr="00D13D72" w:rsidRDefault="0026661B" w:rsidP="00CB7B1B">
            <w:pPr>
              <w:spacing w:before="60" w:after="60"/>
              <w:jc w:val="left"/>
              <w:rPr>
                <w:rFonts w:ascii="Arial" w:hAnsi="Arial" w:cs="Arial"/>
                <w:bCs/>
                <w:i/>
                <w:iCs/>
                <w:sz w:val="18"/>
                <w:szCs w:val="18"/>
              </w:rPr>
            </w:pPr>
            <w:r w:rsidRPr="00D13D72">
              <w:rPr>
                <w:rFonts w:ascii="Arial" w:hAnsi="Arial" w:cs="Arial"/>
                <w:b/>
                <w:bCs/>
                <w:sz w:val="18"/>
                <w:szCs w:val="18"/>
              </w:rPr>
              <w:t>A. EXPERIENCIA GENERAL Y ESPECIFICA DE LA EMPRESA CONSULTORA A SER CONTRATADA</w:t>
            </w:r>
          </w:p>
        </w:tc>
        <w:tc>
          <w:tcPr>
            <w:tcW w:w="1963" w:type="dxa"/>
            <w:shd w:val="clear" w:color="auto" w:fill="B4C6E7" w:themeFill="accent1" w:themeFillTint="66"/>
            <w:vAlign w:val="center"/>
          </w:tcPr>
          <w:p w14:paraId="6FE19DCB" w14:textId="77777777" w:rsidR="0026661B" w:rsidRPr="005D51C8" w:rsidRDefault="0026661B" w:rsidP="00CB7B1B">
            <w:pPr>
              <w:jc w:val="left"/>
              <w:rPr>
                <w:rFonts w:ascii="Arial" w:hAnsi="Arial" w:cs="Arial"/>
                <w:sz w:val="18"/>
                <w:szCs w:val="18"/>
              </w:rPr>
            </w:pPr>
          </w:p>
        </w:tc>
        <w:tc>
          <w:tcPr>
            <w:tcW w:w="669" w:type="dxa"/>
            <w:shd w:val="clear" w:color="auto" w:fill="B4C6E7" w:themeFill="accent1" w:themeFillTint="66"/>
            <w:vAlign w:val="center"/>
          </w:tcPr>
          <w:p w14:paraId="3D6F65D0" w14:textId="77777777" w:rsidR="0026661B" w:rsidRPr="005D51C8" w:rsidRDefault="0026661B" w:rsidP="00CB7B1B">
            <w:pPr>
              <w:jc w:val="left"/>
              <w:rPr>
                <w:rFonts w:ascii="Arial" w:hAnsi="Arial" w:cs="Arial"/>
                <w:sz w:val="18"/>
                <w:szCs w:val="18"/>
              </w:rPr>
            </w:pPr>
          </w:p>
        </w:tc>
        <w:tc>
          <w:tcPr>
            <w:tcW w:w="709" w:type="dxa"/>
            <w:shd w:val="clear" w:color="auto" w:fill="B4C6E7" w:themeFill="accent1" w:themeFillTint="66"/>
            <w:vAlign w:val="center"/>
          </w:tcPr>
          <w:p w14:paraId="75A1BA25" w14:textId="77777777" w:rsidR="0026661B" w:rsidRPr="005D51C8" w:rsidRDefault="0026661B" w:rsidP="00CB7B1B">
            <w:pPr>
              <w:jc w:val="left"/>
              <w:rPr>
                <w:rFonts w:ascii="Arial" w:hAnsi="Arial" w:cs="Arial"/>
                <w:sz w:val="18"/>
                <w:szCs w:val="18"/>
              </w:rPr>
            </w:pPr>
          </w:p>
        </w:tc>
        <w:tc>
          <w:tcPr>
            <w:tcW w:w="2126" w:type="dxa"/>
            <w:shd w:val="clear" w:color="auto" w:fill="B4C6E7" w:themeFill="accent1" w:themeFillTint="66"/>
            <w:vAlign w:val="center"/>
          </w:tcPr>
          <w:p w14:paraId="586F189F" w14:textId="77777777" w:rsidR="0026661B" w:rsidRPr="005D51C8" w:rsidRDefault="0026661B" w:rsidP="00CB7B1B">
            <w:pPr>
              <w:jc w:val="left"/>
              <w:rPr>
                <w:rFonts w:ascii="Arial" w:hAnsi="Arial" w:cs="Arial"/>
                <w:sz w:val="18"/>
                <w:szCs w:val="18"/>
              </w:rPr>
            </w:pPr>
          </w:p>
        </w:tc>
      </w:tr>
      <w:tr w:rsidR="0026661B" w14:paraId="7F99453D" w14:textId="77777777" w:rsidTr="00CB7B1B">
        <w:tc>
          <w:tcPr>
            <w:tcW w:w="3742" w:type="dxa"/>
            <w:vAlign w:val="center"/>
          </w:tcPr>
          <w:p w14:paraId="48A2EDC0" w14:textId="5076E99C" w:rsidR="0026661B" w:rsidRPr="00D13D72" w:rsidRDefault="0026661B" w:rsidP="00CB7B1B">
            <w:pPr>
              <w:spacing w:before="60" w:after="60"/>
              <w:jc w:val="left"/>
              <w:rPr>
                <w:rFonts w:ascii="Arial" w:hAnsi="Arial" w:cs="Arial"/>
                <w:b/>
                <w:bCs/>
                <w:sz w:val="18"/>
                <w:szCs w:val="18"/>
              </w:rPr>
            </w:pPr>
          </w:p>
        </w:tc>
        <w:tc>
          <w:tcPr>
            <w:tcW w:w="1963" w:type="dxa"/>
            <w:vAlign w:val="center"/>
          </w:tcPr>
          <w:p w14:paraId="2D87BA3D" w14:textId="77777777" w:rsidR="0026661B" w:rsidRPr="005D51C8" w:rsidRDefault="0026661B" w:rsidP="00CB7B1B">
            <w:pPr>
              <w:jc w:val="left"/>
              <w:rPr>
                <w:rFonts w:ascii="Arial" w:hAnsi="Arial" w:cs="Arial"/>
                <w:sz w:val="18"/>
                <w:szCs w:val="18"/>
              </w:rPr>
            </w:pPr>
          </w:p>
        </w:tc>
        <w:tc>
          <w:tcPr>
            <w:tcW w:w="669" w:type="dxa"/>
            <w:vAlign w:val="center"/>
          </w:tcPr>
          <w:p w14:paraId="4B0087AF" w14:textId="77777777" w:rsidR="0026661B" w:rsidRPr="005D51C8" w:rsidRDefault="0026661B" w:rsidP="00CB7B1B">
            <w:pPr>
              <w:jc w:val="left"/>
              <w:rPr>
                <w:rFonts w:ascii="Arial" w:hAnsi="Arial" w:cs="Arial"/>
                <w:sz w:val="18"/>
                <w:szCs w:val="18"/>
              </w:rPr>
            </w:pPr>
          </w:p>
        </w:tc>
        <w:tc>
          <w:tcPr>
            <w:tcW w:w="709" w:type="dxa"/>
            <w:vAlign w:val="center"/>
          </w:tcPr>
          <w:p w14:paraId="6E621006" w14:textId="77777777" w:rsidR="0026661B" w:rsidRPr="005D51C8" w:rsidRDefault="0026661B" w:rsidP="00CB7B1B">
            <w:pPr>
              <w:jc w:val="left"/>
              <w:rPr>
                <w:rFonts w:ascii="Arial" w:hAnsi="Arial" w:cs="Arial"/>
                <w:sz w:val="18"/>
                <w:szCs w:val="18"/>
              </w:rPr>
            </w:pPr>
          </w:p>
        </w:tc>
        <w:tc>
          <w:tcPr>
            <w:tcW w:w="2126" w:type="dxa"/>
            <w:vAlign w:val="center"/>
          </w:tcPr>
          <w:p w14:paraId="430DB303" w14:textId="77777777" w:rsidR="0026661B" w:rsidRPr="005D51C8" w:rsidRDefault="0026661B" w:rsidP="00CB7B1B">
            <w:pPr>
              <w:jc w:val="left"/>
              <w:rPr>
                <w:rFonts w:ascii="Arial" w:hAnsi="Arial" w:cs="Arial"/>
                <w:sz w:val="18"/>
                <w:szCs w:val="18"/>
              </w:rPr>
            </w:pPr>
          </w:p>
        </w:tc>
      </w:tr>
      <w:tr w:rsidR="0026661B" w14:paraId="4A050AD3" w14:textId="77777777" w:rsidTr="00CB7B1B">
        <w:trPr>
          <w:trHeight w:val="397"/>
        </w:trPr>
        <w:tc>
          <w:tcPr>
            <w:tcW w:w="3742" w:type="dxa"/>
            <w:shd w:val="clear" w:color="auto" w:fill="FFFFFF" w:themeFill="background1"/>
            <w:vAlign w:val="center"/>
          </w:tcPr>
          <w:p w14:paraId="4A1B5A7C" w14:textId="77777777" w:rsidR="003F22BB" w:rsidRPr="003F22BB" w:rsidRDefault="0026661B" w:rsidP="003F22BB">
            <w:pPr>
              <w:spacing w:before="60" w:after="60"/>
              <w:jc w:val="left"/>
              <w:rPr>
                <w:rFonts w:ascii="Arial" w:hAnsi="Arial" w:cs="Arial"/>
                <w:bCs/>
                <w:i/>
                <w:iCs/>
                <w:sz w:val="18"/>
                <w:szCs w:val="18"/>
              </w:rPr>
            </w:pPr>
            <w:r w:rsidRPr="00D13D72">
              <w:rPr>
                <w:rFonts w:ascii="Arial" w:hAnsi="Arial" w:cs="Arial"/>
                <w:b/>
                <w:sz w:val="18"/>
                <w:szCs w:val="18"/>
              </w:rPr>
              <w:t>1. Experiencia General.</w:t>
            </w:r>
            <w:r w:rsidRPr="00D13D72">
              <w:rPr>
                <w:rFonts w:ascii="Arial" w:hAnsi="Arial" w:cs="Arial"/>
                <w:sz w:val="18"/>
                <w:szCs w:val="18"/>
              </w:rPr>
              <w:t xml:space="preserve"> </w:t>
            </w:r>
            <w:r w:rsidR="003F22BB" w:rsidRPr="003F22BB">
              <w:rPr>
                <w:rFonts w:ascii="Arial" w:hAnsi="Arial" w:cs="Arial"/>
                <w:bCs/>
                <w:i/>
                <w:iCs/>
                <w:sz w:val="18"/>
                <w:szCs w:val="18"/>
              </w:rPr>
              <w:t xml:space="preserve">Como mínimo ocho (8) años de experiencia general en años de ejercicio profesional, acreditada con contratos, acta de recepción definitiva o acta de conformidad </w:t>
            </w:r>
            <w:r w:rsidR="003F22BB" w:rsidRPr="003F22BB">
              <w:rPr>
                <w:rFonts w:ascii="Arial" w:hAnsi="Arial" w:cs="Arial"/>
                <w:b/>
                <w:bCs/>
                <w:i/>
                <w:iCs/>
                <w:sz w:val="18"/>
                <w:szCs w:val="18"/>
              </w:rPr>
              <w:t>(Adjuntar a su Propuesta Fotocopias Simples de dichos documentos)</w:t>
            </w:r>
            <w:r w:rsidR="003F22BB" w:rsidRPr="003F22BB">
              <w:rPr>
                <w:rFonts w:ascii="Arial" w:hAnsi="Arial" w:cs="Arial"/>
                <w:bCs/>
                <w:i/>
                <w:iCs/>
                <w:sz w:val="18"/>
                <w:szCs w:val="18"/>
              </w:rPr>
              <w:t>.</w:t>
            </w:r>
          </w:p>
          <w:p w14:paraId="36023C7B" w14:textId="166B30C6" w:rsidR="0026661B" w:rsidRPr="00D13D72" w:rsidRDefault="0026661B" w:rsidP="00CB7B1B">
            <w:pPr>
              <w:spacing w:before="60" w:after="60"/>
              <w:jc w:val="left"/>
              <w:rPr>
                <w:rFonts w:ascii="Arial" w:hAnsi="Arial" w:cs="Arial"/>
                <w:bCs/>
                <w:i/>
                <w:iCs/>
                <w:sz w:val="18"/>
                <w:szCs w:val="18"/>
              </w:rPr>
            </w:pPr>
          </w:p>
        </w:tc>
        <w:tc>
          <w:tcPr>
            <w:tcW w:w="1963" w:type="dxa"/>
            <w:shd w:val="clear" w:color="auto" w:fill="FFFFFF" w:themeFill="background1"/>
            <w:vAlign w:val="center"/>
          </w:tcPr>
          <w:p w14:paraId="0ED71653" w14:textId="77777777" w:rsidR="0026661B" w:rsidRPr="005D51C8" w:rsidRDefault="0026661B" w:rsidP="00CB7B1B">
            <w:pPr>
              <w:jc w:val="left"/>
              <w:rPr>
                <w:rFonts w:ascii="Arial" w:hAnsi="Arial" w:cs="Arial"/>
                <w:sz w:val="18"/>
                <w:szCs w:val="18"/>
              </w:rPr>
            </w:pPr>
          </w:p>
        </w:tc>
        <w:tc>
          <w:tcPr>
            <w:tcW w:w="669" w:type="dxa"/>
            <w:shd w:val="clear" w:color="auto" w:fill="FFFFFF" w:themeFill="background1"/>
            <w:vAlign w:val="center"/>
          </w:tcPr>
          <w:p w14:paraId="6C80273F" w14:textId="77777777" w:rsidR="0026661B" w:rsidRPr="005D51C8" w:rsidRDefault="0026661B" w:rsidP="00CB7B1B">
            <w:pPr>
              <w:jc w:val="left"/>
              <w:rPr>
                <w:rFonts w:ascii="Arial" w:hAnsi="Arial" w:cs="Arial"/>
                <w:sz w:val="18"/>
                <w:szCs w:val="18"/>
              </w:rPr>
            </w:pPr>
          </w:p>
        </w:tc>
        <w:tc>
          <w:tcPr>
            <w:tcW w:w="709" w:type="dxa"/>
            <w:shd w:val="clear" w:color="auto" w:fill="FFFFFF" w:themeFill="background1"/>
            <w:vAlign w:val="center"/>
          </w:tcPr>
          <w:p w14:paraId="0B6E8577" w14:textId="77777777" w:rsidR="0026661B" w:rsidRPr="005D51C8" w:rsidRDefault="0026661B" w:rsidP="00CB7B1B">
            <w:pPr>
              <w:jc w:val="left"/>
              <w:rPr>
                <w:rFonts w:ascii="Arial" w:hAnsi="Arial" w:cs="Arial"/>
                <w:sz w:val="18"/>
                <w:szCs w:val="18"/>
              </w:rPr>
            </w:pPr>
          </w:p>
        </w:tc>
        <w:tc>
          <w:tcPr>
            <w:tcW w:w="2126" w:type="dxa"/>
            <w:shd w:val="clear" w:color="auto" w:fill="FFFFFF" w:themeFill="background1"/>
            <w:vAlign w:val="center"/>
          </w:tcPr>
          <w:p w14:paraId="2A02D729" w14:textId="77777777" w:rsidR="0026661B" w:rsidRPr="005D51C8" w:rsidRDefault="0026661B" w:rsidP="00CB7B1B">
            <w:pPr>
              <w:jc w:val="left"/>
              <w:rPr>
                <w:rFonts w:ascii="Arial" w:hAnsi="Arial" w:cs="Arial"/>
                <w:sz w:val="18"/>
                <w:szCs w:val="18"/>
              </w:rPr>
            </w:pPr>
          </w:p>
        </w:tc>
      </w:tr>
      <w:tr w:rsidR="0026661B" w14:paraId="0CC5ECDF" w14:textId="77777777" w:rsidTr="00CB7B1B">
        <w:trPr>
          <w:trHeight w:val="283"/>
        </w:trPr>
        <w:tc>
          <w:tcPr>
            <w:tcW w:w="3742" w:type="dxa"/>
            <w:shd w:val="clear" w:color="auto" w:fill="FFFFFF" w:themeFill="background1"/>
            <w:vAlign w:val="center"/>
          </w:tcPr>
          <w:p w14:paraId="5D796936" w14:textId="77777777" w:rsidR="003F22BB" w:rsidRPr="003F22BB" w:rsidRDefault="0026661B" w:rsidP="003F22BB">
            <w:pPr>
              <w:spacing w:before="60" w:after="60"/>
              <w:jc w:val="left"/>
              <w:rPr>
                <w:rFonts w:ascii="Arial" w:hAnsi="Arial" w:cs="Arial"/>
                <w:bCs/>
                <w:i/>
                <w:iCs/>
                <w:sz w:val="18"/>
                <w:szCs w:val="18"/>
              </w:rPr>
            </w:pPr>
            <w:r w:rsidRPr="00D13D72">
              <w:rPr>
                <w:rFonts w:ascii="Arial" w:hAnsi="Arial" w:cs="Arial"/>
                <w:b/>
                <w:sz w:val="18"/>
                <w:szCs w:val="18"/>
              </w:rPr>
              <w:t xml:space="preserve">2. Experiencia Específica. </w:t>
            </w:r>
            <w:r w:rsidR="003F22BB" w:rsidRPr="003F22BB">
              <w:rPr>
                <w:rFonts w:ascii="Arial" w:hAnsi="Arial" w:cs="Arial"/>
                <w:bCs/>
                <w:i/>
                <w:iCs/>
                <w:sz w:val="18"/>
                <w:szCs w:val="18"/>
              </w:rPr>
              <w:t xml:space="preserve">El proponente debe demostrar una experiencia específica o técnicamente afín al objeto de la contratación, mínima de seis (6) trabajos, servicios o consultorías, computables en conjunto entre los siguientes ámbitos: </w:t>
            </w:r>
          </w:p>
          <w:p w14:paraId="15C62658" w14:textId="77777777" w:rsidR="003F22BB" w:rsidRPr="003F22BB" w:rsidRDefault="003F22BB" w:rsidP="003F22BB">
            <w:pPr>
              <w:spacing w:before="60" w:after="60"/>
              <w:jc w:val="left"/>
              <w:rPr>
                <w:rFonts w:ascii="Arial" w:hAnsi="Arial" w:cs="Arial"/>
                <w:bCs/>
                <w:i/>
                <w:iCs/>
                <w:sz w:val="18"/>
                <w:szCs w:val="18"/>
              </w:rPr>
            </w:pPr>
          </w:p>
          <w:p w14:paraId="6DB9BCC2" w14:textId="77777777" w:rsidR="003F22BB" w:rsidRPr="003F22BB" w:rsidRDefault="003F22BB" w:rsidP="003F22BB">
            <w:pPr>
              <w:spacing w:before="60" w:after="60"/>
              <w:jc w:val="left"/>
              <w:rPr>
                <w:rFonts w:ascii="Arial" w:hAnsi="Arial" w:cs="Arial"/>
                <w:bCs/>
                <w:i/>
                <w:iCs/>
                <w:sz w:val="18"/>
                <w:szCs w:val="18"/>
              </w:rPr>
            </w:pPr>
            <w:r w:rsidRPr="003F22BB">
              <w:rPr>
                <w:rFonts w:ascii="Arial" w:hAnsi="Arial" w:cs="Arial"/>
                <w:bCs/>
                <w:i/>
                <w:iCs/>
                <w:sz w:val="18"/>
                <w:szCs w:val="18"/>
              </w:rPr>
              <w:t xml:space="preserve">Evaluación, depuración, conciliación, revisión, análisis, diagnóstico o auditoría de </w:t>
            </w:r>
            <w:r w:rsidRPr="003F22BB">
              <w:rPr>
                <w:rFonts w:ascii="Arial" w:hAnsi="Arial" w:cs="Arial"/>
                <w:bCs/>
                <w:i/>
                <w:iCs/>
                <w:sz w:val="18"/>
                <w:szCs w:val="18"/>
              </w:rPr>
              <w:lastRenderedPageBreak/>
              <w:t>cuentas por cobrar u otros rubros del activo exigible, incluidos los servicios de auditoría o aseguramiento cuyo alcance haya comprendido dichos rubros, prestados en entidades públicas, privadas o sujetas a regulación, considerándose preferentemente los prestados en entidades del sistema de salud, seguridad social o seguros.</w:t>
            </w:r>
          </w:p>
          <w:p w14:paraId="098B4090" w14:textId="77777777" w:rsidR="003F22BB" w:rsidRPr="003F22BB" w:rsidRDefault="003F22BB" w:rsidP="003F22BB">
            <w:pPr>
              <w:spacing w:before="60" w:after="60"/>
              <w:jc w:val="left"/>
              <w:rPr>
                <w:rFonts w:ascii="Arial" w:hAnsi="Arial" w:cs="Arial"/>
                <w:bCs/>
                <w:i/>
                <w:iCs/>
                <w:sz w:val="18"/>
                <w:szCs w:val="18"/>
              </w:rPr>
            </w:pPr>
            <w:r w:rsidRPr="003F22BB">
              <w:rPr>
                <w:rFonts w:ascii="Arial" w:hAnsi="Arial" w:cs="Arial"/>
                <w:bCs/>
                <w:i/>
                <w:iCs/>
                <w:sz w:val="18"/>
                <w:szCs w:val="18"/>
              </w:rPr>
              <w:t>Elaboración o evaluación de normativa interna: políticas, reglamentos, manuales o procedimientos, incluidas las recomendaciones formales de control interno emitidas como producto de trabajos de auditoría o evaluación.</w:t>
            </w:r>
          </w:p>
          <w:p w14:paraId="3E7D0CB4" w14:textId="3E387EF2" w:rsidR="0026661B" w:rsidRPr="00D13D72" w:rsidRDefault="003F22BB" w:rsidP="003F22BB">
            <w:pPr>
              <w:spacing w:before="60" w:after="60"/>
              <w:jc w:val="left"/>
              <w:rPr>
                <w:rFonts w:ascii="Arial" w:hAnsi="Arial" w:cs="Arial"/>
                <w:b/>
                <w:bCs/>
                <w:color w:val="FFFFFF"/>
                <w:sz w:val="18"/>
                <w:szCs w:val="18"/>
              </w:rPr>
            </w:pPr>
            <w:r w:rsidRPr="003F22BB">
              <w:rPr>
                <w:rFonts w:ascii="Arial" w:hAnsi="Arial" w:cs="Arial"/>
                <w:bCs/>
                <w:i/>
                <w:iCs/>
                <w:sz w:val="18"/>
                <w:szCs w:val="18"/>
              </w:rPr>
              <w:t>La experiencia se acreditará con documentos de cada servicio prestado, detallados de manera enumerada haciendo referencia al contratante, al lugar, al período y al tipo de trabajo realizado (Adjuntar actas de conformidad o certificados de conformidad o contratos correspondientes al servicio).</w:t>
            </w:r>
          </w:p>
        </w:tc>
        <w:tc>
          <w:tcPr>
            <w:tcW w:w="1963" w:type="dxa"/>
            <w:shd w:val="clear" w:color="auto" w:fill="FFFFFF" w:themeFill="background1"/>
            <w:vAlign w:val="center"/>
          </w:tcPr>
          <w:p w14:paraId="5E5D3D3D" w14:textId="77777777" w:rsidR="0026661B" w:rsidRPr="005D51C8" w:rsidRDefault="0026661B" w:rsidP="00CB7B1B">
            <w:pPr>
              <w:jc w:val="left"/>
              <w:rPr>
                <w:rFonts w:ascii="Arial" w:hAnsi="Arial" w:cs="Arial"/>
                <w:sz w:val="18"/>
                <w:szCs w:val="18"/>
              </w:rPr>
            </w:pPr>
          </w:p>
        </w:tc>
        <w:tc>
          <w:tcPr>
            <w:tcW w:w="669" w:type="dxa"/>
            <w:shd w:val="clear" w:color="auto" w:fill="FFFFFF" w:themeFill="background1"/>
            <w:vAlign w:val="center"/>
          </w:tcPr>
          <w:p w14:paraId="3A0343EC" w14:textId="77777777" w:rsidR="0026661B" w:rsidRPr="005D51C8" w:rsidRDefault="0026661B" w:rsidP="00CB7B1B">
            <w:pPr>
              <w:jc w:val="left"/>
              <w:rPr>
                <w:rFonts w:ascii="Arial" w:hAnsi="Arial" w:cs="Arial"/>
                <w:sz w:val="18"/>
                <w:szCs w:val="18"/>
              </w:rPr>
            </w:pPr>
          </w:p>
        </w:tc>
        <w:tc>
          <w:tcPr>
            <w:tcW w:w="709" w:type="dxa"/>
            <w:shd w:val="clear" w:color="auto" w:fill="FFFFFF" w:themeFill="background1"/>
            <w:vAlign w:val="center"/>
          </w:tcPr>
          <w:p w14:paraId="2A518AC1" w14:textId="77777777" w:rsidR="0026661B" w:rsidRPr="005D51C8" w:rsidRDefault="0026661B" w:rsidP="00CB7B1B">
            <w:pPr>
              <w:jc w:val="left"/>
              <w:rPr>
                <w:rFonts w:ascii="Arial" w:hAnsi="Arial" w:cs="Arial"/>
                <w:sz w:val="18"/>
                <w:szCs w:val="18"/>
              </w:rPr>
            </w:pPr>
          </w:p>
        </w:tc>
        <w:tc>
          <w:tcPr>
            <w:tcW w:w="2126" w:type="dxa"/>
            <w:shd w:val="clear" w:color="auto" w:fill="FFFFFF" w:themeFill="background1"/>
            <w:vAlign w:val="center"/>
          </w:tcPr>
          <w:p w14:paraId="1544D5AC" w14:textId="77777777" w:rsidR="0026661B" w:rsidRPr="005D51C8" w:rsidRDefault="0026661B" w:rsidP="00CB7B1B">
            <w:pPr>
              <w:jc w:val="left"/>
              <w:rPr>
                <w:rFonts w:ascii="Arial" w:hAnsi="Arial" w:cs="Arial"/>
                <w:sz w:val="18"/>
                <w:szCs w:val="18"/>
              </w:rPr>
            </w:pPr>
          </w:p>
        </w:tc>
      </w:tr>
      <w:tr w:rsidR="0026661B" w14:paraId="5F3AAF2F" w14:textId="77777777" w:rsidTr="00CB7B1B">
        <w:tc>
          <w:tcPr>
            <w:tcW w:w="3742" w:type="dxa"/>
            <w:shd w:val="clear" w:color="auto" w:fill="B4C6E7" w:themeFill="accent1" w:themeFillTint="66"/>
            <w:vAlign w:val="center"/>
          </w:tcPr>
          <w:p w14:paraId="201CE222" w14:textId="77777777" w:rsidR="0026661B" w:rsidRPr="00D13D72" w:rsidRDefault="0026661B" w:rsidP="00CB7B1B">
            <w:pPr>
              <w:spacing w:before="60" w:after="60"/>
              <w:jc w:val="left"/>
              <w:rPr>
                <w:rFonts w:ascii="Arial" w:hAnsi="Arial" w:cs="Arial"/>
                <w:b/>
                <w:bCs/>
                <w:sz w:val="18"/>
                <w:szCs w:val="18"/>
              </w:rPr>
            </w:pPr>
            <w:r w:rsidRPr="00D13D72">
              <w:rPr>
                <w:rFonts w:ascii="Arial" w:hAnsi="Arial" w:cs="Arial"/>
                <w:b/>
                <w:bCs/>
                <w:sz w:val="18"/>
                <w:szCs w:val="18"/>
              </w:rPr>
              <w:t xml:space="preserve">B. PERSONAL </w:t>
            </w:r>
          </w:p>
        </w:tc>
        <w:tc>
          <w:tcPr>
            <w:tcW w:w="1963" w:type="dxa"/>
            <w:shd w:val="clear" w:color="auto" w:fill="B4C6E7" w:themeFill="accent1" w:themeFillTint="66"/>
            <w:vAlign w:val="center"/>
          </w:tcPr>
          <w:p w14:paraId="0F1BF1E5" w14:textId="77777777" w:rsidR="0026661B" w:rsidRPr="005D51C8" w:rsidRDefault="0026661B" w:rsidP="00CB7B1B">
            <w:pPr>
              <w:jc w:val="left"/>
              <w:rPr>
                <w:rFonts w:ascii="Arial" w:hAnsi="Arial" w:cs="Arial"/>
                <w:sz w:val="18"/>
                <w:szCs w:val="18"/>
              </w:rPr>
            </w:pPr>
          </w:p>
        </w:tc>
        <w:tc>
          <w:tcPr>
            <w:tcW w:w="669" w:type="dxa"/>
            <w:shd w:val="clear" w:color="auto" w:fill="B4C6E7" w:themeFill="accent1" w:themeFillTint="66"/>
            <w:vAlign w:val="center"/>
          </w:tcPr>
          <w:p w14:paraId="3E1B92DE" w14:textId="77777777" w:rsidR="0026661B" w:rsidRPr="005D51C8" w:rsidRDefault="0026661B" w:rsidP="00CB7B1B">
            <w:pPr>
              <w:jc w:val="left"/>
              <w:rPr>
                <w:rFonts w:ascii="Arial" w:hAnsi="Arial" w:cs="Arial"/>
                <w:sz w:val="18"/>
                <w:szCs w:val="18"/>
              </w:rPr>
            </w:pPr>
          </w:p>
        </w:tc>
        <w:tc>
          <w:tcPr>
            <w:tcW w:w="709" w:type="dxa"/>
            <w:shd w:val="clear" w:color="auto" w:fill="B4C6E7" w:themeFill="accent1" w:themeFillTint="66"/>
            <w:vAlign w:val="center"/>
          </w:tcPr>
          <w:p w14:paraId="42DE1CB9" w14:textId="77777777" w:rsidR="0026661B" w:rsidRPr="005D51C8" w:rsidRDefault="0026661B" w:rsidP="00CB7B1B">
            <w:pPr>
              <w:jc w:val="left"/>
              <w:rPr>
                <w:rFonts w:ascii="Arial" w:hAnsi="Arial" w:cs="Arial"/>
                <w:sz w:val="18"/>
                <w:szCs w:val="18"/>
              </w:rPr>
            </w:pPr>
          </w:p>
        </w:tc>
        <w:tc>
          <w:tcPr>
            <w:tcW w:w="2126" w:type="dxa"/>
            <w:shd w:val="clear" w:color="auto" w:fill="B4C6E7" w:themeFill="accent1" w:themeFillTint="66"/>
            <w:vAlign w:val="center"/>
          </w:tcPr>
          <w:p w14:paraId="5E00C962" w14:textId="77777777" w:rsidR="0026661B" w:rsidRPr="005D51C8" w:rsidRDefault="0026661B" w:rsidP="00CB7B1B">
            <w:pPr>
              <w:jc w:val="left"/>
              <w:rPr>
                <w:rFonts w:ascii="Arial" w:hAnsi="Arial" w:cs="Arial"/>
                <w:sz w:val="18"/>
                <w:szCs w:val="18"/>
              </w:rPr>
            </w:pPr>
          </w:p>
        </w:tc>
      </w:tr>
      <w:tr w:rsidR="0026661B" w14:paraId="3367C4C8" w14:textId="77777777" w:rsidTr="00CB7B1B">
        <w:trPr>
          <w:trHeight w:val="283"/>
        </w:trPr>
        <w:tc>
          <w:tcPr>
            <w:tcW w:w="3742" w:type="dxa"/>
            <w:vAlign w:val="center"/>
          </w:tcPr>
          <w:p w14:paraId="1F906DE8" w14:textId="77777777" w:rsidR="003F22BB" w:rsidRPr="003F22BB" w:rsidRDefault="003F22BB" w:rsidP="003F22BB">
            <w:pPr>
              <w:spacing w:before="60" w:after="60"/>
              <w:jc w:val="left"/>
              <w:rPr>
                <w:rFonts w:ascii="Arial" w:hAnsi="Arial" w:cs="Arial"/>
                <w:b/>
                <w:bCs/>
                <w:i/>
                <w:iCs/>
                <w:sz w:val="18"/>
                <w:szCs w:val="18"/>
              </w:rPr>
            </w:pPr>
            <w:r w:rsidRPr="003F22BB">
              <w:rPr>
                <w:rFonts w:ascii="Arial" w:hAnsi="Arial" w:cs="Arial"/>
                <w:b/>
                <w:bCs/>
                <w:i/>
                <w:iCs/>
                <w:sz w:val="18"/>
                <w:szCs w:val="18"/>
              </w:rPr>
              <w:t>Encargado o Representante de la firma consultora:</w:t>
            </w:r>
          </w:p>
          <w:p w14:paraId="695F7E34" w14:textId="4F7C8222" w:rsidR="0026661B" w:rsidRPr="00D13D72" w:rsidRDefault="0026661B" w:rsidP="00CB7B1B">
            <w:pPr>
              <w:spacing w:before="60" w:after="60"/>
              <w:jc w:val="left"/>
              <w:rPr>
                <w:rFonts w:ascii="Arial" w:hAnsi="Arial" w:cs="Arial"/>
                <w:bCs/>
                <w:i/>
                <w:iCs/>
                <w:sz w:val="18"/>
                <w:szCs w:val="18"/>
              </w:rPr>
            </w:pPr>
          </w:p>
        </w:tc>
        <w:tc>
          <w:tcPr>
            <w:tcW w:w="1963" w:type="dxa"/>
            <w:vAlign w:val="center"/>
          </w:tcPr>
          <w:p w14:paraId="0F7992D2" w14:textId="77777777" w:rsidR="0026661B" w:rsidRPr="005D51C8" w:rsidRDefault="0026661B" w:rsidP="00CB7B1B">
            <w:pPr>
              <w:jc w:val="left"/>
              <w:rPr>
                <w:rFonts w:ascii="Arial" w:hAnsi="Arial" w:cs="Arial"/>
                <w:sz w:val="18"/>
                <w:szCs w:val="18"/>
              </w:rPr>
            </w:pPr>
          </w:p>
        </w:tc>
        <w:tc>
          <w:tcPr>
            <w:tcW w:w="669" w:type="dxa"/>
            <w:vAlign w:val="center"/>
          </w:tcPr>
          <w:p w14:paraId="4602346B" w14:textId="77777777" w:rsidR="0026661B" w:rsidRPr="005D51C8" w:rsidRDefault="0026661B" w:rsidP="00CB7B1B">
            <w:pPr>
              <w:jc w:val="left"/>
              <w:rPr>
                <w:rFonts w:ascii="Arial" w:hAnsi="Arial" w:cs="Arial"/>
                <w:sz w:val="18"/>
                <w:szCs w:val="18"/>
              </w:rPr>
            </w:pPr>
          </w:p>
        </w:tc>
        <w:tc>
          <w:tcPr>
            <w:tcW w:w="709" w:type="dxa"/>
            <w:vAlign w:val="center"/>
          </w:tcPr>
          <w:p w14:paraId="5DA1B434" w14:textId="77777777" w:rsidR="0026661B" w:rsidRPr="005D51C8" w:rsidRDefault="0026661B" w:rsidP="00CB7B1B">
            <w:pPr>
              <w:jc w:val="left"/>
              <w:rPr>
                <w:rFonts w:ascii="Arial" w:hAnsi="Arial" w:cs="Arial"/>
                <w:sz w:val="18"/>
                <w:szCs w:val="18"/>
              </w:rPr>
            </w:pPr>
          </w:p>
        </w:tc>
        <w:tc>
          <w:tcPr>
            <w:tcW w:w="2126" w:type="dxa"/>
            <w:vAlign w:val="center"/>
          </w:tcPr>
          <w:p w14:paraId="1F8B05BC" w14:textId="77777777" w:rsidR="0026661B" w:rsidRPr="005D51C8" w:rsidRDefault="0026661B" w:rsidP="00CB7B1B">
            <w:pPr>
              <w:jc w:val="left"/>
              <w:rPr>
                <w:rFonts w:ascii="Arial" w:hAnsi="Arial" w:cs="Arial"/>
                <w:sz w:val="18"/>
                <w:szCs w:val="18"/>
              </w:rPr>
            </w:pPr>
          </w:p>
        </w:tc>
      </w:tr>
      <w:tr w:rsidR="0026661B" w14:paraId="6E1694D2" w14:textId="77777777" w:rsidTr="00CB7B1B">
        <w:tc>
          <w:tcPr>
            <w:tcW w:w="3742" w:type="dxa"/>
            <w:vAlign w:val="center"/>
          </w:tcPr>
          <w:p w14:paraId="694C2D7F" w14:textId="77777777" w:rsidR="003F22BB" w:rsidRPr="003F22BB" w:rsidRDefault="0026661B" w:rsidP="003F22BB">
            <w:pPr>
              <w:spacing w:before="60" w:after="60"/>
              <w:jc w:val="left"/>
              <w:rPr>
                <w:rFonts w:ascii="Arial" w:hAnsi="Arial" w:cs="Arial"/>
                <w:bCs/>
                <w:i/>
                <w:sz w:val="18"/>
                <w:szCs w:val="18"/>
              </w:rPr>
            </w:pPr>
            <w:r w:rsidRPr="00D13D72">
              <w:rPr>
                <w:rFonts w:ascii="Arial" w:hAnsi="Arial" w:cs="Arial"/>
                <w:b/>
                <w:bCs/>
                <w:sz w:val="18"/>
                <w:szCs w:val="18"/>
              </w:rPr>
              <w:t>1. Formación.</w:t>
            </w:r>
            <w:r w:rsidRPr="00D13D72">
              <w:rPr>
                <w:rFonts w:ascii="Arial" w:hAnsi="Arial" w:cs="Arial"/>
                <w:bCs/>
                <w:i/>
                <w:sz w:val="18"/>
                <w:szCs w:val="18"/>
              </w:rPr>
              <w:t xml:space="preserve"> </w:t>
            </w:r>
            <w:r w:rsidR="003F22BB" w:rsidRPr="003F22BB">
              <w:rPr>
                <w:rFonts w:ascii="Arial" w:hAnsi="Arial" w:cs="Arial"/>
                <w:bCs/>
                <w:i/>
                <w:sz w:val="18"/>
                <w:szCs w:val="18"/>
              </w:rPr>
              <w:t>Licenciatura en el área de Ciencias Económicas, administrativas y/o Financieras, con Titulo en Provisión Nacional e inscrito en el Colegio de Profesionales respectivo.</w:t>
            </w:r>
          </w:p>
          <w:p w14:paraId="2EF4EB13" w14:textId="2A7A60F7" w:rsidR="0026661B" w:rsidRPr="00D13D72" w:rsidRDefault="003F22BB" w:rsidP="003F22BB">
            <w:pPr>
              <w:spacing w:before="60" w:after="60"/>
              <w:jc w:val="left"/>
              <w:rPr>
                <w:rFonts w:ascii="Arial" w:hAnsi="Arial" w:cs="Arial"/>
                <w:b/>
                <w:bCs/>
                <w:sz w:val="18"/>
                <w:szCs w:val="18"/>
              </w:rPr>
            </w:pPr>
            <w:r w:rsidRPr="003F22BB">
              <w:rPr>
                <w:rFonts w:ascii="Arial" w:hAnsi="Arial" w:cs="Arial"/>
                <w:bCs/>
                <w:i/>
                <w:sz w:val="18"/>
                <w:szCs w:val="18"/>
              </w:rPr>
              <w:t>Con maestría o grado superior afines a la formación profesional requerida</w:t>
            </w:r>
          </w:p>
        </w:tc>
        <w:tc>
          <w:tcPr>
            <w:tcW w:w="1963" w:type="dxa"/>
            <w:vAlign w:val="center"/>
          </w:tcPr>
          <w:p w14:paraId="04EAF725" w14:textId="77777777" w:rsidR="0026661B" w:rsidRPr="005D51C8" w:rsidRDefault="0026661B" w:rsidP="00CB7B1B">
            <w:pPr>
              <w:jc w:val="left"/>
              <w:rPr>
                <w:rFonts w:ascii="Arial" w:hAnsi="Arial" w:cs="Arial"/>
                <w:sz w:val="18"/>
                <w:szCs w:val="18"/>
              </w:rPr>
            </w:pPr>
          </w:p>
        </w:tc>
        <w:tc>
          <w:tcPr>
            <w:tcW w:w="669" w:type="dxa"/>
            <w:vAlign w:val="center"/>
          </w:tcPr>
          <w:p w14:paraId="4518059B" w14:textId="77777777" w:rsidR="0026661B" w:rsidRPr="005D51C8" w:rsidRDefault="0026661B" w:rsidP="00CB7B1B">
            <w:pPr>
              <w:jc w:val="left"/>
              <w:rPr>
                <w:rFonts w:ascii="Arial" w:hAnsi="Arial" w:cs="Arial"/>
                <w:sz w:val="18"/>
                <w:szCs w:val="18"/>
              </w:rPr>
            </w:pPr>
          </w:p>
        </w:tc>
        <w:tc>
          <w:tcPr>
            <w:tcW w:w="709" w:type="dxa"/>
            <w:vAlign w:val="center"/>
          </w:tcPr>
          <w:p w14:paraId="459BE9DE" w14:textId="77777777" w:rsidR="0026661B" w:rsidRPr="005D51C8" w:rsidRDefault="0026661B" w:rsidP="00CB7B1B">
            <w:pPr>
              <w:jc w:val="left"/>
              <w:rPr>
                <w:rFonts w:ascii="Arial" w:hAnsi="Arial" w:cs="Arial"/>
                <w:sz w:val="18"/>
                <w:szCs w:val="18"/>
              </w:rPr>
            </w:pPr>
          </w:p>
        </w:tc>
        <w:tc>
          <w:tcPr>
            <w:tcW w:w="2126" w:type="dxa"/>
            <w:vAlign w:val="center"/>
          </w:tcPr>
          <w:p w14:paraId="0967CC55" w14:textId="77777777" w:rsidR="0026661B" w:rsidRPr="005D51C8" w:rsidRDefault="0026661B" w:rsidP="00CB7B1B">
            <w:pPr>
              <w:jc w:val="left"/>
              <w:rPr>
                <w:rFonts w:ascii="Arial" w:hAnsi="Arial" w:cs="Arial"/>
                <w:sz w:val="18"/>
                <w:szCs w:val="18"/>
              </w:rPr>
            </w:pPr>
          </w:p>
        </w:tc>
      </w:tr>
      <w:tr w:rsidR="0026661B" w14:paraId="0B6DBD2A" w14:textId="77777777" w:rsidTr="00CB7B1B">
        <w:tc>
          <w:tcPr>
            <w:tcW w:w="3742" w:type="dxa"/>
            <w:vAlign w:val="center"/>
          </w:tcPr>
          <w:p w14:paraId="7358221D" w14:textId="0A983584" w:rsidR="0026661B" w:rsidRPr="00D13D72" w:rsidRDefault="0026661B" w:rsidP="00CB7B1B">
            <w:pPr>
              <w:spacing w:before="60" w:after="60"/>
              <w:jc w:val="left"/>
              <w:rPr>
                <w:rFonts w:ascii="Arial" w:hAnsi="Arial" w:cs="Arial"/>
                <w:bCs/>
                <w:i/>
                <w:iCs/>
                <w:sz w:val="18"/>
                <w:szCs w:val="18"/>
              </w:rPr>
            </w:pPr>
            <w:r w:rsidRPr="00D13D72">
              <w:rPr>
                <w:rFonts w:ascii="Arial" w:hAnsi="Arial" w:cs="Arial"/>
                <w:b/>
                <w:sz w:val="18"/>
                <w:szCs w:val="18"/>
              </w:rPr>
              <w:t>2. Experiencia General.</w:t>
            </w:r>
            <w:r w:rsidRPr="00D13D72">
              <w:rPr>
                <w:rFonts w:ascii="Arial" w:hAnsi="Arial" w:cs="Arial"/>
                <w:sz w:val="18"/>
                <w:szCs w:val="18"/>
              </w:rPr>
              <w:t xml:space="preserve"> </w:t>
            </w:r>
            <w:r w:rsidR="003F22BB" w:rsidRPr="003F22BB">
              <w:rPr>
                <w:rFonts w:ascii="Arial" w:hAnsi="Arial" w:cs="Arial"/>
                <w:i/>
                <w:sz w:val="18"/>
                <w:szCs w:val="18"/>
              </w:rPr>
              <w:t>Contar con un mínimo de ocho (8) años de ejercicio profesional en las áreas de auditoría, contabilidad, finanzas o control interno, acreditados mediante certificados, contratos o actas de conformidad.</w:t>
            </w:r>
          </w:p>
        </w:tc>
        <w:tc>
          <w:tcPr>
            <w:tcW w:w="1963" w:type="dxa"/>
            <w:vAlign w:val="center"/>
          </w:tcPr>
          <w:p w14:paraId="1721AD0C" w14:textId="77777777" w:rsidR="0026661B" w:rsidRPr="005D51C8" w:rsidRDefault="0026661B" w:rsidP="00CB7B1B">
            <w:pPr>
              <w:jc w:val="left"/>
              <w:rPr>
                <w:rFonts w:ascii="Arial" w:hAnsi="Arial" w:cs="Arial"/>
                <w:sz w:val="18"/>
                <w:szCs w:val="18"/>
              </w:rPr>
            </w:pPr>
          </w:p>
        </w:tc>
        <w:tc>
          <w:tcPr>
            <w:tcW w:w="669" w:type="dxa"/>
            <w:vAlign w:val="center"/>
          </w:tcPr>
          <w:p w14:paraId="01F8583D" w14:textId="77777777" w:rsidR="0026661B" w:rsidRPr="005D51C8" w:rsidRDefault="0026661B" w:rsidP="00CB7B1B">
            <w:pPr>
              <w:jc w:val="left"/>
              <w:rPr>
                <w:rFonts w:ascii="Arial" w:hAnsi="Arial" w:cs="Arial"/>
                <w:sz w:val="18"/>
                <w:szCs w:val="18"/>
              </w:rPr>
            </w:pPr>
          </w:p>
        </w:tc>
        <w:tc>
          <w:tcPr>
            <w:tcW w:w="709" w:type="dxa"/>
            <w:vAlign w:val="center"/>
          </w:tcPr>
          <w:p w14:paraId="2F5DDC73" w14:textId="77777777" w:rsidR="0026661B" w:rsidRPr="005D51C8" w:rsidRDefault="0026661B" w:rsidP="00CB7B1B">
            <w:pPr>
              <w:jc w:val="left"/>
              <w:rPr>
                <w:rFonts w:ascii="Arial" w:hAnsi="Arial" w:cs="Arial"/>
                <w:sz w:val="18"/>
                <w:szCs w:val="18"/>
              </w:rPr>
            </w:pPr>
          </w:p>
        </w:tc>
        <w:tc>
          <w:tcPr>
            <w:tcW w:w="2126" w:type="dxa"/>
            <w:vAlign w:val="center"/>
          </w:tcPr>
          <w:p w14:paraId="3EDEFBC6" w14:textId="77777777" w:rsidR="0026661B" w:rsidRPr="005D51C8" w:rsidRDefault="0026661B" w:rsidP="00CB7B1B">
            <w:pPr>
              <w:jc w:val="left"/>
              <w:rPr>
                <w:rFonts w:ascii="Arial" w:hAnsi="Arial" w:cs="Arial"/>
                <w:sz w:val="18"/>
                <w:szCs w:val="18"/>
              </w:rPr>
            </w:pPr>
          </w:p>
        </w:tc>
      </w:tr>
      <w:tr w:rsidR="0026661B" w14:paraId="2BD9B0BB" w14:textId="77777777" w:rsidTr="00CB7B1B">
        <w:trPr>
          <w:trHeight w:val="283"/>
        </w:trPr>
        <w:tc>
          <w:tcPr>
            <w:tcW w:w="3742" w:type="dxa"/>
            <w:vAlign w:val="center"/>
          </w:tcPr>
          <w:p w14:paraId="0BFEACC2" w14:textId="35EC90D1" w:rsidR="0026661B" w:rsidRPr="00D13D72" w:rsidRDefault="0026661B" w:rsidP="00CB7B1B">
            <w:pPr>
              <w:spacing w:before="60" w:after="60"/>
              <w:jc w:val="left"/>
              <w:rPr>
                <w:rFonts w:ascii="Arial" w:hAnsi="Arial" w:cs="Arial"/>
                <w:bCs/>
                <w:i/>
                <w:iCs/>
                <w:sz w:val="18"/>
                <w:szCs w:val="18"/>
              </w:rPr>
            </w:pPr>
            <w:r w:rsidRPr="00D13D72">
              <w:rPr>
                <w:rFonts w:ascii="Arial" w:hAnsi="Arial" w:cs="Arial"/>
                <w:b/>
                <w:sz w:val="18"/>
                <w:szCs w:val="18"/>
              </w:rPr>
              <w:t>3. Experiencia Específica.</w:t>
            </w:r>
            <w:r w:rsidRPr="00D13D72">
              <w:rPr>
                <w:rFonts w:ascii="Arial" w:hAnsi="Arial" w:cs="Arial"/>
                <w:sz w:val="18"/>
                <w:szCs w:val="18"/>
              </w:rPr>
              <w:t xml:space="preserve"> </w:t>
            </w:r>
            <w:r w:rsidR="003F22BB" w:rsidRPr="003F22BB">
              <w:rPr>
                <w:rFonts w:ascii="Arial" w:hAnsi="Arial" w:cs="Arial"/>
                <w:bCs/>
                <w:i/>
                <w:iCs/>
                <w:sz w:val="18"/>
                <w:szCs w:val="18"/>
              </w:rPr>
              <w:t xml:space="preserve">Mínimo cuatro (4) trabajos o consultorías en los que haya ejercido funciones de dirección, gerencia o supervisión de evaluaciones, depuraciones, conciliaciones, revisiones o auditorías de cuentas por cobrar u otros rubros del activo exigible, incluidos los trabajos de auditoría financiera o de aseguramiento cuyo alcance haya comprendido dichos rubros, en entidades públicas, privadas o sujetas a regulación; acreditada a través de certificados suscrito por la empresa o entidad para la cual ha desempeñado el cargo declarado u otro documento que avalen esta participación (Adjuntar </w:t>
            </w:r>
            <w:r w:rsidR="003F22BB" w:rsidRPr="003F22BB">
              <w:rPr>
                <w:rFonts w:ascii="Arial" w:hAnsi="Arial" w:cs="Arial"/>
                <w:bCs/>
                <w:i/>
                <w:iCs/>
                <w:sz w:val="18"/>
                <w:szCs w:val="18"/>
              </w:rPr>
              <w:lastRenderedPageBreak/>
              <w:t>Fotocopia de los Certificados de consultorías realizadas)</w:t>
            </w:r>
            <w:r w:rsidR="003F22BB">
              <w:rPr>
                <w:rFonts w:ascii="Arial" w:hAnsi="Arial" w:cs="Arial"/>
                <w:bCs/>
                <w:i/>
                <w:iCs/>
                <w:sz w:val="18"/>
                <w:szCs w:val="18"/>
              </w:rPr>
              <w:t>.</w:t>
            </w:r>
          </w:p>
        </w:tc>
        <w:tc>
          <w:tcPr>
            <w:tcW w:w="1963" w:type="dxa"/>
            <w:vAlign w:val="center"/>
          </w:tcPr>
          <w:p w14:paraId="4436404E" w14:textId="77777777" w:rsidR="0026661B" w:rsidRPr="005D51C8" w:rsidRDefault="0026661B" w:rsidP="00CB7B1B">
            <w:pPr>
              <w:jc w:val="left"/>
              <w:rPr>
                <w:rFonts w:ascii="Arial" w:hAnsi="Arial" w:cs="Arial"/>
                <w:sz w:val="18"/>
                <w:szCs w:val="18"/>
              </w:rPr>
            </w:pPr>
          </w:p>
        </w:tc>
        <w:tc>
          <w:tcPr>
            <w:tcW w:w="669" w:type="dxa"/>
            <w:vAlign w:val="center"/>
          </w:tcPr>
          <w:p w14:paraId="704DC228" w14:textId="77777777" w:rsidR="0026661B" w:rsidRPr="005D51C8" w:rsidRDefault="0026661B" w:rsidP="00CB7B1B">
            <w:pPr>
              <w:jc w:val="left"/>
              <w:rPr>
                <w:rFonts w:ascii="Arial" w:hAnsi="Arial" w:cs="Arial"/>
                <w:sz w:val="18"/>
                <w:szCs w:val="18"/>
              </w:rPr>
            </w:pPr>
          </w:p>
        </w:tc>
        <w:tc>
          <w:tcPr>
            <w:tcW w:w="709" w:type="dxa"/>
            <w:vAlign w:val="center"/>
          </w:tcPr>
          <w:p w14:paraId="721E5FDB" w14:textId="77777777" w:rsidR="0026661B" w:rsidRPr="005D51C8" w:rsidRDefault="0026661B" w:rsidP="00CB7B1B">
            <w:pPr>
              <w:jc w:val="left"/>
              <w:rPr>
                <w:rFonts w:ascii="Arial" w:hAnsi="Arial" w:cs="Arial"/>
                <w:sz w:val="18"/>
                <w:szCs w:val="18"/>
              </w:rPr>
            </w:pPr>
          </w:p>
        </w:tc>
        <w:tc>
          <w:tcPr>
            <w:tcW w:w="2126" w:type="dxa"/>
            <w:vAlign w:val="center"/>
          </w:tcPr>
          <w:p w14:paraId="125040FC" w14:textId="77777777" w:rsidR="0026661B" w:rsidRPr="005D51C8" w:rsidRDefault="0026661B" w:rsidP="00CB7B1B">
            <w:pPr>
              <w:jc w:val="left"/>
              <w:rPr>
                <w:rFonts w:ascii="Arial" w:hAnsi="Arial" w:cs="Arial"/>
                <w:sz w:val="18"/>
                <w:szCs w:val="18"/>
              </w:rPr>
            </w:pPr>
          </w:p>
        </w:tc>
      </w:tr>
      <w:tr w:rsidR="003F22BB" w14:paraId="588BBCC9" w14:textId="77777777" w:rsidTr="00CB7B1B">
        <w:trPr>
          <w:trHeight w:val="283"/>
        </w:trPr>
        <w:tc>
          <w:tcPr>
            <w:tcW w:w="3742" w:type="dxa"/>
            <w:vAlign w:val="center"/>
          </w:tcPr>
          <w:p w14:paraId="311F2DFA" w14:textId="77777777" w:rsidR="00DA01DF" w:rsidRPr="00DA01DF" w:rsidRDefault="003F22BB" w:rsidP="00DA01DF">
            <w:pPr>
              <w:spacing w:before="60" w:after="60"/>
              <w:jc w:val="left"/>
              <w:rPr>
                <w:rFonts w:ascii="Arial" w:hAnsi="Arial" w:cs="Arial"/>
                <w:bCs/>
                <w:sz w:val="18"/>
                <w:szCs w:val="18"/>
              </w:rPr>
            </w:pPr>
            <w:r w:rsidRPr="003F22BB">
              <w:rPr>
                <w:rFonts w:ascii="Arial" w:hAnsi="Arial" w:cs="Arial"/>
                <w:b/>
                <w:sz w:val="18"/>
                <w:szCs w:val="18"/>
                <w:lang w:val="es-ES_tradnl"/>
              </w:rPr>
              <w:t>Personal Operativo</w:t>
            </w:r>
            <w:r w:rsidR="00DA01DF">
              <w:rPr>
                <w:rFonts w:ascii="Arial" w:hAnsi="Arial" w:cs="Arial"/>
                <w:b/>
                <w:sz w:val="18"/>
                <w:szCs w:val="18"/>
                <w:lang w:val="es-ES_tradnl"/>
              </w:rPr>
              <w:t xml:space="preserve">. </w:t>
            </w:r>
            <w:r w:rsidR="00DA01DF" w:rsidRPr="00DA01DF">
              <w:rPr>
                <w:rFonts w:ascii="Arial" w:hAnsi="Arial" w:cs="Arial"/>
                <w:bCs/>
                <w:sz w:val="18"/>
                <w:szCs w:val="18"/>
              </w:rPr>
              <w:t>Como parte del equipo operativo se solicita: mínimo 2 profesionales operativos con dedicación definida.</w:t>
            </w:r>
          </w:p>
          <w:p w14:paraId="3CC1CE1D" w14:textId="1433A11F" w:rsidR="003F22BB" w:rsidRPr="00D13D72" w:rsidRDefault="003F22BB" w:rsidP="00CB7B1B">
            <w:pPr>
              <w:spacing w:before="60" w:after="60"/>
              <w:jc w:val="left"/>
              <w:rPr>
                <w:rFonts w:ascii="Arial" w:hAnsi="Arial" w:cs="Arial"/>
                <w:b/>
                <w:sz w:val="18"/>
                <w:szCs w:val="18"/>
              </w:rPr>
            </w:pPr>
          </w:p>
        </w:tc>
        <w:tc>
          <w:tcPr>
            <w:tcW w:w="1963" w:type="dxa"/>
            <w:vAlign w:val="center"/>
          </w:tcPr>
          <w:p w14:paraId="720CF4E4" w14:textId="77777777" w:rsidR="003F22BB" w:rsidRPr="005D51C8" w:rsidRDefault="003F22BB" w:rsidP="00CB7B1B">
            <w:pPr>
              <w:jc w:val="left"/>
              <w:rPr>
                <w:rFonts w:ascii="Arial" w:hAnsi="Arial" w:cs="Arial"/>
                <w:sz w:val="18"/>
                <w:szCs w:val="18"/>
              </w:rPr>
            </w:pPr>
          </w:p>
        </w:tc>
        <w:tc>
          <w:tcPr>
            <w:tcW w:w="669" w:type="dxa"/>
            <w:vAlign w:val="center"/>
          </w:tcPr>
          <w:p w14:paraId="761BBE2B" w14:textId="77777777" w:rsidR="003F22BB" w:rsidRPr="005D51C8" w:rsidRDefault="003F22BB" w:rsidP="00CB7B1B">
            <w:pPr>
              <w:jc w:val="left"/>
              <w:rPr>
                <w:rFonts w:ascii="Arial" w:hAnsi="Arial" w:cs="Arial"/>
                <w:sz w:val="18"/>
                <w:szCs w:val="18"/>
              </w:rPr>
            </w:pPr>
          </w:p>
        </w:tc>
        <w:tc>
          <w:tcPr>
            <w:tcW w:w="709" w:type="dxa"/>
            <w:vAlign w:val="center"/>
          </w:tcPr>
          <w:p w14:paraId="215B74D4" w14:textId="77777777" w:rsidR="003F22BB" w:rsidRPr="005D51C8" w:rsidRDefault="003F22BB" w:rsidP="00CB7B1B">
            <w:pPr>
              <w:jc w:val="left"/>
              <w:rPr>
                <w:rFonts w:ascii="Arial" w:hAnsi="Arial" w:cs="Arial"/>
                <w:sz w:val="18"/>
                <w:szCs w:val="18"/>
              </w:rPr>
            </w:pPr>
          </w:p>
        </w:tc>
        <w:tc>
          <w:tcPr>
            <w:tcW w:w="2126" w:type="dxa"/>
            <w:vAlign w:val="center"/>
          </w:tcPr>
          <w:p w14:paraId="4C9DB092" w14:textId="77777777" w:rsidR="003F22BB" w:rsidRPr="005D51C8" w:rsidRDefault="003F22BB" w:rsidP="00CB7B1B">
            <w:pPr>
              <w:jc w:val="left"/>
              <w:rPr>
                <w:rFonts w:ascii="Arial" w:hAnsi="Arial" w:cs="Arial"/>
                <w:sz w:val="18"/>
                <w:szCs w:val="18"/>
              </w:rPr>
            </w:pPr>
          </w:p>
        </w:tc>
      </w:tr>
      <w:tr w:rsidR="003F22BB" w14:paraId="06173D29" w14:textId="77777777" w:rsidTr="00CB7B1B">
        <w:trPr>
          <w:trHeight w:val="283"/>
        </w:trPr>
        <w:tc>
          <w:tcPr>
            <w:tcW w:w="3742" w:type="dxa"/>
            <w:vAlign w:val="center"/>
          </w:tcPr>
          <w:p w14:paraId="7768E64C" w14:textId="77777777" w:rsidR="003F22BB" w:rsidRPr="003F22BB" w:rsidRDefault="003F22BB" w:rsidP="003F22BB">
            <w:pPr>
              <w:spacing w:before="60" w:after="60"/>
              <w:jc w:val="left"/>
              <w:rPr>
                <w:rFonts w:ascii="Arial" w:hAnsi="Arial" w:cs="Arial"/>
                <w:bCs/>
                <w:i/>
                <w:sz w:val="18"/>
                <w:szCs w:val="18"/>
                <w:lang w:val="es-ES_tradnl"/>
              </w:rPr>
            </w:pPr>
            <w:r w:rsidRPr="00D13D72">
              <w:rPr>
                <w:rFonts w:ascii="Arial" w:hAnsi="Arial" w:cs="Arial"/>
                <w:b/>
                <w:bCs/>
                <w:sz w:val="18"/>
                <w:szCs w:val="18"/>
              </w:rPr>
              <w:t>1. Formación.</w:t>
            </w:r>
            <w:r w:rsidRPr="00D13D72">
              <w:rPr>
                <w:rFonts w:ascii="Arial" w:hAnsi="Arial" w:cs="Arial"/>
                <w:bCs/>
                <w:i/>
                <w:sz w:val="18"/>
                <w:szCs w:val="18"/>
              </w:rPr>
              <w:t xml:space="preserve"> </w:t>
            </w:r>
            <w:r w:rsidRPr="003F22BB">
              <w:rPr>
                <w:rFonts w:ascii="Arial" w:hAnsi="Arial" w:cs="Arial"/>
                <w:bCs/>
                <w:i/>
                <w:sz w:val="18"/>
                <w:szCs w:val="18"/>
                <w:lang w:val="es-ES_tradnl"/>
              </w:rPr>
              <w:t>Licenciatura en Auditoria o Contaduría Pública o afines, con título en provisión Nacional.</w:t>
            </w:r>
          </w:p>
          <w:p w14:paraId="0D1E1E23" w14:textId="0E57F3C3" w:rsidR="003F22BB" w:rsidRPr="00D13D72" w:rsidRDefault="003F22BB" w:rsidP="003F22BB">
            <w:pPr>
              <w:spacing w:before="60" w:after="60"/>
              <w:jc w:val="left"/>
              <w:rPr>
                <w:rFonts w:ascii="Arial" w:hAnsi="Arial" w:cs="Arial"/>
                <w:b/>
                <w:sz w:val="18"/>
                <w:szCs w:val="18"/>
              </w:rPr>
            </w:pPr>
          </w:p>
        </w:tc>
        <w:tc>
          <w:tcPr>
            <w:tcW w:w="1963" w:type="dxa"/>
            <w:vAlign w:val="center"/>
          </w:tcPr>
          <w:p w14:paraId="5776E3A7" w14:textId="77777777" w:rsidR="003F22BB" w:rsidRPr="005D51C8" w:rsidRDefault="003F22BB" w:rsidP="003F22BB">
            <w:pPr>
              <w:jc w:val="left"/>
              <w:rPr>
                <w:rFonts w:ascii="Arial" w:hAnsi="Arial" w:cs="Arial"/>
                <w:sz w:val="18"/>
                <w:szCs w:val="18"/>
              </w:rPr>
            </w:pPr>
          </w:p>
        </w:tc>
        <w:tc>
          <w:tcPr>
            <w:tcW w:w="669" w:type="dxa"/>
            <w:vAlign w:val="center"/>
          </w:tcPr>
          <w:p w14:paraId="07086DB1" w14:textId="77777777" w:rsidR="003F22BB" w:rsidRPr="005D51C8" w:rsidRDefault="003F22BB" w:rsidP="003F22BB">
            <w:pPr>
              <w:jc w:val="left"/>
              <w:rPr>
                <w:rFonts w:ascii="Arial" w:hAnsi="Arial" w:cs="Arial"/>
                <w:sz w:val="18"/>
                <w:szCs w:val="18"/>
              </w:rPr>
            </w:pPr>
          </w:p>
        </w:tc>
        <w:tc>
          <w:tcPr>
            <w:tcW w:w="709" w:type="dxa"/>
            <w:vAlign w:val="center"/>
          </w:tcPr>
          <w:p w14:paraId="6964C19E" w14:textId="77777777" w:rsidR="003F22BB" w:rsidRPr="005D51C8" w:rsidRDefault="003F22BB" w:rsidP="003F22BB">
            <w:pPr>
              <w:jc w:val="left"/>
              <w:rPr>
                <w:rFonts w:ascii="Arial" w:hAnsi="Arial" w:cs="Arial"/>
                <w:sz w:val="18"/>
                <w:szCs w:val="18"/>
              </w:rPr>
            </w:pPr>
          </w:p>
        </w:tc>
        <w:tc>
          <w:tcPr>
            <w:tcW w:w="2126" w:type="dxa"/>
            <w:vAlign w:val="center"/>
          </w:tcPr>
          <w:p w14:paraId="5964AB94" w14:textId="77777777" w:rsidR="003F22BB" w:rsidRPr="005D51C8" w:rsidRDefault="003F22BB" w:rsidP="003F22BB">
            <w:pPr>
              <w:jc w:val="left"/>
              <w:rPr>
                <w:rFonts w:ascii="Arial" w:hAnsi="Arial" w:cs="Arial"/>
                <w:sz w:val="18"/>
                <w:szCs w:val="18"/>
              </w:rPr>
            </w:pPr>
          </w:p>
        </w:tc>
      </w:tr>
      <w:tr w:rsidR="003F22BB" w14:paraId="7D3CB1BD" w14:textId="77777777" w:rsidTr="00CB7B1B">
        <w:trPr>
          <w:trHeight w:val="283"/>
        </w:trPr>
        <w:tc>
          <w:tcPr>
            <w:tcW w:w="3742" w:type="dxa"/>
            <w:vAlign w:val="center"/>
          </w:tcPr>
          <w:p w14:paraId="08B39974" w14:textId="19FA5917" w:rsidR="003F22BB" w:rsidRPr="00D13D72" w:rsidRDefault="003F22BB" w:rsidP="003F22BB">
            <w:pPr>
              <w:spacing w:before="60" w:after="60"/>
              <w:jc w:val="left"/>
              <w:rPr>
                <w:rFonts w:ascii="Arial" w:hAnsi="Arial" w:cs="Arial"/>
                <w:b/>
                <w:sz w:val="18"/>
                <w:szCs w:val="18"/>
              </w:rPr>
            </w:pPr>
            <w:r w:rsidRPr="00D13D72">
              <w:rPr>
                <w:rFonts w:ascii="Arial" w:hAnsi="Arial" w:cs="Arial"/>
                <w:b/>
                <w:sz w:val="18"/>
                <w:szCs w:val="18"/>
              </w:rPr>
              <w:t>2. Experiencia General.</w:t>
            </w:r>
            <w:r w:rsidRPr="00D13D72">
              <w:rPr>
                <w:rFonts w:ascii="Arial" w:hAnsi="Arial" w:cs="Arial"/>
                <w:sz w:val="18"/>
                <w:szCs w:val="18"/>
              </w:rPr>
              <w:t xml:space="preserve"> </w:t>
            </w:r>
            <w:r w:rsidRPr="003F22BB">
              <w:rPr>
                <w:rFonts w:ascii="Arial" w:hAnsi="Arial" w:cs="Arial"/>
                <w:bCs/>
                <w:i/>
                <w:sz w:val="18"/>
                <w:szCs w:val="18"/>
                <w:lang w:val="es-ES_tradnl"/>
              </w:rPr>
              <w:t>Mínimo 2 años de trabajo en servicios de consultoría en general, acreditada a través de un certificado suscrito por la empresa o entidad para la cual ha desempeñado el cargo u otros documentos que respalden esta experiencia</w:t>
            </w:r>
          </w:p>
        </w:tc>
        <w:tc>
          <w:tcPr>
            <w:tcW w:w="1963" w:type="dxa"/>
            <w:vAlign w:val="center"/>
          </w:tcPr>
          <w:p w14:paraId="6D12B315" w14:textId="77777777" w:rsidR="003F22BB" w:rsidRPr="005D51C8" w:rsidRDefault="003F22BB" w:rsidP="003F22BB">
            <w:pPr>
              <w:jc w:val="left"/>
              <w:rPr>
                <w:rFonts w:ascii="Arial" w:hAnsi="Arial" w:cs="Arial"/>
                <w:sz w:val="18"/>
                <w:szCs w:val="18"/>
              </w:rPr>
            </w:pPr>
          </w:p>
        </w:tc>
        <w:tc>
          <w:tcPr>
            <w:tcW w:w="669" w:type="dxa"/>
            <w:vAlign w:val="center"/>
          </w:tcPr>
          <w:p w14:paraId="016D1276" w14:textId="77777777" w:rsidR="003F22BB" w:rsidRPr="005D51C8" w:rsidRDefault="003F22BB" w:rsidP="003F22BB">
            <w:pPr>
              <w:jc w:val="left"/>
              <w:rPr>
                <w:rFonts w:ascii="Arial" w:hAnsi="Arial" w:cs="Arial"/>
                <w:sz w:val="18"/>
                <w:szCs w:val="18"/>
              </w:rPr>
            </w:pPr>
          </w:p>
        </w:tc>
        <w:tc>
          <w:tcPr>
            <w:tcW w:w="709" w:type="dxa"/>
            <w:vAlign w:val="center"/>
          </w:tcPr>
          <w:p w14:paraId="5069E6A6" w14:textId="77777777" w:rsidR="003F22BB" w:rsidRPr="005D51C8" w:rsidRDefault="003F22BB" w:rsidP="003F22BB">
            <w:pPr>
              <w:jc w:val="left"/>
              <w:rPr>
                <w:rFonts w:ascii="Arial" w:hAnsi="Arial" w:cs="Arial"/>
                <w:sz w:val="18"/>
                <w:szCs w:val="18"/>
              </w:rPr>
            </w:pPr>
          </w:p>
        </w:tc>
        <w:tc>
          <w:tcPr>
            <w:tcW w:w="2126" w:type="dxa"/>
            <w:vAlign w:val="center"/>
          </w:tcPr>
          <w:p w14:paraId="09C24779" w14:textId="77777777" w:rsidR="003F22BB" w:rsidRPr="005D51C8" w:rsidRDefault="003F22BB" w:rsidP="003F22BB">
            <w:pPr>
              <w:jc w:val="left"/>
              <w:rPr>
                <w:rFonts w:ascii="Arial" w:hAnsi="Arial" w:cs="Arial"/>
                <w:sz w:val="18"/>
                <w:szCs w:val="18"/>
              </w:rPr>
            </w:pPr>
          </w:p>
        </w:tc>
      </w:tr>
      <w:tr w:rsidR="003F22BB" w14:paraId="17F7D3B3" w14:textId="77777777" w:rsidTr="00CB7B1B">
        <w:trPr>
          <w:trHeight w:val="283"/>
        </w:trPr>
        <w:tc>
          <w:tcPr>
            <w:tcW w:w="3742" w:type="dxa"/>
            <w:vAlign w:val="center"/>
          </w:tcPr>
          <w:p w14:paraId="4791ED22" w14:textId="3EF11B3D" w:rsidR="003F22BB" w:rsidRPr="00D13D72" w:rsidRDefault="003F22BB" w:rsidP="003F22BB">
            <w:pPr>
              <w:spacing w:before="60" w:after="60"/>
              <w:jc w:val="left"/>
              <w:rPr>
                <w:rFonts w:ascii="Arial" w:hAnsi="Arial" w:cs="Arial"/>
                <w:b/>
                <w:sz w:val="18"/>
                <w:szCs w:val="18"/>
              </w:rPr>
            </w:pPr>
            <w:r w:rsidRPr="00D13D72">
              <w:rPr>
                <w:rFonts w:ascii="Arial" w:hAnsi="Arial" w:cs="Arial"/>
                <w:b/>
                <w:sz w:val="18"/>
                <w:szCs w:val="18"/>
              </w:rPr>
              <w:t>3. Experiencia Específica.</w:t>
            </w:r>
            <w:r w:rsidRPr="00D13D72">
              <w:rPr>
                <w:rFonts w:ascii="Arial" w:hAnsi="Arial" w:cs="Arial"/>
                <w:sz w:val="18"/>
                <w:szCs w:val="18"/>
              </w:rPr>
              <w:t xml:space="preserve"> </w:t>
            </w:r>
            <w:r w:rsidR="00DA01DF" w:rsidRPr="00DA01DF">
              <w:rPr>
                <w:rFonts w:ascii="Arial" w:hAnsi="Arial" w:cs="Arial"/>
                <w:bCs/>
                <w:i/>
                <w:iCs/>
                <w:sz w:val="18"/>
                <w:szCs w:val="18"/>
                <w:lang w:val="es-ES_tradnl"/>
              </w:rPr>
              <w:t>Mínimo dos (2) trabajos o consultorías de evaluación, revisión, conciliación o auditoría de cuentas por cobrar o de cartera, en entidades públicas, privadas o sujetas a regulación, considerándose preferentemente los desarrollados en entidades de seguridad social a corto plazo o entidades de salud</w:t>
            </w:r>
            <w:r w:rsidR="00DA01DF" w:rsidRPr="00DA01DF">
              <w:rPr>
                <w:rFonts w:ascii="Arial" w:hAnsi="Arial" w:cs="Arial"/>
                <w:bCs/>
                <w:i/>
                <w:iCs/>
                <w:sz w:val="18"/>
                <w:szCs w:val="18"/>
              </w:rPr>
              <w:t xml:space="preserve"> </w:t>
            </w:r>
            <w:r w:rsidR="00DA01DF" w:rsidRPr="00DA01DF">
              <w:rPr>
                <w:rFonts w:ascii="Arial" w:hAnsi="Arial" w:cs="Arial"/>
                <w:bCs/>
                <w:i/>
                <w:iCs/>
                <w:sz w:val="18"/>
                <w:szCs w:val="18"/>
                <w:lang w:val="es-ES_tradnl"/>
              </w:rPr>
              <w:t>(Adjuntar a su propuesta Fotocopias simples de dichos documentos).</w:t>
            </w:r>
          </w:p>
        </w:tc>
        <w:tc>
          <w:tcPr>
            <w:tcW w:w="1963" w:type="dxa"/>
            <w:vAlign w:val="center"/>
          </w:tcPr>
          <w:p w14:paraId="4443117C" w14:textId="77777777" w:rsidR="003F22BB" w:rsidRPr="005D51C8" w:rsidRDefault="003F22BB" w:rsidP="003F22BB">
            <w:pPr>
              <w:jc w:val="left"/>
              <w:rPr>
                <w:rFonts w:ascii="Arial" w:hAnsi="Arial" w:cs="Arial"/>
                <w:sz w:val="18"/>
                <w:szCs w:val="18"/>
              </w:rPr>
            </w:pPr>
          </w:p>
        </w:tc>
        <w:tc>
          <w:tcPr>
            <w:tcW w:w="669" w:type="dxa"/>
            <w:vAlign w:val="center"/>
          </w:tcPr>
          <w:p w14:paraId="5C029D9C" w14:textId="77777777" w:rsidR="003F22BB" w:rsidRPr="005D51C8" w:rsidRDefault="003F22BB" w:rsidP="003F22BB">
            <w:pPr>
              <w:jc w:val="left"/>
              <w:rPr>
                <w:rFonts w:ascii="Arial" w:hAnsi="Arial" w:cs="Arial"/>
                <w:sz w:val="18"/>
                <w:szCs w:val="18"/>
              </w:rPr>
            </w:pPr>
          </w:p>
        </w:tc>
        <w:tc>
          <w:tcPr>
            <w:tcW w:w="709" w:type="dxa"/>
            <w:vAlign w:val="center"/>
          </w:tcPr>
          <w:p w14:paraId="6B654229" w14:textId="77777777" w:rsidR="003F22BB" w:rsidRPr="005D51C8" w:rsidRDefault="003F22BB" w:rsidP="003F22BB">
            <w:pPr>
              <w:jc w:val="left"/>
              <w:rPr>
                <w:rFonts w:ascii="Arial" w:hAnsi="Arial" w:cs="Arial"/>
                <w:sz w:val="18"/>
                <w:szCs w:val="18"/>
              </w:rPr>
            </w:pPr>
          </w:p>
        </w:tc>
        <w:tc>
          <w:tcPr>
            <w:tcW w:w="2126" w:type="dxa"/>
            <w:vAlign w:val="center"/>
          </w:tcPr>
          <w:p w14:paraId="26A80C97" w14:textId="77777777" w:rsidR="003F22BB" w:rsidRPr="005D51C8" w:rsidRDefault="003F22BB" w:rsidP="003F22BB">
            <w:pPr>
              <w:jc w:val="left"/>
              <w:rPr>
                <w:rFonts w:ascii="Arial" w:hAnsi="Arial" w:cs="Arial"/>
                <w:sz w:val="18"/>
                <w:szCs w:val="18"/>
              </w:rPr>
            </w:pPr>
          </w:p>
        </w:tc>
      </w:tr>
      <w:tr w:rsidR="003F22BB" w14:paraId="5419BADB" w14:textId="77777777" w:rsidTr="00CB7B1B">
        <w:tc>
          <w:tcPr>
            <w:tcW w:w="3742" w:type="dxa"/>
            <w:shd w:val="clear" w:color="auto" w:fill="2E74B5" w:themeFill="accent5" w:themeFillShade="BF"/>
            <w:vAlign w:val="center"/>
          </w:tcPr>
          <w:p w14:paraId="595DBDB7" w14:textId="77777777" w:rsidR="003F22BB" w:rsidRPr="00D13D72" w:rsidRDefault="003F22BB" w:rsidP="003F22BB">
            <w:pPr>
              <w:spacing w:before="60" w:after="60"/>
              <w:jc w:val="left"/>
              <w:rPr>
                <w:rFonts w:ascii="Arial" w:hAnsi="Arial" w:cs="Arial"/>
                <w:b/>
                <w:bCs/>
                <w:sz w:val="18"/>
                <w:szCs w:val="18"/>
              </w:rPr>
            </w:pPr>
            <w:r w:rsidRPr="00D13D72">
              <w:rPr>
                <w:rFonts w:ascii="Arial" w:hAnsi="Arial" w:cs="Arial"/>
                <w:b/>
                <w:bCs/>
                <w:color w:val="FFFFFF"/>
                <w:sz w:val="18"/>
                <w:szCs w:val="18"/>
              </w:rPr>
              <w:t xml:space="preserve">IV. MÉTODO DE EVALUACIÓN </w:t>
            </w:r>
          </w:p>
        </w:tc>
        <w:tc>
          <w:tcPr>
            <w:tcW w:w="1963" w:type="dxa"/>
            <w:shd w:val="clear" w:color="auto" w:fill="2E74B5" w:themeFill="accent5" w:themeFillShade="BF"/>
            <w:vAlign w:val="center"/>
          </w:tcPr>
          <w:p w14:paraId="7C43EFC4" w14:textId="77777777" w:rsidR="003F22BB" w:rsidRPr="005D51C8" w:rsidRDefault="003F22BB" w:rsidP="003F22BB">
            <w:pPr>
              <w:jc w:val="left"/>
              <w:rPr>
                <w:rFonts w:ascii="Arial" w:hAnsi="Arial" w:cs="Arial"/>
                <w:sz w:val="18"/>
                <w:szCs w:val="18"/>
              </w:rPr>
            </w:pPr>
          </w:p>
        </w:tc>
        <w:tc>
          <w:tcPr>
            <w:tcW w:w="669" w:type="dxa"/>
            <w:shd w:val="clear" w:color="auto" w:fill="2E74B5" w:themeFill="accent5" w:themeFillShade="BF"/>
            <w:vAlign w:val="center"/>
          </w:tcPr>
          <w:p w14:paraId="55522DAF" w14:textId="77777777" w:rsidR="003F22BB" w:rsidRPr="005D51C8" w:rsidRDefault="003F22BB" w:rsidP="003F22BB">
            <w:pPr>
              <w:jc w:val="left"/>
              <w:rPr>
                <w:rFonts w:ascii="Arial" w:hAnsi="Arial" w:cs="Arial"/>
                <w:sz w:val="18"/>
                <w:szCs w:val="18"/>
              </w:rPr>
            </w:pPr>
          </w:p>
        </w:tc>
        <w:tc>
          <w:tcPr>
            <w:tcW w:w="709" w:type="dxa"/>
            <w:shd w:val="clear" w:color="auto" w:fill="2E74B5" w:themeFill="accent5" w:themeFillShade="BF"/>
            <w:vAlign w:val="center"/>
          </w:tcPr>
          <w:p w14:paraId="4CAF799A" w14:textId="77777777" w:rsidR="003F22BB" w:rsidRPr="005D51C8" w:rsidRDefault="003F22BB" w:rsidP="003F22BB">
            <w:pPr>
              <w:jc w:val="left"/>
              <w:rPr>
                <w:rFonts w:ascii="Arial" w:hAnsi="Arial" w:cs="Arial"/>
                <w:sz w:val="18"/>
                <w:szCs w:val="18"/>
              </w:rPr>
            </w:pPr>
          </w:p>
        </w:tc>
        <w:tc>
          <w:tcPr>
            <w:tcW w:w="2126" w:type="dxa"/>
            <w:shd w:val="clear" w:color="auto" w:fill="2E74B5" w:themeFill="accent5" w:themeFillShade="BF"/>
            <w:vAlign w:val="center"/>
          </w:tcPr>
          <w:p w14:paraId="02D8D96C" w14:textId="77777777" w:rsidR="003F22BB" w:rsidRPr="005D51C8" w:rsidRDefault="003F22BB" w:rsidP="003F22BB">
            <w:pPr>
              <w:jc w:val="left"/>
              <w:rPr>
                <w:rFonts w:ascii="Arial" w:hAnsi="Arial" w:cs="Arial"/>
                <w:sz w:val="18"/>
                <w:szCs w:val="18"/>
              </w:rPr>
            </w:pPr>
          </w:p>
        </w:tc>
      </w:tr>
      <w:tr w:rsidR="003F22BB" w14:paraId="6C0A4631" w14:textId="77777777" w:rsidTr="00CB7B1B">
        <w:trPr>
          <w:trHeight w:val="283"/>
        </w:trPr>
        <w:tc>
          <w:tcPr>
            <w:tcW w:w="3742" w:type="dxa"/>
            <w:shd w:val="clear" w:color="auto" w:fill="B4C6E7" w:themeFill="accent1" w:themeFillTint="66"/>
            <w:vAlign w:val="center"/>
          </w:tcPr>
          <w:p w14:paraId="7A224D5B" w14:textId="77777777" w:rsidR="003F22BB" w:rsidRPr="00D13D72" w:rsidRDefault="003F22BB" w:rsidP="003F22BB">
            <w:pPr>
              <w:spacing w:before="60" w:after="60"/>
              <w:jc w:val="left"/>
              <w:rPr>
                <w:rFonts w:ascii="Arial" w:hAnsi="Arial" w:cs="Arial"/>
                <w:bCs/>
                <w:i/>
                <w:iCs/>
                <w:sz w:val="18"/>
                <w:szCs w:val="18"/>
              </w:rPr>
            </w:pPr>
            <w:r w:rsidRPr="00D13D72">
              <w:rPr>
                <w:rFonts w:ascii="Arial" w:hAnsi="Arial" w:cs="Arial"/>
                <w:b/>
                <w:bCs/>
                <w:sz w:val="18"/>
                <w:szCs w:val="18"/>
              </w:rPr>
              <w:t>A.  REQUISITOS HABILITANTES</w:t>
            </w:r>
          </w:p>
        </w:tc>
        <w:tc>
          <w:tcPr>
            <w:tcW w:w="1963" w:type="dxa"/>
            <w:shd w:val="clear" w:color="auto" w:fill="B4C6E7" w:themeFill="accent1" w:themeFillTint="66"/>
            <w:vAlign w:val="center"/>
          </w:tcPr>
          <w:p w14:paraId="10FE9F30" w14:textId="77777777" w:rsidR="003F22BB" w:rsidRPr="005D51C8" w:rsidRDefault="003F22BB" w:rsidP="003F22BB">
            <w:pPr>
              <w:jc w:val="left"/>
              <w:rPr>
                <w:rFonts w:ascii="Arial" w:hAnsi="Arial" w:cs="Arial"/>
                <w:sz w:val="18"/>
                <w:szCs w:val="18"/>
              </w:rPr>
            </w:pPr>
          </w:p>
        </w:tc>
        <w:tc>
          <w:tcPr>
            <w:tcW w:w="669" w:type="dxa"/>
            <w:shd w:val="clear" w:color="auto" w:fill="B4C6E7" w:themeFill="accent1" w:themeFillTint="66"/>
            <w:vAlign w:val="center"/>
          </w:tcPr>
          <w:p w14:paraId="132DA31F" w14:textId="77777777" w:rsidR="003F22BB" w:rsidRPr="005D51C8" w:rsidRDefault="003F22BB" w:rsidP="003F22BB">
            <w:pPr>
              <w:jc w:val="left"/>
              <w:rPr>
                <w:rFonts w:ascii="Arial" w:hAnsi="Arial" w:cs="Arial"/>
                <w:sz w:val="18"/>
                <w:szCs w:val="18"/>
              </w:rPr>
            </w:pPr>
          </w:p>
        </w:tc>
        <w:tc>
          <w:tcPr>
            <w:tcW w:w="709" w:type="dxa"/>
            <w:shd w:val="clear" w:color="auto" w:fill="B4C6E7" w:themeFill="accent1" w:themeFillTint="66"/>
            <w:vAlign w:val="center"/>
          </w:tcPr>
          <w:p w14:paraId="58D795F5" w14:textId="77777777" w:rsidR="003F22BB" w:rsidRPr="005D51C8" w:rsidRDefault="003F22BB" w:rsidP="003F22BB">
            <w:pPr>
              <w:jc w:val="left"/>
              <w:rPr>
                <w:rFonts w:ascii="Arial" w:hAnsi="Arial" w:cs="Arial"/>
                <w:sz w:val="18"/>
                <w:szCs w:val="18"/>
              </w:rPr>
            </w:pPr>
          </w:p>
        </w:tc>
        <w:tc>
          <w:tcPr>
            <w:tcW w:w="2126" w:type="dxa"/>
            <w:shd w:val="clear" w:color="auto" w:fill="B4C6E7" w:themeFill="accent1" w:themeFillTint="66"/>
            <w:vAlign w:val="center"/>
          </w:tcPr>
          <w:p w14:paraId="61A0AC99" w14:textId="77777777" w:rsidR="003F22BB" w:rsidRPr="005D51C8" w:rsidRDefault="003F22BB" w:rsidP="003F22BB">
            <w:pPr>
              <w:jc w:val="left"/>
              <w:rPr>
                <w:rFonts w:ascii="Arial" w:hAnsi="Arial" w:cs="Arial"/>
                <w:sz w:val="18"/>
                <w:szCs w:val="18"/>
              </w:rPr>
            </w:pPr>
          </w:p>
        </w:tc>
      </w:tr>
      <w:tr w:rsidR="003F22BB" w14:paraId="7757FAE0" w14:textId="77777777" w:rsidTr="00CB7B1B">
        <w:tc>
          <w:tcPr>
            <w:tcW w:w="3742" w:type="dxa"/>
            <w:vAlign w:val="center"/>
          </w:tcPr>
          <w:p w14:paraId="702E524C" w14:textId="598337D9" w:rsidR="00DA01DF" w:rsidRPr="00DA01DF" w:rsidRDefault="00DA01DF" w:rsidP="00DA01DF">
            <w:pPr>
              <w:spacing w:before="60" w:after="60"/>
              <w:jc w:val="left"/>
              <w:rPr>
                <w:rFonts w:ascii="Arial" w:hAnsi="Arial" w:cs="Arial"/>
                <w:bCs/>
                <w:i/>
                <w:iCs/>
                <w:sz w:val="18"/>
                <w:szCs w:val="18"/>
              </w:rPr>
            </w:pPr>
            <w:r w:rsidRPr="00DA01DF">
              <w:rPr>
                <w:rFonts w:ascii="Arial" w:hAnsi="Arial" w:cs="Arial"/>
                <w:bCs/>
                <w:i/>
                <w:iCs/>
                <w:sz w:val="18"/>
                <w:szCs w:val="18"/>
              </w:rPr>
              <w:t>Para la habilitación se evaluará bajo el método CUMPLE o NO CUMPLE el cumplimiento de los requisitos mínimos de la sección III. Características mínimas para la realización del servicio.</w:t>
            </w:r>
          </w:p>
          <w:p w14:paraId="6133B31F" w14:textId="3C1825B8" w:rsidR="003F22BB" w:rsidRPr="00D13D72" w:rsidRDefault="003F22BB" w:rsidP="003F22BB">
            <w:pPr>
              <w:spacing w:before="60" w:after="60"/>
              <w:jc w:val="left"/>
              <w:rPr>
                <w:rFonts w:ascii="Arial" w:hAnsi="Arial" w:cs="Arial"/>
                <w:b/>
                <w:bCs/>
                <w:sz w:val="18"/>
                <w:szCs w:val="18"/>
              </w:rPr>
            </w:pPr>
          </w:p>
        </w:tc>
        <w:tc>
          <w:tcPr>
            <w:tcW w:w="1963" w:type="dxa"/>
            <w:vAlign w:val="center"/>
          </w:tcPr>
          <w:p w14:paraId="176B86B4" w14:textId="77777777" w:rsidR="003F22BB" w:rsidRPr="005D51C8" w:rsidRDefault="003F22BB" w:rsidP="003F22BB">
            <w:pPr>
              <w:jc w:val="left"/>
              <w:rPr>
                <w:rFonts w:ascii="Arial" w:hAnsi="Arial" w:cs="Arial"/>
                <w:sz w:val="18"/>
                <w:szCs w:val="18"/>
              </w:rPr>
            </w:pPr>
          </w:p>
        </w:tc>
        <w:tc>
          <w:tcPr>
            <w:tcW w:w="669" w:type="dxa"/>
            <w:vAlign w:val="center"/>
          </w:tcPr>
          <w:p w14:paraId="131B6416" w14:textId="77777777" w:rsidR="003F22BB" w:rsidRPr="005D51C8" w:rsidRDefault="003F22BB" w:rsidP="003F22BB">
            <w:pPr>
              <w:jc w:val="left"/>
              <w:rPr>
                <w:rFonts w:ascii="Arial" w:hAnsi="Arial" w:cs="Arial"/>
                <w:sz w:val="18"/>
                <w:szCs w:val="18"/>
              </w:rPr>
            </w:pPr>
          </w:p>
        </w:tc>
        <w:tc>
          <w:tcPr>
            <w:tcW w:w="709" w:type="dxa"/>
            <w:vAlign w:val="center"/>
          </w:tcPr>
          <w:p w14:paraId="1CDB586A" w14:textId="77777777" w:rsidR="003F22BB" w:rsidRPr="005D51C8" w:rsidRDefault="003F22BB" w:rsidP="003F22BB">
            <w:pPr>
              <w:jc w:val="left"/>
              <w:rPr>
                <w:rFonts w:ascii="Arial" w:hAnsi="Arial" w:cs="Arial"/>
                <w:sz w:val="18"/>
                <w:szCs w:val="18"/>
              </w:rPr>
            </w:pPr>
          </w:p>
        </w:tc>
        <w:tc>
          <w:tcPr>
            <w:tcW w:w="2126" w:type="dxa"/>
            <w:vAlign w:val="center"/>
          </w:tcPr>
          <w:p w14:paraId="25DBABBB" w14:textId="77777777" w:rsidR="003F22BB" w:rsidRPr="005D51C8" w:rsidRDefault="003F22BB" w:rsidP="003F22BB">
            <w:pPr>
              <w:jc w:val="left"/>
              <w:rPr>
                <w:rFonts w:ascii="Arial" w:hAnsi="Arial" w:cs="Arial"/>
                <w:sz w:val="18"/>
                <w:szCs w:val="18"/>
              </w:rPr>
            </w:pPr>
          </w:p>
        </w:tc>
      </w:tr>
      <w:tr w:rsidR="003F22BB" w14:paraId="0454704B" w14:textId="77777777" w:rsidTr="00CB7B1B">
        <w:tc>
          <w:tcPr>
            <w:tcW w:w="3742" w:type="dxa"/>
            <w:shd w:val="clear" w:color="auto" w:fill="B4C6E7" w:themeFill="accent1" w:themeFillTint="66"/>
            <w:vAlign w:val="center"/>
          </w:tcPr>
          <w:p w14:paraId="05404A55" w14:textId="77777777" w:rsidR="003F22BB" w:rsidRPr="00D13D72" w:rsidRDefault="003F22BB" w:rsidP="003F22BB">
            <w:pPr>
              <w:spacing w:before="60" w:after="60"/>
              <w:jc w:val="left"/>
              <w:rPr>
                <w:rFonts w:ascii="Arial" w:hAnsi="Arial" w:cs="Arial"/>
                <w:bCs/>
                <w:i/>
                <w:iCs/>
                <w:sz w:val="18"/>
                <w:szCs w:val="18"/>
              </w:rPr>
            </w:pPr>
            <w:r w:rsidRPr="00D13D72">
              <w:rPr>
                <w:rFonts w:ascii="Arial" w:hAnsi="Arial" w:cs="Arial"/>
                <w:b/>
                <w:bCs/>
                <w:sz w:val="18"/>
                <w:szCs w:val="18"/>
              </w:rPr>
              <w:t>B. REQUISITOS CALIFICABLES - MÉTODO DE CALIFICACIÓN POR (…)</w:t>
            </w:r>
          </w:p>
        </w:tc>
        <w:tc>
          <w:tcPr>
            <w:tcW w:w="1963" w:type="dxa"/>
            <w:shd w:val="clear" w:color="auto" w:fill="B4C6E7" w:themeFill="accent1" w:themeFillTint="66"/>
            <w:vAlign w:val="center"/>
          </w:tcPr>
          <w:p w14:paraId="0E70422C" w14:textId="77777777" w:rsidR="003F22BB" w:rsidRPr="005D51C8" w:rsidRDefault="003F22BB" w:rsidP="003F22BB">
            <w:pPr>
              <w:jc w:val="left"/>
              <w:rPr>
                <w:rFonts w:ascii="Arial" w:hAnsi="Arial" w:cs="Arial"/>
                <w:sz w:val="18"/>
                <w:szCs w:val="18"/>
              </w:rPr>
            </w:pPr>
          </w:p>
        </w:tc>
        <w:tc>
          <w:tcPr>
            <w:tcW w:w="669" w:type="dxa"/>
            <w:shd w:val="clear" w:color="auto" w:fill="B4C6E7" w:themeFill="accent1" w:themeFillTint="66"/>
            <w:vAlign w:val="center"/>
          </w:tcPr>
          <w:p w14:paraId="03A75AAB" w14:textId="77777777" w:rsidR="003F22BB" w:rsidRPr="005D51C8" w:rsidRDefault="003F22BB" w:rsidP="003F22BB">
            <w:pPr>
              <w:jc w:val="left"/>
              <w:rPr>
                <w:rFonts w:ascii="Arial" w:hAnsi="Arial" w:cs="Arial"/>
                <w:sz w:val="18"/>
                <w:szCs w:val="18"/>
              </w:rPr>
            </w:pPr>
          </w:p>
        </w:tc>
        <w:tc>
          <w:tcPr>
            <w:tcW w:w="709" w:type="dxa"/>
            <w:shd w:val="clear" w:color="auto" w:fill="B4C6E7" w:themeFill="accent1" w:themeFillTint="66"/>
            <w:vAlign w:val="center"/>
          </w:tcPr>
          <w:p w14:paraId="464E0CF1" w14:textId="77777777" w:rsidR="003F22BB" w:rsidRPr="005D51C8" w:rsidRDefault="003F22BB" w:rsidP="003F22BB">
            <w:pPr>
              <w:jc w:val="left"/>
              <w:rPr>
                <w:rFonts w:ascii="Arial" w:hAnsi="Arial" w:cs="Arial"/>
                <w:sz w:val="18"/>
                <w:szCs w:val="18"/>
              </w:rPr>
            </w:pPr>
          </w:p>
        </w:tc>
        <w:tc>
          <w:tcPr>
            <w:tcW w:w="2126" w:type="dxa"/>
            <w:shd w:val="clear" w:color="auto" w:fill="B4C6E7" w:themeFill="accent1" w:themeFillTint="66"/>
            <w:vAlign w:val="center"/>
          </w:tcPr>
          <w:p w14:paraId="3B534395" w14:textId="77777777" w:rsidR="003F22BB" w:rsidRPr="005D51C8" w:rsidRDefault="003F22BB" w:rsidP="003F22BB">
            <w:pPr>
              <w:jc w:val="left"/>
              <w:rPr>
                <w:rFonts w:ascii="Arial" w:hAnsi="Arial" w:cs="Arial"/>
                <w:sz w:val="18"/>
                <w:szCs w:val="18"/>
              </w:rPr>
            </w:pPr>
          </w:p>
        </w:tc>
      </w:tr>
      <w:tr w:rsidR="003F22BB" w14:paraId="469659D6" w14:textId="77777777" w:rsidTr="00CB7B1B">
        <w:tc>
          <w:tcPr>
            <w:tcW w:w="3742" w:type="dxa"/>
            <w:vAlign w:val="center"/>
          </w:tcPr>
          <w:p w14:paraId="6141E901" w14:textId="754A7E5A" w:rsidR="00DA01DF" w:rsidRDefault="00DA01DF" w:rsidP="00DA01DF">
            <w:pPr>
              <w:spacing w:before="60" w:after="60"/>
              <w:jc w:val="left"/>
              <w:rPr>
                <w:rFonts w:ascii="Arial" w:hAnsi="Arial" w:cs="Arial"/>
                <w:bCs/>
                <w:i/>
                <w:sz w:val="18"/>
                <w:szCs w:val="18"/>
              </w:rPr>
            </w:pPr>
          </w:p>
          <w:p w14:paraId="000594DB" w14:textId="16230031" w:rsidR="00DA01DF" w:rsidRDefault="00DA01DF" w:rsidP="00DA01DF">
            <w:pPr>
              <w:spacing w:before="60" w:after="60"/>
              <w:jc w:val="left"/>
              <w:rPr>
                <w:rFonts w:ascii="Arial" w:hAnsi="Arial" w:cs="Arial"/>
                <w:bCs/>
                <w:i/>
                <w:sz w:val="18"/>
                <w:szCs w:val="18"/>
              </w:rPr>
            </w:pPr>
            <w:r w:rsidRPr="00DA01DF">
              <w:rPr>
                <w:rFonts w:ascii="Arial" w:hAnsi="Arial" w:cs="Arial"/>
                <w:bCs/>
                <w:i/>
                <w:noProof/>
                <w:sz w:val="18"/>
                <w:szCs w:val="18"/>
              </w:rPr>
              <w:lastRenderedPageBreak/>
              <w:drawing>
                <wp:inline distT="0" distB="0" distL="0" distR="0" wp14:anchorId="57CB0C06" wp14:editId="2399332C">
                  <wp:extent cx="2239010" cy="3350260"/>
                  <wp:effectExtent l="0" t="0" r="8890" b="2540"/>
                  <wp:docPr id="26647390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6473904" name=""/>
                          <pic:cNvPicPr/>
                        </pic:nvPicPr>
                        <pic:blipFill>
                          <a:blip r:embed="rId5"/>
                          <a:stretch>
                            <a:fillRect/>
                          </a:stretch>
                        </pic:blipFill>
                        <pic:spPr>
                          <a:xfrm>
                            <a:off x="0" y="0"/>
                            <a:ext cx="2239010" cy="3350260"/>
                          </a:xfrm>
                          <a:prstGeom prst="rect">
                            <a:avLst/>
                          </a:prstGeom>
                        </pic:spPr>
                      </pic:pic>
                    </a:graphicData>
                  </a:graphic>
                </wp:inline>
              </w:drawing>
            </w:r>
          </w:p>
          <w:p w14:paraId="69142853" w14:textId="597E2FF7" w:rsidR="00DA01DF" w:rsidRDefault="00DA01DF" w:rsidP="00DA01DF">
            <w:pPr>
              <w:spacing w:before="60" w:after="60"/>
              <w:jc w:val="left"/>
              <w:rPr>
                <w:rFonts w:ascii="Arial" w:hAnsi="Arial" w:cs="Arial"/>
                <w:bCs/>
                <w:i/>
                <w:sz w:val="18"/>
                <w:szCs w:val="18"/>
              </w:rPr>
            </w:pPr>
            <w:r w:rsidRPr="00DA01DF">
              <w:rPr>
                <w:rFonts w:ascii="Arial" w:hAnsi="Arial" w:cs="Arial"/>
                <w:bCs/>
                <w:i/>
                <w:noProof/>
                <w:sz w:val="18"/>
                <w:szCs w:val="18"/>
              </w:rPr>
              <w:drawing>
                <wp:inline distT="0" distB="0" distL="0" distR="0" wp14:anchorId="5902EE2C" wp14:editId="6077E6D9">
                  <wp:extent cx="2239010" cy="2931160"/>
                  <wp:effectExtent l="0" t="0" r="8890" b="2540"/>
                  <wp:docPr id="87284839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2848392" name=""/>
                          <pic:cNvPicPr/>
                        </pic:nvPicPr>
                        <pic:blipFill>
                          <a:blip r:embed="rId6"/>
                          <a:stretch>
                            <a:fillRect/>
                          </a:stretch>
                        </pic:blipFill>
                        <pic:spPr>
                          <a:xfrm>
                            <a:off x="0" y="0"/>
                            <a:ext cx="2239010" cy="2931160"/>
                          </a:xfrm>
                          <a:prstGeom prst="rect">
                            <a:avLst/>
                          </a:prstGeom>
                        </pic:spPr>
                      </pic:pic>
                    </a:graphicData>
                  </a:graphic>
                </wp:inline>
              </w:drawing>
            </w:r>
          </w:p>
          <w:p w14:paraId="2D5D501E" w14:textId="7ECBBCBA" w:rsidR="00DA01DF" w:rsidRPr="00DA01DF" w:rsidRDefault="00DA01DF" w:rsidP="00DA01DF">
            <w:pPr>
              <w:spacing w:before="60" w:after="60"/>
              <w:jc w:val="left"/>
              <w:rPr>
                <w:rFonts w:ascii="Arial" w:hAnsi="Arial" w:cs="Arial"/>
                <w:bCs/>
                <w:i/>
                <w:sz w:val="18"/>
                <w:szCs w:val="18"/>
              </w:rPr>
            </w:pPr>
            <w:r w:rsidRPr="00DA01DF">
              <w:rPr>
                <w:rFonts w:ascii="Arial" w:hAnsi="Arial" w:cs="Arial"/>
                <w:bCs/>
                <w:i/>
                <w:sz w:val="18"/>
                <w:szCs w:val="18"/>
              </w:rPr>
              <w:t xml:space="preserve">La metodología de evaluación basada en Presupuesto Fijo requiere de la presentación de los requisitos de cumplimiento obligatorio que se evalúan bajo el método CUMPLE o NO CUMPLE y únicamente de la evaluación de ofertas técnicas (no existen ofertas económicas). </w:t>
            </w:r>
          </w:p>
          <w:p w14:paraId="36649376" w14:textId="6FD7503C" w:rsidR="003F22BB" w:rsidRPr="00D13D72" w:rsidRDefault="003F22BB" w:rsidP="003F22BB">
            <w:pPr>
              <w:spacing w:before="60" w:after="60"/>
              <w:jc w:val="left"/>
              <w:rPr>
                <w:rFonts w:ascii="Arial" w:hAnsi="Arial" w:cs="Arial"/>
                <w:b/>
                <w:sz w:val="18"/>
                <w:szCs w:val="18"/>
                <w:lang w:val="es-ES_tradnl"/>
              </w:rPr>
            </w:pPr>
          </w:p>
        </w:tc>
        <w:tc>
          <w:tcPr>
            <w:tcW w:w="1963" w:type="dxa"/>
            <w:vAlign w:val="center"/>
          </w:tcPr>
          <w:p w14:paraId="4B79E1C5" w14:textId="77777777" w:rsidR="003F22BB" w:rsidRPr="005D51C8" w:rsidRDefault="003F22BB" w:rsidP="003F22BB">
            <w:pPr>
              <w:jc w:val="left"/>
              <w:rPr>
                <w:rFonts w:ascii="Arial" w:hAnsi="Arial" w:cs="Arial"/>
                <w:sz w:val="18"/>
                <w:szCs w:val="18"/>
              </w:rPr>
            </w:pPr>
          </w:p>
        </w:tc>
        <w:tc>
          <w:tcPr>
            <w:tcW w:w="669" w:type="dxa"/>
            <w:vAlign w:val="center"/>
          </w:tcPr>
          <w:p w14:paraId="1DD71C7C" w14:textId="77777777" w:rsidR="003F22BB" w:rsidRPr="005D51C8" w:rsidRDefault="003F22BB" w:rsidP="003F22BB">
            <w:pPr>
              <w:jc w:val="left"/>
              <w:rPr>
                <w:rFonts w:ascii="Arial" w:hAnsi="Arial" w:cs="Arial"/>
                <w:sz w:val="18"/>
                <w:szCs w:val="18"/>
              </w:rPr>
            </w:pPr>
          </w:p>
        </w:tc>
        <w:tc>
          <w:tcPr>
            <w:tcW w:w="709" w:type="dxa"/>
            <w:vAlign w:val="center"/>
          </w:tcPr>
          <w:p w14:paraId="606C7352" w14:textId="77777777" w:rsidR="003F22BB" w:rsidRPr="005D51C8" w:rsidRDefault="003F22BB" w:rsidP="003F22BB">
            <w:pPr>
              <w:jc w:val="left"/>
              <w:rPr>
                <w:rFonts w:ascii="Arial" w:hAnsi="Arial" w:cs="Arial"/>
                <w:sz w:val="18"/>
                <w:szCs w:val="18"/>
              </w:rPr>
            </w:pPr>
          </w:p>
        </w:tc>
        <w:tc>
          <w:tcPr>
            <w:tcW w:w="2126" w:type="dxa"/>
            <w:vAlign w:val="center"/>
          </w:tcPr>
          <w:p w14:paraId="3B910C6C" w14:textId="77777777" w:rsidR="003F22BB" w:rsidRPr="005D51C8" w:rsidRDefault="003F22BB" w:rsidP="003F22BB">
            <w:pPr>
              <w:jc w:val="left"/>
              <w:rPr>
                <w:rFonts w:ascii="Arial" w:hAnsi="Arial" w:cs="Arial"/>
                <w:sz w:val="18"/>
                <w:szCs w:val="18"/>
              </w:rPr>
            </w:pPr>
          </w:p>
        </w:tc>
      </w:tr>
      <w:tr w:rsidR="003F22BB" w14:paraId="27E87396" w14:textId="77777777" w:rsidTr="00CB7B1B">
        <w:trPr>
          <w:trHeight w:val="283"/>
        </w:trPr>
        <w:tc>
          <w:tcPr>
            <w:tcW w:w="3742" w:type="dxa"/>
            <w:shd w:val="clear" w:color="auto" w:fill="2E74B5" w:themeFill="accent5" w:themeFillShade="BF"/>
            <w:vAlign w:val="center"/>
          </w:tcPr>
          <w:p w14:paraId="11012EFA" w14:textId="77777777" w:rsidR="003F22BB" w:rsidRPr="00D13D72" w:rsidRDefault="003F22BB" w:rsidP="003F22BB">
            <w:pPr>
              <w:spacing w:before="60" w:after="60"/>
              <w:jc w:val="left"/>
              <w:rPr>
                <w:rFonts w:ascii="Arial" w:hAnsi="Arial" w:cs="Arial"/>
                <w:bCs/>
                <w:i/>
                <w:iCs/>
                <w:sz w:val="18"/>
                <w:szCs w:val="18"/>
              </w:rPr>
            </w:pPr>
            <w:r w:rsidRPr="00D13D72">
              <w:rPr>
                <w:rFonts w:ascii="Arial" w:hAnsi="Arial" w:cs="Arial"/>
                <w:b/>
                <w:bCs/>
                <w:color w:val="FFFFFF"/>
                <w:sz w:val="18"/>
                <w:szCs w:val="18"/>
              </w:rPr>
              <w:t>V. CONDICIONES DE LA CONSULTORÍA</w:t>
            </w:r>
          </w:p>
        </w:tc>
        <w:tc>
          <w:tcPr>
            <w:tcW w:w="1963" w:type="dxa"/>
            <w:shd w:val="clear" w:color="auto" w:fill="2E74B5" w:themeFill="accent5" w:themeFillShade="BF"/>
            <w:vAlign w:val="center"/>
          </w:tcPr>
          <w:p w14:paraId="7573E430" w14:textId="77777777" w:rsidR="003F22BB" w:rsidRPr="005D51C8" w:rsidRDefault="003F22BB" w:rsidP="003F22BB">
            <w:pPr>
              <w:jc w:val="left"/>
              <w:rPr>
                <w:rFonts w:ascii="Arial" w:hAnsi="Arial" w:cs="Arial"/>
                <w:sz w:val="18"/>
                <w:szCs w:val="18"/>
              </w:rPr>
            </w:pPr>
          </w:p>
        </w:tc>
        <w:tc>
          <w:tcPr>
            <w:tcW w:w="669" w:type="dxa"/>
            <w:shd w:val="clear" w:color="auto" w:fill="2E74B5" w:themeFill="accent5" w:themeFillShade="BF"/>
            <w:vAlign w:val="center"/>
          </w:tcPr>
          <w:p w14:paraId="7A060E8E" w14:textId="77777777" w:rsidR="003F22BB" w:rsidRPr="005D51C8" w:rsidRDefault="003F22BB" w:rsidP="003F22BB">
            <w:pPr>
              <w:jc w:val="left"/>
              <w:rPr>
                <w:rFonts w:ascii="Arial" w:hAnsi="Arial" w:cs="Arial"/>
                <w:sz w:val="18"/>
                <w:szCs w:val="18"/>
              </w:rPr>
            </w:pPr>
          </w:p>
        </w:tc>
        <w:tc>
          <w:tcPr>
            <w:tcW w:w="709" w:type="dxa"/>
            <w:shd w:val="clear" w:color="auto" w:fill="2E74B5" w:themeFill="accent5" w:themeFillShade="BF"/>
            <w:vAlign w:val="center"/>
          </w:tcPr>
          <w:p w14:paraId="55694702" w14:textId="77777777" w:rsidR="003F22BB" w:rsidRPr="005D51C8" w:rsidRDefault="003F22BB" w:rsidP="003F22BB">
            <w:pPr>
              <w:jc w:val="left"/>
              <w:rPr>
                <w:rFonts w:ascii="Arial" w:hAnsi="Arial" w:cs="Arial"/>
                <w:sz w:val="18"/>
                <w:szCs w:val="18"/>
              </w:rPr>
            </w:pPr>
          </w:p>
        </w:tc>
        <w:tc>
          <w:tcPr>
            <w:tcW w:w="2126" w:type="dxa"/>
            <w:shd w:val="clear" w:color="auto" w:fill="2E74B5" w:themeFill="accent5" w:themeFillShade="BF"/>
            <w:vAlign w:val="center"/>
          </w:tcPr>
          <w:p w14:paraId="42D60772" w14:textId="77777777" w:rsidR="003F22BB" w:rsidRPr="005D51C8" w:rsidRDefault="003F22BB" w:rsidP="003F22BB">
            <w:pPr>
              <w:jc w:val="left"/>
              <w:rPr>
                <w:rFonts w:ascii="Arial" w:hAnsi="Arial" w:cs="Arial"/>
                <w:sz w:val="18"/>
                <w:szCs w:val="18"/>
              </w:rPr>
            </w:pPr>
          </w:p>
        </w:tc>
      </w:tr>
      <w:tr w:rsidR="003F22BB" w14:paraId="68B064E3" w14:textId="77777777" w:rsidTr="00CB7B1B">
        <w:tc>
          <w:tcPr>
            <w:tcW w:w="3742" w:type="dxa"/>
            <w:shd w:val="clear" w:color="auto" w:fill="B4C6E7" w:themeFill="accent1" w:themeFillTint="66"/>
            <w:vAlign w:val="center"/>
          </w:tcPr>
          <w:p w14:paraId="1BA70CCC" w14:textId="77777777" w:rsidR="003F22BB" w:rsidRPr="00D13D72" w:rsidRDefault="003F22BB" w:rsidP="003F22BB">
            <w:pPr>
              <w:spacing w:before="60" w:after="60"/>
              <w:jc w:val="left"/>
              <w:rPr>
                <w:rFonts w:ascii="Arial" w:hAnsi="Arial" w:cs="Arial"/>
                <w:b/>
                <w:bCs/>
                <w:sz w:val="18"/>
                <w:szCs w:val="18"/>
              </w:rPr>
            </w:pPr>
            <w:r w:rsidRPr="00D13D72">
              <w:rPr>
                <w:rFonts w:ascii="Arial" w:hAnsi="Arial" w:cs="Arial"/>
                <w:b/>
                <w:bCs/>
                <w:sz w:val="18"/>
                <w:szCs w:val="18"/>
              </w:rPr>
              <w:lastRenderedPageBreak/>
              <w:t>A. PLAZO</w:t>
            </w:r>
          </w:p>
        </w:tc>
        <w:tc>
          <w:tcPr>
            <w:tcW w:w="1963" w:type="dxa"/>
            <w:shd w:val="clear" w:color="auto" w:fill="B4C6E7" w:themeFill="accent1" w:themeFillTint="66"/>
            <w:vAlign w:val="center"/>
          </w:tcPr>
          <w:p w14:paraId="72A2B6A3" w14:textId="77777777" w:rsidR="003F22BB" w:rsidRPr="005D51C8" w:rsidRDefault="003F22BB" w:rsidP="003F22BB">
            <w:pPr>
              <w:jc w:val="left"/>
              <w:rPr>
                <w:rFonts w:ascii="Arial" w:hAnsi="Arial" w:cs="Arial"/>
                <w:sz w:val="18"/>
                <w:szCs w:val="18"/>
              </w:rPr>
            </w:pPr>
          </w:p>
        </w:tc>
        <w:tc>
          <w:tcPr>
            <w:tcW w:w="669" w:type="dxa"/>
            <w:shd w:val="clear" w:color="auto" w:fill="B4C6E7" w:themeFill="accent1" w:themeFillTint="66"/>
            <w:vAlign w:val="center"/>
          </w:tcPr>
          <w:p w14:paraId="674584D2" w14:textId="77777777" w:rsidR="003F22BB" w:rsidRPr="005D51C8" w:rsidRDefault="003F22BB" w:rsidP="003F22BB">
            <w:pPr>
              <w:jc w:val="left"/>
              <w:rPr>
                <w:rFonts w:ascii="Arial" w:hAnsi="Arial" w:cs="Arial"/>
                <w:sz w:val="18"/>
                <w:szCs w:val="18"/>
              </w:rPr>
            </w:pPr>
          </w:p>
        </w:tc>
        <w:tc>
          <w:tcPr>
            <w:tcW w:w="709" w:type="dxa"/>
            <w:shd w:val="clear" w:color="auto" w:fill="B4C6E7" w:themeFill="accent1" w:themeFillTint="66"/>
            <w:vAlign w:val="center"/>
          </w:tcPr>
          <w:p w14:paraId="710564FF" w14:textId="77777777" w:rsidR="003F22BB" w:rsidRPr="005D51C8" w:rsidRDefault="003F22BB" w:rsidP="003F22BB">
            <w:pPr>
              <w:jc w:val="left"/>
              <w:rPr>
                <w:rFonts w:ascii="Arial" w:hAnsi="Arial" w:cs="Arial"/>
                <w:sz w:val="18"/>
                <w:szCs w:val="18"/>
              </w:rPr>
            </w:pPr>
          </w:p>
        </w:tc>
        <w:tc>
          <w:tcPr>
            <w:tcW w:w="2126" w:type="dxa"/>
            <w:shd w:val="clear" w:color="auto" w:fill="B4C6E7" w:themeFill="accent1" w:themeFillTint="66"/>
            <w:vAlign w:val="center"/>
          </w:tcPr>
          <w:p w14:paraId="77007C60" w14:textId="77777777" w:rsidR="003F22BB" w:rsidRPr="005D51C8" w:rsidRDefault="003F22BB" w:rsidP="003F22BB">
            <w:pPr>
              <w:jc w:val="left"/>
              <w:rPr>
                <w:rFonts w:ascii="Arial" w:hAnsi="Arial" w:cs="Arial"/>
                <w:sz w:val="18"/>
                <w:szCs w:val="18"/>
              </w:rPr>
            </w:pPr>
          </w:p>
        </w:tc>
      </w:tr>
      <w:tr w:rsidR="003F22BB" w14:paraId="3858B8FE" w14:textId="77777777" w:rsidTr="00CB7B1B">
        <w:tc>
          <w:tcPr>
            <w:tcW w:w="3742" w:type="dxa"/>
            <w:vAlign w:val="center"/>
          </w:tcPr>
          <w:p w14:paraId="6B791C70" w14:textId="77777777" w:rsidR="00DA01DF" w:rsidRPr="00DA01DF" w:rsidRDefault="00DA01DF" w:rsidP="00DA01DF">
            <w:pPr>
              <w:spacing w:before="60" w:after="60"/>
              <w:jc w:val="left"/>
              <w:rPr>
                <w:rFonts w:ascii="Arial" w:hAnsi="Arial" w:cs="Arial"/>
                <w:bCs/>
                <w:i/>
                <w:iCs/>
                <w:sz w:val="18"/>
                <w:szCs w:val="18"/>
              </w:rPr>
            </w:pPr>
            <w:r w:rsidRPr="00DA01DF">
              <w:rPr>
                <w:rFonts w:ascii="Arial" w:hAnsi="Arial" w:cs="Arial"/>
                <w:bCs/>
                <w:i/>
                <w:iCs/>
                <w:sz w:val="18"/>
                <w:szCs w:val="18"/>
              </w:rPr>
              <w:t xml:space="preserve">La consultoría tendrá un plazo de ejecución de 60 días calendario, a partir de la fecha establecida en la </w:t>
            </w:r>
            <w:r w:rsidRPr="00DA01DF">
              <w:rPr>
                <w:rFonts w:ascii="Arial" w:hAnsi="Arial" w:cs="Arial"/>
                <w:b/>
                <w:bCs/>
                <w:i/>
                <w:iCs/>
                <w:sz w:val="18"/>
                <w:szCs w:val="18"/>
              </w:rPr>
              <w:t>Orden de Proceder,</w:t>
            </w:r>
            <w:r w:rsidRPr="00DA01DF">
              <w:rPr>
                <w:rFonts w:ascii="Arial" w:hAnsi="Arial" w:cs="Arial"/>
                <w:bCs/>
                <w:i/>
                <w:iCs/>
                <w:sz w:val="18"/>
                <w:szCs w:val="18"/>
              </w:rPr>
              <w:t xml:space="preserve"> según el siguiente detalle:</w:t>
            </w:r>
          </w:p>
          <w:p w14:paraId="00E4BB12" w14:textId="77777777" w:rsidR="003F22BB" w:rsidRDefault="00DA01DF" w:rsidP="003F22BB">
            <w:pPr>
              <w:spacing w:before="60" w:after="60"/>
              <w:jc w:val="left"/>
              <w:rPr>
                <w:rFonts w:ascii="Arial" w:hAnsi="Arial" w:cs="Arial"/>
                <w:b/>
                <w:bCs/>
                <w:sz w:val="18"/>
                <w:szCs w:val="18"/>
              </w:rPr>
            </w:pPr>
            <w:r w:rsidRPr="00DA01DF">
              <w:rPr>
                <w:rFonts w:ascii="Arial" w:hAnsi="Arial" w:cs="Arial"/>
                <w:b/>
                <w:bCs/>
                <w:noProof/>
                <w:sz w:val="18"/>
                <w:szCs w:val="18"/>
              </w:rPr>
              <w:drawing>
                <wp:inline distT="0" distB="0" distL="0" distR="0" wp14:anchorId="5BCB4061" wp14:editId="1F71A5ED">
                  <wp:extent cx="2239010" cy="937895"/>
                  <wp:effectExtent l="0" t="0" r="8890" b="0"/>
                  <wp:docPr id="87270723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2707231" name=""/>
                          <pic:cNvPicPr/>
                        </pic:nvPicPr>
                        <pic:blipFill>
                          <a:blip r:embed="rId7"/>
                          <a:stretch>
                            <a:fillRect/>
                          </a:stretch>
                        </pic:blipFill>
                        <pic:spPr>
                          <a:xfrm>
                            <a:off x="0" y="0"/>
                            <a:ext cx="2239010" cy="937895"/>
                          </a:xfrm>
                          <a:prstGeom prst="rect">
                            <a:avLst/>
                          </a:prstGeom>
                        </pic:spPr>
                      </pic:pic>
                    </a:graphicData>
                  </a:graphic>
                </wp:inline>
              </w:drawing>
            </w:r>
          </w:p>
          <w:p w14:paraId="51D95052" w14:textId="77777777" w:rsidR="00DA01DF" w:rsidRPr="00DA01DF" w:rsidRDefault="00DA01DF" w:rsidP="003F22BB">
            <w:pPr>
              <w:spacing w:before="60" w:after="60"/>
              <w:jc w:val="left"/>
              <w:rPr>
                <w:rFonts w:ascii="Arial" w:hAnsi="Arial" w:cs="Arial"/>
                <w:sz w:val="18"/>
                <w:szCs w:val="18"/>
              </w:rPr>
            </w:pPr>
          </w:p>
          <w:p w14:paraId="41D9AE3C" w14:textId="0501D998" w:rsidR="00DA01DF" w:rsidRPr="00DA01DF" w:rsidRDefault="00DA01DF" w:rsidP="00DA01DF">
            <w:pPr>
              <w:spacing w:before="60" w:after="60"/>
              <w:jc w:val="left"/>
              <w:rPr>
                <w:rFonts w:ascii="Arial" w:hAnsi="Arial" w:cs="Arial"/>
                <w:sz w:val="18"/>
                <w:szCs w:val="18"/>
              </w:rPr>
            </w:pPr>
            <w:r w:rsidRPr="00DA01DF">
              <w:rPr>
                <w:rFonts w:ascii="Arial" w:hAnsi="Arial" w:cs="Arial"/>
                <w:sz w:val="18"/>
                <w:szCs w:val="18"/>
              </w:rPr>
              <w:t xml:space="preserve">Durante este tiempo el equipo de la firma consultora debe realizar todas las tareas orientadas a la elaboración del diagnóstico, determinación de la documentación requerida para el reconocimiento, medición y registro contable, elaboración de borradores de normativa aplicable para cuentas por cobrar, según lo descrito en presente documento. </w:t>
            </w:r>
          </w:p>
          <w:p w14:paraId="56FE0684" w14:textId="77777777" w:rsidR="00DA01DF" w:rsidRPr="00DA01DF" w:rsidRDefault="00DA01DF" w:rsidP="00DA01DF">
            <w:pPr>
              <w:spacing w:before="60" w:after="60"/>
              <w:jc w:val="left"/>
              <w:rPr>
                <w:rFonts w:ascii="Arial" w:hAnsi="Arial" w:cs="Arial"/>
                <w:sz w:val="18"/>
                <w:szCs w:val="18"/>
              </w:rPr>
            </w:pPr>
            <w:r w:rsidRPr="00DA01DF">
              <w:rPr>
                <w:rFonts w:ascii="Arial" w:hAnsi="Arial" w:cs="Arial"/>
                <w:sz w:val="18"/>
                <w:szCs w:val="18"/>
              </w:rPr>
              <w:t>Se aclara que el tiempo de revisión y subsanación no interviene en el plazo de ejecución establecido de 60 días.</w:t>
            </w:r>
          </w:p>
          <w:p w14:paraId="521B359A" w14:textId="631C9D4B" w:rsidR="00DA01DF" w:rsidRPr="00D13D72" w:rsidRDefault="00DA01DF" w:rsidP="003F22BB">
            <w:pPr>
              <w:spacing w:before="60" w:after="60"/>
              <w:jc w:val="left"/>
              <w:rPr>
                <w:rFonts w:ascii="Arial" w:hAnsi="Arial" w:cs="Arial"/>
                <w:b/>
                <w:bCs/>
                <w:sz w:val="18"/>
                <w:szCs w:val="18"/>
              </w:rPr>
            </w:pPr>
          </w:p>
        </w:tc>
        <w:tc>
          <w:tcPr>
            <w:tcW w:w="1963" w:type="dxa"/>
            <w:vAlign w:val="center"/>
          </w:tcPr>
          <w:p w14:paraId="78E42650" w14:textId="77777777" w:rsidR="003F22BB" w:rsidRPr="005D51C8" w:rsidRDefault="003F22BB" w:rsidP="003F22BB">
            <w:pPr>
              <w:jc w:val="left"/>
              <w:rPr>
                <w:rFonts w:ascii="Arial" w:hAnsi="Arial" w:cs="Arial"/>
                <w:sz w:val="18"/>
                <w:szCs w:val="18"/>
              </w:rPr>
            </w:pPr>
          </w:p>
        </w:tc>
        <w:tc>
          <w:tcPr>
            <w:tcW w:w="669" w:type="dxa"/>
            <w:vAlign w:val="center"/>
          </w:tcPr>
          <w:p w14:paraId="639ED54E" w14:textId="77777777" w:rsidR="003F22BB" w:rsidRPr="005D51C8" w:rsidRDefault="003F22BB" w:rsidP="003F22BB">
            <w:pPr>
              <w:jc w:val="left"/>
              <w:rPr>
                <w:rFonts w:ascii="Arial" w:hAnsi="Arial" w:cs="Arial"/>
                <w:sz w:val="18"/>
                <w:szCs w:val="18"/>
              </w:rPr>
            </w:pPr>
          </w:p>
        </w:tc>
        <w:tc>
          <w:tcPr>
            <w:tcW w:w="709" w:type="dxa"/>
            <w:vAlign w:val="center"/>
          </w:tcPr>
          <w:p w14:paraId="5F69F01E" w14:textId="77777777" w:rsidR="003F22BB" w:rsidRPr="005D51C8" w:rsidRDefault="003F22BB" w:rsidP="003F22BB">
            <w:pPr>
              <w:jc w:val="left"/>
              <w:rPr>
                <w:rFonts w:ascii="Arial" w:hAnsi="Arial" w:cs="Arial"/>
                <w:sz w:val="18"/>
                <w:szCs w:val="18"/>
              </w:rPr>
            </w:pPr>
          </w:p>
        </w:tc>
        <w:tc>
          <w:tcPr>
            <w:tcW w:w="2126" w:type="dxa"/>
            <w:vAlign w:val="center"/>
          </w:tcPr>
          <w:p w14:paraId="7E2DA67B" w14:textId="77777777" w:rsidR="003F22BB" w:rsidRPr="005D51C8" w:rsidRDefault="003F22BB" w:rsidP="003F22BB">
            <w:pPr>
              <w:jc w:val="left"/>
              <w:rPr>
                <w:rFonts w:ascii="Arial" w:hAnsi="Arial" w:cs="Arial"/>
                <w:sz w:val="18"/>
                <w:szCs w:val="18"/>
              </w:rPr>
            </w:pPr>
          </w:p>
        </w:tc>
      </w:tr>
      <w:tr w:rsidR="003F22BB" w14:paraId="1414254B" w14:textId="77777777" w:rsidTr="00CB7B1B">
        <w:tc>
          <w:tcPr>
            <w:tcW w:w="3742" w:type="dxa"/>
            <w:shd w:val="clear" w:color="auto" w:fill="B4C6E7" w:themeFill="accent1" w:themeFillTint="66"/>
            <w:vAlign w:val="center"/>
          </w:tcPr>
          <w:p w14:paraId="3EBDA8F0" w14:textId="77777777" w:rsidR="003F22BB" w:rsidRPr="00D13D72" w:rsidRDefault="003F22BB" w:rsidP="003F22BB">
            <w:pPr>
              <w:spacing w:before="60" w:after="60"/>
              <w:jc w:val="left"/>
              <w:rPr>
                <w:rFonts w:ascii="Arial" w:hAnsi="Arial" w:cs="Arial"/>
                <w:b/>
                <w:bCs/>
                <w:sz w:val="18"/>
                <w:szCs w:val="18"/>
              </w:rPr>
            </w:pPr>
            <w:r w:rsidRPr="00D13D72">
              <w:rPr>
                <w:rFonts w:ascii="Arial" w:hAnsi="Arial" w:cs="Arial"/>
                <w:b/>
                <w:bCs/>
                <w:sz w:val="18"/>
                <w:szCs w:val="18"/>
              </w:rPr>
              <w:t xml:space="preserve">B. GARANTIAS </w:t>
            </w:r>
          </w:p>
        </w:tc>
        <w:tc>
          <w:tcPr>
            <w:tcW w:w="1963" w:type="dxa"/>
            <w:shd w:val="clear" w:color="auto" w:fill="B4C6E7" w:themeFill="accent1" w:themeFillTint="66"/>
            <w:vAlign w:val="center"/>
          </w:tcPr>
          <w:p w14:paraId="0D06CFAA" w14:textId="77777777" w:rsidR="003F22BB" w:rsidRPr="005D51C8" w:rsidRDefault="003F22BB" w:rsidP="003F22BB">
            <w:pPr>
              <w:jc w:val="left"/>
              <w:rPr>
                <w:rFonts w:ascii="Arial" w:hAnsi="Arial" w:cs="Arial"/>
                <w:sz w:val="18"/>
                <w:szCs w:val="18"/>
              </w:rPr>
            </w:pPr>
          </w:p>
        </w:tc>
        <w:tc>
          <w:tcPr>
            <w:tcW w:w="669" w:type="dxa"/>
            <w:shd w:val="clear" w:color="auto" w:fill="B4C6E7" w:themeFill="accent1" w:themeFillTint="66"/>
            <w:vAlign w:val="center"/>
          </w:tcPr>
          <w:p w14:paraId="59596361" w14:textId="77777777" w:rsidR="003F22BB" w:rsidRPr="005D51C8" w:rsidRDefault="003F22BB" w:rsidP="003F22BB">
            <w:pPr>
              <w:jc w:val="left"/>
              <w:rPr>
                <w:rFonts w:ascii="Arial" w:hAnsi="Arial" w:cs="Arial"/>
                <w:sz w:val="18"/>
                <w:szCs w:val="18"/>
              </w:rPr>
            </w:pPr>
          </w:p>
        </w:tc>
        <w:tc>
          <w:tcPr>
            <w:tcW w:w="709" w:type="dxa"/>
            <w:shd w:val="clear" w:color="auto" w:fill="B4C6E7" w:themeFill="accent1" w:themeFillTint="66"/>
            <w:vAlign w:val="center"/>
          </w:tcPr>
          <w:p w14:paraId="55466A09" w14:textId="77777777" w:rsidR="003F22BB" w:rsidRPr="005D51C8" w:rsidRDefault="003F22BB" w:rsidP="003F22BB">
            <w:pPr>
              <w:jc w:val="left"/>
              <w:rPr>
                <w:rFonts w:ascii="Arial" w:hAnsi="Arial" w:cs="Arial"/>
                <w:sz w:val="18"/>
                <w:szCs w:val="18"/>
              </w:rPr>
            </w:pPr>
          </w:p>
        </w:tc>
        <w:tc>
          <w:tcPr>
            <w:tcW w:w="2126" w:type="dxa"/>
            <w:shd w:val="clear" w:color="auto" w:fill="B4C6E7" w:themeFill="accent1" w:themeFillTint="66"/>
            <w:vAlign w:val="center"/>
          </w:tcPr>
          <w:p w14:paraId="095EC765" w14:textId="77777777" w:rsidR="003F22BB" w:rsidRPr="005D51C8" w:rsidRDefault="003F22BB" w:rsidP="003F22BB">
            <w:pPr>
              <w:jc w:val="left"/>
              <w:rPr>
                <w:rFonts w:ascii="Arial" w:hAnsi="Arial" w:cs="Arial"/>
                <w:sz w:val="18"/>
                <w:szCs w:val="18"/>
              </w:rPr>
            </w:pPr>
          </w:p>
        </w:tc>
      </w:tr>
      <w:tr w:rsidR="003F22BB" w14:paraId="6D897DF0" w14:textId="77777777" w:rsidTr="00CB7B1B">
        <w:tc>
          <w:tcPr>
            <w:tcW w:w="3742" w:type="dxa"/>
            <w:vAlign w:val="center"/>
          </w:tcPr>
          <w:p w14:paraId="160EBEA0" w14:textId="77777777" w:rsidR="00DA01DF" w:rsidRPr="00DA01DF" w:rsidRDefault="00DA01DF" w:rsidP="00DA01DF">
            <w:pPr>
              <w:spacing w:before="60" w:after="60"/>
              <w:jc w:val="left"/>
              <w:rPr>
                <w:rFonts w:ascii="Arial" w:hAnsi="Arial" w:cs="Arial"/>
                <w:bCs/>
                <w:i/>
                <w:iCs/>
                <w:sz w:val="18"/>
                <w:szCs w:val="18"/>
              </w:rPr>
            </w:pPr>
            <w:r w:rsidRPr="00DA01DF">
              <w:rPr>
                <w:rFonts w:ascii="Arial" w:hAnsi="Arial" w:cs="Arial"/>
                <w:bCs/>
                <w:i/>
                <w:iCs/>
                <w:sz w:val="18"/>
                <w:szCs w:val="18"/>
              </w:rPr>
              <w:t>Tiene por objeto garantizar el cumplimiento y conclusión del contrato.</w:t>
            </w:r>
          </w:p>
          <w:p w14:paraId="6BCAFD91" w14:textId="77777777" w:rsidR="00DA01DF" w:rsidRDefault="00DA01DF" w:rsidP="00DA01DF">
            <w:pPr>
              <w:spacing w:before="60" w:after="60"/>
              <w:jc w:val="left"/>
              <w:rPr>
                <w:rFonts w:ascii="Arial" w:hAnsi="Arial" w:cs="Arial"/>
                <w:bCs/>
                <w:i/>
                <w:iCs/>
                <w:sz w:val="18"/>
                <w:szCs w:val="18"/>
              </w:rPr>
            </w:pPr>
          </w:p>
          <w:p w14:paraId="61930EDF" w14:textId="6C35ECD1" w:rsidR="00DA01DF" w:rsidRPr="00DA01DF" w:rsidRDefault="00DA01DF" w:rsidP="00DA01DF">
            <w:pPr>
              <w:spacing w:before="60" w:after="60"/>
              <w:jc w:val="left"/>
              <w:rPr>
                <w:rFonts w:ascii="Arial" w:hAnsi="Arial" w:cs="Arial"/>
                <w:bCs/>
                <w:i/>
                <w:iCs/>
                <w:sz w:val="18"/>
                <w:szCs w:val="18"/>
              </w:rPr>
            </w:pPr>
            <w:r w:rsidRPr="00DA01DF">
              <w:rPr>
                <w:rFonts w:ascii="Arial" w:hAnsi="Arial" w:cs="Arial"/>
                <w:bCs/>
                <w:i/>
                <w:iCs/>
                <w:sz w:val="18"/>
                <w:szCs w:val="18"/>
              </w:rPr>
              <w:t>Se efectuará la retención del 7% del monto de cada pago como Garantía de Cumplimiento del servicio de consultoría o la presentación de una boleta de garantía a primer requerimiento por el mismo importe. En caso de que se opte por la retención, una vez concluido el trabajo satisfactoriamente de acuerdo a los términos contractuales, se procederá a su devolución, previo informe de conformidad de la unidad solicitante.</w:t>
            </w:r>
          </w:p>
          <w:p w14:paraId="61AE65A4" w14:textId="77777777" w:rsidR="00DA01DF" w:rsidRPr="00DA01DF" w:rsidRDefault="00DA01DF" w:rsidP="00DA01DF">
            <w:pPr>
              <w:spacing w:before="60" w:after="60"/>
              <w:jc w:val="left"/>
              <w:rPr>
                <w:rFonts w:ascii="Arial" w:hAnsi="Arial" w:cs="Arial"/>
                <w:bCs/>
                <w:i/>
                <w:iCs/>
                <w:sz w:val="18"/>
                <w:szCs w:val="18"/>
              </w:rPr>
            </w:pPr>
          </w:p>
          <w:p w14:paraId="7A7E1C3E" w14:textId="77777777" w:rsidR="00DA01DF" w:rsidRPr="00DA01DF" w:rsidRDefault="00DA01DF" w:rsidP="00DA01DF">
            <w:pPr>
              <w:spacing w:before="60" w:after="60"/>
              <w:jc w:val="left"/>
              <w:rPr>
                <w:rFonts w:ascii="Arial" w:hAnsi="Arial" w:cs="Arial"/>
                <w:bCs/>
                <w:i/>
                <w:iCs/>
                <w:sz w:val="18"/>
                <w:szCs w:val="18"/>
              </w:rPr>
            </w:pPr>
            <w:r w:rsidRPr="00DA01DF">
              <w:rPr>
                <w:rFonts w:ascii="Arial" w:hAnsi="Arial" w:cs="Arial"/>
                <w:bCs/>
                <w:i/>
                <w:iCs/>
                <w:sz w:val="18"/>
                <w:szCs w:val="18"/>
              </w:rPr>
              <w:t>La CSBP ejecutará esta garantía por incumplimiento de las cláusulas específicamente pactadas en el contrato o cuando el proveedor no cumpla con la renovación en el plazo señalado por la CSBP.</w:t>
            </w:r>
          </w:p>
          <w:p w14:paraId="63E7592E" w14:textId="57A2A7DD" w:rsidR="003F22BB" w:rsidRPr="00D13D72" w:rsidRDefault="003F22BB" w:rsidP="003F22BB">
            <w:pPr>
              <w:spacing w:before="60" w:after="60"/>
              <w:jc w:val="left"/>
              <w:rPr>
                <w:rFonts w:ascii="Arial" w:hAnsi="Arial" w:cs="Arial"/>
                <w:b/>
                <w:bCs/>
                <w:sz w:val="18"/>
                <w:szCs w:val="18"/>
              </w:rPr>
            </w:pPr>
          </w:p>
        </w:tc>
        <w:tc>
          <w:tcPr>
            <w:tcW w:w="1963" w:type="dxa"/>
            <w:vAlign w:val="center"/>
          </w:tcPr>
          <w:p w14:paraId="3D55169F" w14:textId="77777777" w:rsidR="003F22BB" w:rsidRPr="005D51C8" w:rsidRDefault="003F22BB" w:rsidP="003F22BB">
            <w:pPr>
              <w:jc w:val="left"/>
              <w:rPr>
                <w:rFonts w:ascii="Arial" w:hAnsi="Arial" w:cs="Arial"/>
                <w:sz w:val="18"/>
                <w:szCs w:val="18"/>
              </w:rPr>
            </w:pPr>
          </w:p>
        </w:tc>
        <w:tc>
          <w:tcPr>
            <w:tcW w:w="669" w:type="dxa"/>
            <w:vAlign w:val="center"/>
          </w:tcPr>
          <w:p w14:paraId="0451B499" w14:textId="77777777" w:rsidR="003F22BB" w:rsidRPr="005D51C8" w:rsidRDefault="003F22BB" w:rsidP="003F22BB">
            <w:pPr>
              <w:jc w:val="left"/>
              <w:rPr>
                <w:rFonts w:ascii="Arial" w:hAnsi="Arial" w:cs="Arial"/>
                <w:sz w:val="18"/>
                <w:szCs w:val="18"/>
              </w:rPr>
            </w:pPr>
          </w:p>
        </w:tc>
        <w:tc>
          <w:tcPr>
            <w:tcW w:w="709" w:type="dxa"/>
            <w:vAlign w:val="center"/>
          </w:tcPr>
          <w:p w14:paraId="4D89F519" w14:textId="77777777" w:rsidR="003F22BB" w:rsidRPr="005D51C8" w:rsidRDefault="003F22BB" w:rsidP="003F22BB">
            <w:pPr>
              <w:jc w:val="left"/>
              <w:rPr>
                <w:rFonts w:ascii="Arial" w:hAnsi="Arial" w:cs="Arial"/>
                <w:sz w:val="18"/>
                <w:szCs w:val="18"/>
              </w:rPr>
            </w:pPr>
          </w:p>
        </w:tc>
        <w:tc>
          <w:tcPr>
            <w:tcW w:w="2126" w:type="dxa"/>
            <w:vAlign w:val="center"/>
          </w:tcPr>
          <w:p w14:paraId="408C9DAB" w14:textId="77777777" w:rsidR="003F22BB" w:rsidRPr="005D51C8" w:rsidRDefault="003F22BB" w:rsidP="003F22BB">
            <w:pPr>
              <w:jc w:val="left"/>
              <w:rPr>
                <w:rFonts w:ascii="Arial" w:hAnsi="Arial" w:cs="Arial"/>
                <w:sz w:val="18"/>
                <w:szCs w:val="18"/>
              </w:rPr>
            </w:pPr>
          </w:p>
        </w:tc>
      </w:tr>
      <w:tr w:rsidR="003F22BB" w14:paraId="6B98B35C" w14:textId="77777777" w:rsidTr="00CB7B1B">
        <w:tc>
          <w:tcPr>
            <w:tcW w:w="3742" w:type="dxa"/>
            <w:shd w:val="clear" w:color="auto" w:fill="B4C6E7" w:themeFill="accent1" w:themeFillTint="66"/>
            <w:vAlign w:val="center"/>
          </w:tcPr>
          <w:p w14:paraId="49EDD6A5" w14:textId="77777777" w:rsidR="003F22BB" w:rsidRPr="00D13D72" w:rsidRDefault="003F22BB" w:rsidP="003F22BB">
            <w:pPr>
              <w:spacing w:before="60" w:after="60"/>
              <w:jc w:val="left"/>
              <w:rPr>
                <w:rFonts w:ascii="Arial" w:hAnsi="Arial" w:cs="Arial"/>
                <w:b/>
                <w:bCs/>
                <w:sz w:val="18"/>
                <w:szCs w:val="18"/>
              </w:rPr>
            </w:pPr>
            <w:r w:rsidRPr="00D13D72">
              <w:rPr>
                <w:rFonts w:ascii="Arial" w:hAnsi="Arial" w:cs="Arial"/>
                <w:b/>
                <w:bCs/>
                <w:sz w:val="18"/>
                <w:szCs w:val="18"/>
              </w:rPr>
              <w:t>C. RÉGIMEN DE MULTAS</w:t>
            </w:r>
          </w:p>
        </w:tc>
        <w:tc>
          <w:tcPr>
            <w:tcW w:w="1963" w:type="dxa"/>
            <w:shd w:val="clear" w:color="auto" w:fill="B4C6E7" w:themeFill="accent1" w:themeFillTint="66"/>
            <w:vAlign w:val="center"/>
          </w:tcPr>
          <w:p w14:paraId="44504CFC" w14:textId="77777777" w:rsidR="003F22BB" w:rsidRPr="005D51C8" w:rsidRDefault="003F22BB" w:rsidP="003F22BB">
            <w:pPr>
              <w:jc w:val="left"/>
              <w:rPr>
                <w:rFonts w:ascii="Arial" w:hAnsi="Arial" w:cs="Arial"/>
                <w:sz w:val="18"/>
                <w:szCs w:val="18"/>
              </w:rPr>
            </w:pPr>
          </w:p>
        </w:tc>
        <w:tc>
          <w:tcPr>
            <w:tcW w:w="669" w:type="dxa"/>
            <w:shd w:val="clear" w:color="auto" w:fill="B4C6E7" w:themeFill="accent1" w:themeFillTint="66"/>
            <w:vAlign w:val="center"/>
          </w:tcPr>
          <w:p w14:paraId="57A63F9B" w14:textId="77777777" w:rsidR="003F22BB" w:rsidRPr="005D51C8" w:rsidRDefault="003F22BB" w:rsidP="003F22BB">
            <w:pPr>
              <w:jc w:val="left"/>
              <w:rPr>
                <w:rFonts w:ascii="Arial" w:hAnsi="Arial" w:cs="Arial"/>
                <w:sz w:val="18"/>
                <w:szCs w:val="18"/>
              </w:rPr>
            </w:pPr>
          </w:p>
        </w:tc>
        <w:tc>
          <w:tcPr>
            <w:tcW w:w="709" w:type="dxa"/>
            <w:shd w:val="clear" w:color="auto" w:fill="B4C6E7" w:themeFill="accent1" w:themeFillTint="66"/>
            <w:vAlign w:val="center"/>
          </w:tcPr>
          <w:p w14:paraId="1FE2F1E8" w14:textId="77777777" w:rsidR="003F22BB" w:rsidRPr="005D51C8" w:rsidRDefault="003F22BB" w:rsidP="003F22BB">
            <w:pPr>
              <w:jc w:val="left"/>
              <w:rPr>
                <w:rFonts w:ascii="Arial" w:hAnsi="Arial" w:cs="Arial"/>
                <w:sz w:val="18"/>
                <w:szCs w:val="18"/>
              </w:rPr>
            </w:pPr>
          </w:p>
        </w:tc>
        <w:tc>
          <w:tcPr>
            <w:tcW w:w="2126" w:type="dxa"/>
            <w:shd w:val="clear" w:color="auto" w:fill="B4C6E7" w:themeFill="accent1" w:themeFillTint="66"/>
            <w:vAlign w:val="center"/>
          </w:tcPr>
          <w:p w14:paraId="60670787" w14:textId="77777777" w:rsidR="003F22BB" w:rsidRPr="005D51C8" w:rsidRDefault="003F22BB" w:rsidP="003F22BB">
            <w:pPr>
              <w:jc w:val="left"/>
              <w:rPr>
                <w:rFonts w:ascii="Arial" w:hAnsi="Arial" w:cs="Arial"/>
                <w:sz w:val="18"/>
                <w:szCs w:val="18"/>
              </w:rPr>
            </w:pPr>
          </w:p>
        </w:tc>
      </w:tr>
      <w:tr w:rsidR="003F22BB" w14:paraId="66611C36" w14:textId="77777777" w:rsidTr="00CB7B1B">
        <w:tc>
          <w:tcPr>
            <w:tcW w:w="3742" w:type="dxa"/>
            <w:vAlign w:val="center"/>
          </w:tcPr>
          <w:p w14:paraId="7BA0196D" w14:textId="77777777" w:rsidR="00DA01DF" w:rsidRPr="00DA01DF" w:rsidRDefault="00DA01DF" w:rsidP="00DA01DF">
            <w:pPr>
              <w:spacing w:before="60" w:after="60"/>
              <w:jc w:val="left"/>
              <w:rPr>
                <w:rFonts w:ascii="Arial" w:hAnsi="Arial" w:cs="Arial"/>
                <w:bCs/>
                <w:i/>
                <w:iCs/>
                <w:sz w:val="18"/>
                <w:szCs w:val="18"/>
              </w:rPr>
            </w:pPr>
            <w:r w:rsidRPr="00DA01DF">
              <w:rPr>
                <w:rFonts w:ascii="Arial" w:hAnsi="Arial" w:cs="Arial"/>
                <w:bCs/>
                <w:i/>
                <w:iCs/>
                <w:sz w:val="18"/>
                <w:szCs w:val="18"/>
              </w:rPr>
              <w:t xml:space="preserve">La firma contratada se obliga a cumplir con el cronograma y el plazo de entrega </w:t>
            </w:r>
            <w:r w:rsidRPr="00DA01DF">
              <w:rPr>
                <w:rFonts w:ascii="Arial" w:hAnsi="Arial" w:cs="Arial"/>
                <w:bCs/>
                <w:i/>
                <w:iCs/>
                <w:sz w:val="18"/>
                <w:szCs w:val="18"/>
              </w:rPr>
              <w:lastRenderedPageBreak/>
              <w:t>establecido aplicable en cada una de las etapas establecidas dentro de los términos de referencia, caso contrario será multado con el cero coma tres por ciento (0,3%) del monto del contrato por cada día de retraso imputable a la firma consultora. No se computarán como días de retraso los períodos de revisión a cargo de la CSBP ni las demoras en la entrega de información o documentación solicitada por la firma consultora, acreditadas por escrito, los que darán lugar a la ampliación del plazo contractual por un período equivalente.</w:t>
            </w:r>
          </w:p>
          <w:p w14:paraId="47FC543F" w14:textId="77777777" w:rsidR="00DA01DF" w:rsidRPr="00DA01DF" w:rsidRDefault="00DA01DF" w:rsidP="00DA01DF">
            <w:pPr>
              <w:spacing w:before="60" w:after="60"/>
              <w:jc w:val="left"/>
              <w:rPr>
                <w:rFonts w:ascii="Arial" w:hAnsi="Arial" w:cs="Arial"/>
                <w:bCs/>
                <w:i/>
                <w:iCs/>
                <w:sz w:val="18"/>
                <w:szCs w:val="18"/>
              </w:rPr>
            </w:pPr>
            <w:r w:rsidRPr="00DA01DF">
              <w:rPr>
                <w:rFonts w:ascii="Arial" w:hAnsi="Arial" w:cs="Arial"/>
                <w:bCs/>
                <w:i/>
                <w:iCs/>
                <w:sz w:val="18"/>
                <w:szCs w:val="18"/>
              </w:rPr>
              <w:t xml:space="preserve"> </w:t>
            </w:r>
          </w:p>
          <w:p w14:paraId="3638D339" w14:textId="77777777" w:rsidR="00DA01DF" w:rsidRPr="00DA01DF" w:rsidRDefault="00DA01DF" w:rsidP="00DA01DF">
            <w:pPr>
              <w:spacing w:before="60" w:after="60"/>
              <w:jc w:val="left"/>
              <w:rPr>
                <w:rFonts w:ascii="Arial" w:hAnsi="Arial" w:cs="Arial"/>
                <w:bCs/>
                <w:i/>
                <w:iCs/>
                <w:sz w:val="18"/>
                <w:szCs w:val="18"/>
              </w:rPr>
            </w:pPr>
            <w:r w:rsidRPr="00DA01DF">
              <w:rPr>
                <w:rFonts w:ascii="Arial" w:hAnsi="Arial" w:cs="Arial"/>
                <w:bCs/>
                <w:i/>
                <w:iCs/>
                <w:sz w:val="18"/>
                <w:szCs w:val="18"/>
              </w:rPr>
              <w:t>La suma de las multas no podrá exceder en ningún caso el diez por ciento (10%) del monto total del contrato sin perjuicio de resolver el mismo.</w:t>
            </w:r>
          </w:p>
          <w:p w14:paraId="5C25D126" w14:textId="04138348" w:rsidR="003F22BB" w:rsidRPr="00D13D72" w:rsidRDefault="003F22BB" w:rsidP="003F22BB">
            <w:pPr>
              <w:spacing w:before="60" w:after="60"/>
              <w:jc w:val="left"/>
              <w:rPr>
                <w:rFonts w:ascii="Arial" w:hAnsi="Arial" w:cs="Arial"/>
                <w:b/>
                <w:bCs/>
                <w:sz w:val="18"/>
                <w:szCs w:val="18"/>
              </w:rPr>
            </w:pPr>
          </w:p>
        </w:tc>
        <w:tc>
          <w:tcPr>
            <w:tcW w:w="1963" w:type="dxa"/>
            <w:vAlign w:val="center"/>
          </w:tcPr>
          <w:p w14:paraId="31D57B0B" w14:textId="77777777" w:rsidR="003F22BB" w:rsidRPr="005D51C8" w:rsidRDefault="003F22BB" w:rsidP="003F22BB">
            <w:pPr>
              <w:jc w:val="left"/>
              <w:rPr>
                <w:rFonts w:ascii="Arial" w:hAnsi="Arial" w:cs="Arial"/>
                <w:sz w:val="18"/>
                <w:szCs w:val="18"/>
              </w:rPr>
            </w:pPr>
          </w:p>
        </w:tc>
        <w:tc>
          <w:tcPr>
            <w:tcW w:w="669" w:type="dxa"/>
            <w:vAlign w:val="center"/>
          </w:tcPr>
          <w:p w14:paraId="65DE1F79" w14:textId="77777777" w:rsidR="003F22BB" w:rsidRPr="005D51C8" w:rsidRDefault="003F22BB" w:rsidP="003F22BB">
            <w:pPr>
              <w:jc w:val="left"/>
              <w:rPr>
                <w:rFonts w:ascii="Arial" w:hAnsi="Arial" w:cs="Arial"/>
                <w:sz w:val="18"/>
                <w:szCs w:val="18"/>
              </w:rPr>
            </w:pPr>
          </w:p>
        </w:tc>
        <w:tc>
          <w:tcPr>
            <w:tcW w:w="709" w:type="dxa"/>
            <w:vAlign w:val="center"/>
          </w:tcPr>
          <w:p w14:paraId="156A53EE" w14:textId="77777777" w:rsidR="003F22BB" w:rsidRPr="005D51C8" w:rsidRDefault="003F22BB" w:rsidP="003F22BB">
            <w:pPr>
              <w:jc w:val="left"/>
              <w:rPr>
                <w:rFonts w:ascii="Arial" w:hAnsi="Arial" w:cs="Arial"/>
                <w:sz w:val="18"/>
                <w:szCs w:val="18"/>
              </w:rPr>
            </w:pPr>
          </w:p>
        </w:tc>
        <w:tc>
          <w:tcPr>
            <w:tcW w:w="2126" w:type="dxa"/>
            <w:vAlign w:val="center"/>
          </w:tcPr>
          <w:p w14:paraId="2B228550" w14:textId="77777777" w:rsidR="003F22BB" w:rsidRPr="005D51C8" w:rsidRDefault="003F22BB" w:rsidP="003F22BB">
            <w:pPr>
              <w:jc w:val="left"/>
              <w:rPr>
                <w:rFonts w:ascii="Arial" w:hAnsi="Arial" w:cs="Arial"/>
                <w:sz w:val="18"/>
                <w:szCs w:val="18"/>
              </w:rPr>
            </w:pPr>
          </w:p>
        </w:tc>
      </w:tr>
      <w:tr w:rsidR="003F22BB" w14:paraId="6A1C6594" w14:textId="77777777" w:rsidTr="00CB7B1B">
        <w:tc>
          <w:tcPr>
            <w:tcW w:w="3742" w:type="dxa"/>
            <w:shd w:val="clear" w:color="auto" w:fill="B4C6E7" w:themeFill="accent1" w:themeFillTint="66"/>
            <w:vAlign w:val="center"/>
          </w:tcPr>
          <w:p w14:paraId="36842EC4" w14:textId="77777777" w:rsidR="003F22BB" w:rsidRPr="00D13D72" w:rsidRDefault="003F22BB" w:rsidP="003F22BB">
            <w:pPr>
              <w:spacing w:before="60" w:after="60"/>
              <w:jc w:val="left"/>
              <w:rPr>
                <w:rFonts w:ascii="Arial" w:hAnsi="Arial" w:cs="Arial"/>
                <w:b/>
                <w:bCs/>
                <w:sz w:val="18"/>
                <w:szCs w:val="18"/>
              </w:rPr>
            </w:pPr>
            <w:r w:rsidRPr="00D13D72">
              <w:rPr>
                <w:rFonts w:ascii="Arial" w:hAnsi="Arial" w:cs="Arial"/>
                <w:b/>
                <w:bCs/>
                <w:sz w:val="18"/>
                <w:szCs w:val="18"/>
              </w:rPr>
              <w:t>D. CONTRAPARTE TÉCNICA</w:t>
            </w:r>
          </w:p>
        </w:tc>
        <w:tc>
          <w:tcPr>
            <w:tcW w:w="1963" w:type="dxa"/>
            <w:shd w:val="clear" w:color="auto" w:fill="B4C6E7" w:themeFill="accent1" w:themeFillTint="66"/>
            <w:vAlign w:val="center"/>
          </w:tcPr>
          <w:p w14:paraId="0802E54E" w14:textId="77777777" w:rsidR="003F22BB" w:rsidRPr="005D51C8" w:rsidRDefault="003F22BB" w:rsidP="003F22BB">
            <w:pPr>
              <w:jc w:val="left"/>
              <w:rPr>
                <w:rFonts w:ascii="Arial" w:hAnsi="Arial" w:cs="Arial"/>
                <w:sz w:val="18"/>
                <w:szCs w:val="18"/>
              </w:rPr>
            </w:pPr>
          </w:p>
        </w:tc>
        <w:tc>
          <w:tcPr>
            <w:tcW w:w="669" w:type="dxa"/>
            <w:shd w:val="clear" w:color="auto" w:fill="B4C6E7" w:themeFill="accent1" w:themeFillTint="66"/>
            <w:vAlign w:val="center"/>
          </w:tcPr>
          <w:p w14:paraId="72239B7A" w14:textId="77777777" w:rsidR="003F22BB" w:rsidRPr="005D51C8" w:rsidRDefault="003F22BB" w:rsidP="003F22BB">
            <w:pPr>
              <w:jc w:val="left"/>
              <w:rPr>
                <w:rFonts w:ascii="Arial" w:hAnsi="Arial" w:cs="Arial"/>
                <w:sz w:val="18"/>
                <w:szCs w:val="18"/>
              </w:rPr>
            </w:pPr>
          </w:p>
        </w:tc>
        <w:tc>
          <w:tcPr>
            <w:tcW w:w="709" w:type="dxa"/>
            <w:shd w:val="clear" w:color="auto" w:fill="B4C6E7" w:themeFill="accent1" w:themeFillTint="66"/>
            <w:vAlign w:val="center"/>
          </w:tcPr>
          <w:p w14:paraId="5B1095B9" w14:textId="77777777" w:rsidR="003F22BB" w:rsidRPr="005D51C8" w:rsidRDefault="003F22BB" w:rsidP="003F22BB">
            <w:pPr>
              <w:jc w:val="left"/>
              <w:rPr>
                <w:rFonts w:ascii="Arial" w:hAnsi="Arial" w:cs="Arial"/>
                <w:sz w:val="18"/>
                <w:szCs w:val="18"/>
              </w:rPr>
            </w:pPr>
          </w:p>
        </w:tc>
        <w:tc>
          <w:tcPr>
            <w:tcW w:w="2126" w:type="dxa"/>
            <w:shd w:val="clear" w:color="auto" w:fill="B4C6E7" w:themeFill="accent1" w:themeFillTint="66"/>
            <w:vAlign w:val="center"/>
          </w:tcPr>
          <w:p w14:paraId="264CC488" w14:textId="77777777" w:rsidR="003F22BB" w:rsidRPr="005D51C8" w:rsidRDefault="003F22BB" w:rsidP="003F22BB">
            <w:pPr>
              <w:jc w:val="left"/>
              <w:rPr>
                <w:rFonts w:ascii="Arial" w:hAnsi="Arial" w:cs="Arial"/>
                <w:sz w:val="18"/>
                <w:szCs w:val="18"/>
              </w:rPr>
            </w:pPr>
          </w:p>
        </w:tc>
      </w:tr>
      <w:tr w:rsidR="003F22BB" w14:paraId="1D43417A" w14:textId="77777777" w:rsidTr="00CB7B1B">
        <w:tc>
          <w:tcPr>
            <w:tcW w:w="3742" w:type="dxa"/>
            <w:vAlign w:val="center"/>
          </w:tcPr>
          <w:p w14:paraId="6118C101" w14:textId="77777777" w:rsidR="00DA01DF" w:rsidRPr="00DA01DF" w:rsidRDefault="00DA01DF" w:rsidP="00DA01DF">
            <w:pPr>
              <w:spacing w:before="60" w:after="60"/>
              <w:jc w:val="left"/>
              <w:rPr>
                <w:rFonts w:ascii="Arial" w:hAnsi="Arial" w:cs="Arial"/>
                <w:bCs/>
                <w:i/>
                <w:iCs/>
                <w:sz w:val="18"/>
                <w:szCs w:val="18"/>
              </w:rPr>
            </w:pPr>
            <w:r w:rsidRPr="00DA01DF">
              <w:rPr>
                <w:rFonts w:ascii="Arial" w:hAnsi="Arial" w:cs="Arial"/>
                <w:bCs/>
                <w:i/>
                <w:iCs/>
                <w:sz w:val="18"/>
                <w:szCs w:val="18"/>
              </w:rPr>
              <w:t>La supervisión y/o contraparte será designada por la CSBP de Oficina Nacional</w:t>
            </w:r>
          </w:p>
          <w:p w14:paraId="0DB12479" w14:textId="77777777" w:rsidR="00DA01DF" w:rsidRPr="00DA01DF" w:rsidRDefault="00DA01DF" w:rsidP="00DA01DF">
            <w:pPr>
              <w:spacing w:before="60" w:after="60"/>
              <w:jc w:val="left"/>
              <w:rPr>
                <w:rFonts w:ascii="Arial" w:hAnsi="Arial" w:cs="Arial"/>
                <w:bCs/>
                <w:i/>
                <w:iCs/>
                <w:sz w:val="18"/>
                <w:szCs w:val="18"/>
              </w:rPr>
            </w:pPr>
          </w:p>
          <w:p w14:paraId="5FD0F904" w14:textId="77777777" w:rsidR="00DA01DF" w:rsidRPr="00DA01DF" w:rsidRDefault="00DA01DF" w:rsidP="00DA01DF">
            <w:pPr>
              <w:spacing w:before="60" w:after="60"/>
              <w:jc w:val="left"/>
              <w:rPr>
                <w:rFonts w:ascii="Arial" w:hAnsi="Arial" w:cs="Arial"/>
                <w:bCs/>
                <w:i/>
                <w:iCs/>
                <w:sz w:val="18"/>
                <w:szCs w:val="18"/>
              </w:rPr>
            </w:pPr>
            <w:r w:rsidRPr="00DA01DF">
              <w:rPr>
                <w:rFonts w:ascii="Arial" w:hAnsi="Arial" w:cs="Arial"/>
                <w:bCs/>
                <w:i/>
                <w:iCs/>
                <w:sz w:val="18"/>
                <w:szCs w:val="18"/>
              </w:rPr>
              <w:t>La firma deberá presentar sus productos directamente a la Gerencia de Administración y Finanzas inicialmente en formato digital editable, para su revisión y solicitud de ajustes, y posteriormente, una vez levantadas las observaciones o realizadas las complementaciones solicitadas, presentar en formato impreso y digital en tres ejemplares.</w:t>
            </w:r>
          </w:p>
          <w:p w14:paraId="6EEDFE18" w14:textId="77777777" w:rsidR="00DA01DF" w:rsidRPr="00DA01DF" w:rsidRDefault="00DA01DF" w:rsidP="00DA01DF">
            <w:pPr>
              <w:spacing w:before="60" w:after="60"/>
              <w:jc w:val="left"/>
              <w:rPr>
                <w:rFonts w:ascii="Arial" w:hAnsi="Arial" w:cs="Arial"/>
                <w:bCs/>
                <w:i/>
                <w:iCs/>
                <w:sz w:val="18"/>
                <w:szCs w:val="18"/>
              </w:rPr>
            </w:pPr>
          </w:p>
          <w:p w14:paraId="3B39D149" w14:textId="77777777" w:rsidR="00DA01DF" w:rsidRPr="00DA01DF" w:rsidRDefault="00DA01DF" w:rsidP="00DA01DF">
            <w:pPr>
              <w:spacing w:before="60" w:after="60"/>
              <w:jc w:val="left"/>
              <w:rPr>
                <w:rFonts w:ascii="Arial" w:hAnsi="Arial" w:cs="Arial"/>
                <w:bCs/>
                <w:i/>
                <w:iCs/>
                <w:sz w:val="18"/>
                <w:szCs w:val="18"/>
              </w:rPr>
            </w:pPr>
            <w:r w:rsidRPr="00DA01DF">
              <w:rPr>
                <w:rFonts w:ascii="Arial" w:hAnsi="Arial" w:cs="Arial"/>
                <w:bCs/>
                <w:i/>
                <w:iCs/>
                <w:sz w:val="18"/>
                <w:szCs w:val="18"/>
              </w:rPr>
              <w:t>La revisión técnica y aprobación de los productos estará a cargo de la instancia de supervisión.</w:t>
            </w:r>
          </w:p>
          <w:p w14:paraId="341EAD05" w14:textId="77777777" w:rsidR="00DA01DF" w:rsidRPr="00DA01DF" w:rsidRDefault="00DA01DF" w:rsidP="00DA01DF">
            <w:pPr>
              <w:spacing w:before="60" w:after="60"/>
              <w:jc w:val="left"/>
              <w:rPr>
                <w:rFonts w:ascii="Arial" w:hAnsi="Arial" w:cs="Arial"/>
                <w:bCs/>
                <w:i/>
                <w:iCs/>
                <w:sz w:val="18"/>
                <w:szCs w:val="18"/>
              </w:rPr>
            </w:pPr>
          </w:p>
          <w:p w14:paraId="17E067F2" w14:textId="77777777" w:rsidR="00DA01DF" w:rsidRPr="00DA01DF" w:rsidRDefault="00DA01DF" w:rsidP="00DA01DF">
            <w:pPr>
              <w:spacing w:before="60" w:after="60"/>
              <w:jc w:val="left"/>
              <w:rPr>
                <w:rFonts w:ascii="Arial" w:hAnsi="Arial" w:cs="Arial"/>
                <w:bCs/>
                <w:i/>
                <w:iCs/>
                <w:sz w:val="18"/>
                <w:szCs w:val="18"/>
              </w:rPr>
            </w:pPr>
            <w:r w:rsidRPr="00DA01DF">
              <w:rPr>
                <w:rFonts w:ascii="Arial" w:hAnsi="Arial" w:cs="Arial"/>
                <w:bCs/>
                <w:i/>
                <w:iCs/>
                <w:sz w:val="18"/>
                <w:szCs w:val="18"/>
              </w:rPr>
              <w:t>Una vez se cuente con la conformidad de la Gerencia de Administración y Finanzas toda la información deberá ser remitida a la CSBP adjuntando la nota de presentación del producto final de la consultora.</w:t>
            </w:r>
          </w:p>
          <w:p w14:paraId="5E71C63D" w14:textId="659D5D7F" w:rsidR="003F22BB" w:rsidRPr="00D13D72" w:rsidRDefault="003F22BB" w:rsidP="003F22BB">
            <w:pPr>
              <w:spacing w:before="60" w:after="60"/>
              <w:jc w:val="left"/>
              <w:rPr>
                <w:rFonts w:ascii="Arial" w:hAnsi="Arial" w:cs="Arial"/>
                <w:b/>
                <w:bCs/>
                <w:sz w:val="18"/>
                <w:szCs w:val="18"/>
              </w:rPr>
            </w:pPr>
          </w:p>
        </w:tc>
        <w:tc>
          <w:tcPr>
            <w:tcW w:w="1963" w:type="dxa"/>
            <w:vAlign w:val="center"/>
          </w:tcPr>
          <w:p w14:paraId="4DCF0C71" w14:textId="77777777" w:rsidR="003F22BB" w:rsidRPr="005D51C8" w:rsidRDefault="003F22BB" w:rsidP="003F22BB">
            <w:pPr>
              <w:jc w:val="left"/>
              <w:rPr>
                <w:rFonts w:ascii="Arial" w:hAnsi="Arial" w:cs="Arial"/>
                <w:sz w:val="18"/>
                <w:szCs w:val="18"/>
              </w:rPr>
            </w:pPr>
          </w:p>
        </w:tc>
        <w:tc>
          <w:tcPr>
            <w:tcW w:w="669" w:type="dxa"/>
            <w:vAlign w:val="center"/>
          </w:tcPr>
          <w:p w14:paraId="1B1D35AD" w14:textId="77777777" w:rsidR="003F22BB" w:rsidRPr="005D51C8" w:rsidRDefault="003F22BB" w:rsidP="003F22BB">
            <w:pPr>
              <w:jc w:val="left"/>
              <w:rPr>
                <w:rFonts w:ascii="Arial" w:hAnsi="Arial" w:cs="Arial"/>
                <w:sz w:val="18"/>
                <w:szCs w:val="18"/>
              </w:rPr>
            </w:pPr>
          </w:p>
        </w:tc>
        <w:tc>
          <w:tcPr>
            <w:tcW w:w="709" w:type="dxa"/>
            <w:vAlign w:val="center"/>
          </w:tcPr>
          <w:p w14:paraId="4AA0F388" w14:textId="77777777" w:rsidR="003F22BB" w:rsidRPr="005D51C8" w:rsidRDefault="003F22BB" w:rsidP="003F22BB">
            <w:pPr>
              <w:jc w:val="left"/>
              <w:rPr>
                <w:rFonts w:ascii="Arial" w:hAnsi="Arial" w:cs="Arial"/>
                <w:sz w:val="18"/>
                <w:szCs w:val="18"/>
              </w:rPr>
            </w:pPr>
          </w:p>
        </w:tc>
        <w:tc>
          <w:tcPr>
            <w:tcW w:w="2126" w:type="dxa"/>
            <w:vAlign w:val="center"/>
          </w:tcPr>
          <w:p w14:paraId="1BAB7F67" w14:textId="77777777" w:rsidR="003F22BB" w:rsidRPr="005D51C8" w:rsidRDefault="003F22BB" w:rsidP="003F22BB">
            <w:pPr>
              <w:jc w:val="left"/>
              <w:rPr>
                <w:rFonts w:ascii="Arial" w:hAnsi="Arial" w:cs="Arial"/>
                <w:sz w:val="18"/>
                <w:szCs w:val="18"/>
              </w:rPr>
            </w:pPr>
          </w:p>
        </w:tc>
      </w:tr>
      <w:tr w:rsidR="003F22BB" w14:paraId="1E5FA280" w14:textId="77777777" w:rsidTr="00CB7B1B">
        <w:tc>
          <w:tcPr>
            <w:tcW w:w="3742" w:type="dxa"/>
            <w:shd w:val="clear" w:color="auto" w:fill="B4C6E7" w:themeFill="accent1" w:themeFillTint="66"/>
            <w:vAlign w:val="center"/>
          </w:tcPr>
          <w:p w14:paraId="38339B7F" w14:textId="77777777" w:rsidR="003F22BB" w:rsidRPr="00D13D72" w:rsidRDefault="003F22BB" w:rsidP="003F22BB">
            <w:pPr>
              <w:spacing w:before="60" w:after="60"/>
              <w:jc w:val="left"/>
              <w:rPr>
                <w:rFonts w:ascii="Arial" w:hAnsi="Arial" w:cs="Arial"/>
                <w:b/>
                <w:bCs/>
                <w:sz w:val="18"/>
                <w:szCs w:val="18"/>
              </w:rPr>
            </w:pPr>
            <w:r w:rsidRPr="00D13D72">
              <w:rPr>
                <w:rFonts w:ascii="Arial" w:hAnsi="Arial" w:cs="Arial"/>
                <w:b/>
                <w:bCs/>
                <w:sz w:val="18"/>
                <w:szCs w:val="18"/>
              </w:rPr>
              <w:t>E. MONTO DEL CONTRATO Y FORMA DE PAGO</w:t>
            </w:r>
          </w:p>
        </w:tc>
        <w:tc>
          <w:tcPr>
            <w:tcW w:w="1963" w:type="dxa"/>
            <w:shd w:val="clear" w:color="auto" w:fill="B4C6E7" w:themeFill="accent1" w:themeFillTint="66"/>
            <w:vAlign w:val="center"/>
          </w:tcPr>
          <w:p w14:paraId="2EE11720" w14:textId="77777777" w:rsidR="003F22BB" w:rsidRPr="005D51C8" w:rsidRDefault="003F22BB" w:rsidP="003F22BB">
            <w:pPr>
              <w:jc w:val="left"/>
              <w:rPr>
                <w:rFonts w:ascii="Arial" w:hAnsi="Arial" w:cs="Arial"/>
                <w:sz w:val="18"/>
                <w:szCs w:val="18"/>
              </w:rPr>
            </w:pPr>
          </w:p>
        </w:tc>
        <w:tc>
          <w:tcPr>
            <w:tcW w:w="669" w:type="dxa"/>
            <w:shd w:val="clear" w:color="auto" w:fill="B4C6E7" w:themeFill="accent1" w:themeFillTint="66"/>
            <w:vAlign w:val="center"/>
          </w:tcPr>
          <w:p w14:paraId="0C41051D" w14:textId="77777777" w:rsidR="003F22BB" w:rsidRPr="005D51C8" w:rsidRDefault="003F22BB" w:rsidP="003F22BB">
            <w:pPr>
              <w:jc w:val="left"/>
              <w:rPr>
                <w:rFonts w:ascii="Arial" w:hAnsi="Arial" w:cs="Arial"/>
                <w:sz w:val="18"/>
                <w:szCs w:val="18"/>
              </w:rPr>
            </w:pPr>
          </w:p>
        </w:tc>
        <w:tc>
          <w:tcPr>
            <w:tcW w:w="709" w:type="dxa"/>
            <w:shd w:val="clear" w:color="auto" w:fill="B4C6E7" w:themeFill="accent1" w:themeFillTint="66"/>
            <w:vAlign w:val="center"/>
          </w:tcPr>
          <w:p w14:paraId="356DDEE3" w14:textId="77777777" w:rsidR="003F22BB" w:rsidRPr="005D51C8" w:rsidRDefault="003F22BB" w:rsidP="003F22BB">
            <w:pPr>
              <w:jc w:val="left"/>
              <w:rPr>
                <w:rFonts w:ascii="Arial" w:hAnsi="Arial" w:cs="Arial"/>
                <w:sz w:val="18"/>
                <w:szCs w:val="18"/>
              </w:rPr>
            </w:pPr>
          </w:p>
        </w:tc>
        <w:tc>
          <w:tcPr>
            <w:tcW w:w="2126" w:type="dxa"/>
            <w:shd w:val="clear" w:color="auto" w:fill="B4C6E7" w:themeFill="accent1" w:themeFillTint="66"/>
            <w:vAlign w:val="center"/>
          </w:tcPr>
          <w:p w14:paraId="530C6A87" w14:textId="77777777" w:rsidR="003F22BB" w:rsidRPr="005D51C8" w:rsidRDefault="003F22BB" w:rsidP="003F22BB">
            <w:pPr>
              <w:jc w:val="left"/>
              <w:rPr>
                <w:rFonts w:ascii="Arial" w:hAnsi="Arial" w:cs="Arial"/>
                <w:sz w:val="18"/>
                <w:szCs w:val="18"/>
              </w:rPr>
            </w:pPr>
          </w:p>
        </w:tc>
      </w:tr>
      <w:tr w:rsidR="003F22BB" w14:paraId="522D348E" w14:textId="77777777" w:rsidTr="00CB7B1B">
        <w:tc>
          <w:tcPr>
            <w:tcW w:w="3742" w:type="dxa"/>
            <w:vAlign w:val="center"/>
          </w:tcPr>
          <w:p w14:paraId="6A614043" w14:textId="77777777" w:rsidR="00DA01DF" w:rsidRPr="00DA01DF" w:rsidRDefault="00DA01DF" w:rsidP="00DA01DF">
            <w:pPr>
              <w:spacing w:before="60" w:after="60"/>
              <w:jc w:val="left"/>
              <w:rPr>
                <w:rFonts w:ascii="Arial" w:hAnsi="Arial" w:cs="Arial"/>
                <w:bCs/>
                <w:i/>
                <w:iCs/>
                <w:sz w:val="18"/>
                <w:szCs w:val="18"/>
              </w:rPr>
            </w:pPr>
            <w:r w:rsidRPr="00DA01DF">
              <w:rPr>
                <w:rFonts w:ascii="Arial" w:hAnsi="Arial" w:cs="Arial"/>
                <w:bCs/>
                <w:i/>
                <w:iCs/>
                <w:sz w:val="18"/>
                <w:szCs w:val="18"/>
              </w:rPr>
              <w:t>El importe a cancelar por la presente consultoría es de Bs70.000.00 (Setenta mil 00/100 bolivianos)</w:t>
            </w:r>
          </w:p>
          <w:p w14:paraId="2FEB33B1" w14:textId="77777777" w:rsidR="00DA01DF" w:rsidRPr="00DA01DF" w:rsidRDefault="00DA01DF" w:rsidP="00DA01DF">
            <w:pPr>
              <w:spacing w:before="60" w:after="60"/>
              <w:jc w:val="left"/>
              <w:rPr>
                <w:rFonts w:ascii="Arial" w:hAnsi="Arial" w:cs="Arial"/>
                <w:bCs/>
                <w:i/>
                <w:iCs/>
                <w:sz w:val="18"/>
                <w:szCs w:val="18"/>
              </w:rPr>
            </w:pPr>
          </w:p>
          <w:p w14:paraId="6D2ACF9C" w14:textId="77777777" w:rsidR="00DA01DF" w:rsidRPr="00DA01DF" w:rsidRDefault="00DA01DF" w:rsidP="00DA01DF">
            <w:pPr>
              <w:spacing w:before="60" w:after="60"/>
              <w:jc w:val="left"/>
              <w:rPr>
                <w:rFonts w:ascii="Arial" w:hAnsi="Arial" w:cs="Arial"/>
                <w:bCs/>
                <w:i/>
                <w:iCs/>
                <w:sz w:val="18"/>
                <w:szCs w:val="18"/>
              </w:rPr>
            </w:pPr>
            <w:r w:rsidRPr="00DA01DF">
              <w:rPr>
                <w:rFonts w:ascii="Arial" w:hAnsi="Arial" w:cs="Arial"/>
                <w:bCs/>
                <w:i/>
                <w:iCs/>
                <w:sz w:val="18"/>
                <w:szCs w:val="18"/>
              </w:rPr>
              <w:t xml:space="preserve">La forma de pago guardará relación con los productos/informes presentados y aprobados que respaldarán el avance de la consultoría. El pago final se realizará contra </w:t>
            </w:r>
            <w:r w:rsidRPr="00DA01DF">
              <w:rPr>
                <w:rFonts w:ascii="Arial" w:hAnsi="Arial" w:cs="Arial"/>
                <w:bCs/>
                <w:i/>
                <w:iCs/>
                <w:sz w:val="18"/>
                <w:szCs w:val="18"/>
              </w:rPr>
              <w:lastRenderedPageBreak/>
              <w:t xml:space="preserve">la recepción satisfactoria de todos los productos determinados en el presente Términos de Referencia además de la aprobación del informe Final, de acuerdo al siguiente detalle:     </w:t>
            </w:r>
          </w:p>
          <w:p w14:paraId="0B66E122" w14:textId="77777777" w:rsidR="003F22BB" w:rsidRDefault="00DA01DF" w:rsidP="003F22BB">
            <w:pPr>
              <w:spacing w:before="60" w:after="60"/>
              <w:jc w:val="left"/>
              <w:rPr>
                <w:rFonts w:ascii="Arial" w:hAnsi="Arial" w:cs="Arial"/>
                <w:b/>
                <w:bCs/>
                <w:sz w:val="18"/>
                <w:szCs w:val="18"/>
              </w:rPr>
            </w:pPr>
            <w:r w:rsidRPr="00DA01DF">
              <w:rPr>
                <w:rFonts w:ascii="Arial" w:hAnsi="Arial" w:cs="Arial"/>
                <w:b/>
                <w:bCs/>
                <w:noProof/>
                <w:sz w:val="18"/>
                <w:szCs w:val="18"/>
              </w:rPr>
              <w:drawing>
                <wp:inline distT="0" distB="0" distL="0" distR="0" wp14:anchorId="7DEE132A" wp14:editId="31622845">
                  <wp:extent cx="2239010" cy="1136015"/>
                  <wp:effectExtent l="0" t="0" r="8890" b="6985"/>
                  <wp:docPr id="97789666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7896667" name=""/>
                          <pic:cNvPicPr/>
                        </pic:nvPicPr>
                        <pic:blipFill>
                          <a:blip r:embed="rId8"/>
                          <a:stretch>
                            <a:fillRect/>
                          </a:stretch>
                        </pic:blipFill>
                        <pic:spPr>
                          <a:xfrm>
                            <a:off x="0" y="0"/>
                            <a:ext cx="2239010" cy="1136015"/>
                          </a:xfrm>
                          <a:prstGeom prst="rect">
                            <a:avLst/>
                          </a:prstGeom>
                        </pic:spPr>
                      </pic:pic>
                    </a:graphicData>
                  </a:graphic>
                </wp:inline>
              </w:drawing>
            </w:r>
          </w:p>
          <w:p w14:paraId="3EA01146" w14:textId="77777777" w:rsidR="00DA01DF" w:rsidRPr="00DA01DF" w:rsidRDefault="00DA01DF" w:rsidP="00DA01DF">
            <w:pPr>
              <w:spacing w:before="60" w:after="60"/>
              <w:jc w:val="left"/>
              <w:rPr>
                <w:rFonts w:ascii="Arial" w:hAnsi="Arial" w:cs="Arial"/>
                <w:sz w:val="18"/>
                <w:szCs w:val="18"/>
              </w:rPr>
            </w:pPr>
            <w:r w:rsidRPr="00DA01DF">
              <w:rPr>
                <w:rFonts w:ascii="Arial" w:hAnsi="Arial" w:cs="Arial"/>
                <w:sz w:val="18"/>
                <w:szCs w:val="18"/>
              </w:rPr>
              <w:t>Todos los informes deben estar aprobados por la contraparte designada, para proceder al pago.</w:t>
            </w:r>
          </w:p>
          <w:p w14:paraId="55E9B9BA" w14:textId="7970F82F" w:rsidR="00DA01DF" w:rsidRPr="00D13D72" w:rsidRDefault="00DA01DF" w:rsidP="003F22BB">
            <w:pPr>
              <w:spacing w:before="60" w:after="60"/>
              <w:jc w:val="left"/>
              <w:rPr>
                <w:rFonts w:ascii="Arial" w:hAnsi="Arial" w:cs="Arial"/>
                <w:b/>
                <w:bCs/>
                <w:sz w:val="18"/>
                <w:szCs w:val="18"/>
              </w:rPr>
            </w:pPr>
          </w:p>
        </w:tc>
        <w:tc>
          <w:tcPr>
            <w:tcW w:w="1963" w:type="dxa"/>
            <w:vAlign w:val="center"/>
          </w:tcPr>
          <w:p w14:paraId="0286FB60" w14:textId="77777777" w:rsidR="003F22BB" w:rsidRPr="005D51C8" w:rsidRDefault="003F22BB" w:rsidP="003F22BB">
            <w:pPr>
              <w:jc w:val="left"/>
              <w:rPr>
                <w:rFonts w:ascii="Arial" w:hAnsi="Arial" w:cs="Arial"/>
                <w:sz w:val="18"/>
                <w:szCs w:val="18"/>
              </w:rPr>
            </w:pPr>
          </w:p>
        </w:tc>
        <w:tc>
          <w:tcPr>
            <w:tcW w:w="669" w:type="dxa"/>
            <w:vAlign w:val="center"/>
          </w:tcPr>
          <w:p w14:paraId="0F664D72" w14:textId="77777777" w:rsidR="003F22BB" w:rsidRPr="005D51C8" w:rsidRDefault="003F22BB" w:rsidP="003F22BB">
            <w:pPr>
              <w:jc w:val="left"/>
              <w:rPr>
                <w:rFonts w:ascii="Arial" w:hAnsi="Arial" w:cs="Arial"/>
                <w:sz w:val="18"/>
                <w:szCs w:val="18"/>
              </w:rPr>
            </w:pPr>
          </w:p>
        </w:tc>
        <w:tc>
          <w:tcPr>
            <w:tcW w:w="709" w:type="dxa"/>
            <w:vAlign w:val="center"/>
          </w:tcPr>
          <w:p w14:paraId="62B5D167" w14:textId="77777777" w:rsidR="003F22BB" w:rsidRPr="005D51C8" w:rsidRDefault="003F22BB" w:rsidP="003F22BB">
            <w:pPr>
              <w:jc w:val="left"/>
              <w:rPr>
                <w:rFonts w:ascii="Arial" w:hAnsi="Arial" w:cs="Arial"/>
                <w:sz w:val="18"/>
                <w:szCs w:val="18"/>
              </w:rPr>
            </w:pPr>
          </w:p>
        </w:tc>
        <w:tc>
          <w:tcPr>
            <w:tcW w:w="2126" w:type="dxa"/>
            <w:vAlign w:val="center"/>
          </w:tcPr>
          <w:p w14:paraId="742F35BB" w14:textId="77777777" w:rsidR="003F22BB" w:rsidRPr="005D51C8" w:rsidRDefault="003F22BB" w:rsidP="003F22BB">
            <w:pPr>
              <w:jc w:val="left"/>
              <w:rPr>
                <w:rFonts w:ascii="Arial" w:hAnsi="Arial" w:cs="Arial"/>
                <w:sz w:val="18"/>
                <w:szCs w:val="18"/>
              </w:rPr>
            </w:pPr>
          </w:p>
        </w:tc>
      </w:tr>
      <w:tr w:rsidR="003F22BB" w14:paraId="61868743" w14:textId="77777777" w:rsidTr="00CB7B1B">
        <w:tc>
          <w:tcPr>
            <w:tcW w:w="3742" w:type="dxa"/>
            <w:shd w:val="clear" w:color="auto" w:fill="B4C6E7" w:themeFill="accent1" w:themeFillTint="66"/>
            <w:vAlign w:val="center"/>
          </w:tcPr>
          <w:p w14:paraId="2B45FB89" w14:textId="77777777" w:rsidR="003F22BB" w:rsidRPr="00D13D72" w:rsidRDefault="003F22BB" w:rsidP="003F22BB">
            <w:pPr>
              <w:spacing w:before="60" w:after="60"/>
              <w:jc w:val="left"/>
              <w:rPr>
                <w:rFonts w:ascii="Arial" w:hAnsi="Arial" w:cs="Arial"/>
                <w:b/>
                <w:bCs/>
                <w:sz w:val="18"/>
                <w:szCs w:val="18"/>
              </w:rPr>
            </w:pPr>
            <w:r w:rsidRPr="00D13D72">
              <w:rPr>
                <w:rFonts w:ascii="Arial" w:hAnsi="Arial" w:cs="Arial"/>
                <w:b/>
                <w:bCs/>
                <w:sz w:val="18"/>
                <w:szCs w:val="18"/>
              </w:rPr>
              <w:t>F. INSTALACIONES EN LAS QUE SE EFECTUARA LA CONSULTORÍA</w:t>
            </w:r>
          </w:p>
        </w:tc>
        <w:tc>
          <w:tcPr>
            <w:tcW w:w="1963" w:type="dxa"/>
            <w:shd w:val="clear" w:color="auto" w:fill="B4C6E7" w:themeFill="accent1" w:themeFillTint="66"/>
            <w:vAlign w:val="center"/>
          </w:tcPr>
          <w:p w14:paraId="36CF8957" w14:textId="77777777" w:rsidR="003F22BB" w:rsidRPr="005D51C8" w:rsidRDefault="003F22BB" w:rsidP="003F22BB">
            <w:pPr>
              <w:jc w:val="left"/>
              <w:rPr>
                <w:rFonts w:ascii="Arial" w:hAnsi="Arial" w:cs="Arial"/>
                <w:sz w:val="18"/>
                <w:szCs w:val="18"/>
              </w:rPr>
            </w:pPr>
          </w:p>
        </w:tc>
        <w:tc>
          <w:tcPr>
            <w:tcW w:w="669" w:type="dxa"/>
            <w:shd w:val="clear" w:color="auto" w:fill="B4C6E7" w:themeFill="accent1" w:themeFillTint="66"/>
            <w:vAlign w:val="center"/>
          </w:tcPr>
          <w:p w14:paraId="52D4AEE3" w14:textId="77777777" w:rsidR="003F22BB" w:rsidRPr="005D51C8" w:rsidRDefault="003F22BB" w:rsidP="003F22BB">
            <w:pPr>
              <w:jc w:val="left"/>
              <w:rPr>
                <w:rFonts w:ascii="Arial" w:hAnsi="Arial" w:cs="Arial"/>
                <w:sz w:val="18"/>
                <w:szCs w:val="18"/>
              </w:rPr>
            </w:pPr>
          </w:p>
        </w:tc>
        <w:tc>
          <w:tcPr>
            <w:tcW w:w="709" w:type="dxa"/>
            <w:shd w:val="clear" w:color="auto" w:fill="B4C6E7" w:themeFill="accent1" w:themeFillTint="66"/>
            <w:vAlign w:val="center"/>
          </w:tcPr>
          <w:p w14:paraId="444623F7" w14:textId="77777777" w:rsidR="003F22BB" w:rsidRPr="005D51C8" w:rsidRDefault="003F22BB" w:rsidP="003F22BB">
            <w:pPr>
              <w:jc w:val="left"/>
              <w:rPr>
                <w:rFonts w:ascii="Arial" w:hAnsi="Arial" w:cs="Arial"/>
                <w:sz w:val="18"/>
                <w:szCs w:val="18"/>
              </w:rPr>
            </w:pPr>
          </w:p>
        </w:tc>
        <w:tc>
          <w:tcPr>
            <w:tcW w:w="2126" w:type="dxa"/>
            <w:shd w:val="clear" w:color="auto" w:fill="B4C6E7" w:themeFill="accent1" w:themeFillTint="66"/>
            <w:vAlign w:val="center"/>
          </w:tcPr>
          <w:p w14:paraId="51DE8AFA" w14:textId="77777777" w:rsidR="003F22BB" w:rsidRPr="005D51C8" w:rsidRDefault="003F22BB" w:rsidP="003F22BB">
            <w:pPr>
              <w:jc w:val="left"/>
              <w:rPr>
                <w:rFonts w:ascii="Arial" w:hAnsi="Arial" w:cs="Arial"/>
                <w:sz w:val="18"/>
                <w:szCs w:val="18"/>
              </w:rPr>
            </w:pPr>
          </w:p>
        </w:tc>
      </w:tr>
      <w:tr w:rsidR="003F22BB" w14:paraId="28D71248" w14:textId="77777777" w:rsidTr="00CB7B1B">
        <w:tc>
          <w:tcPr>
            <w:tcW w:w="3742" w:type="dxa"/>
            <w:vAlign w:val="center"/>
          </w:tcPr>
          <w:p w14:paraId="77874A51" w14:textId="77777777" w:rsidR="00DA01DF" w:rsidRPr="00DA01DF" w:rsidRDefault="00DA01DF" w:rsidP="00DA01DF">
            <w:pPr>
              <w:spacing w:before="60" w:after="60"/>
              <w:jc w:val="left"/>
              <w:rPr>
                <w:rFonts w:ascii="Arial" w:hAnsi="Arial" w:cs="Arial"/>
                <w:bCs/>
                <w:i/>
                <w:iCs/>
                <w:sz w:val="18"/>
                <w:szCs w:val="18"/>
              </w:rPr>
            </w:pPr>
            <w:r w:rsidRPr="00DA01DF">
              <w:rPr>
                <w:rFonts w:ascii="Arial" w:hAnsi="Arial" w:cs="Arial"/>
                <w:bCs/>
                <w:i/>
                <w:iCs/>
                <w:sz w:val="18"/>
                <w:szCs w:val="18"/>
              </w:rPr>
              <w:t>El trabajo debe realizarse en Oficina Nacional (la documentación a nivel nacional de las cuentas por cobrar se encuentra en esta oficina, salvo caso excepcional) y la firma consultora debe definir una metodología de trabajo o procedimientos alternativos, de forma que se genere información confiable, veraz, íntegra y oportuna.</w:t>
            </w:r>
          </w:p>
          <w:p w14:paraId="01000B82" w14:textId="64BB10FB" w:rsidR="003F22BB" w:rsidRPr="00D13D72" w:rsidRDefault="003F22BB" w:rsidP="003F22BB">
            <w:pPr>
              <w:spacing w:before="60" w:after="60"/>
              <w:jc w:val="left"/>
              <w:rPr>
                <w:rFonts w:ascii="Arial" w:hAnsi="Arial" w:cs="Arial"/>
                <w:b/>
                <w:bCs/>
                <w:sz w:val="18"/>
                <w:szCs w:val="18"/>
              </w:rPr>
            </w:pPr>
          </w:p>
        </w:tc>
        <w:tc>
          <w:tcPr>
            <w:tcW w:w="1963" w:type="dxa"/>
            <w:vAlign w:val="center"/>
          </w:tcPr>
          <w:p w14:paraId="79C6187F" w14:textId="77777777" w:rsidR="003F22BB" w:rsidRPr="005D51C8" w:rsidRDefault="003F22BB" w:rsidP="003F22BB">
            <w:pPr>
              <w:jc w:val="left"/>
              <w:rPr>
                <w:rFonts w:ascii="Arial" w:hAnsi="Arial" w:cs="Arial"/>
                <w:sz w:val="18"/>
                <w:szCs w:val="18"/>
              </w:rPr>
            </w:pPr>
          </w:p>
        </w:tc>
        <w:tc>
          <w:tcPr>
            <w:tcW w:w="669" w:type="dxa"/>
            <w:vAlign w:val="center"/>
          </w:tcPr>
          <w:p w14:paraId="3FA6A8AA" w14:textId="77777777" w:rsidR="003F22BB" w:rsidRPr="005D51C8" w:rsidRDefault="003F22BB" w:rsidP="003F22BB">
            <w:pPr>
              <w:jc w:val="left"/>
              <w:rPr>
                <w:rFonts w:ascii="Arial" w:hAnsi="Arial" w:cs="Arial"/>
                <w:sz w:val="18"/>
                <w:szCs w:val="18"/>
              </w:rPr>
            </w:pPr>
          </w:p>
        </w:tc>
        <w:tc>
          <w:tcPr>
            <w:tcW w:w="709" w:type="dxa"/>
            <w:vAlign w:val="center"/>
          </w:tcPr>
          <w:p w14:paraId="77A14FC1" w14:textId="77777777" w:rsidR="003F22BB" w:rsidRPr="005D51C8" w:rsidRDefault="003F22BB" w:rsidP="003F22BB">
            <w:pPr>
              <w:jc w:val="left"/>
              <w:rPr>
                <w:rFonts w:ascii="Arial" w:hAnsi="Arial" w:cs="Arial"/>
                <w:sz w:val="18"/>
                <w:szCs w:val="18"/>
              </w:rPr>
            </w:pPr>
          </w:p>
        </w:tc>
        <w:tc>
          <w:tcPr>
            <w:tcW w:w="2126" w:type="dxa"/>
            <w:vAlign w:val="center"/>
          </w:tcPr>
          <w:p w14:paraId="027DA2B1" w14:textId="77777777" w:rsidR="003F22BB" w:rsidRPr="005D51C8" w:rsidRDefault="003F22BB" w:rsidP="003F22BB">
            <w:pPr>
              <w:jc w:val="left"/>
              <w:rPr>
                <w:rFonts w:ascii="Arial" w:hAnsi="Arial" w:cs="Arial"/>
                <w:sz w:val="18"/>
                <w:szCs w:val="18"/>
              </w:rPr>
            </w:pPr>
          </w:p>
        </w:tc>
      </w:tr>
      <w:tr w:rsidR="003F22BB" w14:paraId="188BE9E0" w14:textId="77777777" w:rsidTr="00CB7B1B">
        <w:tc>
          <w:tcPr>
            <w:tcW w:w="3742" w:type="dxa"/>
            <w:shd w:val="clear" w:color="auto" w:fill="B4C6E7" w:themeFill="accent1" w:themeFillTint="66"/>
            <w:vAlign w:val="center"/>
          </w:tcPr>
          <w:p w14:paraId="5DE50D8D" w14:textId="77777777" w:rsidR="003F22BB" w:rsidRPr="00D13D72" w:rsidRDefault="003F22BB" w:rsidP="003F22BB">
            <w:pPr>
              <w:spacing w:before="60" w:after="60"/>
              <w:jc w:val="left"/>
              <w:rPr>
                <w:rFonts w:ascii="Arial" w:hAnsi="Arial" w:cs="Arial"/>
                <w:b/>
                <w:bCs/>
                <w:sz w:val="18"/>
                <w:szCs w:val="18"/>
              </w:rPr>
            </w:pPr>
            <w:r w:rsidRPr="00D13D72">
              <w:rPr>
                <w:rFonts w:ascii="Arial" w:hAnsi="Arial" w:cs="Arial"/>
                <w:b/>
                <w:bCs/>
                <w:sz w:val="18"/>
                <w:szCs w:val="18"/>
              </w:rPr>
              <w:t>G. INCUMPLIMIENTO POR PARTE DE LA FIRMA CONSULTORA</w:t>
            </w:r>
          </w:p>
        </w:tc>
        <w:tc>
          <w:tcPr>
            <w:tcW w:w="1963" w:type="dxa"/>
            <w:shd w:val="clear" w:color="auto" w:fill="B4C6E7" w:themeFill="accent1" w:themeFillTint="66"/>
            <w:vAlign w:val="center"/>
          </w:tcPr>
          <w:p w14:paraId="3745D04F" w14:textId="77777777" w:rsidR="003F22BB" w:rsidRPr="005D51C8" w:rsidRDefault="003F22BB" w:rsidP="003F22BB">
            <w:pPr>
              <w:jc w:val="left"/>
              <w:rPr>
                <w:rFonts w:ascii="Arial" w:hAnsi="Arial" w:cs="Arial"/>
                <w:sz w:val="18"/>
                <w:szCs w:val="18"/>
              </w:rPr>
            </w:pPr>
          </w:p>
        </w:tc>
        <w:tc>
          <w:tcPr>
            <w:tcW w:w="669" w:type="dxa"/>
            <w:shd w:val="clear" w:color="auto" w:fill="B4C6E7" w:themeFill="accent1" w:themeFillTint="66"/>
            <w:vAlign w:val="center"/>
          </w:tcPr>
          <w:p w14:paraId="0C554ABB" w14:textId="77777777" w:rsidR="003F22BB" w:rsidRPr="005D51C8" w:rsidRDefault="003F22BB" w:rsidP="003F22BB">
            <w:pPr>
              <w:jc w:val="left"/>
              <w:rPr>
                <w:rFonts w:ascii="Arial" w:hAnsi="Arial" w:cs="Arial"/>
                <w:sz w:val="18"/>
                <w:szCs w:val="18"/>
              </w:rPr>
            </w:pPr>
          </w:p>
        </w:tc>
        <w:tc>
          <w:tcPr>
            <w:tcW w:w="709" w:type="dxa"/>
            <w:shd w:val="clear" w:color="auto" w:fill="B4C6E7" w:themeFill="accent1" w:themeFillTint="66"/>
            <w:vAlign w:val="center"/>
          </w:tcPr>
          <w:p w14:paraId="3F20AE37" w14:textId="77777777" w:rsidR="003F22BB" w:rsidRPr="005D51C8" w:rsidRDefault="003F22BB" w:rsidP="003F22BB">
            <w:pPr>
              <w:jc w:val="left"/>
              <w:rPr>
                <w:rFonts w:ascii="Arial" w:hAnsi="Arial" w:cs="Arial"/>
                <w:sz w:val="18"/>
                <w:szCs w:val="18"/>
              </w:rPr>
            </w:pPr>
          </w:p>
        </w:tc>
        <w:tc>
          <w:tcPr>
            <w:tcW w:w="2126" w:type="dxa"/>
            <w:shd w:val="clear" w:color="auto" w:fill="B4C6E7" w:themeFill="accent1" w:themeFillTint="66"/>
            <w:vAlign w:val="center"/>
          </w:tcPr>
          <w:p w14:paraId="63C85C5B" w14:textId="77777777" w:rsidR="003F22BB" w:rsidRPr="005D51C8" w:rsidRDefault="003F22BB" w:rsidP="003F22BB">
            <w:pPr>
              <w:jc w:val="left"/>
              <w:rPr>
                <w:rFonts w:ascii="Arial" w:hAnsi="Arial" w:cs="Arial"/>
                <w:sz w:val="18"/>
                <w:szCs w:val="18"/>
              </w:rPr>
            </w:pPr>
          </w:p>
        </w:tc>
      </w:tr>
      <w:tr w:rsidR="003F22BB" w14:paraId="464368CA" w14:textId="77777777" w:rsidTr="00CB7B1B">
        <w:tc>
          <w:tcPr>
            <w:tcW w:w="3742" w:type="dxa"/>
            <w:vAlign w:val="center"/>
          </w:tcPr>
          <w:p w14:paraId="1B5A02DB" w14:textId="77777777" w:rsidR="00DA01DF" w:rsidRPr="00DA01DF" w:rsidRDefault="00DA01DF" w:rsidP="00DA01DF">
            <w:pPr>
              <w:spacing w:before="60" w:after="60"/>
              <w:jc w:val="left"/>
              <w:rPr>
                <w:rFonts w:ascii="Arial" w:hAnsi="Arial" w:cs="Arial"/>
                <w:bCs/>
                <w:i/>
                <w:iCs/>
                <w:sz w:val="18"/>
                <w:szCs w:val="18"/>
              </w:rPr>
            </w:pPr>
            <w:r w:rsidRPr="00DA01DF">
              <w:rPr>
                <w:rFonts w:ascii="Arial" w:hAnsi="Arial" w:cs="Arial"/>
                <w:bCs/>
                <w:i/>
                <w:iCs/>
                <w:sz w:val="18"/>
                <w:szCs w:val="18"/>
              </w:rPr>
              <w:t>La firma contratada se obliga a cumplir con el cronograma y el plazo de entrega establecido aplicable en cada una de las etapas establecidas dentro de los términos de referencia, caso contrario será multado con el cero coma tres por ciento (0,3%) del monto del contrato por cada día de retraso imputable a la firma consultora. No se computarán como días de retraso los períodos de revisión a cargo de la CSBP ni las demoras en la entrega de información o documentación solicitada por la firma consultora, acreditadas por escrito, los que darán lugar a la ampliación del plazo contractual por un período equivalente.</w:t>
            </w:r>
          </w:p>
          <w:p w14:paraId="672C42A1" w14:textId="77777777" w:rsidR="00DA01DF" w:rsidRPr="00DA01DF" w:rsidRDefault="00DA01DF" w:rsidP="00DA01DF">
            <w:pPr>
              <w:spacing w:before="60" w:after="60"/>
              <w:jc w:val="left"/>
              <w:rPr>
                <w:rFonts w:ascii="Arial" w:hAnsi="Arial" w:cs="Arial"/>
                <w:bCs/>
                <w:i/>
                <w:iCs/>
                <w:sz w:val="18"/>
                <w:szCs w:val="18"/>
              </w:rPr>
            </w:pPr>
            <w:r w:rsidRPr="00DA01DF">
              <w:rPr>
                <w:rFonts w:ascii="Arial" w:hAnsi="Arial" w:cs="Arial"/>
                <w:bCs/>
                <w:i/>
                <w:iCs/>
                <w:sz w:val="18"/>
                <w:szCs w:val="18"/>
              </w:rPr>
              <w:t xml:space="preserve"> </w:t>
            </w:r>
          </w:p>
          <w:p w14:paraId="280507BC" w14:textId="77777777" w:rsidR="00DA01DF" w:rsidRPr="00DA01DF" w:rsidRDefault="00DA01DF" w:rsidP="00DA01DF">
            <w:pPr>
              <w:spacing w:before="60" w:after="60"/>
              <w:jc w:val="left"/>
              <w:rPr>
                <w:rFonts w:ascii="Arial" w:hAnsi="Arial" w:cs="Arial"/>
                <w:bCs/>
                <w:i/>
                <w:iCs/>
                <w:sz w:val="18"/>
                <w:szCs w:val="18"/>
              </w:rPr>
            </w:pPr>
            <w:r w:rsidRPr="00DA01DF">
              <w:rPr>
                <w:rFonts w:ascii="Arial" w:hAnsi="Arial" w:cs="Arial"/>
                <w:bCs/>
                <w:i/>
                <w:iCs/>
                <w:sz w:val="18"/>
                <w:szCs w:val="18"/>
              </w:rPr>
              <w:t>La suma de las multas no podrá exceder en ningún caso el diez por ciento (10%) del monto total del contrato sin perjuicio de resolver el mismo.</w:t>
            </w:r>
          </w:p>
          <w:p w14:paraId="4A97EF8C" w14:textId="7B9B996E" w:rsidR="003F22BB" w:rsidRPr="00D13D72" w:rsidRDefault="003F22BB" w:rsidP="003F22BB">
            <w:pPr>
              <w:spacing w:before="60" w:after="60"/>
              <w:jc w:val="left"/>
              <w:rPr>
                <w:rFonts w:ascii="Arial" w:hAnsi="Arial" w:cs="Arial"/>
                <w:b/>
                <w:bCs/>
                <w:sz w:val="18"/>
                <w:szCs w:val="18"/>
              </w:rPr>
            </w:pPr>
          </w:p>
        </w:tc>
        <w:tc>
          <w:tcPr>
            <w:tcW w:w="1963" w:type="dxa"/>
            <w:vAlign w:val="center"/>
          </w:tcPr>
          <w:p w14:paraId="41CD980A" w14:textId="77777777" w:rsidR="003F22BB" w:rsidRPr="005D51C8" w:rsidRDefault="003F22BB" w:rsidP="003F22BB">
            <w:pPr>
              <w:jc w:val="left"/>
              <w:rPr>
                <w:rFonts w:ascii="Arial" w:hAnsi="Arial" w:cs="Arial"/>
                <w:sz w:val="18"/>
                <w:szCs w:val="18"/>
              </w:rPr>
            </w:pPr>
          </w:p>
        </w:tc>
        <w:tc>
          <w:tcPr>
            <w:tcW w:w="669" w:type="dxa"/>
            <w:vAlign w:val="center"/>
          </w:tcPr>
          <w:p w14:paraId="074E8ABB" w14:textId="77777777" w:rsidR="003F22BB" w:rsidRPr="005D51C8" w:rsidRDefault="003F22BB" w:rsidP="003F22BB">
            <w:pPr>
              <w:jc w:val="left"/>
              <w:rPr>
                <w:rFonts w:ascii="Arial" w:hAnsi="Arial" w:cs="Arial"/>
                <w:sz w:val="18"/>
                <w:szCs w:val="18"/>
              </w:rPr>
            </w:pPr>
          </w:p>
        </w:tc>
        <w:tc>
          <w:tcPr>
            <w:tcW w:w="709" w:type="dxa"/>
            <w:vAlign w:val="center"/>
          </w:tcPr>
          <w:p w14:paraId="6B2CEC44" w14:textId="77777777" w:rsidR="003F22BB" w:rsidRPr="005D51C8" w:rsidRDefault="003F22BB" w:rsidP="003F22BB">
            <w:pPr>
              <w:jc w:val="left"/>
              <w:rPr>
                <w:rFonts w:ascii="Arial" w:hAnsi="Arial" w:cs="Arial"/>
                <w:sz w:val="18"/>
                <w:szCs w:val="18"/>
              </w:rPr>
            </w:pPr>
          </w:p>
        </w:tc>
        <w:tc>
          <w:tcPr>
            <w:tcW w:w="2126" w:type="dxa"/>
            <w:vAlign w:val="center"/>
          </w:tcPr>
          <w:p w14:paraId="3570DFB8" w14:textId="77777777" w:rsidR="003F22BB" w:rsidRPr="005D51C8" w:rsidRDefault="003F22BB" w:rsidP="003F22BB">
            <w:pPr>
              <w:jc w:val="left"/>
              <w:rPr>
                <w:rFonts w:ascii="Arial" w:hAnsi="Arial" w:cs="Arial"/>
                <w:sz w:val="18"/>
                <w:szCs w:val="18"/>
              </w:rPr>
            </w:pPr>
          </w:p>
        </w:tc>
      </w:tr>
      <w:tr w:rsidR="003F22BB" w14:paraId="119FF213" w14:textId="77777777" w:rsidTr="00CB7B1B">
        <w:tc>
          <w:tcPr>
            <w:tcW w:w="3742" w:type="dxa"/>
            <w:shd w:val="clear" w:color="auto" w:fill="B4C6E7" w:themeFill="accent1" w:themeFillTint="66"/>
            <w:vAlign w:val="center"/>
          </w:tcPr>
          <w:p w14:paraId="2317EA25" w14:textId="77777777" w:rsidR="003F22BB" w:rsidRPr="00D13D72" w:rsidRDefault="003F22BB" w:rsidP="003F22BB">
            <w:pPr>
              <w:spacing w:before="60" w:after="60"/>
              <w:jc w:val="left"/>
              <w:rPr>
                <w:rFonts w:ascii="Arial" w:hAnsi="Arial" w:cs="Arial"/>
                <w:b/>
                <w:bCs/>
                <w:sz w:val="18"/>
                <w:szCs w:val="18"/>
              </w:rPr>
            </w:pPr>
            <w:r w:rsidRPr="00D13D72">
              <w:rPr>
                <w:rFonts w:ascii="Arial" w:hAnsi="Arial" w:cs="Arial"/>
                <w:b/>
                <w:bCs/>
                <w:sz w:val="18"/>
                <w:szCs w:val="18"/>
              </w:rPr>
              <w:t>H. CONFIDENCIALIDAD</w:t>
            </w:r>
          </w:p>
        </w:tc>
        <w:tc>
          <w:tcPr>
            <w:tcW w:w="1963" w:type="dxa"/>
            <w:shd w:val="clear" w:color="auto" w:fill="B4C6E7" w:themeFill="accent1" w:themeFillTint="66"/>
            <w:vAlign w:val="center"/>
          </w:tcPr>
          <w:p w14:paraId="677E6255" w14:textId="77777777" w:rsidR="003F22BB" w:rsidRPr="005D51C8" w:rsidRDefault="003F22BB" w:rsidP="003F22BB">
            <w:pPr>
              <w:jc w:val="left"/>
              <w:rPr>
                <w:rFonts w:ascii="Arial" w:hAnsi="Arial" w:cs="Arial"/>
                <w:sz w:val="18"/>
                <w:szCs w:val="18"/>
              </w:rPr>
            </w:pPr>
          </w:p>
        </w:tc>
        <w:tc>
          <w:tcPr>
            <w:tcW w:w="669" w:type="dxa"/>
            <w:shd w:val="clear" w:color="auto" w:fill="B4C6E7" w:themeFill="accent1" w:themeFillTint="66"/>
            <w:vAlign w:val="center"/>
          </w:tcPr>
          <w:p w14:paraId="768F4F5C" w14:textId="77777777" w:rsidR="003F22BB" w:rsidRPr="005D51C8" w:rsidRDefault="003F22BB" w:rsidP="003F22BB">
            <w:pPr>
              <w:jc w:val="left"/>
              <w:rPr>
                <w:rFonts w:ascii="Arial" w:hAnsi="Arial" w:cs="Arial"/>
                <w:sz w:val="18"/>
                <w:szCs w:val="18"/>
              </w:rPr>
            </w:pPr>
          </w:p>
        </w:tc>
        <w:tc>
          <w:tcPr>
            <w:tcW w:w="709" w:type="dxa"/>
            <w:shd w:val="clear" w:color="auto" w:fill="B4C6E7" w:themeFill="accent1" w:themeFillTint="66"/>
            <w:vAlign w:val="center"/>
          </w:tcPr>
          <w:p w14:paraId="72E47F9E" w14:textId="77777777" w:rsidR="003F22BB" w:rsidRPr="005D51C8" w:rsidRDefault="003F22BB" w:rsidP="003F22BB">
            <w:pPr>
              <w:jc w:val="left"/>
              <w:rPr>
                <w:rFonts w:ascii="Arial" w:hAnsi="Arial" w:cs="Arial"/>
                <w:sz w:val="18"/>
                <w:szCs w:val="18"/>
              </w:rPr>
            </w:pPr>
          </w:p>
        </w:tc>
        <w:tc>
          <w:tcPr>
            <w:tcW w:w="2126" w:type="dxa"/>
            <w:shd w:val="clear" w:color="auto" w:fill="B4C6E7" w:themeFill="accent1" w:themeFillTint="66"/>
            <w:vAlign w:val="center"/>
          </w:tcPr>
          <w:p w14:paraId="4300D2B3" w14:textId="77777777" w:rsidR="003F22BB" w:rsidRPr="005D51C8" w:rsidRDefault="003F22BB" w:rsidP="003F22BB">
            <w:pPr>
              <w:jc w:val="left"/>
              <w:rPr>
                <w:rFonts w:ascii="Arial" w:hAnsi="Arial" w:cs="Arial"/>
                <w:sz w:val="18"/>
                <w:szCs w:val="18"/>
              </w:rPr>
            </w:pPr>
          </w:p>
        </w:tc>
      </w:tr>
      <w:tr w:rsidR="003F22BB" w14:paraId="412C7A0A" w14:textId="77777777" w:rsidTr="00CB7B1B">
        <w:tc>
          <w:tcPr>
            <w:tcW w:w="3742" w:type="dxa"/>
            <w:vAlign w:val="center"/>
          </w:tcPr>
          <w:p w14:paraId="068DCC80" w14:textId="77777777" w:rsidR="00DA01DF" w:rsidRPr="00DA01DF" w:rsidRDefault="00DA01DF" w:rsidP="00DA01DF">
            <w:pPr>
              <w:spacing w:before="60" w:after="60"/>
              <w:jc w:val="left"/>
              <w:rPr>
                <w:rFonts w:ascii="Arial" w:hAnsi="Arial" w:cs="Arial"/>
                <w:bCs/>
                <w:i/>
                <w:iCs/>
                <w:sz w:val="18"/>
                <w:szCs w:val="18"/>
              </w:rPr>
            </w:pPr>
            <w:r w:rsidRPr="00DA01DF">
              <w:rPr>
                <w:rFonts w:ascii="Arial" w:hAnsi="Arial" w:cs="Arial"/>
                <w:bCs/>
                <w:i/>
                <w:iCs/>
                <w:sz w:val="18"/>
                <w:szCs w:val="18"/>
              </w:rPr>
              <w:lastRenderedPageBreak/>
              <w:t>La firma consultora se compromete a mantener en reserva y confidencialidad toda información que la CSBP le proporcione y deberá mantener en confidencialidad los resultados obtenidos de la consultoría para la que fue contratada.</w:t>
            </w:r>
          </w:p>
          <w:p w14:paraId="3CF850A5" w14:textId="77777777" w:rsidR="00DA01DF" w:rsidRPr="00DA01DF" w:rsidRDefault="00DA01DF" w:rsidP="00DA01DF">
            <w:pPr>
              <w:spacing w:before="60" w:after="60"/>
              <w:jc w:val="left"/>
              <w:rPr>
                <w:rFonts w:ascii="Arial" w:hAnsi="Arial" w:cs="Arial"/>
                <w:bCs/>
                <w:i/>
                <w:iCs/>
                <w:sz w:val="18"/>
                <w:szCs w:val="18"/>
              </w:rPr>
            </w:pPr>
          </w:p>
          <w:p w14:paraId="1D3A9865" w14:textId="77777777" w:rsidR="00DA01DF" w:rsidRPr="00DA01DF" w:rsidRDefault="00DA01DF" w:rsidP="00DA01DF">
            <w:pPr>
              <w:spacing w:before="60" w:after="60"/>
              <w:jc w:val="left"/>
              <w:rPr>
                <w:rFonts w:ascii="Arial" w:hAnsi="Arial" w:cs="Arial"/>
                <w:bCs/>
                <w:i/>
                <w:iCs/>
                <w:sz w:val="18"/>
                <w:szCs w:val="18"/>
              </w:rPr>
            </w:pPr>
            <w:r w:rsidRPr="00DA01DF">
              <w:rPr>
                <w:rFonts w:ascii="Arial" w:hAnsi="Arial" w:cs="Arial"/>
                <w:bCs/>
                <w:i/>
                <w:iCs/>
                <w:sz w:val="18"/>
                <w:szCs w:val="18"/>
              </w:rPr>
              <w:t>El informe original que elabore la firma consultora con relación al servicio del diagnóstico de cuentas por cobrar será de propiedad de la Caja de Salud de la Banca Privada, por tanto, deberán ser entregados en su totalidad en físico a la conclusión del servicio. Está prohibido de difundir esta documentación, total o parcialmente, sin consentimiento previo y por escrito de las autoridades competentes de la CSBP.</w:t>
            </w:r>
          </w:p>
          <w:p w14:paraId="40167C99" w14:textId="4E03E5A5" w:rsidR="003F22BB" w:rsidRPr="00D13D72" w:rsidRDefault="003F22BB" w:rsidP="003F22BB">
            <w:pPr>
              <w:spacing w:before="60" w:after="60"/>
              <w:jc w:val="left"/>
              <w:rPr>
                <w:rFonts w:ascii="Arial" w:hAnsi="Arial" w:cs="Arial"/>
                <w:b/>
                <w:bCs/>
                <w:sz w:val="18"/>
                <w:szCs w:val="18"/>
              </w:rPr>
            </w:pPr>
          </w:p>
        </w:tc>
        <w:tc>
          <w:tcPr>
            <w:tcW w:w="1963" w:type="dxa"/>
            <w:vAlign w:val="center"/>
          </w:tcPr>
          <w:p w14:paraId="39B6CE2D" w14:textId="77777777" w:rsidR="003F22BB" w:rsidRPr="005D51C8" w:rsidRDefault="003F22BB" w:rsidP="003F22BB">
            <w:pPr>
              <w:jc w:val="left"/>
              <w:rPr>
                <w:rFonts w:ascii="Arial" w:hAnsi="Arial" w:cs="Arial"/>
                <w:sz w:val="18"/>
                <w:szCs w:val="18"/>
              </w:rPr>
            </w:pPr>
          </w:p>
        </w:tc>
        <w:tc>
          <w:tcPr>
            <w:tcW w:w="669" w:type="dxa"/>
            <w:vAlign w:val="center"/>
          </w:tcPr>
          <w:p w14:paraId="351070F6" w14:textId="77777777" w:rsidR="003F22BB" w:rsidRPr="005D51C8" w:rsidRDefault="003F22BB" w:rsidP="003F22BB">
            <w:pPr>
              <w:jc w:val="left"/>
              <w:rPr>
                <w:rFonts w:ascii="Arial" w:hAnsi="Arial" w:cs="Arial"/>
                <w:sz w:val="18"/>
                <w:szCs w:val="18"/>
              </w:rPr>
            </w:pPr>
          </w:p>
        </w:tc>
        <w:tc>
          <w:tcPr>
            <w:tcW w:w="709" w:type="dxa"/>
            <w:vAlign w:val="center"/>
          </w:tcPr>
          <w:p w14:paraId="52CA5453" w14:textId="77777777" w:rsidR="003F22BB" w:rsidRPr="005D51C8" w:rsidRDefault="003F22BB" w:rsidP="003F22BB">
            <w:pPr>
              <w:jc w:val="left"/>
              <w:rPr>
                <w:rFonts w:ascii="Arial" w:hAnsi="Arial" w:cs="Arial"/>
                <w:sz w:val="18"/>
                <w:szCs w:val="18"/>
              </w:rPr>
            </w:pPr>
          </w:p>
        </w:tc>
        <w:tc>
          <w:tcPr>
            <w:tcW w:w="2126" w:type="dxa"/>
            <w:vAlign w:val="center"/>
          </w:tcPr>
          <w:p w14:paraId="3711CE84" w14:textId="77777777" w:rsidR="003F22BB" w:rsidRPr="005D51C8" w:rsidRDefault="003F22BB" w:rsidP="003F22BB">
            <w:pPr>
              <w:jc w:val="left"/>
              <w:rPr>
                <w:rFonts w:ascii="Arial" w:hAnsi="Arial" w:cs="Arial"/>
                <w:sz w:val="18"/>
                <w:szCs w:val="18"/>
              </w:rPr>
            </w:pPr>
          </w:p>
        </w:tc>
      </w:tr>
      <w:tr w:rsidR="003F22BB" w14:paraId="17680F94" w14:textId="77777777" w:rsidTr="00CB7B1B">
        <w:tc>
          <w:tcPr>
            <w:tcW w:w="3742" w:type="dxa"/>
            <w:shd w:val="clear" w:color="auto" w:fill="B4C6E7" w:themeFill="accent1" w:themeFillTint="66"/>
            <w:vAlign w:val="center"/>
          </w:tcPr>
          <w:p w14:paraId="6252B489" w14:textId="3D2A667B" w:rsidR="003F22BB" w:rsidRPr="00D13D72" w:rsidRDefault="003F22BB" w:rsidP="003F22BB">
            <w:pPr>
              <w:spacing w:before="60" w:after="60"/>
              <w:jc w:val="left"/>
              <w:rPr>
                <w:rFonts w:ascii="Arial" w:hAnsi="Arial" w:cs="Arial"/>
                <w:b/>
                <w:bCs/>
                <w:sz w:val="18"/>
                <w:szCs w:val="18"/>
              </w:rPr>
            </w:pPr>
            <w:r w:rsidRPr="00D13D72">
              <w:rPr>
                <w:rFonts w:ascii="Arial" w:hAnsi="Arial" w:cs="Arial"/>
                <w:b/>
                <w:bCs/>
                <w:sz w:val="18"/>
                <w:szCs w:val="18"/>
              </w:rPr>
              <w:t xml:space="preserve">I. </w:t>
            </w:r>
            <w:r w:rsidR="00DA01DF" w:rsidRPr="00DA01DF">
              <w:rPr>
                <w:rFonts w:ascii="Arial" w:hAnsi="Arial" w:cs="Arial"/>
                <w:b/>
                <w:bCs/>
                <w:sz w:val="18"/>
                <w:szCs w:val="18"/>
              </w:rPr>
              <w:t>RESPONSABILIDAD PROFESIONAL DE LA FIRMA CONSULTORA</w:t>
            </w:r>
          </w:p>
        </w:tc>
        <w:tc>
          <w:tcPr>
            <w:tcW w:w="1963" w:type="dxa"/>
            <w:shd w:val="clear" w:color="auto" w:fill="B4C6E7" w:themeFill="accent1" w:themeFillTint="66"/>
            <w:vAlign w:val="center"/>
          </w:tcPr>
          <w:p w14:paraId="19E4E2FC" w14:textId="77777777" w:rsidR="003F22BB" w:rsidRPr="005D51C8" w:rsidRDefault="003F22BB" w:rsidP="003F22BB">
            <w:pPr>
              <w:jc w:val="left"/>
              <w:rPr>
                <w:rFonts w:ascii="Arial" w:hAnsi="Arial" w:cs="Arial"/>
                <w:sz w:val="18"/>
                <w:szCs w:val="18"/>
              </w:rPr>
            </w:pPr>
          </w:p>
        </w:tc>
        <w:tc>
          <w:tcPr>
            <w:tcW w:w="669" w:type="dxa"/>
            <w:shd w:val="clear" w:color="auto" w:fill="B4C6E7" w:themeFill="accent1" w:themeFillTint="66"/>
            <w:vAlign w:val="center"/>
          </w:tcPr>
          <w:p w14:paraId="7CE490A5" w14:textId="77777777" w:rsidR="003F22BB" w:rsidRPr="005D51C8" w:rsidRDefault="003F22BB" w:rsidP="003F22BB">
            <w:pPr>
              <w:jc w:val="left"/>
              <w:rPr>
                <w:rFonts w:ascii="Arial" w:hAnsi="Arial" w:cs="Arial"/>
                <w:sz w:val="18"/>
                <w:szCs w:val="18"/>
              </w:rPr>
            </w:pPr>
          </w:p>
        </w:tc>
        <w:tc>
          <w:tcPr>
            <w:tcW w:w="709" w:type="dxa"/>
            <w:shd w:val="clear" w:color="auto" w:fill="B4C6E7" w:themeFill="accent1" w:themeFillTint="66"/>
            <w:vAlign w:val="center"/>
          </w:tcPr>
          <w:p w14:paraId="678E057F" w14:textId="77777777" w:rsidR="003F22BB" w:rsidRPr="005D51C8" w:rsidRDefault="003F22BB" w:rsidP="003F22BB">
            <w:pPr>
              <w:jc w:val="left"/>
              <w:rPr>
                <w:rFonts w:ascii="Arial" w:hAnsi="Arial" w:cs="Arial"/>
                <w:sz w:val="18"/>
                <w:szCs w:val="18"/>
              </w:rPr>
            </w:pPr>
          </w:p>
        </w:tc>
        <w:tc>
          <w:tcPr>
            <w:tcW w:w="2126" w:type="dxa"/>
            <w:shd w:val="clear" w:color="auto" w:fill="B4C6E7" w:themeFill="accent1" w:themeFillTint="66"/>
            <w:vAlign w:val="center"/>
          </w:tcPr>
          <w:p w14:paraId="4E75C735" w14:textId="77777777" w:rsidR="003F22BB" w:rsidRPr="005D51C8" w:rsidRDefault="003F22BB" w:rsidP="003F22BB">
            <w:pPr>
              <w:jc w:val="left"/>
              <w:rPr>
                <w:rFonts w:ascii="Arial" w:hAnsi="Arial" w:cs="Arial"/>
                <w:sz w:val="18"/>
                <w:szCs w:val="18"/>
              </w:rPr>
            </w:pPr>
          </w:p>
        </w:tc>
      </w:tr>
      <w:tr w:rsidR="003F22BB" w14:paraId="4D5B633A" w14:textId="77777777" w:rsidTr="00CB7B1B">
        <w:tc>
          <w:tcPr>
            <w:tcW w:w="3742" w:type="dxa"/>
            <w:vAlign w:val="center"/>
          </w:tcPr>
          <w:p w14:paraId="31D8111C" w14:textId="77777777" w:rsidR="00DA01DF" w:rsidRPr="00DA01DF" w:rsidRDefault="00DA01DF" w:rsidP="00DA01DF">
            <w:pPr>
              <w:spacing w:before="60" w:after="60"/>
              <w:jc w:val="left"/>
              <w:rPr>
                <w:rFonts w:ascii="Arial" w:hAnsi="Arial" w:cs="Arial"/>
                <w:bCs/>
                <w:i/>
                <w:iCs/>
                <w:sz w:val="18"/>
                <w:szCs w:val="18"/>
              </w:rPr>
            </w:pPr>
            <w:r w:rsidRPr="00DA01DF">
              <w:rPr>
                <w:rFonts w:ascii="Arial" w:hAnsi="Arial" w:cs="Arial"/>
                <w:bCs/>
                <w:i/>
                <w:iCs/>
                <w:sz w:val="18"/>
                <w:szCs w:val="18"/>
              </w:rPr>
              <w:t>La Firma Consultora adjudicada deberá contar con los recursos económicos logísticos y humanos, para cumplir con eficiencia y eficacia el objetivo de la consultoría.</w:t>
            </w:r>
          </w:p>
          <w:p w14:paraId="0E2A53A5" w14:textId="18CDFFB9" w:rsidR="003F22BB" w:rsidRPr="00D13D72" w:rsidRDefault="003F22BB" w:rsidP="003F22BB">
            <w:pPr>
              <w:spacing w:before="60" w:after="60"/>
              <w:jc w:val="left"/>
              <w:rPr>
                <w:rFonts w:ascii="Arial" w:hAnsi="Arial" w:cs="Arial"/>
                <w:b/>
                <w:bCs/>
                <w:sz w:val="18"/>
                <w:szCs w:val="18"/>
              </w:rPr>
            </w:pPr>
          </w:p>
        </w:tc>
        <w:tc>
          <w:tcPr>
            <w:tcW w:w="1963" w:type="dxa"/>
            <w:vAlign w:val="center"/>
          </w:tcPr>
          <w:p w14:paraId="08D7A13C" w14:textId="77777777" w:rsidR="003F22BB" w:rsidRPr="005D51C8" w:rsidRDefault="003F22BB" w:rsidP="003F22BB">
            <w:pPr>
              <w:jc w:val="left"/>
              <w:rPr>
                <w:rFonts w:ascii="Arial" w:hAnsi="Arial" w:cs="Arial"/>
                <w:sz w:val="18"/>
                <w:szCs w:val="18"/>
              </w:rPr>
            </w:pPr>
          </w:p>
        </w:tc>
        <w:tc>
          <w:tcPr>
            <w:tcW w:w="669" w:type="dxa"/>
            <w:vAlign w:val="center"/>
          </w:tcPr>
          <w:p w14:paraId="5351286D" w14:textId="77777777" w:rsidR="003F22BB" w:rsidRPr="005D51C8" w:rsidRDefault="003F22BB" w:rsidP="003F22BB">
            <w:pPr>
              <w:jc w:val="left"/>
              <w:rPr>
                <w:rFonts w:ascii="Arial" w:hAnsi="Arial" w:cs="Arial"/>
                <w:sz w:val="18"/>
                <w:szCs w:val="18"/>
              </w:rPr>
            </w:pPr>
          </w:p>
        </w:tc>
        <w:tc>
          <w:tcPr>
            <w:tcW w:w="709" w:type="dxa"/>
            <w:vAlign w:val="center"/>
          </w:tcPr>
          <w:p w14:paraId="6B88CF30" w14:textId="77777777" w:rsidR="003F22BB" w:rsidRPr="005D51C8" w:rsidRDefault="003F22BB" w:rsidP="003F22BB">
            <w:pPr>
              <w:jc w:val="left"/>
              <w:rPr>
                <w:rFonts w:ascii="Arial" w:hAnsi="Arial" w:cs="Arial"/>
                <w:sz w:val="18"/>
                <w:szCs w:val="18"/>
              </w:rPr>
            </w:pPr>
          </w:p>
        </w:tc>
        <w:tc>
          <w:tcPr>
            <w:tcW w:w="2126" w:type="dxa"/>
            <w:vAlign w:val="center"/>
          </w:tcPr>
          <w:p w14:paraId="7A814C5C" w14:textId="77777777" w:rsidR="003F22BB" w:rsidRPr="005D51C8" w:rsidRDefault="003F22BB" w:rsidP="003F22BB">
            <w:pPr>
              <w:jc w:val="left"/>
              <w:rPr>
                <w:rFonts w:ascii="Arial" w:hAnsi="Arial" w:cs="Arial"/>
                <w:sz w:val="18"/>
                <w:szCs w:val="18"/>
              </w:rPr>
            </w:pPr>
          </w:p>
        </w:tc>
      </w:tr>
      <w:tr w:rsidR="003F22BB" w14:paraId="2E4032D6" w14:textId="77777777" w:rsidTr="00CB7B1B">
        <w:tc>
          <w:tcPr>
            <w:tcW w:w="3742" w:type="dxa"/>
            <w:shd w:val="clear" w:color="auto" w:fill="B4C6E7" w:themeFill="accent1" w:themeFillTint="66"/>
            <w:vAlign w:val="center"/>
          </w:tcPr>
          <w:p w14:paraId="45FA8103" w14:textId="77777777" w:rsidR="003F22BB" w:rsidRPr="00D13D72" w:rsidRDefault="003F22BB" w:rsidP="003F22BB">
            <w:pPr>
              <w:spacing w:before="60" w:after="60"/>
              <w:jc w:val="left"/>
              <w:rPr>
                <w:rFonts w:ascii="Arial" w:hAnsi="Arial" w:cs="Arial"/>
                <w:b/>
                <w:bCs/>
                <w:sz w:val="18"/>
                <w:szCs w:val="18"/>
              </w:rPr>
            </w:pPr>
            <w:r w:rsidRPr="00D13D72">
              <w:rPr>
                <w:rFonts w:ascii="Arial" w:hAnsi="Arial" w:cs="Arial"/>
                <w:b/>
                <w:bCs/>
                <w:sz w:val="18"/>
                <w:szCs w:val="18"/>
              </w:rPr>
              <w:t>J. OTROS</w:t>
            </w:r>
          </w:p>
        </w:tc>
        <w:tc>
          <w:tcPr>
            <w:tcW w:w="1963" w:type="dxa"/>
            <w:shd w:val="clear" w:color="auto" w:fill="B4C6E7" w:themeFill="accent1" w:themeFillTint="66"/>
            <w:vAlign w:val="center"/>
          </w:tcPr>
          <w:p w14:paraId="36341ADF" w14:textId="77777777" w:rsidR="003F22BB" w:rsidRPr="005D51C8" w:rsidRDefault="003F22BB" w:rsidP="003F22BB">
            <w:pPr>
              <w:jc w:val="left"/>
              <w:rPr>
                <w:rFonts w:ascii="Arial" w:hAnsi="Arial" w:cs="Arial"/>
                <w:sz w:val="18"/>
                <w:szCs w:val="18"/>
              </w:rPr>
            </w:pPr>
          </w:p>
        </w:tc>
        <w:tc>
          <w:tcPr>
            <w:tcW w:w="669" w:type="dxa"/>
            <w:shd w:val="clear" w:color="auto" w:fill="B4C6E7" w:themeFill="accent1" w:themeFillTint="66"/>
            <w:vAlign w:val="center"/>
          </w:tcPr>
          <w:p w14:paraId="07F79B22" w14:textId="77777777" w:rsidR="003F22BB" w:rsidRPr="005D51C8" w:rsidRDefault="003F22BB" w:rsidP="003F22BB">
            <w:pPr>
              <w:jc w:val="left"/>
              <w:rPr>
                <w:rFonts w:ascii="Arial" w:hAnsi="Arial" w:cs="Arial"/>
                <w:sz w:val="18"/>
                <w:szCs w:val="18"/>
              </w:rPr>
            </w:pPr>
          </w:p>
        </w:tc>
        <w:tc>
          <w:tcPr>
            <w:tcW w:w="709" w:type="dxa"/>
            <w:shd w:val="clear" w:color="auto" w:fill="B4C6E7" w:themeFill="accent1" w:themeFillTint="66"/>
            <w:vAlign w:val="center"/>
          </w:tcPr>
          <w:p w14:paraId="41070AB8" w14:textId="77777777" w:rsidR="003F22BB" w:rsidRPr="005D51C8" w:rsidRDefault="003F22BB" w:rsidP="003F22BB">
            <w:pPr>
              <w:jc w:val="left"/>
              <w:rPr>
                <w:rFonts w:ascii="Arial" w:hAnsi="Arial" w:cs="Arial"/>
                <w:sz w:val="18"/>
                <w:szCs w:val="18"/>
              </w:rPr>
            </w:pPr>
          </w:p>
        </w:tc>
        <w:tc>
          <w:tcPr>
            <w:tcW w:w="2126" w:type="dxa"/>
            <w:shd w:val="clear" w:color="auto" w:fill="B4C6E7" w:themeFill="accent1" w:themeFillTint="66"/>
            <w:vAlign w:val="center"/>
          </w:tcPr>
          <w:p w14:paraId="4633047E" w14:textId="77777777" w:rsidR="003F22BB" w:rsidRPr="005D51C8" w:rsidRDefault="003F22BB" w:rsidP="003F22BB">
            <w:pPr>
              <w:jc w:val="left"/>
              <w:rPr>
                <w:rFonts w:ascii="Arial" w:hAnsi="Arial" w:cs="Arial"/>
                <w:sz w:val="18"/>
                <w:szCs w:val="18"/>
              </w:rPr>
            </w:pPr>
          </w:p>
        </w:tc>
      </w:tr>
      <w:tr w:rsidR="003F22BB" w14:paraId="5BD48538" w14:textId="77777777" w:rsidTr="00CB7B1B">
        <w:tc>
          <w:tcPr>
            <w:tcW w:w="3742" w:type="dxa"/>
            <w:vAlign w:val="center"/>
          </w:tcPr>
          <w:p w14:paraId="6FEB0625" w14:textId="0D5F14C6" w:rsidR="00DA01DF" w:rsidRPr="00DA01DF" w:rsidRDefault="00DA01DF" w:rsidP="003F22BB">
            <w:pPr>
              <w:spacing w:before="60" w:after="60"/>
              <w:jc w:val="left"/>
              <w:rPr>
                <w:rFonts w:ascii="Arial" w:hAnsi="Arial" w:cs="Arial"/>
                <w:bCs/>
                <w:i/>
                <w:iCs/>
                <w:sz w:val="18"/>
                <w:szCs w:val="18"/>
              </w:rPr>
            </w:pPr>
            <w:r>
              <w:rPr>
                <w:rFonts w:ascii="Arial" w:hAnsi="Arial" w:cs="Arial"/>
                <w:bCs/>
                <w:i/>
                <w:iCs/>
                <w:sz w:val="18"/>
                <w:szCs w:val="18"/>
              </w:rPr>
              <w:t>Ninguno</w:t>
            </w:r>
          </w:p>
        </w:tc>
        <w:tc>
          <w:tcPr>
            <w:tcW w:w="1963" w:type="dxa"/>
            <w:vAlign w:val="center"/>
          </w:tcPr>
          <w:p w14:paraId="2657A172" w14:textId="77777777" w:rsidR="003F22BB" w:rsidRPr="005D51C8" w:rsidRDefault="003F22BB" w:rsidP="003F22BB">
            <w:pPr>
              <w:jc w:val="left"/>
              <w:rPr>
                <w:rFonts w:ascii="Arial" w:hAnsi="Arial" w:cs="Arial"/>
                <w:sz w:val="18"/>
                <w:szCs w:val="18"/>
              </w:rPr>
            </w:pPr>
          </w:p>
        </w:tc>
        <w:tc>
          <w:tcPr>
            <w:tcW w:w="669" w:type="dxa"/>
            <w:vAlign w:val="center"/>
          </w:tcPr>
          <w:p w14:paraId="0AD94A64" w14:textId="77777777" w:rsidR="003F22BB" w:rsidRPr="005D51C8" w:rsidRDefault="003F22BB" w:rsidP="003F22BB">
            <w:pPr>
              <w:jc w:val="left"/>
              <w:rPr>
                <w:rFonts w:ascii="Arial" w:hAnsi="Arial" w:cs="Arial"/>
                <w:sz w:val="18"/>
                <w:szCs w:val="18"/>
              </w:rPr>
            </w:pPr>
          </w:p>
        </w:tc>
        <w:tc>
          <w:tcPr>
            <w:tcW w:w="709" w:type="dxa"/>
            <w:vAlign w:val="center"/>
          </w:tcPr>
          <w:p w14:paraId="4D0785BD" w14:textId="77777777" w:rsidR="003F22BB" w:rsidRPr="005D51C8" w:rsidRDefault="003F22BB" w:rsidP="003F22BB">
            <w:pPr>
              <w:jc w:val="left"/>
              <w:rPr>
                <w:rFonts w:ascii="Arial" w:hAnsi="Arial" w:cs="Arial"/>
                <w:sz w:val="18"/>
                <w:szCs w:val="18"/>
              </w:rPr>
            </w:pPr>
          </w:p>
        </w:tc>
        <w:tc>
          <w:tcPr>
            <w:tcW w:w="2126" w:type="dxa"/>
            <w:vAlign w:val="center"/>
          </w:tcPr>
          <w:p w14:paraId="34A29255" w14:textId="77777777" w:rsidR="003F22BB" w:rsidRPr="005D51C8" w:rsidRDefault="003F22BB" w:rsidP="003F22BB">
            <w:pPr>
              <w:jc w:val="left"/>
              <w:rPr>
                <w:rFonts w:ascii="Arial" w:hAnsi="Arial" w:cs="Arial"/>
                <w:sz w:val="18"/>
                <w:szCs w:val="18"/>
              </w:rPr>
            </w:pPr>
          </w:p>
        </w:tc>
      </w:tr>
    </w:tbl>
    <w:p w14:paraId="030793FB" w14:textId="77777777" w:rsidR="0026661B" w:rsidRPr="003F1E06" w:rsidRDefault="0026661B" w:rsidP="0026661B">
      <w:pPr>
        <w:spacing w:after="120"/>
        <w:rPr>
          <w:rFonts w:ascii="Arial" w:hAnsi="Arial" w:cs="Arial"/>
          <w:sz w:val="18"/>
          <w:szCs w:val="18"/>
          <w:lang w:val="it-IT"/>
        </w:rPr>
      </w:pPr>
      <w:r w:rsidRPr="003F1E06">
        <w:rPr>
          <w:rFonts w:ascii="Arial" w:hAnsi="Arial" w:cs="Arial"/>
          <w:sz w:val="18"/>
          <w:szCs w:val="18"/>
          <w:lang w:val="it-IT"/>
        </w:rPr>
        <w:t xml:space="preserve">NOTA: El presente modelo de </w:t>
      </w:r>
      <w:r w:rsidRPr="003F1E06">
        <w:rPr>
          <w:rFonts w:ascii="Arial" w:hAnsi="Arial" w:cs="Arial"/>
          <w:b/>
          <w:bCs/>
          <w:i/>
          <w:iCs/>
          <w:sz w:val="18"/>
          <w:szCs w:val="18"/>
          <w:lang w:val="it-IT"/>
        </w:rPr>
        <w:t>“Términos de Referencia para la Contratación de Firmas Consultoras”</w:t>
      </w:r>
      <w:r w:rsidRPr="003F1E06">
        <w:rPr>
          <w:rFonts w:ascii="Arial" w:hAnsi="Arial" w:cs="Arial"/>
          <w:sz w:val="18"/>
          <w:szCs w:val="18"/>
          <w:lang w:val="it-IT"/>
        </w:rPr>
        <w:t xml:space="preserve"> es enunciativo y no limitativo, es decir, las Áreas Solicitantes pueden añadir otras características o condiciones de la consultoría y retirar aquellas que no correspondan a su requerimiento.</w:t>
      </w:r>
    </w:p>
    <w:p w14:paraId="619E78A1" w14:textId="77777777" w:rsidR="009617F9" w:rsidRDefault="009617F9"/>
    <w:sectPr w:rsidR="009617F9">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A139F0"/>
    <w:multiLevelType w:val="hybridMultilevel"/>
    <w:tmpl w:val="0D0CBFB4"/>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 w15:restartNumberingAfterBreak="0">
    <w:nsid w:val="3A5878F2"/>
    <w:multiLevelType w:val="hybridMultilevel"/>
    <w:tmpl w:val="7DC2DB02"/>
    <w:lvl w:ilvl="0" w:tplc="400A0001">
      <w:start w:val="1"/>
      <w:numFmt w:val="bullet"/>
      <w:lvlText w:val=""/>
      <w:lvlJc w:val="left"/>
      <w:pPr>
        <w:ind w:left="1080" w:hanging="360"/>
      </w:pPr>
      <w:rPr>
        <w:rFonts w:ascii="Symbol" w:hAnsi="Symbo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num w:numId="1" w16cid:durableId="1450978573">
    <w:abstractNumId w:val="1"/>
  </w:num>
  <w:num w:numId="2" w16cid:durableId="20079740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661B"/>
    <w:rsid w:val="000202D7"/>
    <w:rsid w:val="000534F2"/>
    <w:rsid w:val="00062D7F"/>
    <w:rsid w:val="000E61C4"/>
    <w:rsid w:val="001A2125"/>
    <w:rsid w:val="001D492E"/>
    <w:rsid w:val="0026661B"/>
    <w:rsid w:val="0027207C"/>
    <w:rsid w:val="0028791A"/>
    <w:rsid w:val="003F22BB"/>
    <w:rsid w:val="004233E7"/>
    <w:rsid w:val="00496560"/>
    <w:rsid w:val="004C37A2"/>
    <w:rsid w:val="00561B78"/>
    <w:rsid w:val="005C6401"/>
    <w:rsid w:val="005F35A6"/>
    <w:rsid w:val="006400ED"/>
    <w:rsid w:val="008811EF"/>
    <w:rsid w:val="008F35DF"/>
    <w:rsid w:val="00904543"/>
    <w:rsid w:val="00906019"/>
    <w:rsid w:val="009617F9"/>
    <w:rsid w:val="009674B3"/>
    <w:rsid w:val="009F1654"/>
    <w:rsid w:val="00AB2C20"/>
    <w:rsid w:val="00CD731C"/>
    <w:rsid w:val="00D02D44"/>
    <w:rsid w:val="00D23D0A"/>
    <w:rsid w:val="00D561DE"/>
    <w:rsid w:val="00D77273"/>
    <w:rsid w:val="00DA01DF"/>
    <w:rsid w:val="00EF4A78"/>
    <w:rsid w:val="00F65081"/>
    <w:rsid w:val="00FE2B13"/>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4:docId w14:val="29DA4832"/>
  <w15:chartTrackingRefBased/>
  <w15:docId w15:val="{5EEC96CE-F552-482C-A061-448C1578A1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B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661B"/>
    <w:pPr>
      <w:spacing w:after="0" w:line="240" w:lineRule="auto"/>
      <w:jc w:val="both"/>
    </w:pPr>
    <w:rPr>
      <w:rFonts w:ascii="Tahoma" w:eastAsia="Tahoma" w:hAnsi="Tahoma" w:cs="Tahoma"/>
      <w:kern w:val="0"/>
      <w:lang w:eastAsia="es-MX"/>
      <w14:ligatures w14:val="none"/>
    </w:rPr>
  </w:style>
  <w:style w:type="paragraph" w:styleId="Ttulo1">
    <w:name w:val="heading 1"/>
    <w:basedOn w:val="Normal"/>
    <w:next w:val="Normal"/>
    <w:link w:val="Ttulo1Car"/>
    <w:uiPriority w:val="9"/>
    <w:qFormat/>
    <w:rsid w:val="0026661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26661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26661B"/>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26661B"/>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26661B"/>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26661B"/>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26661B"/>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26661B"/>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26661B"/>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26661B"/>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26661B"/>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26661B"/>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26661B"/>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26661B"/>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26661B"/>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26661B"/>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26661B"/>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26661B"/>
    <w:rPr>
      <w:rFonts w:eastAsiaTheme="majorEastAsia" w:cstheme="majorBidi"/>
      <w:color w:val="272727" w:themeColor="text1" w:themeTint="D8"/>
    </w:rPr>
  </w:style>
  <w:style w:type="paragraph" w:styleId="Ttulo">
    <w:name w:val="Title"/>
    <w:basedOn w:val="Normal"/>
    <w:next w:val="Normal"/>
    <w:link w:val="TtuloCar"/>
    <w:uiPriority w:val="10"/>
    <w:qFormat/>
    <w:rsid w:val="0026661B"/>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26661B"/>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26661B"/>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26661B"/>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26661B"/>
    <w:pPr>
      <w:spacing w:before="160"/>
      <w:jc w:val="center"/>
    </w:pPr>
    <w:rPr>
      <w:i/>
      <w:iCs/>
      <w:color w:val="404040" w:themeColor="text1" w:themeTint="BF"/>
    </w:rPr>
  </w:style>
  <w:style w:type="character" w:customStyle="1" w:styleId="CitaCar">
    <w:name w:val="Cita Car"/>
    <w:basedOn w:val="Fuentedeprrafopredeter"/>
    <w:link w:val="Cita"/>
    <w:uiPriority w:val="29"/>
    <w:rsid w:val="0026661B"/>
    <w:rPr>
      <w:i/>
      <w:iCs/>
      <w:color w:val="404040" w:themeColor="text1" w:themeTint="BF"/>
    </w:rPr>
  </w:style>
  <w:style w:type="paragraph" w:styleId="Prrafodelista">
    <w:name w:val="List Paragraph"/>
    <w:aliases w:val="본문1,Sub Apartado Rojo Obscuro,Párrafo,de,lista,TIT 2 IND,GRÁFICOS,GRAFICO,MAPA,RAFO,Titulo de Fígura,TITULO A,Bulleted List,Fundamentacion,SubPárrafo de lista,Lista vistosa - Énfasis 11,Cita Pie de Página,titulo,Bullet 1"/>
    <w:basedOn w:val="Normal"/>
    <w:uiPriority w:val="34"/>
    <w:qFormat/>
    <w:rsid w:val="0026661B"/>
    <w:pPr>
      <w:ind w:left="720"/>
      <w:contextualSpacing/>
    </w:pPr>
  </w:style>
  <w:style w:type="character" w:styleId="nfasisintenso">
    <w:name w:val="Intense Emphasis"/>
    <w:basedOn w:val="Fuentedeprrafopredeter"/>
    <w:uiPriority w:val="21"/>
    <w:qFormat/>
    <w:rsid w:val="0026661B"/>
    <w:rPr>
      <w:i/>
      <w:iCs/>
      <w:color w:val="2F5496" w:themeColor="accent1" w:themeShade="BF"/>
    </w:rPr>
  </w:style>
  <w:style w:type="paragraph" w:styleId="Citadestacada">
    <w:name w:val="Intense Quote"/>
    <w:basedOn w:val="Normal"/>
    <w:next w:val="Normal"/>
    <w:link w:val="CitadestacadaCar"/>
    <w:uiPriority w:val="30"/>
    <w:qFormat/>
    <w:rsid w:val="0026661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26661B"/>
    <w:rPr>
      <w:i/>
      <w:iCs/>
      <w:color w:val="2F5496" w:themeColor="accent1" w:themeShade="BF"/>
    </w:rPr>
  </w:style>
  <w:style w:type="character" w:styleId="Referenciaintensa">
    <w:name w:val="Intense Reference"/>
    <w:basedOn w:val="Fuentedeprrafopredeter"/>
    <w:uiPriority w:val="32"/>
    <w:qFormat/>
    <w:rsid w:val="0026661B"/>
    <w:rPr>
      <w:b/>
      <w:bCs/>
      <w:smallCaps/>
      <w:color w:val="2F5496" w:themeColor="accent1" w:themeShade="BF"/>
      <w:spacing w:val="5"/>
    </w:rPr>
  </w:style>
  <w:style w:type="table" w:styleId="Tablaconcuadrcula">
    <w:name w:val="Table Grid"/>
    <w:basedOn w:val="Tablanormal"/>
    <w:uiPriority w:val="59"/>
    <w:rsid w:val="0026661B"/>
    <w:pPr>
      <w:spacing w:after="0" w:line="240" w:lineRule="auto"/>
    </w:pPr>
    <w:rPr>
      <w:rFonts w:ascii="Tahoma" w:eastAsia="Tahoma" w:hAnsi="Tahoma" w:cs="Tahoma"/>
      <w:kern w:val="0"/>
      <w:sz w:val="20"/>
      <w:szCs w:val="20"/>
      <w:lang w:eastAsia="es-BO"/>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3">
    <w:name w:val="Body Text 3"/>
    <w:basedOn w:val="Normal"/>
    <w:link w:val="Textoindependiente3Car"/>
    <w:unhideWhenUsed/>
    <w:rsid w:val="0026661B"/>
    <w:pPr>
      <w:spacing w:after="120"/>
    </w:pPr>
    <w:rPr>
      <w:sz w:val="16"/>
      <w:szCs w:val="16"/>
    </w:rPr>
  </w:style>
  <w:style w:type="character" w:customStyle="1" w:styleId="Textoindependiente3Car">
    <w:name w:val="Texto independiente 3 Car"/>
    <w:basedOn w:val="Fuentedeprrafopredeter"/>
    <w:link w:val="Textoindependiente3"/>
    <w:rsid w:val="0026661B"/>
    <w:rPr>
      <w:rFonts w:ascii="Tahoma" w:eastAsia="Tahoma" w:hAnsi="Tahoma" w:cs="Tahoma"/>
      <w:kern w:val="0"/>
      <w:sz w:val="16"/>
      <w:szCs w:val="16"/>
      <w:lang w:eastAsia="es-MX"/>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9</Pages>
  <Words>1968</Words>
  <Characters>10830</Characters>
  <Application>Microsoft Office Word</Application>
  <DocSecurity>0</DocSecurity>
  <Lines>90</Lines>
  <Paragraphs>25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 LIZETHE BERNAL ALMANZA</dc:creator>
  <cp:keywords/>
  <dc:description/>
  <cp:lastModifiedBy>ANA LIZETHE BERNAL ALMANZA</cp:lastModifiedBy>
  <cp:revision>2</cp:revision>
  <cp:lastPrinted>2026-08-28T21:27:00Z</cp:lastPrinted>
  <dcterms:created xsi:type="dcterms:W3CDTF">2026-08-31T16:29:00Z</dcterms:created>
  <dcterms:modified xsi:type="dcterms:W3CDTF">2026-08-31T16:29:00Z</dcterms:modified>
</cp:coreProperties>
</file>