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41C12B72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30D359C4" w:rsidR="00E62A3E" w:rsidRDefault="007D17B9" w:rsidP="00E62A3E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bookmarkStart w:id="0" w:name="_Hlk170991828"/>
                            <w:r w:rsidR="002809FD">
                              <w:rPr>
                                <w:b/>
                                <w:color w:val="000000" w:themeColor="text1"/>
                              </w:rPr>
                              <w:t>ON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-C</w:t>
                            </w:r>
                            <w:r w:rsidR="002809FD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-0</w:t>
                            </w:r>
                            <w:r w:rsidR="00C00343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9C51C1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bookmarkEnd w:id="0"/>
                            <w:r w:rsidR="0062393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6</w:t>
                            </w:r>
                          </w:p>
                          <w:p w14:paraId="4ED433CC" w14:textId="77777777" w:rsidR="00C00343" w:rsidRPr="00B60304" w:rsidRDefault="00C00343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" filled="f" strokecolor="black [3213]" strokeweight="2pt">
                <v:textbox>
                  <w:txbxContent>
                    <w:p w14:paraId="31F7CDA8" w14:textId="30D359C4" w:rsidR="00E62A3E" w:rsidRDefault="007D17B9" w:rsidP="00E62A3E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bookmarkStart w:id="1" w:name="_Hlk170991828"/>
                      <w:r w:rsidR="002809FD">
                        <w:rPr>
                          <w:b/>
                          <w:color w:val="000000" w:themeColor="text1"/>
                        </w:rPr>
                        <w:t>ON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-C</w:t>
                      </w:r>
                      <w:r w:rsidR="002809FD">
                        <w:rPr>
                          <w:rFonts w:cstheme="minorHAnsi"/>
                          <w:b/>
                          <w:color w:val="000000" w:themeColor="text1"/>
                        </w:rPr>
                        <w:t>P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-0</w:t>
                      </w:r>
                      <w:r w:rsidR="00C00343">
                        <w:rPr>
                          <w:rFonts w:cstheme="minorHAnsi"/>
                          <w:b/>
                          <w:color w:val="000000" w:themeColor="text1"/>
                        </w:rPr>
                        <w:t>0</w:t>
                      </w:r>
                      <w:r w:rsidR="009C51C1">
                        <w:rPr>
                          <w:rFonts w:cstheme="minorHAnsi"/>
                          <w:b/>
                          <w:color w:val="000000" w:themeColor="text1"/>
                        </w:rPr>
                        <w:t>2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bookmarkEnd w:id="1"/>
                      <w:r w:rsidR="00623934">
                        <w:rPr>
                          <w:rFonts w:cstheme="minorHAnsi"/>
                          <w:b/>
                          <w:color w:val="000000" w:themeColor="text1"/>
                        </w:rPr>
                        <w:t>6</w:t>
                      </w:r>
                    </w:p>
                    <w:p w14:paraId="4ED433CC" w14:textId="77777777" w:rsidR="00C00343" w:rsidRPr="00B60304" w:rsidRDefault="00C00343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6EC9C7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0E759C">
        <w:rPr>
          <w:rFonts w:ascii="Arial" w:hAnsi="Arial" w:cs="Arial"/>
          <w:b/>
          <w:sz w:val="20"/>
          <w:szCs w:val="20"/>
          <w:u w:val="single"/>
        </w:rPr>
        <w:t>COMP</w:t>
      </w:r>
      <w:r w:rsidR="002809FD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00003606" w14:textId="77777777" w:rsidR="009C51C1" w:rsidRPr="009C51C1" w:rsidRDefault="009C51C1" w:rsidP="009C51C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C51C1">
        <w:rPr>
          <w:rFonts w:ascii="Arial" w:hAnsi="Arial" w:cs="Arial"/>
          <w:b/>
          <w:bCs/>
          <w:sz w:val="20"/>
          <w:szCs w:val="20"/>
        </w:rPr>
        <w:t>PATROCINIO LEGAL EN PROCESOS JUDICIALES COACTIVO SOCIALES QUE SE SUSTANCIEN EN LOS DEPARTAMENTOS DE LA PAZ, COCHABAMBA Y SANTA CRUZ INICIADOS Y/O POR INICIARSE QUE LE SEAN ENCOMENDADOS, Y ASESORAMIENTO LEGAL EN PROCESOS JUDICIALES COACTIVO SOCIALES QUE SE SUSTANCIEN EN LOS DEPARTAMENTOS DE BENI, TARIJA, CHUQUISACA, PANDO, ORURO Y POTOSÍ INICIADOS Y/O POR INICIARSE, QUE LE SEAN ENCOMENDADOS.” – PRIMERA 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009A94AC" w14:textId="76912359" w:rsidR="009C51C1" w:rsidRPr="00F94BDA" w:rsidRDefault="001A6BA1" w:rsidP="009C51C1">
      <w:pPr>
        <w:rPr>
          <w:rFonts w:ascii="Arial" w:hAnsi="Arial" w:cs="Arial"/>
          <w:b/>
          <w:bCs/>
          <w:sz w:val="16"/>
          <w:szCs w:val="16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</w:t>
      </w:r>
      <w:r w:rsidR="009C51C1">
        <w:rPr>
          <w:rFonts w:ascii="Arial" w:hAnsi="Arial" w:cs="Arial"/>
          <w:sz w:val="20"/>
        </w:rPr>
        <w:t>el</w:t>
      </w:r>
      <w:r w:rsidR="00B60304">
        <w:rPr>
          <w:rFonts w:ascii="Arial" w:hAnsi="Arial" w:cs="Arial"/>
          <w:sz w:val="20"/>
        </w:rPr>
        <w:t xml:space="preserve"> </w:t>
      </w:r>
      <w:r w:rsidR="009C51C1" w:rsidRPr="00F94BDA">
        <w:rPr>
          <w:rFonts w:ascii="Arial" w:hAnsi="Arial" w:cs="Arial"/>
          <w:b/>
          <w:bCs/>
          <w:sz w:val="16"/>
          <w:szCs w:val="16"/>
        </w:rPr>
        <w:t>PATROCINIO LEGAL EN PROCESOS JUDICIALES COACTIVO SOCIALES QUE SE SUSTANCIEN EN LOS DEPARTAMENTOS DE LA PAZ, COCHABAMBA Y SANTA CRUZ INICIADOS Y/O POR INICIARSE QUE LE SEAN ENCOMENDADOS, Y ASESORAMIENTO LEGAL EN PROCESOS JUDICIALES COACTIVO SOCIALES QUE SE SUSTANCIEN EN LOS DEPARTAMENTOS DE BENI, TARIJA, CHUQUISACA, PANDO, ORURO Y POTOSÍ INICIADOS Y/O POR INICIARSE, QUE LE SEAN ENCOMENDADOS.” – PRIMERA CONVOCATORIA</w:t>
      </w:r>
    </w:p>
    <w:p w14:paraId="36166D96" w14:textId="45462815" w:rsidR="001A6BA1" w:rsidRPr="009C51C1" w:rsidRDefault="001A6BA1" w:rsidP="002809FD">
      <w:pPr>
        <w:rPr>
          <w:rFonts w:ascii="Arial" w:hAnsi="Arial" w:cs="Arial"/>
        </w:rPr>
      </w:pPr>
      <w:r w:rsidRPr="009C51C1">
        <w:rPr>
          <w:rFonts w:ascii="Arial" w:hAnsi="Arial" w:cs="Arial"/>
        </w:rPr>
        <w:t xml:space="preserve"> </w:t>
      </w:r>
    </w:p>
    <w:p w14:paraId="1576E4A4" w14:textId="023F6315" w:rsidR="00E62A3E" w:rsidRPr="007D5A05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8" w:history="1">
        <w:r w:rsidR="009C51C1" w:rsidRPr="000F751F">
          <w:rPr>
            <w:rStyle w:val="Hipervnculo"/>
            <w:rFonts w:ascii="Arial" w:hAnsi="Arial" w:cs="Arial"/>
            <w:sz w:val="20"/>
            <w:szCs w:val="20"/>
          </w:rPr>
          <w:t>elizabeth.miranda@csbp.com.bo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15:</w:t>
      </w:r>
      <w:r w:rsidR="000E2BFB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9C51C1">
        <w:rPr>
          <w:rFonts w:ascii="Arial" w:hAnsi="Arial" w:cs="Arial"/>
          <w:b/>
          <w:bCs/>
          <w:sz w:val="20"/>
          <w:szCs w:val="20"/>
        </w:rPr>
        <w:t>martes 13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C00343">
        <w:rPr>
          <w:rFonts w:ascii="Arial" w:hAnsi="Arial" w:cs="Arial"/>
          <w:b/>
          <w:bCs/>
          <w:sz w:val="20"/>
          <w:szCs w:val="20"/>
        </w:rPr>
        <w:t>enero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AB65429" w14:textId="0ED308C6" w:rsidR="00EA5886" w:rsidRPr="009B52E4" w:rsidRDefault="00A45368" w:rsidP="00EA5886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EA5886"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="00EA5886"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7FC77A30" w14:textId="77777777" w:rsidR="00EA5886" w:rsidRPr="009B52E4" w:rsidRDefault="00EA5886" w:rsidP="00EA588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22A786B7" w14:textId="51043DE4" w:rsidR="00EA5886" w:rsidRPr="009B52E4" w:rsidRDefault="00A45368" w:rsidP="00EA5886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EA5886"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="00EA5886"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5D28FD9F" w14:textId="77777777" w:rsidR="00C00343" w:rsidRDefault="00C00343" w:rsidP="00C00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71D82D4" w14:textId="2637EE38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50F0D204" w:rsidR="003968FF" w:rsidRDefault="002809FD" w:rsidP="000E2BFB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plazo de</w:t>
      </w:r>
      <w:r w:rsidR="008E7A41">
        <w:rPr>
          <w:rFonts w:ascii="Arial" w:hAnsi="Arial" w:cs="Arial"/>
          <w:sz w:val="20"/>
          <w:szCs w:val="20"/>
        </w:rPr>
        <w:t>l</w:t>
      </w:r>
      <w:r w:rsidR="00B34F9A">
        <w:rPr>
          <w:rFonts w:ascii="Arial" w:hAnsi="Arial" w:cs="Arial"/>
          <w:sz w:val="20"/>
          <w:szCs w:val="20"/>
        </w:rPr>
        <w:t xml:space="preserve"> servicio</w:t>
      </w:r>
      <w:r>
        <w:rPr>
          <w:rFonts w:ascii="Arial" w:hAnsi="Arial" w:cs="Arial"/>
          <w:sz w:val="20"/>
          <w:szCs w:val="20"/>
        </w:rPr>
        <w:t xml:space="preserve"> será </w:t>
      </w:r>
      <w:r w:rsidR="00C00343">
        <w:rPr>
          <w:rFonts w:ascii="Arial" w:hAnsi="Arial" w:cs="Arial"/>
          <w:sz w:val="20"/>
          <w:szCs w:val="20"/>
        </w:rPr>
        <w:t xml:space="preserve">por 12 meses desde </w:t>
      </w:r>
      <w:r w:rsidR="00A43F34">
        <w:rPr>
          <w:rFonts w:ascii="Arial" w:hAnsi="Arial" w:cs="Arial"/>
          <w:sz w:val="20"/>
          <w:szCs w:val="20"/>
        </w:rPr>
        <w:t>la suscripción del contrato.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3B7D62B" w14:textId="77777777" w:rsidR="008F20D1" w:rsidRDefault="00EA5886" w:rsidP="00EA5886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evaluará la propuesta con la modalidad calidad y precio</w:t>
      </w:r>
      <w:r w:rsidR="008F20D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D585CDF" w14:textId="77777777" w:rsidR="008F20D1" w:rsidRDefault="008F20D1" w:rsidP="00EA5886">
      <w:pPr>
        <w:ind w:left="426"/>
        <w:rPr>
          <w:rFonts w:ascii="Arial" w:hAnsi="Arial" w:cs="Arial"/>
          <w:sz w:val="20"/>
          <w:szCs w:val="20"/>
        </w:rPr>
      </w:pPr>
    </w:p>
    <w:p w14:paraId="765C146F" w14:textId="7EA00E7A" w:rsidR="00EA5886" w:rsidRDefault="00EA5886" w:rsidP="00EA5886">
      <w:pPr>
        <w:ind w:left="426"/>
        <w:rPr>
          <w:rFonts w:ascii="Arial" w:hAnsi="Arial" w:cs="Arial"/>
          <w:sz w:val="20"/>
          <w:szCs w:val="20"/>
          <w:lang w:eastAsia="es-BO"/>
        </w:rPr>
      </w:pPr>
      <w:r w:rsidRPr="00DC2435">
        <w:rPr>
          <w:rFonts w:ascii="Arial" w:hAnsi="Arial" w:cs="Arial"/>
          <w:sz w:val="20"/>
          <w:szCs w:val="20"/>
          <w:lang w:eastAsia="es-BO"/>
        </w:rPr>
        <w:t>La metodología de evaluación basada en calidad y precio, tiene como objetivo adjudicar a la propuesta que obtenga el puntaje más alto, resultante de la evaluación de la calidad (oferta técnica y/o propuesta técnica) y la evaluación del precio (oferta económica), previo cumplimiento de los requisitos establecidos.</w:t>
      </w:r>
    </w:p>
    <w:p w14:paraId="5CB327B1" w14:textId="77777777" w:rsidR="008F20D1" w:rsidRDefault="008F20D1" w:rsidP="00EA5886">
      <w:pPr>
        <w:ind w:left="426"/>
        <w:rPr>
          <w:rFonts w:ascii="Arial" w:hAnsi="Arial" w:cs="Arial"/>
          <w:sz w:val="20"/>
          <w:szCs w:val="20"/>
          <w:lang w:eastAsia="es-BO"/>
        </w:rPr>
      </w:pPr>
    </w:p>
    <w:p w14:paraId="7D17C991" w14:textId="77777777" w:rsidR="008F20D1" w:rsidRPr="008F20D1" w:rsidRDefault="008F20D1" w:rsidP="008F20D1">
      <w:pPr>
        <w:ind w:left="426"/>
        <w:rPr>
          <w:rFonts w:ascii="Arial" w:hAnsi="Arial" w:cs="Arial"/>
          <w:sz w:val="20"/>
          <w:szCs w:val="20"/>
          <w:lang w:eastAsia="es-BO"/>
        </w:rPr>
      </w:pPr>
      <w:r w:rsidRPr="008F20D1">
        <w:rPr>
          <w:rFonts w:ascii="Arial" w:hAnsi="Arial" w:cs="Arial"/>
          <w:sz w:val="20"/>
          <w:szCs w:val="20"/>
          <w:lang w:eastAsia="es-BO"/>
        </w:rPr>
        <w:t xml:space="preserve">Antes del inicio del proceso, la Unidad Solicitante (US) determina los criterios de calificación (puntaje asignado a los requisitos evaluables del bien, obra o servicio). Tomando en cuenta los siguientes puntajes la suma no podrá exceder ni ser menor a los 100 puntos: </w:t>
      </w:r>
    </w:p>
    <w:p w14:paraId="149CC56D" w14:textId="77777777" w:rsidR="008F20D1" w:rsidRPr="008F20D1" w:rsidRDefault="008F20D1" w:rsidP="008F20D1">
      <w:pPr>
        <w:ind w:left="426"/>
        <w:rPr>
          <w:rFonts w:ascii="Arial" w:hAnsi="Arial" w:cs="Arial"/>
          <w:sz w:val="20"/>
          <w:szCs w:val="20"/>
          <w:lang w:eastAsia="es-BO"/>
        </w:rPr>
      </w:pPr>
    </w:p>
    <w:p w14:paraId="5D4EA2EA" w14:textId="77777777" w:rsidR="008F20D1" w:rsidRPr="008F20D1" w:rsidRDefault="008F20D1" w:rsidP="008F20D1">
      <w:pPr>
        <w:ind w:left="426"/>
        <w:rPr>
          <w:rFonts w:ascii="Arial" w:hAnsi="Arial" w:cs="Arial"/>
          <w:sz w:val="20"/>
          <w:szCs w:val="20"/>
          <w:lang w:eastAsia="es-BO"/>
        </w:rPr>
      </w:pPr>
      <w:r w:rsidRPr="008F20D1">
        <w:rPr>
          <w:rFonts w:ascii="Arial" w:hAnsi="Arial" w:cs="Arial"/>
          <w:sz w:val="20"/>
          <w:szCs w:val="20"/>
          <w:lang w:eastAsia="es-BO"/>
        </w:rPr>
        <w:t xml:space="preserve">PRIMERA ETAPA: Propuesta Económica (PE): 30 puntos </w:t>
      </w:r>
    </w:p>
    <w:p w14:paraId="2CCCCD51" w14:textId="77777777" w:rsidR="008F20D1" w:rsidRPr="008F20D1" w:rsidRDefault="008F20D1" w:rsidP="008F20D1">
      <w:pPr>
        <w:ind w:left="426"/>
        <w:rPr>
          <w:rFonts w:ascii="Arial" w:hAnsi="Arial" w:cs="Arial"/>
          <w:sz w:val="20"/>
          <w:szCs w:val="20"/>
          <w:lang w:eastAsia="es-BO"/>
        </w:rPr>
      </w:pPr>
      <w:r w:rsidRPr="008F20D1">
        <w:rPr>
          <w:rFonts w:ascii="Arial" w:hAnsi="Arial" w:cs="Arial"/>
          <w:sz w:val="20"/>
          <w:szCs w:val="20"/>
          <w:lang w:eastAsia="es-BO"/>
        </w:rPr>
        <w:t xml:space="preserve">SEGUNDA ETAPA: Propuesta Técnica (PT): 70 puntos </w:t>
      </w:r>
    </w:p>
    <w:p w14:paraId="33FED7F4" w14:textId="77777777" w:rsidR="00A45368" w:rsidRPr="00DC2435" w:rsidRDefault="00A45368" w:rsidP="00EA5886">
      <w:pPr>
        <w:ind w:left="426"/>
        <w:rPr>
          <w:rFonts w:ascii="Arial" w:hAnsi="Arial" w:cs="Arial"/>
          <w:sz w:val="20"/>
          <w:szCs w:val="20"/>
          <w:lang w:eastAsia="es-BO"/>
        </w:rPr>
      </w:pPr>
    </w:p>
    <w:p w14:paraId="4588E148" w14:textId="77777777" w:rsidR="00EA5886" w:rsidRDefault="00EA5886" w:rsidP="00EA5886">
      <w:pPr>
        <w:ind w:left="426"/>
        <w:rPr>
          <w:rFonts w:ascii="Arial" w:hAnsi="Arial" w:cs="Arial"/>
          <w:sz w:val="20"/>
          <w:szCs w:val="20"/>
          <w:lang w:eastAsia="es-BO"/>
        </w:rPr>
      </w:pPr>
      <w:r w:rsidRPr="00DC2435">
        <w:rPr>
          <w:rFonts w:ascii="Arial" w:hAnsi="Arial" w:cs="Arial"/>
          <w:sz w:val="20"/>
          <w:szCs w:val="20"/>
          <w:lang w:eastAsia="es-BO"/>
        </w:rPr>
        <w:t>Una vez recibidas y aperturadas las propuestas, se procede a la evaluación de TODAS. Primero se evalúan los requisitos establecidos aplicando el método CUMPLE o NO CUMPLE e inhabilitando a las que no cumplan con su presentación.</w:t>
      </w:r>
    </w:p>
    <w:p w14:paraId="2EF77B84" w14:textId="77777777" w:rsidR="00A45368" w:rsidRPr="00DC2435" w:rsidRDefault="00A45368" w:rsidP="00EA5886">
      <w:pPr>
        <w:ind w:left="426"/>
        <w:rPr>
          <w:rFonts w:ascii="Arial" w:hAnsi="Arial" w:cs="Arial"/>
          <w:sz w:val="20"/>
          <w:szCs w:val="20"/>
          <w:lang w:eastAsia="es-BO"/>
        </w:rPr>
      </w:pPr>
    </w:p>
    <w:p w14:paraId="4C31BD4C" w14:textId="77777777" w:rsidR="008F20D1" w:rsidRDefault="00EA5886" w:rsidP="00EA5886">
      <w:pPr>
        <w:ind w:left="426"/>
        <w:rPr>
          <w:rFonts w:ascii="Arial" w:hAnsi="Arial" w:cs="Arial"/>
          <w:sz w:val="20"/>
          <w:szCs w:val="20"/>
          <w:lang w:eastAsia="es-BO"/>
        </w:rPr>
      </w:pPr>
      <w:r w:rsidRPr="00DC2435">
        <w:rPr>
          <w:rFonts w:ascii="Arial" w:hAnsi="Arial" w:cs="Arial"/>
          <w:sz w:val="20"/>
          <w:szCs w:val="20"/>
          <w:lang w:eastAsia="es-BO"/>
        </w:rPr>
        <w:t xml:space="preserve">En una segunda instancia se evalúan todas las ofertas técnicas para la obtención de los respectivos puntajes, aplicando los criterios de calificación predeterminados. </w:t>
      </w:r>
    </w:p>
    <w:p w14:paraId="196B68A5" w14:textId="77777777" w:rsidR="008F20D1" w:rsidRDefault="008F20D1" w:rsidP="00EA5886">
      <w:pPr>
        <w:ind w:left="426"/>
        <w:rPr>
          <w:rFonts w:ascii="Arial" w:hAnsi="Arial" w:cs="Arial"/>
          <w:sz w:val="20"/>
          <w:szCs w:val="20"/>
          <w:lang w:eastAsia="es-BO"/>
        </w:rPr>
      </w:pPr>
    </w:p>
    <w:p w14:paraId="1B253FDD" w14:textId="3CE81B8F" w:rsidR="00EA5886" w:rsidRDefault="00EA5886" w:rsidP="00056497">
      <w:pPr>
        <w:ind w:left="426"/>
        <w:rPr>
          <w:rFonts w:ascii="Arial" w:hAnsi="Arial" w:cs="Arial"/>
          <w:sz w:val="20"/>
          <w:szCs w:val="20"/>
          <w:lang w:eastAsia="es-BO"/>
        </w:rPr>
      </w:pPr>
      <w:r w:rsidRPr="00DC2435">
        <w:rPr>
          <w:rFonts w:ascii="Arial" w:hAnsi="Arial" w:cs="Arial"/>
          <w:sz w:val="20"/>
          <w:szCs w:val="20"/>
          <w:lang w:eastAsia="es-BO"/>
        </w:rPr>
        <w:lastRenderedPageBreak/>
        <w:t>Asimismo, de manera paralela, para la obtención del puntaje de las ofertas económicas, se evalúan las mismas asignando el mayor puntaje a la oferta con el menor precio y asignando a las otras propuestas un puntaje inversamente proporcional al valor de sus propuestas</w:t>
      </w:r>
      <w:r w:rsidR="00056497">
        <w:rPr>
          <w:rFonts w:ascii="Arial" w:hAnsi="Arial" w:cs="Arial"/>
          <w:sz w:val="20"/>
          <w:szCs w:val="20"/>
          <w:lang w:eastAsia="es-BO"/>
        </w:rPr>
        <w:t>.</w:t>
      </w:r>
    </w:p>
    <w:p w14:paraId="2915CCE7" w14:textId="77777777" w:rsidR="00A45368" w:rsidRPr="00DC2435" w:rsidRDefault="00A45368" w:rsidP="00EA5886">
      <w:pPr>
        <w:ind w:left="1129"/>
        <w:rPr>
          <w:rFonts w:ascii="Arial" w:hAnsi="Arial" w:cs="Arial"/>
          <w:sz w:val="20"/>
          <w:szCs w:val="20"/>
          <w:lang w:eastAsia="es-BO"/>
        </w:rPr>
      </w:pPr>
    </w:p>
    <w:p w14:paraId="7F0FBC7A" w14:textId="7E7908E6" w:rsidR="00EA5886" w:rsidRPr="00DC2435" w:rsidRDefault="00EA5886" w:rsidP="00EA5886">
      <w:pPr>
        <w:ind w:left="360"/>
        <w:rPr>
          <w:rFonts w:ascii="Arial" w:hAnsi="Arial" w:cs="Arial"/>
          <w:sz w:val="20"/>
          <w:szCs w:val="20"/>
          <w:lang w:eastAsia="es-BO"/>
        </w:rPr>
      </w:pPr>
      <w:r w:rsidRPr="00DC2435">
        <w:rPr>
          <w:rFonts w:ascii="Arial" w:hAnsi="Arial" w:cs="Arial"/>
          <w:sz w:val="20"/>
          <w:szCs w:val="20"/>
          <w:lang w:eastAsia="es-BO"/>
        </w:rPr>
        <w:t>El puntaje final se obtendrá sumando los puntajes obtenidos en la evaluación de la oferta técnica y la oferta económica.</w:t>
      </w:r>
    </w:p>
    <w:p w14:paraId="0C80E2DA" w14:textId="7685E7E6" w:rsidR="008E7A41" w:rsidRPr="003E68C6" w:rsidRDefault="008E7A41" w:rsidP="008E7A41">
      <w:pPr>
        <w:ind w:left="567"/>
        <w:rPr>
          <w:rFonts w:ascii="Arial" w:hAnsi="Arial" w:cs="Arial"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7F4C2515" w14:textId="415F4062" w:rsidR="00C00343" w:rsidRPr="00E353C9" w:rsidRDefault="00C00343" w:rsidP="00C00343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 xml:space="preserve">La adjudicación será realizada por </w:t>
      </w:r>
      <w:r>
        <w:rPr>
          <w:rFonts w:ascii="Arial" w:hAnsi="Arial" w:cs="Arial"/>
          <w:sz w:val="20"/>
          <w:szCs w:val="20"/>
        </w:rPr>
        <w:t>el total</w:t>
      </w:r>
      <w:r w:rsidRPr="00E353C9">
        <w:rPr>
          <w:rFonts w:ascii="Arial" w:hAnsi="Arial" w:cs="Arial"/>
          <w:sz w:val="20"/>
          <w:szCs w:val="20"/>
        </w:rPr>
        <w:t xml:space="preserve">, </w:t>
      </w:r>
      <w:r w:rsidR="008E7A41">
        <w:rPr>
          <w:rFonts w:ascii="Arial" w:hAnsi="Arial" w:cs="Arial"/>
          <w:sz w:val="20"/>
          <w:szCs w:val="20"/>
        </w:rPr>
        <w:t>a la oferta que obtenga el mayor puntaje</w:t>
      </w:r>
      <w:r w:rsidRPr="00E353C9">
        <w:rPr>
          <w:rFonts w:ascii="Arial" w:hAnsi="Arial" w:cs="Arial"/>
          <w:sz w:val="20"/>
          <w:szCs w:val="20"/>
        </w:rPr>
        <w:t>, siempre y cuando cumplan con las especificaciones técnicas requeridas.</w:t>
      </w:r>
    </w:p>
    <w:p w14:paraId="576E733C" w14:textId="77777777" w:rsidR="00C37F94" w:rsidRPr="00C37F94" w:rsidRDefault="00C37F94" w:rsidP="00C00343">
      <w:pPr>
        <w:rPr>
          <w:rFonts w:ascii="Arial" w:hAnsi="Arial" w:cs="Arial"/>
          <w:sz w:val="20"/>
          <w:szCs w:val="20"/>
          <w:u w:val="single"/>
        </w:rPr>
      </w:pPr>
    </w:p>
    <w:p w14:paraId="0DA1BF24" w14:textId="5594B567" w:rsidR="00C37F94" w:rsidRPr="00C37F94" w:rsidRDefault="002809F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MONTO </w:t>
      </w:r>
      <w:r w:rsidR="00512DAE">
        <w:rPr>
          <w:rFonts w:ascii="Arial" w:hAnsi="Arial" w:cs="Arial"/>
          <w:b/>
          <w:sz w:val="20"/>
          <w:szCs w:val="20"/>
          <w:u w:val="single"/>
        </w:rPr>
        <w:t>DE</w:t>
      </w:r>
      <w:r w:rsidR="00C00343">
        <w:rPr>
          <w:rFonts w:ascii="Arial" w:hAnsi="Arial" w:cs="Arial"/>
          <w:b/>
          <w:sz w:val="20"/>
          <w:szCs w:val="20"/>
          <w:u w:val="single"/>
        </w:rPr>
        <w:t>L SERVICIO</w:t>
      </w:r>
      <w:r w:rsidR="00C37F94" w:rsidRPr="00C37F94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2237A109" w14:textId="77777777" w:rsidR="008B4B72" w:rsidRPr="008E7A41" w:rsidRDefault="008B4B72" w:rsidP="008E7A41">
      <w:pPr>
        <w:pStyle w:val="Prrafodelista"/>
        <w:spacing w:after="120"/>
        <w:ind w:left="427"/>
        <w:contextualSpacing w:val="0"/>
        <w:rPr>
          <w:rFonts w:ascii="Arial" w:hAnsi="Arial" w:cs="Arial"/>
          <w:sz w:val="20"/>
          <w:szCs w:val="20"/>
        </w:rPr>
      </w:pPr>
      <w:r w:rsidRPr="008E7A41">
        <w:rPr>
          <w:rFonts w:ascii="Arial" w:hAnsi="Arial" w:cs="Arial"/>
          <w:sz w:val="20"/>
          <w:szCs w:val="20"/>
        </w:rPr>
        <w:t>Los honorarios a percibirse por el PROVEEDOR, por el patrocinio que realice en las causas judiciales que le sean asignadas, es del 10% (diez por ciento) del monto efectivamente recuperado por la CSBP, sea mediante conciliación, negociación o emergente del PROCESO COACTIVO patrocinado por el PROVEEDOR.</w:t>
      </w:r>
    </w:p>
    <w:p w14:paraId="14DB643C" w14:textId="279D6507" w:rsidR="00512DAE" w:rsidRDefault="008B4B72" w:rsidP="00512DAE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8E7A41">
        <w:rPr>
          <w:rFonts w:ascii="Arial" w:hAnsi="Arial" w:cs="Arial"/>
          <w:sz w:val="20"/>
          <w:szCs w:val="20"/>
        </w:rPr>
        <w:t xml:space="preserve">De manera mensual, la CSBP deberá cubrir los gastos administrativos/operativos del Proveedor </w:t>
      </w:r>
      <w:r w:rsidR="00056497">
        <w:rPr>
          <w:rFonts w:ascii="Arial" w:hAnsi="Arial" w:cs="Arial"/>
          <w:sz w:val="20"/>
          <w:szCs w:val="20"/>
        </w:rPr>
        <w:t xml:space="preserve">de acuerdo a la propuesta </w:t>
      </w:r>
      <w:r w:rsidR="00F94BDA">
        <w:rPr>
          <w:rFonts w:ascii="Arial" w:hAnsi="Arial" w:cs="Arial"/>
          <w:sz w:val="20"/>
          <w:szCs w:val="20"/>
        </w:rPr>
        <w:t>económica adjudicada</w:t>
      </w:r>
      <w:r w:rsidRPr="008E7A41">
        <w:rPr>
          <w:rFonts w:ascii="Arial" w:hAnsi="Arial" w:cs="Arial"/>
          <w:sz w:val="20"/>
          <w:szCs w:val="20"/>
        </w:rPr>
        <w:t xml:space="preserve">. Este pago será solicitado </w:t>
      </w:r>
      <w:r w:rsidR="00F94BDA">
        <w:rPr>
          <w:rFonts w:ascii="Arial" w:hAnsi="Arial" w:cs="Arial"/>
          <w:sz w:val="20"/>
          <w:szCs w:val="20"/>
        </w:rPr>
        <w:t>de acuerdo a lo establecido en las especificaciones técnicas del proceso.</w:t>
      </w:r>
    </w:p>
    <w:p w14:paraId="65F0F882" w14:textId="77777777" w:rsidR="008E7A41" w:rsidRDefault="008E7A41" w:rsidP="00512DAE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5219DD9" w14:textId="45264B0C" w:rsidR="00E353C9" w:rsidRPr="00512DAE" w:rsidRDefault="0084268D" w:rsidP="00512DAE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512DAE"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 w:rsidRPr="00512DAE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3172AAD5" w14:textId="54F98B51" w:rsidR="00402D1D" w:rsidRDefault="008B4B72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8E7A41">
        <w:rPr>
          <w:rFonts w:ascii="Arial" w:hAnsi="Arial" w:cs="Arial"/>
          <w:sz w:val="20"/>
          <w:szCs w:val="20"/>
        </w:rPr>
        <w:t xml:space="preserve">o aplica. </w:t>
      </w:r>
    </w:p>
    <w:p w14:paraId="3115565B" w14:textId="77777777" w:rsidR="000E2BFB" w:rsidRDefault="000E2BFB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458"/>
        <w:gridCol w:w="2999"/>
      </w:tblGrid>
      <w:tr w:rsidR="0084268D" w:rsidRPr="009B52E4" w14:paraId="36E68876" w14:textId="77777777" w:rsidTr="00F94BDA">
        <w:trPr>
          <w:trHeight w:val="184"/>
        </w:trPr>
        <w:tc>
          <w:tcPr>
            <w:tcW w:w="893" w:type="dxa"/>
            <w:vAlign w:val="center"/>
          </w:tcPr>
          <w:p w14:paraId="5DA81A20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</w:p>
        </w:tc>
        <w:tc>
          <w:tcPr>
            <w:tcW w:w="2672" w:type="dxa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93" w:type="dxa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458" w:type="dxa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2999" w:type="dxa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F94BDA" w:rsidRPr="009B52E4" w14:paraId="3BABC4B9" w14:textId="77777777" w:rsidTr="00F94BDA">
        <w:trPr>
          <w:trHeight w:val="184"/>
        </w:trPr>
        <w:tc>
          <w:tcPr>
            <w:tcW w:w="893" w:type="dxa"/>
            <w:vAlign w:val="center"/>
          </w:tcPr>
          <w:p w14:paraId="7C812244" w14:textId="613D8A3E" w:rsidR="00F94BDA" w:rsidRPr="00E353C9" w:rsidRDefault="00F94BDA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010C8404" w14:textId="0C47D0EA" w:rsidR="00F94BDA" w:rsidRPr="00F94BDA" w:rsidRDefault="00F94BDA" w:rsidP="00A50C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94BDA">
              <w:rPr>
                <w:rFonts w:ascii="Arial" w:hAnsi="Arial" w:cs="Arial"/>
                <w:bCs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14:paraId="583143ED" w14:textId="5CB1DD5B" w:rsidR="00F94BDA" w:rsidRPr="00F94BDA" w:rsidRDefault="00F94BDA" w:rsidP="00A50C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94BDA">
              <w:rPr>
                <w:rFonts w:ascii="Arial" w:hAnsi="Arial" w:cs="Arial"/>
                <w:bCs/>
                <w:sz w:val="20"/>
                <w:szCs w:val="20"/>
              </w:rPr>
              <w:t>09/01/2026</w:t>
            </w:r>
          </w:p>
        </w:tc>
        <w:tc>
          <w:tcPr>
            <w:tcW w:w="1458" w:type="dxa"/>
            <w:vAlign w:val="center"/>
          </w:tcPr>
          <w:p w14:paraId="7507B6F5" w14:textId="77777777" w:rsidR="00F94BDA" w:rsidRPr="00F94BDA" w:rsidRDefault="00F94BDA" w:rsidP="00A50C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99" w:type="dxa"/>
            <w:vAlign w:val="center"/>
          </w:tcPr>
          <w:p w14:paraId="4402D4D5" w14:textId="53371EEF" w:rsidR="00F94BDA" w:rsidRPr="00F94BDA" w:rsidRDefault="00F94BDA" w:rsidP="00A50C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94BDA">
              <w:rPr>
                <w:rFonts w:ascii="Arial" w:hAnsi="Arial" w:cs="Arial"/>
                <w:bCs/>
                <w:sz w:val="20"/>
                <w:szCs w:val="20"/>
                <w:lang w:val="es-BO"/>
              </w:rPr>
              <w:t xml:space="preserve">Página Web:  </w:t>
            </w:r>
            <w:hyperlink r:id="rId9" w:history="1">
              <w:r w:rsidRPr="00F94BDA">
                <w:rPr>
                  <w:rStyle w:val="Hipervnculo"/>
                  <w:rFonts w:ascii="Arial" w:hAnsi="Arial" w:cs="Arial"/>
                  <w:bCs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F94BDA" w:rsidRPr="009B52E4" w14:paraId="235F5068" w14:textId="77777777" w:rsidTr="00F94BDA">
        <w:trPr>
          <w:trHeight w:val="310"/>
        </w:trPr>
        <w:tc>
          <w:tcPr>
            <w:tcW w:w="893" w:type="dxa"/>
            <w:vAlign w:val="center"/>
          </w:tcPr>
          <w:p w14:paraId="450DE0D2" w14:textId="02B08F8E" w:rsidR="00F94BDA" w:rsidRPr="00E353C9" w:rsidRDefault="00F94BDA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4076BCD8" w14:textId="2710C22E" w:rsidR="00F94BDA" w:rsidRPr="00E353C9" w:rsidRDefault="00F94BDA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14:paraId="48F62FEF" w14:textId="77777777" w:rsidR="00F94BDA" w:rsidRPr="00E353C9" w:rsidRDefault="00F94BDA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99B9C5" w14:textId="77777777" w:rsidR="00F94BDA" w:rsidRPr="00E353C9" w:rsidRDefault="00F94BDA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4F787B27" w14:textId="045C2952" w:rsidR="00F94BDA" w:rsidRPr="00E353C9" w:rsidRDefault="00F94BDA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13/01</w:t>
            </w:r>
            <w:r w:rsidRPr="00E353C9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26377B2B" w14:textId="2D6A94C4" w:rsidR="00F94BDA" w:rsidRPr="00D62E66" w:rsidRDefault="00F94BDA" w:rsidP="003F2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5C197709" w14:textId="77777777" w:rsidR="00F94BDA" w:rsidRPr="00E353C9" w:rsidRDefault="00F94BDA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397CEC26" w14:textId="57F87560" w:rsidR="00F94BDA" w:rsidRPr="00D62E66" w:rsidRDefault="00F94BDA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2999" w:type="dxa"/>
            <w:vAlign w:val="center"/>
          </w:tcPr>
          <w:p w14:paraId="71BBCD4C" w14:textId="05E8F076" w:rsidR="00F94BDA" w:rsidRPr="00E353C9" w:rsidRDefault="00F94BDA" w:rsidP="00E353C9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10" w:history="1">
              <w:r w:rsidRPr="000F751F">
                <w:rPr>
                  <w:rStyle w:val="Hipervnculo"/>
                  <w:rFonts w:ascii="Arial" w:hAnsi="Arial" w:cs="Arial"/>
                  <w:sz w:val="20"/>
                  <w:szCs w:val="20"/>
                </w:rPr>
                <w:t>elizabeth.miranda@csbp.com.bo</w:t>
              </w:r>
            </w:hyperlink>
          </w:p>
          <w:p w14:paraId="087C4B3E" w14:textId="71EA2D2E" w:rsidR="00F94BDA" w:rsidRPr="00E353C9" w:rsidRDefault="00F94BDA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F94BDA" w:rsidRPr="009B52E4" w14:paraId="18BB71B2" w14:textId="77777777" w:rsidTr="00F94BDA">
        <w:trPr>
          <w:trHeight w:val="163"/>
        </w:trPr>
        <w:tc>
          <w:tcPr>
            <w:tcW w:w="893" w:type="dxa"/>
            <w:vAlign w:val="center"/>
          </w:tcPr>
          <w:p w14:paraId="1A9C792E" w14:textId="750BA5F6" w:rsidR="00F94BDA" w:rsidRPr="00E353C9" w:rsidRDefault="00F94BDA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14:paraId="7FE1938D" w14:textId="7D8AA2C7" w:rsidR="00F94BDA" w:rsidRPr="00E353C9" w:rsidRDefault="00F94BDA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Propuestas</w:t>
            </w:r>
          </w:p>
        </w:tc>
        <w:tc>
          <w:tcPr>
            <w:tcW w:w="1493" w:type="dxa"/>
            <w:vAlign w:val="center"/>
          </w:tcPr>
          <w:p w14:paraId="4A93B81C" w14:textId="77777777" w:rsidR="00F94BDA" w:rsidRPr="00E353C9" w:rsidRDefault="00F94BDA" w:rsidP="00FF2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5A0058" w14:textId="43241DD9" w:rsidR="00F94BDA" w:rsidRPr="00E353C9" w:rsidRDefault="00F94BDA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13/01</w:t>
            </w:r>
            <w:r w:rsidRPr="00E353C9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58" w:type="dxa"/>
            <w:vAlign w:val="center"/>
          </w:tcPr>
          <w:p w14:paraId="42CBFEA5" w14:textId="6420E7FA" w:rsidR="00F94BDA" w:rsidRPr="00E353C9" w:rsidRDefault="00F94BDA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999" w:type="dxa"/>
            <w:vAlign w:val="center"/>
          </w:tcPr>
          <w:p w14:paraId="2EA641FC" w14:textId="77777777" w:rsidR="00F94BDA" w:rsidRPr="00C95CD5" w:rsidRDefault="00F94BDA" w:rsidP="00FF246D">
            <w:pPr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C95CD5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Vía Zoom, en la siguiente dirección:  </w:t>
            </w:r>
          </w:p>
          <w:p w14:paraId="3B3E1BD1" w14:textId="77777777" w:rsidR="00F94BDA" w:rsidRPr="00C95CD5" w:rsidRDefault="00F94BDA" w:rsidP="00FF246D">
            <w:pPr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14:paraId="26F4CF24" w14:textId="58BDEE67" w:rsidR="00F94BDA" w:rsidRPr="00E353C9" w:rsidRDefault="00F94BDA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CD5">
              <w:rPr>
                <w:rFonts w:ascii="Arial" w:hAnsi="Arial" w:cs="Arial"/>
                <w:sz w:val="20"/>
                <w:szCs w:val="20"/>
              </w:rPr>
              <w:t>ID de reunión: 895 4712 5968</w:t>
            </w:r>
            <w:r w:rsidRPr="00C95CD5">
              <w:rPr>
                <w:rFonts w:ascii="Arial" w:hAnsi="Arial" w:cs="Arial"/>
                <w:sz w:val="20"/>
                <w:szCs w:val="20"/>
              </w:rPr>
              <w:br/>
              <w:t>Código de acceso: 689096</w:t>
            </w:r>
          </w:p>
        </w:tc>
      </w:tr>
      <w:tr w:rsidR="00F94BDA" w:rsidRPr="009B52E4" w14:paraId="3C9EEC3D" w14:textId="77777777" w:rsidTr="00191F08">
        <w:trPr>
          <w:trHeight w:val="163"/>
        </w:trPr>
        <w:tc>
          <w:tcPr>
            <w:tcW w:w="893" w:type="dxa"/>
            <w:vAlign w:val="center"/>
          </w:tcPr>
          <w:p w14:paraId="31E8E48A" w14:textId="1DFAE4CF" w:rsidR="00F94BDA" w:rsidRDefault="00F94BDA" w:rsidP="00FF2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14:paraId="4E944618" w14:textId="582814D4" w:rsidR="00F94BDA" w:rsidRPr="00E353C9" w:rsidRDefault="00F94BDA" w:rsidP="00FF2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951" w:type="dxa"/>
            <w:gridSpan w:val="2"/>
            <w:vAlign w:val="center"/>
          </w:tcPr>
          <w:p w14:paraId="43ADD04E" w14:textId="287BAD49" w:rsidR="00F94BDA" w:rsidRPr="00E353C9" w:rsidRDefault="00F94BDA" w:rsidP="00FF2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15/01/2025</w:t>
            </w:r>
          </w:p>
        </w:tc>
        <w:tc>
          <w:tcPr>
            <w:tcW w:w="2999" w:type="dxa"/>
          </w:tcPr>
          <w:p w14:paraId="7E1D1441" w14:textId="4735D959" w:rsidR="00F94BDA" w:rsidRPr="00E353C9" w:rsidRDefault="00F94BDA" w:rsidP="00FF24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7D9B658" w14:textId="77777777" w:rsidR="006301EA" w:rsidRDefault="006301EA" w:rsidP="006301EA">
      <w:pPr>
        <w:ind w:left="360"/>
        <w:rPr>
          <w:rFonts w:cstheme="minorHAnsi"/>
        </w:rPr>
      </w:pPr>
      <w:r>
        <w:rPr>
          <w:rFonts w:cstheme="minorHAnsi"/>
        </w:rPr>
        <w:t>(*) Estas fechas son referenciales y podrán ser modificadas de acuerdo a la necesidad y situaciones que ameriten su modificación.</w:t>
      </w:r>
    </w:p>
    <w:p w14:paraId="421E84CE" w14:textId="77777777" w:rsidR="006301EA" w:rsidRPr="009B52E4" w:rsidRDefault="006301EA" w:rsidP="003575D2">
      <w:pPr>
        <w:rPr>
          <w:rFonts w:ascii="Arial" w:hAnsi="Arial" w:cs="Arial"/>
          <w:sz w:val="20"/>
          <w:szCs w:val="20"/>
        </w:rPr>
      </w:pPr>
    </w:p>
    <w:p w14:paraId="7E8B4842" w14:textId="35FACC7D" w:rsidR="00E353C9" w:rsidRDefault="00512DAE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FORMA DE </w:t>
      </w:r>
      <w:r w:rsidR="001F086A"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>:</w:t>
      </w:r>
    </w:p>
    <w:p w14:paraId="636A7EF9" w14:textId="77777777" w:rsidR="00547E51" w:rsidRDefault="00547E51" w:rsidP="00547E51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2A1E4E3A" w14:textId="7862182B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B07759">
        <w:rPr>
          <w:rFonts w:ascii="Arial" w:hAnsi="Arial" w:cs="Arial"/>
          <w:sz w:val="20"/>
          <w:szCs w:val="20"/>
        </w:rPr>
        <w:t xml:space="preserve"> </w:t>
      </w:r>
      <w:r w:rsidR="00F37611" w:rsidRPr="00E353C9">
        <w:rPr>
          <w:rFonts w:ascii="Arial" w:hAnsi="Arial" w:cs="Arial"/>
          <w:sz w:val="20"/>
          <w:szCs w:val="20"/>
        </w:rPr>
        <w:t xml:space="preserve">se </w:t>
      </w:r>
      <w:r w:rsidR="00F37611" w:rsidRPr="00C95CD5">
        <w:rPr>
          <w:rFonts w:ascii="Arial" w:hAnsi="Arial" w:cs="Arial"/>
          <w:sz w:val="20"/>
          <w:szCs w:val="20"/>
        </w:rPr>
        <w:t xml:space="preserve">efectuará </w:t>
      </w:r>
      <w:r w:rsidR="006F763B">
        <w:rPr>
          <w:rFonts w:ascii="Arial" w:hAnsi="Arial" w:cs="Arial"/>
          <w:sz w:val="20"/>
          <w:szCs w:val="20"/>
        </w:rPr>
        <w:t>de acuerdo a lo estipulado en las especificaciones técnicas del presente proceso.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4FE9CA1A" w:rsidR="001A6BA1" w:rsidRPr="009B52E4" w:rsidRDefault="00AF58DE" w:rsidP="00547E51">
      <w:pPr>
        <w:ind w:firstLine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</w:t>
      </w:r>
      <w:r w:rsidR="00F94BDA">
        <w:rPr>
          <w:rFonts w:ascii="Arial" w:hAnsi="Arial" w:cs="Arial"/>
          <w:sz w:val="20"/>
          <w:szCs w:val="20"/>
        </w:rPr>
        <w:t>09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223FAF7D" w:rsidR="001F086A" w:rsidRDefault="00E62A3E" w:rsidP="00547E51">
      <w:pPr>
        <w:ind w:firstLine="426"/>
        <w:rPr>
          <w:rFonts w:ascii="Arial" w:hAnsi="Arial" w:cs="Arial"/>
          <w:sz w:val="20"/>
          <w:szCs w:val="20"/>
        </w:rPr>
      </w:pPr>
      <w:r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F94BDA">
        <w:rPr>
          <w:rFonts w:ascii="Arial" w:hAnsi="Arial" w:cs="Arial"/>
          <w:sz w:val="20"/>
          <w:szCs w:val="20"/>
        </w:rPr>
        <w:t>09 de enero de 2026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514E5" w14:textId="77777777" w:rsidR="00DF723C" w:rsidRDefault="00DF723C" w:rsidP="003518DA">
      <w:r>
        <w:separator/>
      </w:r>
    </w:p>
  </w:endnote>
  <w:endnote w:type="continuationSeparator" w:id="0">
    <w:p w14:paraId="54A74D10" w14:textId="77777777" w:rsidR="00DF723C" w:rsidRDefault="00DF723C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52EE8" w14:textId="77777777" w:rsidR="00DF723C" w:rsidRDefault="00DF723C" w:rsidP="003518DA">
      <w:r>
        <w:separator/>
      </w:r>
    </w:p>
  </w:footnote>
  <w:footnote w:type="continuationSeparator" w:id="0">
    <w:p w14:paraId="026EA5E0" w14:textId="77777777" w:rsidR="00DF723C" w:rsidRDefault="00DF723C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2E77E07"/>
    <w:multiLevelType w:val="hybridMultilevel"/>
    <w:tmpl w:val="30463A76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10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8"/>
  </w:num>
  <w:num w:numId="3" w16cid:durableId="984238808">
    <w:abstractNumId w:val="3"/>
  </w:num>
  <w:num w:numId="4" w16cid:durableId="1781099808">
    <w:abstractNumId w:val="10"/>
  </w:num>
  <w:num w:numId="5" w16cid:durableId="274218337">
    <w:abstractNumId w:val="0"/>
  </w:num>
  <w:num w:numId="6" w16cid:durableId="1982929461">
    <w:abstractNumId w:val="7"/>
  </w:num>
  <w:num w:numId="7" w16cid:durableId="681738088">
    <w:abstractNumId w:val="2"/>
  </w:num>
  <w:num w:numId="8" w16cid:durableId="2141146509">
    <w:abstractNumId w:val="9"/>
  </w:num>
  <w:num w:numId="9" w16cid:durableId="1346832070">
    <w:abstractNumId w:val="5"/>
  </w:num>
  <w:num w:numId="10" w16cid:durableId="736437955">
    <w:abstractNumId w:val="1"/>
  </w:num>
  <w:num w:numId="11" w16cid:durableId="1123187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116BC"/>
    <w:rsid w:val="00021572"/>
    <w:rsid w:val="00034254"/>
    <w:rsid w:val="000368E6"/>
    <w:rsid w:val="00056497"/>
    <w:rsid w:val="000667F7"/>
    <w:rsid w:val="00086B8B"/>
    <w:rsid w:val="00090505"/>
    <w:rsid w:val="000A665F"/>
    <w:rsid w:val="000A7CA5"/>
    <w:rsid w:val="000B3DE8"/>
    <w:rsid w:val="000B5005"/>
    <w:rsid w:val="000C2689"/>
    <w:rsid w:val="000C50E3"/>
    <w:rsid w:val="000C6EE3"/>
    <w:rsid w:val="000C7800"/>
    <w:rsid w:val="000E2BFB"/>
    <w:rsid w:val="000E759C"/>
    <w:rsid w:val="001009FC"/>
    <w:rsid w:val="00103410"/>
    <w:rsid w:val="001110D9"/>
    <w:rsid w:val="00120172"/>
    <w:rsid w:val="00135C7C"/>
    <w:rsid w:val="00155D22"/>
    <w:rsid w:val="00170B1B"/>
    <w:rsid w:val="00186D11"/>
    <w:rsid w:val="001A1E5C"/>
    <w:rsid w:val="001A6BA1"/>
    <w:rsid w:val="001B3752"/>
    <w:rsid w:val="001C1840"/>
    <w:rsid w:val="001C4920"/>
    <w:rsid w:val="001E616A"/>
    <w:rsid w:val="001F086A"/>
    <w:rsid w:val="001F6DBC"/>
    <w:rsid w:val="00204734"/>
    <w:rsid w:val="00212A95"/>
    <w:rsid w:val="00212AC4"/>
    <w:rsid w:val="00244C92"/>
    <w:rsid w:val="0024628B"/>
    <w:rsid w:val="00263226"/>
    <w:rsid w:val="0026627A"/>
    <w:rsid w:val="002769FB"/>
    <w:rsid w:val="002809FD"/>
    <w:rsid w:val="002834ED"/>
    <w:rsid w:val="00287781"/>
    <w:rsid w:val="00292716"/>
    <w:rsid w:val="00293AFB"/>
    <w:rsid w:val="002D3967"/>
    <w:rsid w:val="002E7A69"/>
    <w:rsid w:val="002F4CD3"/>
    <w:rsid w:val="002F6A29"/>
    <w:rsid w:val="003038B4"/>
    <w:rsid w:val="0031071A"/>
    <w:rsid w:val="0033615C"/>
    <w:rsid w:val="00343443"/>
    <w:rsid w:val="003518DA"/>
    <w:rsid w:val="003575D2"/>
    <w:rsid w:val="00357801"/>
    <w:rsid w:val="003625FF"/>
    <w:rsid w:val="00365CBE"/>
    <w:rsid w:val="00370596"/>
    <w:rsid w:val="0037409A"/>
    <w:rsid w:val="003968FF"/>
    <w:rsid w:val="003A31D4"/>
    <w:rsid w:val="003C30DD"/>
    <w:rsid w:val="003C51FE"/>
    <w:rsid w:val="003C52D2"/>
    <w:rsid w:val="003D5BBE"/>
    <w:rsid w:val="003E5C5A"/>
    <w:rsid w:val="003F161B"/>
    <w:rsid w:val="003F2828"/>
    <w:rsid w:val="00402D1D"/>
    <w:rsid w:val="0040593E"/>
    <w:rsid w:val="0041643C"/>
    <w:rsid w:val="00417F56"/>
    <w:rsid w:val="004260F0"/>
    <w:rsid w:val="004333C0"/>
    <w:rsid w:val="00434B85"/>
    <w:rsid w:val="00450389"/>
    <w:rsid w:val="00452E17"/>
    <w:rsid w:val="00457101"/>
    <w:rsid w:val="00480E5A"/>
    <w:rsid w:val="00485AF9"/>
    <w:rsid w:val="004A0761"/>
    <w:rsid w:val="004B0FA3"/>
    <w:rsid w:val="004C08DF"/>
    <w:rsid w:val="004D5ECD"/>
    <w:rsid w:val="004E3011"/>
    <w:rsid w:val="004E5CCD"/>
    <w:rsid w:val="004F0358"/>
    <w:rsid w:val="004F05A0"/>
    <w:rsid w:val="004F0C84"/>
    <w:rsid w:val="00512DAE"/>
    <w:rsid w:val="00546C8C"/>
    <w:rsid w:val="00547E51"/>
    <w:rsid w:val="00564C61"/>
    <w:rsid w:val="005651B6"/>
    <w:rsid w:val="00572155"/>
    <w:rsid w:val="005773A2"/>
    <w:rsid w:val="0058407E"/>
    <w:rsid w:val="005A126E"/>
    <w:rsid w:val="005B0F53"/>
    <w:rsid w:val="005C0F70"/>
    <w:rsid w:val="005C2BE5"/>
    <w:rsid w:val="005C77EE"/>
    <w:rsid w:val="005D411C"/>
    <w:rsid w:val="00602E40"/>
    <w:rsid w:val="00613639"/>
    <w:rsid w:val="00623934"/>
    <w:rsid w:val="00626CFB"/>
    <w:rsid w:val="006301EA"/>
    <w:rsid w:val="00641922"/>
    <w:rsid w:val="006423EF"/>
    <w:rsid w:val="00650F9D"/>
    <w:rsid w:val="00656749"/>
    <w:rsid w:val="006712B7"/>
    <w:rsid w:val="00672662"/>
    <w:rsid w:val="006753F5"/>
    <w:rsid w:val="00685B89"/>
    <w:rsid w:val="00687D94"/>
    <w:rsid w:val="006930C9"/>
    <w:rsid w:val="0069374F"/>
    <w:rsid w:val="00693927"/>
    <w:rsid w:val="00696A70"/>
    <w:rsid w:val="006A368E"/>
    <w:rsid w:val="006A374A"/>
    <w:rsid w:val="006A4F6C"/>
    <w:rsid w:val="006B12C5"/>
    <w:rsid w:val="006B3560"/>
    <w:rsid w:val="006D352B"/>
    <w:rsid w:val="006D4D9C"/>
    <w:rsid w:val="006E0358"/>
    <w:rsid w:val="006E1B2A"/>
    <w:rsid w:val="006F763B"/>
    <w:rsid w:val="00712E7A"/>
    <w:rsid w:val="007150F3"/>
    <w:rsid w:val="00715699"/>
    <w:rsid w:val="00727CF6"/>
    <w:rsid w:val="007421CB"/>
    <w:rsid w:val="00743D1A"/>
    <w:rsid w:val="0075769D"/>
    <w:rsid w:val="00765275"/>
    <w:rsid w:val="00784F87"/>
    <w:rsid w:val="0078569B"/>
    <w:rsid w:val="00792825"/>
    <w:rsid w:val="007A1C86"/>
    <w:rsid w:val="007A305F"/>
    <w:rsid w:val="007B0812"/>
    <w:rsid w:val="007B19E4"/>
    <w:rsid w:val="007D17B9"/>
    <w:rsid w:val="007D5A05"/>
    <w:rsid w:val="007F021C"/>
    <w:rsid w:val="0084268D"/>
    <w:rsid w:val="0084304F"/>
    <w:rsid w:val="00891871"/>
    <w:rsid w:val="008A3F78"/>
    <w:rsid w:val="008A652C"/>
    <w:rsid w:val="008B39F2"/>
    <w:rsid w:val="008B4B72"/>
    <w:rsid w:val="008B5D32"/>
    <w:rsid w:val="008D20D2"/>
    <w:rsid w:val="008E7A41"/>
    <w:rsid w:val="008F20D1"/>
    <w:rsid w:val="009159D3"/>
    <w:rsid w:val="00932CE6"/>
    <w:rsid w:val="009330BF"/>
    <w:rsid w:val="0093463C"/>
    <w:rsid w:val="00941C00"/>
    <w:rsid w:val="00952D11"/>
    <w:rsid w:val="00956736"/>
    <w:rsid w:val="0098495D"/>
    <w:rsid w:val="00987563"/>
    <w:rsid w:val="0099758D"/>
    <w:rsid w:val="009A01EC"/>
    <w:rsid w:val="009A03C9"/>
    <w:rsid w:val="009B52E4"/>
    <w:rsid w:val="009B54FE"/>
    <w:rsid w:val="009B6D4C"/>
    <w:rsid w:val="009C2D94"/>
    <w:rsid w:val="009C51C1"/>
    <w:rsid w:val="009F0BF8"/>
    <w:rsid w:val="009F0D1C"/>
    <w:rsid w:val="00A226F2"/>
    <w:rsid w:val="00A27ED7"/>
    <w:rsid w:val="00A36BAB"/>
    <w:rsid w:val="00A43F34"/>
    <w:rsid w:val="00A45368"/>
    <w:rsid w:val="00A53767"/>
    <w:rsid w:val="00A60545"/>
    <w:rsid w:val="00A63367"/>
    <w:rsid w:val="00A6753F"/>
    <w:rsid w:val="00A83AEE"/>
    <w:rsid w:val="00A9184A"/>
    <w:rsid w:val="00AB03DC"/>
    <w:rsid w:val="00AC399D"/>
    <w:rsid w:val="00AD74F7"/>
    <w:rsid w:val="00AF58DE"/>
    <w:rsid w:val="00B00161"/>
    <w:rsid w:val="00B02443"/>
    <w:rsid w:val="00B07759"/>
    <w:rsid w:val="00B11C96"/>
    <w:rsid w:val="00B222F0"/>
    <w:rsid w:val="00B34F9A"/>
    <w:rsid w:val="00B42169"/>
    <w:rsid w:val="00B46AB9"/>
    <w:rsid w:val="00B54902"/>
    <w:rsid w:val="00B55275"/>
    <w:rsid w:val="00B60304"/>
    <w:rsid w:val="00B7653D"/>
    <w:rsid w:val="00B77DDB"/>
    <w:rsid w:val="00B90B3F"/>
    <w:rsid w:val="00BA1683"/>
    <w:rsid w:val="00BB0720"/>
    <w:rsid w:val="00BC66DF"/>
    <w:rsid w:val="00BD1184"/>
    <w:rsid w:val="00BF6B38"/>
    <w:rsid w:val="00BF6E64"/>
    <w:rsid w:val="00BF75D3"/>
    <w:rsid w:val="00C00343"/>
    <w:rsid w:val="00C1197E"/>
    <w:rsid w:val="00C17C49"/>
    <w:rsid w:val="00C37F94"/>
    <w:rsid w:val="00C402A0"/>
    <w:rsid w:val="00C50F2F"/>
    <w:rsid w:val="00C605D2"/>
    <w:rsid w:val="00C733E7"/>
    <w:rsid w:val="00C76735"/>
    <w:rsid w:val="00C95CD5"/>
    <w:rsid w:val="00CA1C1C"/>
    <w:rsid w:val="00CA732C"/>
    <w:rsid w:val="00CA7415"/>
    <w:rsid w:val="00CC2B37"/>
    <w:rsid w:val="00CD056D"/>
    <w:rsid w:val="00CE2C6D"/>
    <w:rsid w:val="00CF18CB"/>
    <w:rsid w:val="00D108A8"/>
    <w:rsid w:val="00D1187B"/>
    <w:rsid w:val="00D134D6"/>
    <w:rsid w:val="00D4115C"/>
    <w:rsid w:val="00D44D4B"/>
    <w:rsid w:val="00D6079F"/>
    <w:rsid w:val="00D62E66"/>
    <w:rsid w:val="00D66344"/>
    <w:rsid w:val="00D720DA"/>
    <w:rsid w:val="00D75B13"/>
    <w:rsid w:val="00D93C84"/>
    <w:rsid w:val="00DA141B"/>
    <w:rsid w:val="00DC0784"/>
    <w:rsid w:val="00DC1BE6"/>
    <w:rsid w:val="00DD1E31"/>
    <w:rsid w:val="00DE203C"/>
    <w:rsid w:val="00DE360B"/>
    <w:rsid w:val="00DF1946"/>
    <w:rsid w:val="00DF723C"/>
    <w:rsid w:val="00E02C76"/>
    <w:rsid w:val="00E034DB"/>
    <w:rsid w:val="00E1012A"/>
    <w:rsid w:val="00E12A46"/>
    <w:rsid w:val="00E32627"/>
    <w:rsid w:val="00E33E28"/>
    <w:rsid w:val="00E353C9"/>
    <w:rsid w:val="00E52A58"/>
    <w:rsid w:val="00E55322"/>
    <w:rsid w:val="00E60ECF"/>
    <w:rsid w:val="00E62A3E"/>
    <w:rsid w:val="00E843FB"/>
    <w:rsid w:val="00E84F8C"/>
    <w:rsid w:val="00E97386"/>
    <w:rsid w:val="00EA18CB"/>
    <w:rsid w:val="00EA5886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6C14"/>
    <w:rsid w:val="00F64700"/>
    <w:rsid w:val="00F75457"/>
    <w:rsid w:val="00F93ACA"/>
    <w:rsid w:val="00F94BDA"/>
    <w:rsid w:val="00FA1FEB"/>
    <w:rsid w:val="00FC1C25"/>
    <w:rsid w:val="00FC5F32"/>
    <w:rsid w:val="00FD587F"/>
    <w:rsid w:val="00FD5D0B"/>
    <w:rsid w:val="00FE48AF"/>
    <w:rsid w:val="00FF104F"/>
    <w:rsid w:val="00FF246D"/>
    <w:rsid w:val="00FF456A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Refdecomentario">
    <w:name w:val="annotation reference"/>
    <w:basedOn w:val="Fuentedeprrafopredeter"/>
    <w:uiPriority w:val="99"/>
    <w:semiHidden/>
    <w:unhideWhenUsed/>
    <w:rsid w:val="003C52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5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52D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5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52D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C52D2"/>
    <w:pPr>
      <w:jc w:val="left"/>
    </w:pPr>
  </w:style>
  <w:style w:type="character" w:styleId="Mencinsinresolver">
    <w:name w:val="Unresolved Mention"/>
    <w:basedOn w:val="Fuentedeprrafopredeter"/>
    <w:uiPriority w:val="99"/>
    <w:semiHidden/>
    <w:unhideWhenUsed/>
    <w:rsid w:val="009C5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abeth.miranda@csbp.com.b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lizabeth.miranda@csbp.com.b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csbp.com.b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2DF9E-8CDE-4F4F-8020-11AA77940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809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ELIZABETH NANCY MIRANDA IRAHOLA</cp:lastModifiedBy>
  <cp:revision>3</cp:revision>
  <cp:lastPrinted>2025-12-30T16:39:00Z</cp:lastPrinted>
  <dcterms:created xsi:type="dcterms:W3CDTF">2026-01-09T19:19:00Z</dcterms:created>
  <dcterms:modified xsi:type="dcterms:W3CDTF">2026-01-09T19:47:00Z</dcterms:modified>
</cp:coreProperties>
</file>