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251E" w14:textId="77777777" w:rsidR="00393D15" w:rsidRDefault="00393D15" w:rsidP="00B51FAC">
      <w:pPr>
        <w:pStyle w:val="NormalWeb"/>
        <w:pBdr>
          <w:bottom w:val="single" w:sz="4" w:space="0" w:color="4F81BD"/>
        </w:pBdr>
        <w:spacing w:before="0" w:beforeAutospacing="0" w:after="0" w:afterAutospacing="0"/>
        <w:ind w:right="22"/>
        <w:jc w:val="center"/>
        <w:rPr>
          <w:rFonts w:ascii="Arial" w:hAnsi="Arial" w:cs="Arial"/>
          <w:b/>
          <w:bCs/>
          <w:color w:val="000000"/>
          <w:sz w:val="22"/>
          <w:szCs w:val="22"/>
        </w:rPr>
      </w:pPr>
    </w:p>
    <w:p w14:paraId="43184B88" w14:textId="77777777" w:rsidR="00393D15" w:rsidRDefault="00393D15" w:rsidP="00B51FAC">
      <w:pPr>
        <w:pStyle w:val="NormalWeb"/>
        <w:pBdr>
          <w:bottom w:val="single" w:sz="4" w:space="0" w:color="4F81BD"/>
        </w:pBdr>
        <w:spacing w:before="0" w:beforeAutospacing="0" w:after="0" w:afterAutospacing="0"/>
        <w:ind w:right="22"/>
        <w:jc w:val="center"/>
        <w:rPr>
          <w:rFonts w:ascii="Arial" w:hAnsi="Arial" w:cs="Arial"/>
          <w:b/>
          <w:bCs/>
          <w:color w:val="000000"/>
          <w:sz w:val="22"/>
          <w:szCs w:val="22"/>
        </w:rPr>
      </w:pPr>
    </w:p>
    <w:p w14:paraId="16C289A6" w14:textId="6FF5C876" w:rsidR="0089232A" w:rsidRPr="008F6741" w:rsidRDefault="0089232A" w:rsidP="00B51FAC">
      <w:pPr>
        <w:pStyle w:val="NormalWeb"/>
        <w:pBdr>
          <w:bottom w:val="single" w:sz="4" w:space="0" w:color="4F81BD"/>
        </w:pBdr>
        <w:spacing w:before="0" w:beforeAutospacing="0" w:after="0" w:afterAutospacing="0"/>
        <w:ind w:right="22"/>
        <w:jc w:val="center"/>
        <w:rPr>
          <w:rFonts w:ascii="Arial" w:hAnsi="Arial" w:cs="Arial"/>
          <w:sz w:val="22"/>
          <w:szCs w:val="22"/>
        </w:rPr>
      </w:pPr>
      <w:r w:rsidRPr="008F6741">
        <w:rPr>
          <w:rFonts w:ascii="Arial" w:hAnsi="Arial" w:cs="Arial"/>
          <w:b/>
          <w:bCs/>
          <w:color w:val="000000"/>
          <w:sz w:val="22"/>
          <w:szCs w:val="22"/>
        </w:rPr>
        <w:t>ACTA DE REUNIÓN DE ACLARACIÓN</w:t>
      </w:r>
    </w:p>
    <w:p w14:paraId="40277002" w14:textId="23EF7208" w:rsidR="0089232A" w:rsidRPr="008F6741" w:rsidRDefault="0089232A" w:rsidP="00B51FAC">
      <w:pPr>
        <w:pStyle w:val="NormalWeb"/>
        <w:spacing w:before="0" w:beforeAutospacing="0" w:after="0" w:afterAutospacing="0"/>
        <w:jc w:val="center"/>
        <w:rPr>
          <w:rFonts w:ascii="Arial" w:hAnsi="Arial" w:cs="Arial"/>
          <w:b/>
          <w:bCs/>
          <w:sz w:val="22"/>
          <w:szCs w:val="22"/>
        </w:rPr>
      </w:pPr>
      <w:r w:rsidRPr="008F6741">
        <w:rPr>
          <w:rFonts w:ascii="Arial" w:hAnsi="Arial" w:cs="Arial"/>
          <w:b/>
          <w:bCs/>
          <w:sz w:val="22"/>
          <w:szCs w:val="22"/>
        </w:rPr>
        <w:t>INVITACION PUBLICA ON-IP-0</w:t>
      </w:r>
      <w:r w:rsidR="00AF42A1" w:rsidRPr="008F6741">
        <w:rPr>
          <w:rFonts w:ascii="Arial" w:hAnsi="Arial" w:cs="Arial"/>
          <w:b/>
          <w:bCs/>
          <w:sz w:val="22"/>
          <w:szCs w:val="22"/>
        </w:rPr>
        <w:t>11</w:t>
      </w:r>
      <w:r w:rsidRPr="008F6741">
        <w:rPr>
          <w:rFonts w:ascii="Arial" w:hAnsi="Arial" w:cs="Arial"/>
          <w:b/>
          <w:bCs/>
          <w:sz w:val="22"/>
          <w:szCs w:val="22"/>
        </w:rPr>
        <w:t>-2025</w:t>
      </w:r>
    </w:p>
    <w:p w14:paraId="4400DA3D" w14:textId="77777777" w:rsidR="0089232A" w:rsidRPr="008F6741" w:rsidRDefault="0089232A" w:rsidP="00B51FAC">
      <w:pPr>
        <w:pStyle w:val="NormalWeb"/>
        <w:spacing w:before="0" w:beforeAutospacing="0" w:after="0" w:afterAutospacing="0"/>
        <w:jc w:val="center"/>
        <w:rPr>
          <w:rFonts w:ascii="Arial" w:hAnsi="Arial" w:cs="Arial"/>
          <w:b/>
          <w:bCs/>
          <w:color w:val="FF0000"/>
          <w:sz w:val="22"/>
          <w:szCs w:val="22"/>
        </w:rPr>
      </w:pPr>
    </w:p>
    <w:p w14:paraId="53BF8277" w14:textId="06F5A3F6" w:rsidR="00EB0439" w:rsidRPr="008F6741" w:rsidRDefault="00EB0439" w:rsidP="00B51FAC">
      <w:pPr>
        <w:pStyle w:val="NormalWeb"/>
        <w:spacing w:before="0" w:beforeAutospacing="0" w:after="0" w:afterAutospacing="0"/>
        <w:jc w:val="center"/>
        <w:rPr>
          <w:rFonts w:ascii="Arial" w:hAnsi="Arial" w:cs="Arial"/>
          <w:b/>
          <w:bCs/>
          <w:sz w:val="22"/>
          <w:szCs w:val="22"/>
          <w:lang w:val="es-ES" w:eastAsia="es-ES"/>
        </w:rPr>
      </w:pPr>
      <w:r w:rsidRPr="008F6741">
        <w:rPr>
          <w:rFonts w:ascii="Arial" w:hAnsi="Arial" w:cs="Arial"/>
          <w:b/>
          <w:bCs/>
          <w:sz w:val="22"/>
          <w:szCs w:val="22"/>
          <w:lang w:val="es-ES" w:eastAsia="es-ES"/>
        </w:rPr>
        <w:t>“</w:t>
      </w:r>
      <w:r w:rsidR="00AF42A1" w:rsidRPr="008F6741">
        <w:rPr>
          <w:rFonts w:ascii="Arial" w:hAnsi="Arial" w:cs="Arial"/>
          <w:b/>
          <w:bCs/>
          <w:sz w:val="22"/>
          <w:szCs w:val="22"/>
          <w:lang w:val="es-ES" w:eastAsia="es-ES"/>
        </w:rPr>
        <w:t>SERVICIO DE OUTSOURCING DE IMPRESIONES</w:t>
      </w:r>
      <w:r w:rsidRPr="008F6741">
        <w:rPr>
          <w:rFonts w:ascii="Arial" w:hAnsi="Arial" w:cs="Arial"/>
          <w:b/>
          <w:bCs/>
          <w:sz w:val="22"/>
          <w:szCs w:val="22"/>
          <w:lang w:val="es-ES" w:eastAsia="es-ES"/>
        </w:rPr>
        <w:t>”</w:t>
      </w:r>
    </w:p>
    <w:p w14:paraId="5F8F565D" w14:textId="0F529A29" w:rsidR="0089232A" w:rsidRPr="008F6741" w:rsidRDefault="00751FA3" w:rsidP="00B51FAC">
      <w:pPr>
        <w:pStyle w:val="NormalWeb"/>
        <w:spacing w:before="0" w:beforeAutospacing="0" w:after="0" w:afterAutospacing="0"/>
        <w:jc w:val="center"/>
        <w:rPr>
          <w:rFonts w:ascii="Arial" w:hAnsi="Arial" w:cs="Arial"/>
          <w:sz w:val="22"/>
          <w:szCs w:val="22"/>
        </w:rPr>
      </w:pPr>
      <w:r>
        <w:rPr>
          <w:rFonts w:ascii="Arial" w:hAnsi="Arial" w:cs="Arial"/>
          <w:b/>
          <w:bCs/>
          <w:sz w:val="22"/>
          <w:szCs w:val="22"/>
        </w:rPr>
        <w:t>TERCERA</w:t>
      </w:r>
      <w:r w:rsidR="00F623A2">
        <w:rPr>
          <w:rFonts w:ascii="Arial" w:hAnsi="Arial" w:cs="Arial"/>
          <w:b/>
          <w:bCs/>
          <w:sz w:val="22"/>
          <w:szCs w:val="22"/>
        </w:rPr>
        <w:t xml:space="preserve"> </w:t>
      </w:r>
      <w:r w:rsidR="0089232A" w:rsidRPr="008F6741">
        <w:rPr>
          <w:rFonts w:ascii="Arial" w:hAnsi="Arial" w:cs="Arial"/>
          <w:b/>
          <w:bCs/>
          <w:sz w:val="22"/>
          <w:szCs w:val="22"/>
        </w:rPr>
        <w:t>CONVOCATORIA</w:t>
      </w:r>
    </w:p>
    <w:p w14:paraId="18F10E85"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72C6CAE5" w14:textId="0E4E26CD" w:rsidR="0089232A" w:rsidRPr="008F6741" w:rsidRDefault="0089232A" w:rsidP="00B51FAC">
      <w:pPr>
        <w:pStyle w:val="NormalWeb"/>
        <w:spacing w:before="0" w:beforeAutospacing="0" w:after="0" w:afterAutospacing="0"/>
        <w:jc w:val="both"/>
        <w:rPr>
          <w:rFonts w:ascii="Arial" w:hAnsi="Arial" w:cs="Arial"/>
          <w:color w:val="000000"/>
          <w:sz w:val="22"/>
          <w:szCs w:val="22"/>
        </w:rPr>
      </w:pPr>
      <w:r w:rsidRPr="008F6741">
        <w:rPr>
          <w:rFonts w:ascii="Arial" w:hAnsi="Arial" w:cs="Arial"/>
          <w:color w:val="000000"/>
          <w:sz w:val="22"/>
          <w:szCs w:val="22"/>
        </w:rPr>
        <w:t>En las oficinas de la Caja de Salud de la Banca Privada, a horas 1</w:t>
      </w:r>
      <w:r w:rsidR="00AF42A1" w:rsidRPr="008F6741">
        <w:rPr>
          <w:rFonts w:ascii="Arial" w:hAnsi="Arial" w:cs="Arial"/>
          <w:color w:val="000000"/>
          <w:sz w:val="22"/>
          <w:szCs w:val="22"/>
        </w:rPr>
        <w:t>2</w:t>
      </w:r>
      <w:r w:rsidRPr="008F6741">
        <w:rPr>
          <w:rFonts w:ascii="Arial" w:hAnsi="Arial" w:cs="Arial"/>
          <w:color w:val="000000"/>
          <w:sz w:val="22"/>
          <w:szCs w:val="22"/>
        </w:rPr>
        <w:t xml:space="preserve">:00 del día </w:t>
      </w:r>
      <w:r w:rsidR="00F340C6">
        <w:rPr>
          <w:rFonts w:ascii="Arial" w:hAnsi="Arial" w:cs="Arial"/>
          <w:color w:val="000000"/>
          <w:sz w:val="22"/>
          <w:szCs w:val="22"/>
        </w:rPr>
        <w:t>viernes 12 de diciembre</w:t>
      </w:r>
      <w:r w:rsidRPr="008F6741">
        <w:rPr>
          <w:rFonts w:ascii="Arial" w:hAnsi="Arial" w:cs="Arial"/>
          <w:color w:val="000000"/>
          <w:sz w:val="22"/>
          <w:szCs w:val="22"/>
        </w:rPr>
        <w:t xml:space="preserve"> del año en curso, se realiza la reunión de </w:t>
      </w:r>
      <w:r w:rsidRPr="008F6741">
        <w:rPr>
          <w:rFonts w:ascii="Arial" w:hAnsi="Arial" w:cs="Arial"/>
          <w:sz w:val="22"/>
          <w:szCs w:val="22"/>
        </w:rPr>
        <w:t>aclaración de la Invitación Publica ON-IP-0</w:t>
      </w:r>
      <w:r w:rsidR="00AF42A1" w:rsidRPr="008F6741">
        <w:rPr>
          <w:rFonts w:ascii="Arial" w:hAnsi="Arial" w:cs="Arial"/>
          <w:sz w:val="22"/>
          <w:szCs w:val="22"/>
        </w:rPr>
        <w:t>11</w:t>
      </w:r>
      <w:r w:rsidRPr="008F6741">
        <w:rPr>
          <w:rFonts w:ascii="Arial" w:hAnsi="Arial" w:cs="Arial"/>
          <w:sz w:val="22"/>
          <w:szCs w:val="22"/>
        </w:rPr>
        <w:t xml:space="preserve">-2025 </w:t>
      </w:r>
      <w:r w:rsidR="00EB0439" w:rsidRPr="008F6741">
        <w:rPr>
          <w:rFonts w:ascii="Arial" w:hAnsi="Arial" w:cs="Arial"/>
          <w:sz w:val="22"/>
          <w:szCs w:val="22"/>
        </w:rPr>
        <w:t>“</w:t>
      </w:r>
      <w:r w:rsidR="00AF42A1" w:rsidRPr="008F6741">
        <w:rPr>
          <w:rFonts w:ascii="Arial" w:hAnsi="Arial" w:cs="Arial"/>
          <w:sz w:val="22"/>
          <w:szCs w:val="22"/>
        </w:rPr>
        <w:t>SERVICIO DE OUTSOURCING DE IMPRESIONES</w:t>
      </w:r>
      <w:r w:rsidR="00EB0439" w:rsidRPr="008F6741">
        <w:rPr>
          <w:rFonts w:ascii="Arial" w:hAnsi="Arial" w:cs="Arial"/>
          <w:sz w:val="22"/>
          <w:szCs w:val="22"/>
        </w:rPr>
        <w:t>”</w:t>
      </w:r>
      <w:r w:rsidRPr="008F6741">
        <w:rPr>
          <w:rFonts w:ascii="Arial" w:hAnsi="Arial" w:cs="Arial"/>
          <w:sz w:val="22"/>
          <w:szCs w:val="22"/>
        </w:rPr>
        <w:t xml:space="preserve"> </w:t>
      </w:r>
      <w:r w:rsidR="00414595" w:rsidRPr="008F6741">
        <w:rPr>
          <w:rFonts w:ascii="Arial" w:hAnsi="Arial" w:cs="Arial"/>
          <w:sz w:val="22"/>
          <w:szCs w:val="22"/>
        </w:rPr>
        <w:t>–</w:t>
      </w:r>
      <w:r w:rsidRPr="008F6741">
        <w:rPr>
          <w:rFonts w:ascii="Arial" w:hAnsi="Arial" w:cs="Arial"/>
          <w:sz w:val="22"/>
          <w:szCs w:val="22"/>
        </w:rPr>
        <w:t xml:space="preserve"> </w:t>
      </w:r>
      <w:r w:rsidR="00751FA3">
        <w:rPr>
          <w:rFonts w:ascii="Arial" w:hAnsi="Arial" w:cs="Arial"/>
          <w:sz w:val="22"/>
          <w:szCs w:val="22"/>
        </w:rPr>
        <w:t>Tercera</w:t>
      </w:r>
      <w:r w:rsidR="00AF42A1" w:rsidRPr="008F6741">
        <w:rPr>
          <w:rFonts w:ascii="Arial" w:hAnsi="Arial" w:cs="Arial"/>
          <w:sz w:val="22"/>
          <w:szCs w:val="22"/>
        </w:rPr>
        <w:t xml:space="preserve"> </w:t>
      </w:r>
      <w:r w:rsidRPr="008F6741">
        <w:rPr>
          <w:rFonts w:ascii="Arial" w:hAnsi="Arial" w:cs="Arial"/>
          <w:sz w:val="22"/>
          <w:szCs w:val="22"/>
        </w:rPr>
        <w:t>Convocatoria</w:t>
      </w:r>
      <w:r w:rsidRPr="008F6741">
        <w:rPr>
          <w:rFonts w:ascii="Arial" w:hAnsi="Arial" w:cs="Arial"/>
          <w:color w:val="000000"/>
          <w:sz w:val="22"/>
          <w:szCs w:val="22"/>
        </w:rPr>
        <w:t>.</w:t>
      </w:r>
    </w:p>
    <w:p w14:paraId="4F62B770"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19243475"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r w:rsidRPr="008F6741">
        <w:rPr>
          <w:rFonts w:ascii="Arial" w:hAnsi="Arial" w:cs="Arial"/>
          <w:color w:val="000000"/>
          <w:sz w:val="22"/>
          <w:szCs w:val="22"/>
        </w:rPr>
        <w:t xml:space="preserve">La Reunión de Aclaración se realizó con la participación de los siguientes representantes de la Caja de Salud de la Banca Privada: </w:t>
      </w:r>
    </w:p>
    <w:p w14:paraId="26702549" w14:textId="3AB3890E" w:rsidR="0089232A" w:rsidRPr="008F6741" w:rsidRDefault="00F340C6" w:rsidP="00B51FAC">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Elizabeth Miranda </w:t>
      </w:r>
      <w:proofErr w:type="spellStart"/>
      <w:r>
        <w:rPr>
          <w:rFonts w:ascii="Arial" w:hAnsi="Arial" w:cs="Arial"/>
          <w:color w:val="000000"/>
          <w:sz w:val="22"/>
          <w:szCs w:val="22"/>
        </w:rPr>
        <w:t>Irahola</w:t>
      </w:r>
      <w:proofErr w:type="spellEnd"/>
    </w:p>
    <w:p w14:paraId="4A850718" w14:textId="0F91BEC5" w:rsidR="00EB0439" w:rsidRDefault="00EB0439" w:rsidP="00EB0439">
      <w:pPr>
        <w:pStyle w:val="NormalWeb"/>
        <w:numPr>
          <w:ilvl w:val="0"/>
          <w:numId w:val="11"/>
        </w:numPr>
        <w:spacing w:before="0" w:beforeAutospacing="0" w:after="0" w:afterAutospacing="0"/>
        <w:jc w:val="both"/>
        <w:textAlignment w:val="baseline"/>
        <w:rPr>
          <w:rFonts w:ascii="Arial" w:hAnsi="Arial" w:cs="Arial"/>
          <w:color w:val="000000"/>
          <w:sz w:val="22"/>
          <w:szCs w:val="22"/>
        </w:rPr>
      </w:pPr>
      <w:r w:rsidRPr="008F6741">
        <w:rPr>
          <w:rFonts w:ascii="Arial" w:hAnsi="Arial" w:cs="Arial"/>
          <w:color w:val="000000"/>
          <w:sz w:val="22"/>
          <w:szCs w:val="22"/>
        </w:rPr>
        <w:t>Jose Luis Flores</w:t>
      </w:r>
    </w:p>
    <w:p w14:paraId="02BCA43B" w14:textId="032763DF" w:rsidR="00F340C6" w:rsidRPr="008F6741" w:rsidRDefault="00F340C6" w:rsidP="00EB0439">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Ronaldo Reque</w:t>
      </w:r>
    </w:p>
    <w:p w14:paraId="375329D4" w14:textId="77777777" w:rsidR="0089232A" w:rsidRPr="008F6741" w:rsidRDefault="0089232A" w:rsidP="00B51FAC">
      <w:pPr>
        <w:pStyle w:val="NormalWeb"/>
        <w:spacing w:before="0" w:beforeAutospacing="0" w:after="0" w:afterAutospacing="0"/>
        <w:ind w:left="720"/>
        <w:jc w:val="both"/>
        <w:textAlignment w:val="baseline"/>
        <w:rPr>
          <w:rFonts w:ascii="Arial" w:hAnsi="Arial" w:cs="Arial"/>
          <w:color w:val="000000"/>
          <w:sz w:val="22"/>
          <w:szCs w:val="22"/>
        </w:rPr>
      </w:pPr>
    </w:p>
    <w:p w14:paraId="0C78685C" w14:textId="77777777" w:rsidR="0089232A" w:rsidRPr="008F6741" w:rsidRDefault="0089232A" w:rsidP="00B51FAC">
      <w:pPr>
        <w:jc w:val="both"/>
        <w:rPr>
          <w:rFonts w:ascii="Arial" w:hAnsi="Arial" w:cs="Arial"/>
          <w:b/>
          <w:bCs/>
          <w:color w:val="000000"/>
          <w:sz w:val="22"/>
          <w:szCs w:val="22"/>
        </w:rPr>
      </w:pPr>
      <w:r w:rsidRPr="008F6741">
        <w:rPr>
          <w:rFonts w:ascii="Arial" w:hAnsi="Arial" w:cs="Arial"/>
          <w:b/>
          <w:bCs/>
          <w:color w:val="000000"/>
          <w:sz w:val="22"/>
          <w:szCs w:val="22"/>
        </w:rPr>
        <w:t>EMPRESAS PARTICIPANTES</w:t>
      </w:r>
    </w:p>
    <w:p w14:paraId="585544BB" w14:textId="3BB0D070" w:rsidR="0089232A" w:rsidRPr="00393D15" w:rsidRDefault="00AF42A1" w:rsidP="009A4B2F">
      <w:pPr>
        <w:pStyle w:val="Prrafodelista"/>
        <w:numPr>
          <w:ilvl w:val="0"/>
          <w:numId w:val="14"/>
        </w:numPr>
        <w:jc w:val="both"/>
        <w:textAlignment w:val="baseline"/>
        <w:rPr>
          <w:rFonts w:ascii="Arial" w:hAnsi="Arial" w:cs="Arial"/>
          <w:color w:val="000000"/>
          <w:sz w:val="22"/>
          <w:szCs w:val="22"/>
        </w:rPr>
      </w:pPr>
      <w:r w:rsidRPr="00393D15">
        <w:rPr>
          <w:rFonts w:ascii="Arial" w:hAnsi="Arial" w:cs="Arial"/>
          <w:sz w:val="22"/>
          <w:szCs w:val="22"/>
          <w:lang w:val="es-BO" w:eastAsia="es-BO"/>
        </w:rPr>
        <w:t>DIMA</w:t>
      </w:r>
      <w:r w:rsidR="002220B2" w:rsidRPr="00393D15">
        <w:rPr>
          <w:rFonts w:ascii="Arial" w:hAnsi="Arial" w:cs="Arial"/>
          <w:sz w:val="22"/>
          <w:szCs w:val="22"/>
          <w:lang w:val="es-BO" w:eastAsia="es-BO"/>
        </w:rPr>
        <w:t xml:space="preserve"> </w:t>
      </w:r>
      <w:r w:rsidR="00393D15" w:rsidRPr="00393D15">
        <w:rPr>
          <w:rFonts w:ascii="Arial" w:hAnsi="Arial" w:cs="Arial"/>
          <w:sz w:val="22"/>
          <w:szCs w:val="22"/>
          <w:lang w:val="es-BO" w:eastAsia="es-BO"/>
        </w:rPr>
        <w:t xml:space="preserve">LTDA. </w:t>
      </w:r>
      <w:r w:rsidR="002220B2" w:rsidRPr="00393D15">
        <w:rPr>
          <w:rFonts w:ascii="Arial" w:hAnsi="Arial" w:cs="Arial"/>
          <w:sz w:val="22"/>
          <w:szCs w:val="22"/>
          <w:lang w:val="es-BO" w:eastAsia="es-BO"/>
        </w:rPr>
        <w:t xml:space="preserve">– </w:t>
      </w:r>
      <w:r w:rsidRPr="00393D15">
        <w:rPr>
          <w:rFonts w:ascii="Arial" w:hAnsi="Arial" w:cs="Arial"/>
          <w:sz w:val="22"/>
          <w:szCs w:val="22"/>
          <w:lang w:val="es-BO" w:eastAsia="es-BO"/>
        </w:rPr>
        <w:t>David Requena</w:t>
      </w:r>
      <w:r w:rsidR="00DE15C2" w:rsidRPr="00393D15">
        <w:rPr>
          <w:rFonts w:ascii="Arial" w:hAnsi="Arial" w:cs="Arial"/>
          <w:sz w:val="22"/>
          <w:szCs w:val="22"/>
          <w:lang w:val="es-BO" w:eastAsia="es-BO"/>
        </w:rPr>
        <w:t xml:space="preserve">, Harold Toledo </w:t>
      </w:r>
    </w:p>
    <w:p w14:paraId="0A6F56D1" w14:textId="77777777" w:rsidR="00393D15" w:rsidRPr="00393D15" w:rsidRDefault="00393D15" w:rsidP="009A4B2F">
      <w:pPr>
        <w:pStyle w:val="Prrafodelista"/>
        <w:numPr>
          <w:ilvl w:val="0"/>
          <w:numId w:val="14"/>
        </w:numPr>
        <w:jc w:val="both"/>
        <w:textAlignment w:val="baseline"/>
        <w:rPr>
          <w:rFonts w:ascii="Arial" w:hAnsi="Arial" w:cs="Arial"/>
          <w:color w:val="000000"/>
          <w:sz w:val="22"/>
          <w:szCs w:val="22"/>
        </w:rPr>
      </w:pPr>
      <w:r>
        <w:rPr>
          <w:rFonts w:ascii="Arial" w:hAnsi="Arial" w:cs="Arial"/>
          <w:sz w:val="22"/>
          <w:szCs w:val="22"/>
          <w:lang w:val="es-BO" w:eastAsia="es-BO"/>
        </w:rPr>
        <w:t>DATEC – Keila Cavero</w:t>
      </w:r>
    </w:p>
    <w:p w14:paraId="33495E95" w14:textId="3EBA417E" w:rsidR="00393D15" w:rsidRPr="00393D15" w:rsidRDefault="00393D15" w:rsidP="009A4B2F">
      <w:pPr>
        <w:pStyle w:val="Prrafodelista"/>
        <w:numPr>
          <w:ilvl w:val="0"/>
          <w:numId w:val="14"/>
        </w:numPr>
        <w:jc w:val="both"/>
        <w:textAlignment w:val="baseline"/>
        <w:rPr>
          <w:rFonts w:ascii="Arial" w:hAnsi="Arial" w:cs="Arial"/>
          <w:color w:val="000000"/>
          <w:sz w:val="22"/>
          <w:szCs w:val="22"/>
        </w:rPr>
      </w:pPr>
      <w:r>
        <w:rPr>
          <w:rFonts w:ascii="Arial" w:hAnsi="Arial" w:cs="Arial"/>
          <w:sz w:val="22"/>
          <w:szCs w:val="22"/>
          <w:lang w:val="es-BO" w:eastAsia="es-BO"/>
        </w:rPr>
        <w:t>Alejandra Peñaranda</w:t>
      </w:r>
    </w:p>
    <w:p w14:paraId="233C705C" w14:textId="77777777" w:rsidR="00393D15" w:rsidRPr="00393D15" w:rsidRDefault="00393D15" w:rsidP="00393D15">
      <w:pPr>
        <w:pStyle w:val="Prrafodelista"/>
        <w:jc w:val="both"/>
        <w:textAlignment w:val="baseline"/>
        <w:rPr>
          <w:rFonts w:ascii="Arial" w:hAnsi="Arial" w:cs="Arial"/>
          <w:color w:val="000000"/>
          <w:sz w:val="22"/>
          <w:szCs w:val="22"/>
        </w:rPr>
      </w:pPr>
    </w:p>
    <w:p w14:paraId="5A3A9FD6" w14:textId="77777777" w:rsidR="0089232A" w:rsidRPr="008F6741" w:rsidRDefault="0089232A" w:rsidP="00B51FAC">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color w:val="000000"/>
          <w:sz w:val="22"/>
          <w:szCs w:val="22"/>
          <w:u w:val="single"/>
        </w:rPr>
      </w:pPr>
      <w:r w:rsidRPr="008F6741">
        <w:rPr>
          <w:rFonts w:ascii="Arial" w:hAnsi="Arial" w:cs="Arial"/>
          <w:b/>
          <w:bCs/>
          <w:color w:val="000000"/>
          <w:sz w:val="22"/>
          <w:szCs w:val="22"/>
          <w:u w:val="single"/>
        </w:rPr>
        <w:t>CONSULTAS ESCRITAS</w:t>
      </w:r>
    </w:p>
    <w:p w14:paraId="1612AFC8"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71EF8275" w14:textId="63518DAA" w:rsidR="00F340C6" w:rsidRDefault="0089232A" w:rsidP="00B51FAC">
      <w:pPr>
        <w:pStyle w:val="NormalWeb"/>
        <w:spacing w:before="0" w:beforeAutospacing="0" w:after="0" w:afterAutospacing="0"/>
        <w:jc w:val="both"/>
        <w:rPr>
          <w:rFonts w:ascii="Arial" w:hAnsi="Arial" w:cs="Arial"/>
          <w:color w:val="000000"/>
          <w:sz w:val="22"/>
          <w:szCs w:val="22"/>
        </w:rPr>
      </w:pPr>
      <w:r w:rsidRPr="008F6741">
        <w:rPr>
          <w:rFonts w:ascii="Arial" w:hAnsi="Arial" w:cs="Arial"/>
          <w:color w:val="000000"/>
          <w:sz w:val="22"/>
          <w:szCs w:val="22"/>
        </w:rPr>
        <w:t xml:space="preserve">De acuerdo a lo establecido en la convocatoria, el plazo de recepción de consultas escritas fue hasta el </w:t>
      </w:r>
      <w:r w:rsidR="00F340C6">
        <w:rPr>
          <w:rFonts w:ascii="Arial" w:hAnsi="Arial" w:cs="Arial"/>
          <w:color w:val="000000"/>
          <w:sz w:val="22"/>
          <w:szCs w:val="22"/>
        </w:rPr>
        <w:t>10/12</w:t>
      </w:r>
      <w:r w:rsidR="008F6741" w:rsidRPr="008F6741">
        <w:rPr>
          <w:rFonts w:ascii="Arial" w:hAnsi="Arial" w:cs="Arial"/>
          <w:color w:val="000000"/>
          <w:sz w:val="22"/>
          <w:szCs w:val="22"/>
        </w:rPr>
        <w:t xml:space="preserve">/2025 </w:t>
      </w:r>
      <w:r w:rsidRPr="008F6741">
        <w:rPr>
          <w:rFonts w:ascii="Arial" w:hAnsi="Arial" w:cs="Arial"/>
          <w:color w:val="000000"/>
          <w:sz w:val="22"/>
          <w:szCs w:val="22"/>
        </w:rPr>
        <w:t>hasta Hrs.1</w:t>
      </w:r>
      <w:r w:rsidR="008F6741" w:rsidRPr="008F6741">
        <w:rPr>
          <w:rFonts w:ascii="Arial" w:hAnsi="Arial" w:cs="Arial"/>
          <w:color w:val="000000"/>
          <w:sz w:val="22"/>
          <w:szCs w:val="22"/>
        </w:rPr>
        <w:t>1</w:t>
      </w:r>
      <w:r w:rsidRPr="008F6741">
        <w:rPr>
          <w:rFonts w:ascii="Arial" w:hAnsi="Arial" w:cs="Arial"/>
          <w:color w:val="000000"/>
          <w:sz w:val="22"/>
          <w:szCs w:val="22"/>
        </w:rPr>
        <w:t>:00, al correo electrónico:</w:t>
      </w:r>
      <w:r w:rsidR="00F340C6">
        <w:rPr>
          <w:rFonts w:ascii="Arial" w:hAnsi="Arial" w:cs="Arial"/>
          <w:color w:val="000000"/>
          <w:sz w:val="22"/>
          <w:szCs w:val="22"/>
        </w:rPr>
        <w:t xml:space="preserve"> </w:t>
      </w:r>
      <w:hyperlink r:id="rId7" w:history="1">
        <w:r w:rsidR="00F340C6" w:rsidRPr="005F6B31">
          <w:rPr>
            <w:rStyle w:val="Hipervnculo"/>
            <w:rFonts w:ascii="Arial" w:hAnsi="Arial" w:cs="Arial"/>
            <w:sz w:val="22"/>
            <w:szCs w:val="22"/>
          </w:rPr>
          <w:t>elizabeth.miranda@csbp.com.bo</w:t>
        </w:r>
      </w:hyperlink>
      <w:r w:rsidR="00F340C6">
        <w:rPr>
          <w:rFonts w:ascii="Arial" w:hAnsi="Arial" w:cs="Arial"/>
          <w:color w:val="000000"/>
          <w:sz w:val="22"/>
          <w:szCs w:val="22"/>
        </w:rPr>
        <w:t>.</w:t>
      </w:r>
    </w:p>
    <w:p w14:paraId="03F53F1E"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72830FC0" w14:textId="19B2F49F" w:rsidR="0089232A" w:rsidRDefault="0089232A" w:rsidP="00B51FAC">
      <w:pPr>
        <w:pStyle w:val="NormalWeb"/>
        <w:spacing w:before="0" w:beforeAutospacing="0" w:after="0" w:afterAutospacing="0"/>
        <w:jc w:val="both"/>
        <w:rPr>
          <w:rFonts w:ascii="Arial" w:hAnsi="Arial" w:cs="Arial"/>
          <w:color w:val="000000" w:themeColor="text1"/>
          <w:sz w:val="22"/>
          <w:szCs w:val="22"/>
        </w:rPr>
      </w:pPr>
      <w:r w:rsidRPr="008F6741">
        <w:rPr>
          <w:rFonts w:ascii="Arial" w:hAnsi="Arial" w:cs="Arial"/>
          <w:color w:val="000000"/>
          <w:sz w:val="22"/>
          <w:szCs w:val="22"/>
        </w:rPr>
        <w:t>Al respecto, se debe señalar que, hasta la fecha y hora establecida en el Pliego de Condiciones,</w:t>
      </w:r>
      <w:r w:rsidR="00DE15C2">
        <w:rPr>
          <w:rFonts w:ascii="Arial" w:hAnsi="Arial" w:cs="Arial"/>
          <w:color w:val="000000"/>
          <w:sz w:val="22"/>
          <w:szCs w:val="22"/>
        </w:rPr>
        <w:t xml:space="preserve"> se recibi</w:t>
      </w:r>
      <w:r w:rsidR="00F340C6">
        <w:rPr>
          <w:rFonts w:ascii="Arial" w:hAnsi="Arial" w:cs="Arial"/>
          <w:color w:val="000000"/>
          <w:sz w:val="22"/>
          <w:szCs w:val="22"/>
        </w:rPr>
        <w:t>ó</w:t>
      </w:r>
      <w:r w:rsidR="00DE15C2">
        <w:rPr>
          <w:rFonts w:ascii="Arial" w:hAnsi="Arial" w:cs="Arial"/>
          <w:color w:val="000000"/>
          <w:sz w:val="22"/>
          <w:szCs w:val="22"/>
        </w:rPr>
        <w:t xml:space="preserve"> </w:t>
      </w:r>
      <w:r w:rsidR="00F340C6">
        <w:rPr>
          <w:rFonts w:ascii="Arial" w:hAnsi="Arial" w:cs="Arial"/>
          <w:color w:val="000000"/>
          <w:sz w:val="22"/>
          <w:szCs w:val="22"/>
        </w:rPr>
        <w:t xml:space="preserve">una </w:t>
      </w:r>
      <w:r w:rsidR="00DE15C2">
        <w:rPr>
          <w:rFonts w:ascii="Arial" w:hAnsi="Arial" w:cs="Arial"/>
          <w:color w:val="000000"/>
          <w:sz w:val="22"/>
          <w:szCs w:val="22"/>
        </w:rPr>
        <w:t>consulta escrita</w:t>
      </w:r>
      <w:r w:rsidR="00F340C6">
        <w:rPr>
          <w:rFonts w:ascii="Arial" w:hAnsi="Arial" w:cs="Arial"/>
          <w:color w:val="000000" w:themeColor="text1"/>
          <w:sz w:val="22"/>
          <w:szCs w:val="22"/>
        </w:rPr>
        <w:t xml:space="preserve"> de la empresa DIMA</w:t>
      </w:r>
      <w:r w:rsidR="00393D15">
        <w:rPr>
          <w:rFonts w:ascii="Arial" w:hAnsi="Arial" w:cs="Arial"/>
          <w:color w:val="000000" w:themeColor="text1"/>
          <w:sz w:val="22"/>
          <w:szCs w:val="22"/>
        </w:rPr>
        <w:t>, la misma que daremos lectura</w:t>
      </w:r>
      <w:r w:rsidR="00BA2A0D">
        <w:rPr>
          <w:rFonts w:ascii="Arial" w:hAnsi="Arial" w:cs="Arial"/>
          <w:color w:val="000000" w:themeColor="text1"/>
          <w:sz w:val="22"/>
          <w:szCs w:val="22"/>
        </w:rPr>
        <w:t>.</w:t>
      </w:r>
    </w:p>
    <w:p w14:paraId="48E77119" w14:textId="77777777" w:rsidR="00BA2A0D" w:rsidRDefault="00BA2A0D" w:rsidP="00B51FAC">
      <w:pPr>
        <w:pStyle w:val="NormalWeb"/>
        <w:spacing w:before="0" w:beforeAutospacing="0" w:after="0" w:afterAutospacing="0"/>
        <w:jc w:val="both"/>
        <w:rPr>
          <w:rFonts w:ascii="Arial" w:hAnsi="Arial" w:cs="Arial"/>
          <w:color w:val="000000" w:themeColor="text1"/>
          <w:sz w:val="22"/>
          <w:szCs w:val="22"/>
        </w:rPr>
      </w:pPr>
    </w:p>
    <w:p w14:paraId="540CE786" w14:textId="76441CD5" w:rsidR="00BA2A0D" w:rsidRPr="00BA2A0D" w:rsidRDefault="00BA2A0D" w:rsidP="00BA2A0D">
      <w:pPr>
        <w:pStyle w:val="NormalWeb"/>
        <w:jc w:val="both"/>
        <w:rPr>
          <w:rFonts w:ascii="Arial" w:hAnsi="Arial" w:cs="Arial"/>
          <w:b/>
          <w:bCs/>
          <w:color w:val="000000" w:themeColor="text1"/>
          <w:sz w:val="22"/>
          <w:szCs w:val="22"/>
        </w:rPr>
      </w:pPr>
      <w:r w:rsidRPr="00BA2A0D">
        <w:rPr>
          <w:rFonts w:ascii="Arial" w:hAnsi="Arial" w:cs="Arial"/>
          <w:b/>
          <w:bCs/>
          <w:color w:val="000000" w:themeColor="text1"/>
          <w:sz w:val="22"/>
          <w:szCs w:val="22"/>
        </w:rPr>
        <w:t>CONSULTA 1</w:t>
      </w:r>
    </w:p>
    <w:p w14:paraId="0E1AE55C"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 Sírvase aclarar si es posible que el volumen máximo de impresión en los equipos LASER MONOCROMÁTICO MULTIFUNCIÓN TIPO 2 pueda ser de 250.000 hojas por mes. Hacemos esta solicitud basándonos el volumen de impresión promedio global actual de la CSBP es de 550.000 impresiones por mes, incluyendo los equipos de consultorios. </w:t>
      </w:r>
    </w:p>
    <w:p w14:paraId="38DDC08E"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Nuestro equipo ofertado tiene la capacidad de 250K CICLO MENSUAL, esta cantidad en un solo equipo es poco más de la mitad del volumen mensual de la CSBP entre todos los equipos. </w:t>
      </w:r>
    </w:p>
    <w:p w14:paraId="2E30E207"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Basándonos en estos argumentos que son reales, creemos que estarán cubiertos por sobremanera con equipos que tengan un rendimiento de hasta 250k hojas por mes sin degradar en absoluto rendimiento, interrupciones o fallas prematuras. </w:t>
      </w:r>
    </w:p>
    <w:p w14:paraId="5D87EA56" w14:textId="245BE33D" w:rsidR="00BA2A0D" w:rsidRDefault="00BA2A0D" w:rsidP="00BA2A0D">
      <w:pPr>
        <w:pStyle w:val="NormalWeb"/>
        <w:spacing w:before="0" w:beforeAutospacing="0" w:after="0" w:afterAutospacing="0"/>
        <w:jc w:val="both"/>
        <w:rPr>
          <w:rFonts w:ascii="Arial" w:hAnsi="Arial" w:cs="Arial"/>
          <w:color w:val="000000" w:themeColor="text1"/>
          <w:sz w:val="22"/>
          <w:szCs w:val="22"/>
        </w:rPr>
      </w:pPr>
      <w:r w:rsidRPr="00BA2A0D">
        <w:rPr>
          <w:rFonts w:ascii="Arial" w:hAnsi="Arial" w:cs="Arial"/>
          <w:color w:val="000000" w:themeColor="text1"/>
          <w:sz w:val="22"/>
          <w:szCs w:val="22"/>
          <w:lang w:val="es-ES"/>
        </w:rPr>
        <w:t>Tomar en cuenta que el presente proceso solicitado por la CSBP es un SERVICIO, y el proponente tiene el compromiso de garantizar el mismo y darle continuidad.</w:t>
      </w:r>
    </w:p>
    <w:p w14:paraId="3F23C5A1" w14:textId="77777777" w:rsidR="00393D15" w:rsidRDefault="00393D15" w:rsidP="00BA2A0D">
      <w:pPr>
        <w:pStyle w:val="NormalWeb"/>
        <w:jc w:val="both"/>
        <w:rPr>
          <w:rFonts w:ascii="Arial" w:hAnsi="Arial" w:cs="Arial"/>
          <w:b/>
          <w:bCs/>
          <w:color w:val="000000" w:themeColor="text1"/>
          <w:sz w:val="22"/>
          <w:szCs w:val="22"/>
        </w:rPr>
      </w:pPr>
    </w:p>
    <w:p w14:paraId="69E62143" w14:textId="77777777" w:rsidR="00393D15" w:rsidRDefault="00393D15" w:rsidP="00BA2A0D">
      <w:pPr>
        <w:pStyle w:val="NormalWeb"/>
        <w:jc w:val="both"/>
        <w:rPr>
          <w:rFonts w:ascii="Arial" w:hAnsi="Arial" w:cs="Arial"/>
          <w:b/>
          <w:bCs/>
          <w:color w:val="000000" w:themeColor="text1"/>
          <w:sz w:val="22"/>
          <w:szCs w:val="22"/>
        </w:rPr>
      </w:pPr>
    </w:p>
    <w:p w14:paraId="4B939DAB" w14:textId="5A6182DC" w:rsidR="00BA2A0D" w:rsidRPr="00BA2A0D" w:rsidRDefault="00BA2A0D" w:rsidP="00BA2A0D">
      <w:pPr>
        <w:pStyle w:val="NormalWeb"/>
        <w:jc w:val="both"/>
        <w:rPr>
          <w:rFonts w:ascii="Arial" w:hAnsi="Arial" w:cs="Arial"/>
          <w:b/>
          <w:bCs/>
          <w:color w:val="000000" w:themeColor="text1"/>
          <w:sz w:val="22"/>
          <w:szCs w:val="22"/>
        </w:rPr>
      </w:pPr>
      <w:r w:rsidRPr="00BA2A0D">
        <w:rPr>
          <w:rFonts w:ascii="Arial" w:hAnsi="Arial" w:cs="Arial"/>
          <w:b/>
          <w:bCs/>
          <w:color w:val="000000" w:themeColor="text1"/>
          <w:sz w:val="22"/>
          <w:szCs w:val="22"/>
        </w:rPr>
        <w:t>RESPUESTA A CONSULTA 1</w:t>
      </w:r>
    </w:p>
    <w:p w14:paraId="79149145"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En atención a su consulta respecto al </w:t>
      </w:r>
      <w:r w:rsidRPr="00BA2A0D">
        <w:rPr>
          <w:rFonts w:ascii="Arial" w:hAnsi="Arial" w:cs="Arial"/>
          <w:b/>
          <w:bCs/>
          <w:color w:val="000000" w:themeColor="text1"/>
          <w:sz w:val="22"/>
          <w:szCs w:val="22"/>
        </w:rPr>
        <w:t>volumen máximo de impresión</w:t>
      </w:r>
      <w:r w:rsidRPr="00BA2A0D">
        <w:rPr>
          <w:rFonts w:ascii="Arial" w:hAnsi="Arial" w:cs="Arial"/>
          <w:color w:val="000000" w:themeColor="text1"/>
          <w:sz w:val="22"/>
          <w:szCs w:val="22"/>
        </w:rPr>
        <w:t xml:space="preserve"> para los equipos </w:t>
      </w:r>
      <w:r w:rsidRPr="00BA2A0D">
        <w:rPr>
          <w:rFonts w:ascii="Arial" w:hAnsi="Arial" w:cs="Arial"/>
          <w:b/>
          <w:bCs/>
          <w:color w:val="000000" w:themeColor="text1"/>
          <w:sz w:val="22"/>
          <w:szCs w:val="22"/>
        </w:rPr>
        <w:t>Láser Monocromático Multifunción Tipo 2</w:t>
      </w:r>
      <w:r w:rsidRPr="00BA2A0D">
        <w:rPr>
          <w:rFonts w:ascii="Arial" w:hAnsi="Arial" w:cs="Arial"/>
          <w:color w:val="000000" w:themeColor="text1"/>
          <w:sz w:val="22"/>
          <w:szCs w:val="22"/>
        </w:rPr>
        <w:t>, se informa lo siguiente:</w:t>
      </w:r>
    </w:p>
    <w:p w14:paraId="2515F057"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Luego de la revisión técnica correspondiente y considerando los argumentos presentados, se </w:t>
      </w:r>
      <w:r w:rsidRPr="00BA2A0D">
        <w:rPr>
          <w:rFonts w:ascii="Arial" w:hAnsi="Arial" w:cs="Arial"/>
          <w:b/>
          <w:bCs/>
          <w:color w:val="000000" w:themeColor="text1"/>
          <w:sz w:val="22"/>
          <w:szCs w:val="22"/>
        </w:rPr>
        <w:t>acepta</w:t>
      </w:r>
      <w:r w:rsidRPr="00BA2A0D">
        <w:rPr>
          <w:rFonts w:ascii="Arial" w:hAnsi="Arial" w:cs="Arial"/>
          <w:color w:val="000000" w:themeColor="text1"/>
          <w:sz w:val="22"/>
          <w:szCs w:val="22"/>
        </w:rPr>
        <w:t xml:space="preserve"> que los equipos ofertados para este tipo puedan contar con un </w:t>
      </w:r>
      <w:r w:rsidRPr="00BA2A0D">
        <w:rPr>
          <w:rFonts w:ascii="Arial" w:hAnsi="Arial" w:cs="Arial"/>
          <w:b/>
          <w:bCs/>
          <w:color w:val="000000" w:themeColor="text1"/>
          <w:sz w:val="22"/>
          <w:szCs w:val="22"/>
        </w:rPr>
        <w:t>ciclo mensual de hasta 250.000 impresiones</w:t>
      </w:r>
      <w:r w:rsidRPr="00BA2A0D">
        <w:rPr>
          <w:rFonts w:ascii="Arial" w:hAnsi="Arial" w:cs="Arial"/>
          <w:color w:val="000000" w:themeColor="text1"/>
          <w:sz w:val="22"/>
          <w:szCs w:val="22"/>
        </w:rPr>
        <w:t>, siempre y cuando el proponente garantice plenamente la continuidad del servicio, la disponibilidad de los equipos y el cumplimiento de todos los demás requisitos establecidos en el Documento Base de Contratación (DBC).</w:t>
      </w:r>
    </w:p>
    <w:p w14:paraId="49A53A85" w14:textId="77777777" w:rsidR="00BA2A0D" w:rsidRPr="00393D15" w:rsidRDefault="00BA2A0D" w:rsidP="00BA2A0D">
      <w:pPr>
        <w:pStyle w:val="NormalWeb"/>
        <w:numPr>
          <w:ilvl w:val="0"/>
          <w:numId w:val="50"/>
        </w:numPr>
        <w:jc w:val="both"/>
        <w:rPr>
          <w:rFonts w:ascii="Arial" w:hAnsi="Arial" w:cs="Arial"/>
          <w:b/>
          <w:bCs/>
          <w:color w:val="000000" w:themeColor="text1"/>
          <w:sz w:val="22"/>
          <w:szCs w:val="22"/>
        </w:rPr>
      </w:pPr>
      <w:r w:rsidRPr="00393D15">
        <w:rPr>
          <w:rFonts w:ascii="Arial" w:hAnsi="Arial" w:cs="Arial"/>
          <w:b/>
          <w:bCs/>
          <w:color w:val="000000" w:themeColor="text1"/>
          <w:sz w:val="22"/>
          <w:szCs w:val="22"/>
        </w:rPr>
        <w:t xml:space="preserve">CONSULTA 2: </w:t>
      </w:r>
    </w:p>
    <w:p w14:paraId="62C2E4DE"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Sírvase aclarar si es posible que los equipos EQUIPO LASER MONOCROMÁTICO SIMPLE pueda ser aceptado con tecnología LED. </w:t>
      </w:r>
    </w:p>
    <w:p w14:paraId="69D30FB5"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Esto considerando que las impresoras Láser y LED son similares (ambas usan tóner, tambor y fusor), pero Láser usa un láser y espejos para dibujar la imagen punto a punto a la unidad </w:t>
      </w:r>
      <w:proofErr w:type="spellStart"/>
      <w:r w:rsidRPr="00BA2A0D">
        <w:rPr>
          <w:rFonts w:ascii="Arial" w:hAnsi="Arial" w:cs="Arial"/>
          <w:color w:val="000000" w:themeColor="text1"/>
          <w:sz w:val="22"/>
          <w:szCs w:val="22"/>
        </w:rPr>
        <w:t>Photo</w:t>
      </w:r>
      <w:proofErr w:type="spellEnd"/>
      <w:r w:rsidRPr="00BA2A0D">
        <w:rPr>
          <w:rFonts w:ascii="Arial" w:hAnsi="Arial" w:cs="Arial"/>
          <w:color w:val="000000" w:themeColor="text1"/>
          <w:sz w:val="22"/>
          <w:szCs w:val="22"/>
        </w:rPr>
        <w:t xml:space="preserve"> Conductor o Tambor de imagen, mientras que LED usa una línea de </w:t>
      </w:r>
      <w:proofErr w:type="spellStart"/>
      <w:r w:rsidRPr="00BA2A0D">
        <w:rPr>
          <w:rFonts w:ascii="Arial" w:hAnsi="Arial" w:cs="Arial"/>
          <w:color w:val="000000" w:themeColor="text1"/>
          <w:sz w:val="22"/>
          <w:szCs w:val="22"/>
        </w:rPr>
        <w:t>LEDs</w:t>
      </w:r>
      <w:proofErr w:type="spellEnd"/>
      <w:r w:rsidRPr="00BA2A0D">
        <w:rPr>
          <w:rFonts w:ascii="Arial" w:hAnsi="Arial" w:cs="Arial"/>
          <w:color w:val="000000" w:themeColor="text1"/>
          <w:sz w:val="22"/>
          <w:szCs w:val="22"/>
        </w:rPr>
        <w:t xml:space="preserve"> que iluminan la página completa a la vez (o en segmentos) a la unidad </w:t>
      </w:r>
      <w:proofErr w:type="spellStart"/>
      <w:r w:rsidRPr="00BA2A0D">
        <w:rPr>
          <w:rFonts w:ascii="Arial" w:hAnsi="Arial" w:cs="Arial"/>
          <w:color w:val="000000" w:themeColor="text1"/>
          <w:sz w:val="22"/>
          <w:szCs w:val="22"/>
        </w:rPr>
        <w:t>Photo</w:t>
      </w:r>
      <w:proofErr w:type="spellEnd"/>
      <w:r w:rsidRPr="00BA2A0D">
        <w:rPr>
          <w:rFonts w:ascii="Arial" w:hAnsi="Arial" w:cs="Arial"/>
          <w:color w:val="000000" w:themeColor="text1"/>
          <w:sz w:val="22"/>
          <w:szCs w:val="22"/>
        </w:rPr>
        <w:t xml:space="preserve"> Conductor o Tambor de imagen, resultando en menos piezas móviles, mayor durabilidad, menor consumo. </w:t>
      </w:r>
    </w:p>
    <w:p w14:paraId="55B1FF36" w14:textId="610E84A5" w:rsid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lang w:val="es-ES"/>
        </w:rPr>
        <w:t>Considerando que la impresión actual de la CSBP en cada consulta recetas o indicaciones médicas sea de máximo 5 hojas, cada consulta dura alrededor de 15 minutos; por lo tanto, en un día imprimen 5 x 8 x 4 = 160 páginas, dejando un promedio mensual de 3200 páginas (considerando las 160 páginas por día x 20 días al mes). Los equipos ofertados tienen la capacidad de llegar hasta 150k páginas por mes, cubriendo por sobremanera el comportamiento actual.</w:t>
      </w:r>
    </w:p>
    <w:p w14:paraId="2898B101" w14:textId="77777777" w:rsidR="00BA2A0D" w:rsidRPr="00BA2A0D" w:rsidRDefault="00BA2A0D" w:rsidP="00BA2A0D">
      <w:pPr>
        <w:pStyle w:val="NormalWeb"/>
        <w:jc w:val="both"/>
        <w:rPr>
          <w:rFonts w:ascii="Arial" w:hAnsi="Arial" w:cs="Arial"/>
          <w:b/>
          <w:bCs/>
          <w:color w:val="000000" w:themeColor="text1"/>
          <w:sz w:val="22"/>
          <w:szCs w:val="22"/>
        </w:rPr>
      </w:pPr>
      <w:r w:rsidRPr="00BA2A0D">
        <w:rPr>
          <w:rFonts w:ascii="Arial" w:hAnsi="Arial" w:cs="Arial"/>
          <w:b/>
          <w:bCs/>
          <w:color w:val="000000" w:themeColor="text1"/>
          <w:sz w:val="22"/>
          <w:szCs w:val="22"/>
        </w:rPr>
        <w:t>RESPUESTA A CONSULTA 2</w:t>
      </w:r>
    </w:p>
    <w:p w14:paraId="04CB4CE8"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Respecto a la posibilidad de aceptar </w:t>
      </w:r>
      <w:r w:rsidRPr="00BA2A0D">
        <w:rPr>
          <w:rFonts w:ascii="Arial" w:hAnsi="Arial" w:cs="Arial"/>
          <w:b/>
          <w:bCs/>
          <w:color w:val="000000" w:themeColor="text1"/>
          <w:sz w:val="22"/>
          <w:szCs w:val="22"/>
        </w:rPr>
        <w:t>equipos Láser Monocromáticos Simples con tecnología LED</w:t>
      </w:r>
      <w:r w:rsidRPr="00BA2A0D">
        <w:rPr>
          <w:rFonts w:ascii="Arial" w:hAnsi="Arial" w:cs="Arial"/>
          <w:color w:val="000000" w:themeColor="text1"/>
          <w:sz w:val="22"/>
          <w:szCs w:val="22"/>
        </w:rPr>
        <w:t>, se aclara lo siguiente:</w:t>
      </w:r>
    </w:p>
    <w:p w14:paraId="06521615" w14:textId="77777777"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Se reconoce que ambas tecnologías —Láser y LED— presentan similitudes en su funcionamiento general. Sin embargo, las </w:t>
      </w:r>
      <w:r w:rsidRPr="00BA2A0D">
        <w:rPr>
          <w:rFonts w:ascii="Arial" w:hAnsi="Arial" w:cs="Arial"/>
          <w:b/>
          <w:bCs/>
          <w:color w:val="000000" w:themeColor="text1"/>
          <w:sz w:val="22"/>
          <w:szCs w:val="22"/>
        </w:rPr>
        <w:t>especificaciones del proceso establecen explícitamente el requerimiento de tecnología Láser</w:t>
      </w:r>
      <w:r w:rsidRPr="00BA2A0D">
        <w:rPr>
          <w:rFonts w:ascii="Arial" w:hAnsi="Arial" w:cs="Arial"/>
          <w:color w:val="000000" w:themeColor="text1"/>
          <w:sz w:val="22"/>
          <w:szCs w:val="22"/>
        </w:rPr>
        <w:t>, esto en función de criterios de estandarización, compatibilidad, rendimiento bajo cargas variables.</w:t>
      </w:r>
    </w:p>
    <w:p w14:paraId="1625E724" w14:textId="543A5B24" w:rsidR="00BA2A0D" w:rsidRPr="00BA2A0D" w:rsidRDefault="00BA2A0D" w:rsidP="00BA2A0D">
      <w:pPr>
        <w:pStyle w:val="NormalWeb"/>
        <w:jc w:val="both"/>
        <w:rPr>
          <w:rFonts w:ascii="Arial" w:hAnsi="Arial" w:cs="Arial"/>
          <w:color w:val="000000" w:themeColor="text1"/>
          <w:sz w:val="22"/>
          <w:szCs w:val="22"/>
        </w:rPr>
      </w:pPr>
      <w:r w:rsidRPr="00BA2A0D">
        <w:rPr>
          <w:rFonts w:ascii="Arial" w:hAnsi="Arial" w:cs="Arial"/>
          <w:color w:val="000000" w:themeColor="text1"/>
          <w:sz w:val="22"/>
          <w:szCs w:val="22"/>
        </w:rPr>
        <w:t xml:space="preserve">En tal sentido, </w:t>
      </w:r>
      <w:r w:rsidRPr="00BA2A0D">
        <w:rPr>
          <w:rFonts w:ascii="Arial" w:hAnsi="Arial" w:cs="Arial"/>
          <w:b/>
          <w:bCs/>
          <w:color w:val="000000" w:themeColor="text1"/>
          <w:sz w:val="22"/>
          <w:szCs w:val="22"/>
        </w:rPr>
        <w:t>no se aceptarán equipos con tecnología LED</w:t>
      </w:r>
      <w:r w:rsidRPr="00BA2A0D">
        <w:rPr>
          <w:rFonts w:ascii="Arial" w:hAnsi="Arial" w:cs="Arial"/>
          <w:color w:val="000000" w:themeColor="text1"/>
          <w:sz w:val="22"/>
          <w:szCs w:val="22"/>
        </w:rPr>
        <w:t xml:space="preserve"> en sustitución de la tecnología Láser solicitada.</w:t>
      </w:r>
    </w:p>
    <w:p w14:paraId="30B56F12" w14:textId="77777777" w:rsidR="009B569B" w:rsidRPr="00F064FB" w:rsidRDefault="009B569B" w:rsidP="009B569B">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sz w:val="22"/>
          <w:szCs w:val="22"/>
          <w:u w:val="single"/>
        </w:rPr>
      </w:pPr>
      <w:r w:rsidRPr="00F064FB">
        <w:rPr>
          <w:rFonts w:ascii="Arial" w:hAnsi="Arial" w:cs="Arial"/>
          <w:b/>
          <w:bCs/>
          <w:sz w:val="22"/>
          <w:szCs w:val="22"/>
          <w:u w:val="single"/>
        </w:rPr>
        <w:t>CONSULTAS EN REUNION VÍA ZOOM</w:t>
      </w:r>
    </w:p>
    <w:p w14:paraId="3B72E00E" w14:textId="77777777" w:rsidR="009B569B" w:rsidRPr="00F064FB" w:rsidRDefault="009B569B" w:rsidP="009B569B">
      <w:pPr>
        <w:jc w:val="both"/>
        <w:rPr>
          <w:rFonts w:ascii="Arial" w:hAnsi="Arial" w:cs="Arial"/>
          <w:sz w:val="22"/>
          <w:szCs w:val="22"/>
          <w:lang w:val="es-BO"/>
        </w:rPr>
      </w:pPr>
    </w:p>
    <w:p w14:paraId="410A3CBF" w14:textId="0D1D66BB" w:rsidR="009B569B" w:rsidRPr="00F064FB" w:rsidRDefault="009B569B" w:rsidP="009B569B">
      <w:pPr>
        <w:jc w:val="both"/>
        <w:rPr>
          <w:rFonts w:ascii="Arial" w:hAnsi="Arial" w:cs="Arial"/>
          <w:sz w:val="22"/>
          <w:szCs w:val="22"/>
        </w:rPr>
      </w:pPr>
      <w:r w:rsidRPr="00F064FB">
        <w:rPr>
          <w:rFonts w:ascii="Arial" w:hAnsi="Arial" w:cs="Arial"/>
          <w:sz w:val="22"/>
          <w:szCs w:val="22"/>
        </w:rPr>
        <w:t xml:space="preserve">En la reunión de aclaración las empresas participantes, </w:t>
      </w:r>
      <w:r w:rsidR="00393D15">
        <w:rPr>
          <w:rFonts w:ascii="Arial" w:hAnsi="Arial" w:cs="Arial"/>
          <w:sz w:val="22"/>
          <w:szCs w:val="22"/>
        </w:rPr>
        <w:t xml:space="preserve">no </w:t>
      </w:r>
      <w:r w:rsidRPr="00F064FB">
        <w:rPr>
          <w:rFonts w:ascii="Arial" w:hAnsi="Arial" w:cs="Arial"/>
          <w:sz w:val="22"/>
          <w:szCs w:val="22"/>
        </w:rPr>
        <w:t>realizaron consultas</w:t>
      </w:r>
      <w:r w:rsidR="00393D15">
        <w:rPr>
          <w:rFonts w:ascii="Arial" w:hAnsi="Arial" w:cs="Arial"/>
          <w:sz w:val="22"/>
          <w:szCs w:val="22"/>
        </w:rPr>
        <w:t>.</w:t>
      </w:r>
    </w:p>
    <w:p w14:paraId="40C9460D" w14:textId="77777777" w:rsidR="009B569B" w:rsidRPr="00F064FB" w:rsidRDefault="009B569B" w:rsidP="009B569B">
      <w:pPr>
        <w:jc w:val="both"/>
        <w:rPr>
          <w:rFonts w:ascii="Arial" w:hAnsi="Arial" w:cs="Arial"/>
          <w:sz w:val="22"/>
          <w:szCs w:val="22"/>
        </w:rPr>
      </w:pPr>
    </w:p>
    <w:p w14:paraId="248D9241" w14:textId="77777777" w:rsidR="002220B2" w:rsidRDefault="002220B2" w:rsidP="002220B2">
      <w:pPr>
        <w:pStyle w:val="NormalWeb"/>
        <w:spacing w:before="0" w:beforeAutospacing="0" w:after="0" w:afterAutospacing="0"/>
        <w:jc w:val="both"/>
        <w:rPr>
          <w:rFonts w:ascii="Arial" w:hAnsi="Arial" w:cs="Arial"/>
          <w:color w:val="000000"/>
          <w:sz w:val="22"/>
          <w:szCs w:val="22"/>
        </w:rPr>
      </w:pPr>
    </w:p>
    <w:p w14:paraId="450D1F20" w14:textId="77777777" w:rsidR="00393D15" w:rsidRDefault="00393D15" w:rsidP="002220B2">
      <w:pPr>
        <w:pStyle w:val="NormalWeb"/>
        <w:spacing w:before="0" w:beforeAutospacing="0" w:after="0" w:afterAutospacing="0"/>
        <w:jc w:val="both"/>
        <w:rPr>
          <w:rFonts w:ascii="Arial" w:hAnsi="Arial" w:cs="Arial"/>
          <w:color w:val="000000"/>
          <w:sz w:val="22"/>
          <w:szCs w:val="22"/>
        </w:rPr>
      </w:pPr>
    </w:p>
    <w:p w14:paraId="171EEFF1" w14:textId="77777777" w:rsidR="00393D15" w:rsidRPr="00F064FB" w:rsidRDefault="00393D15" w:rsidP="002220B2">
      <w:pPr>
        <w:pStyle w:val="NormalWeb"/>
        <w:spacing w:before="0" w:beforeAutospacing="0" w:after="0" w:afterAutospacing="0"/>
        <w:jc w:val="both"/>
        <w:rPr>
          <w:rFonts w:ascii="Arial" w:hAnsi="Arial" w:cs="Arial"/>
          <w:color w:val="000000"/>
          <w:sz w:val="22"/>
          <w:szCs w:val="22"/>
        </w:rPr>
      </w:pPr>
    </w:p>
    <w:p w14:paraId="066922FF" w14:textId="21C02F63" w:rsidR="004C5831" w:rsidRPr="00F064FB" w:rsidRDefault="004C5831" w:rsidP="00815D3C">
      <w:pPr>
        <w:pStyle w:val="Prrafodelista"/>
        <w:ind w:left="851"/>
        <w:jc w:val="both"/>
        <w:rPr>
          <w:rFonts w:ascii="Arial" w:hAnsi="Arial" w:cs="Arial"/>
          <w:b/>
          <w:bCs/>
          <w:sz w:val="22"/>
          <w:szCs w:val="22"/>
        </w:rPr>
      </w:pPr>
    </w:p>
    <w:p w14:paraId="65352165" w14:textId="5A97084E" w:rsidR="000E4BC4" w:rsidRPr="000E4BC4" w:rsidRDefault="0089232A" w:rsidP="000E4BC4">
      <w:pPr>
        <w:jc w:val="both"/>
        <w:rPr>
          <w:rFonts w:ascii="Arial" w:hAnsi="Arial" w:cs="Arial"/>
          <w:sz w:val="22"/>
          <w:szCs w:val="22"/>
        </w:rPr>
      </w:pPr>
      <w:r w:rsidRPr="00F064FB">
        <w:rPr>
          <w:rFonts w:ascii="Arial" w:hAnsi="Arial" w:cs="Arial"/>
          <w:sz w:val="22"/>
          <w:szCs w:val="22"/>
        </w:rPr>
        <w:t xml:space="preserve">Sin tener más consultas y/o aclaraciones adicionales, se recomienda considerar </w:t>
      </w:r>
      <w:r w:rsidR="00393D15">
        <w:rPr>
          <w:rFonts w:ascii="Arial" w:hAnsi="Arial" w:cs="Arial"/>
          <w:sz w:val="22"/>
          <w:szCs w:val="22"/>
        </w:rPr>
        <w:t xml:space="preserve">el pliego con los requisitos establecidos, la presentación de la boleta de garantía a primer requerimiento con los plazos </w:t>
      </w:r>
      <w:r w:rsidR="000E4BC4">
        <w:rPr>
          <w:rFonts w:ascii="Arial" w:hAnsi="Arial" w:cs="Arial"/>
          <w:sz w:val="22"/>
          <w:szCs w:val="22"/>
        </w:rPr>
        <w:t>que corresponda</w:t>
      </w:r>
      <w:r w:rsidR="00393D15">
        <w:rPr>
          <w:rFonts w:ascii="Arial" w:hAnsi="Arial" w:cs="Arial"/>
          <w:sz w:val="22"/>
          <w:szCs w:val="22"/>
        </w:rPr>
        <w:t>, la firma en cada formulario correctamente llenado y los pla</w:t>
      </w:r>
      <w:r w:rsidR="000E4BC4">
        <w:rPr>
          <w:rFonts w:ascii="Arial" w:hAnsi="Arial" w:cs="Arial"/>
          <w:sz w:val="22"/>
          <w:szCs w:val="22"/>
        </w:rPr>
        <w:t>zos dentro el pliego de condiciones</w:t>
      </w:r>
      <w:r w:rsidR="00393D15">
        <w:rPr>
          <w:rFonts w:ascii="Arial" w:hAnsi="Arial" w:cs="Arial"/>
          <w:sz w:val="22"/>
          <w:szCs w:val="22"/>
        </w:rPr>
        <w:t>, asimismo se recomienda foliar el proceso</w:t>
      </w:r>
      <w:r w:rsidR="000E4BC4">
        <w:rPr>
          <w:rFonts w:ascii="Arial" w:hAnsi="Arial" w:cs="Arial"/>
          <w:sz w:val="22"/>
          <w:szCs w:val="22"/>
        </w:rPr>
        <w:t>, con estas recomendaciones, considerar</w:t>
      </w:r>
      <w:r w:rsidR="000E4BC4" w:rsidRPr="000E4BC4">
        <w:rPr>
          <w:rFonts w:ascii="Arial" w:hAnsi="Arial" w:cs="Arial"/>
          <w:sz w:val="22"/>
          <w:szCs w:val="22"/>
        </w:rPr>
        <w:t xml:space="preserve"> el nuevo pliego, concluyéndose la Reunión de Aclaración a horas </w:t>
      </w:r>
      <w:r w:rsidR="000E4BC4">
        <w:rPr>
          <w:rFonts w:ascii="Arial" w:hAnsi="Arial" w:cs="Arial"/>
          <w:sz w:val="22"/>
          <w:szCs w:val="22"/>
        </w:rPr>
        <w:t>12:20</w:t>
      </w:r>
      <w:r w:rsidR="000E4BC4" w:rsidRPr="000E4BC4">
        <w:rPr>
          <w:rFonts w:ascii="Arial" w:hAnsi="Arial" w:cs="Arial"/>
          <w:sz w:val="22"/>
          <w:szCs w:val="22"/>
        </w:rPr>
        <w:t xml:space="preserve"> del mismo día.</w:t>
      </w:r>
    </w:p>
    <w:p w14:paraId="5DB8861C" w14:textId="4C5AD3A8" w:rsidR="0089232A" w:rsidRPr="00F064FB" w:rsidRDefault="003D0635" w:rsidP="00B51FAC">
      <w:pPr>
        <w:jc w:val="both"/>
        <w:rPr>
          <w:rFonts w:ascii="Arial" w:hAnsi="Arial" w:cs="Arial"/>
          <w:sz w:val="22"/>
          <w:szCs w:val="22"/>
        </w:rPr>
      </w:pPr>
      <w:r w:rsidRPr="00F064FB">
        <w:rPr>
          <w:rFonts w:ascii="Arial" w:hAnsi="Arial" w:cs="Arial"/>
          <w:sz w:val="22"/>
          <w:szCs w:val="22"/>
        </w:rPr>
        <w:t xml:space="preserve"> </w:t>
      </w:r>
    </w:p>
    <w:p w14:paraId="0AFDB631" w14:textId="77777777" w:rsidR="0089232A" w:rsidRPr="00F064FB" w:rsidRDefault="0089232A" w:rsidP="00B51FAC">
      <w:pPr>
        <w:pStyle w:val="Sangradetextonormal"/>
        <w:ind w:left="0"/>
        <w:rPr>
          <w:rFonts w:ascii="Arial" w:hAnsi="Arial" w:cs="Arial"/>
          <w:szCs w:val="22"/>
        </w:rPr>
      </w:pPr>
    </w:p>
    <w:p w14:paraId="42433D5C" w14:textId="1AFC506B" w:rsidR="0089232A" w:rsidRPr="00F064FB" w:rsidRDefault="0089232A" w:rsidP="00B51FAC">
      <w:pPr>
        <w:pStyle w:val="Sangradetextonormal"/>
        <w:ind w:left="0"/>
        <w:rPr>
          <w:rFonts w:ascii="Arial" w:hAnsi="Arial" w:cs="Arial"/>
          <w:szCs w:val="22"/>
        </w:rPr>
      </w:pPr>
      <w:r w:rsidRPr="00F064FB">
        <w:rPr>
          <w:rFonts w:ascii="Arial" w:hAnsi="Arial" w:cs="Arial"/>
          <w:szCs w:val="22"/>
        </w:rPr>
        <w:t>La Paz</w:t>
      </w:r>
      <w:r w:rsidR="00815D3C">
        <w:rPr>
          <w:rFonts w:ascii="Arial" w:hAnsi="Arial" w:cs="Arial"/>
          <w:szCs w:val="22"/>
        </w:rPr>
        <w:t xml:space="preserve">, </w:t>
      </w:r>
      <w:r w:rsidR="000E4BC4">
        <w:rPr>
          <w:rFonts w:ascii="Arial" w:hAnsi="Arial" w:cs="Arial"/>
          <w:szCs w:val="22"/>
        </w:rPr>
        <w:t>12 de diciembre</w:t>
      </w:r>
      <w:r w:rsidR="003221C5" w:rsidRPr="00F064FB">
        <w:rPr>
          <w:rFonts w:ascii="Arial" w:hAnsi="Arial" w:cs="Arial"/>
          <w:szCs w:val="22"/>
        </w:rPr>
        <w:t xml:space="preserve"> </w:t>
      </w:r>
      <w:r w:rsidRPr="00F064FB">
        <w:rPr>
          <w:rFonts w:ascii="Arial" w:hAnsi="Arial" w:cs="Arial"/>
          <w:szCs w:val="22"/>
        </w:rPr>
        <w:t>de 2025</w:t>
      </w:r>
    </w:p>
    <w:p w14:paraId="2895B7CF" w14:textId="77777777" w:rsidR="0089232A" w:rsidRPr="00F064FB" w:rsidRDefault="0089232A" w:rsidP="00B51FAC">
      <w:pPr>
        <w:pStyle w:val="Sangradetextonormal"/>
        <w:ind w:left="0"/>
        <w:rPr>
          <w:rFonts w:ascii="Arial" w:hAnsi="Arial" w:cs="Arial"/>
          <w:szCs w:val="22"/>
        </w:rPr>
      </w:pPr>
    </w:p>
    <w:p w14:paraId="495E8B19" w14:textId="77777777" w:rsidR="009617F9" w:rsidRPr="00F064FB" w:rsidRDefault="009617F9" w:rsidP="00B51FAC">
      <w:pPr>
        <w:rPr>
          <w:rFonts w:ascii="Arial" w:hAnsi="Arial" w:cs="Arial"/>
          <w:sz w:val="22"/>
          <w:szCs w:val="22"/>
        </w:rPr>
      </w:pPr>
    </w:p>
    <w:sectPr w:rsidR="009617F9" w:rsidRPr="00F064FB" w:rsidSect="002003EF">
      <w:headerReference w:type="default" r:id="rId8"/>
      <w:footerReference w:type="even" r:id="rId9"/>
      <w:footerReference w:type="default" r:id="rId10"/>
      <w:pgSz w:w="12242" w:h="15842" w:code="1"/>
      <w:pgMar w:top="1134" w:right="1134" w:bottom="1134" w:left="1134" w:header="992" w:footer="4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15F8" w14:textId="77777777" w:rsidR="0071458E" w:rsidRDefault="0071458E">
      <w:r>
        <w:separator/>
      </w:r>
    </w:p>
  </w:endnote>
  <w:endnote w:type="continuationSeparator" w:id="0">
    <w:p w14:paraId="7CCEDD7A" w14:textId="77777777" w:rsidR="0071458E" w:rsidRDefault="0071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977" w14:textId="77777777" w:rsidR="00252C36" w:rsidRDefault="00252C36">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9B305F3" w14:textId="77777777" w:rsidR="00252C36" w:rsidRDefault="00252C36">
    <w:pPr>
      <w:pStyle w:val="Piedepgina"/>
      <w:ind w:right="360"/>
    </w:pPr>
  </w:p>
  <w:p w14:paraId="03F80C34" w14:textId="77777777" w:rsidR="00252C36" w:rsidRDefault="00252C36"/>
  <w:p w14:paraId="5DF8E0F5" w14:textId="77777777" w:rsidR="00252C36" w:rsidRDefault="00252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D10" w14:textId="77777777" w:rsidR="00252C36" w:rsidRDefault="00252C36" w:rsidP="00030CBC">
    <w:pPr>
      <w:pStyle w:val="Piedepgina"/>
      <w:framePr w:wrap="around" w:vAnchor="text" w:hAnchor="page" w:x="9811" w:y="62"/>
      <w:rPr>
        <w:rStyle w:val="Nmerodepgina"/>
        <w:rFonts w:ascii="Arial Narrow" w:eastAsiaTheme="majorEastAsia" w:hAnsi="Arial Narrow"/>
        <w:sz w:val="18"/>
      </w:rPr>
    </w:pPr>
    <w:r>
      <w:rPr>
        <w:rStyle w:val="Nmerodepgina"/>
        <w:rFonts w:ascii="Arial Narrow" w:eastAsiaTheme="majorEastAsia" w:hAnsi="Arial Narrow"/>
        <w:sz w:val="18"/>
      </w:rPr>
      <w:t xml:space="preserve">Página </w:t>
    </w:r>
    <w:r>
      <w:rPr>
        <w:rStyle w:val="Nmerodepgina"/>
        <w:rFonts w:ascii="Arial Narrow" w:eastAsiaTheme="majorEastAsia" w:hAnsi="Arial Narrow"/>
        <w:sz w:val="18"/>
      </w:rPr>
      <w:fldChar w:fldCharType="begin"/>
    </w:r>
    <w:r>
      <w:rPr>
        <w:rStyle w:val="Nmerodepgina"/>
        <w:rFonts w:ascii="Arial Narrow" w:eastAsiaTheme="majorEastAsia" w:hAnsi="Arial Narrow"/>
        <w:sz w:val="18"/>
      </w:rPr>
      <w:instrText xml:space="preserve">PAGE  </w:instrText>
    </w:r>
    <w:r>
      <w:rPr>
        <w:rStyle w:val="Nmerodepgina"/>
        <w:rFonts w:ascii="Arial Narrow" w:eastAsiaTheme="majorEastAsia" w:hAnsi="Arial Narrow"/>
        <w:sz w:val="18"/>
      </w:rPr>
      <w:fldChar w:fldCharType="separate"/>
    </w:r>
    <w:r>
      <w:rPr>
        <w:rStyle w:val="Nmerodepgina"/>
        <w:rFonts w:ascii="Arial Narrow" w:eastAsiaTheme="majorEastAsia" w:hAnsi="Arial Narrow"/>
        <w:noProof/>
        <w:sz w:val="18"/>
      </w:rPr>
      <w:t>13</w:t>
    </w:r>
    <w:r>
      <w:rPr>
        <w:rStyle w:val="Nmerodepgina"/>
        <w:rFonts w:ascii="Arial Narrow" w:eastAsiaTheme="majorEastAsia" w:hAnsi="Arial Narrow"/>
        <w:sz w:val="18"/>
      </w:rPr>
      <w:fldChar w:fldCharType="end"/>
    </w:r>
  </w:p>
  <w:p w14:paraId="1C588148" w14:textId="77777777" w:rsidR="00252C36" w:rsidRDefault="00252C36">
    <w:pPr>
      <w:pStyle w:val="Piedepgina"/>
      <w:ind w:right="360"/>
    </w:pPr>
  </w:p>
  <w:p w14:paraId="0A646FEB" w14:textId="77777777" w:rsidR="00252C36" w:rsidRDefault="00252C36"/>
  <w:p w14:paraId="4A263CCC" w14:textId="77777777" w:rsidR="00252C36" w:rsidRDefault="00252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C4B6" w14:textId="77777777" w:rsidR="0071458E" w:rsidRDefault="0071458E">
      <w:r>
        <w:separator/>
      </w:r>
    </w:p>
  </w:footnote>
  <w:footnote w:type="continuationSeparator" w:id="0">
    <w:p w14:paraId="35E09095" w14:textId="77777777" w:rsidR="0071458E" w:rsidRDefault="0071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98E" w14:textId="46641E0A" w:rsidR="00252C36" w:rsidRDefault="00252C36" w:rsidP="002003EF">
    <w:pPr>
      <w:pStyle w:val="Encabezado"/>
      <w:tabs>
        <w:tab w:val="left" w:pos="3840"/>
      </w:tabs>
      <w:rPr>
        <w:rFonts w:ascii="Arial Narrow" w:hAnsi="Arial Narrow"/>
        <w:sz w:val="18"/>
        <w:lang w:val="es-ES_tradnl"/>
      </w:rPr>
    </w:pPr>
    <w:r>
      <w:rPr>
        <w:rFonts w:ascii="Arial" w:hAnsi="Arial" w:cs="Arial"/>
        <w:noProof/>
        <w:sz w:val="22"/>
      </w:rPr>
      <w:drawing>
        <wp:anchor distT="0" distB="0" distL="114300" distR="114300" simplePos="0" relativeHeight="251660288" behindDoc="0" locked="0" layoutInCell="1" allowOverlap="1" wp14:anchorId="1746CB9B" wp14:editId="6F8EA3DB">
          <wp:simplePos x="0" y="0"/>
          <wp:positionH relativeFrom="margin">
            <wp:posOffset>-38100</wp:posOffset>
          </wp:positionH>
          <wp:positionV relativeFrom="paragraph">
            <wp:posOffset>-205740</wp:posOffset>
          </wp:positionV>
          <wp:extent cx="2019300" cy="609600"/>
          <wp:effectExtent l="0" t="0" r="0" b="0"/>
          <wp:wrapNone/>
          <wp:docPr id="934192278" name="Imagen 9341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8295AA9" w14:textId="77777777" w:rsidR="00252C36" w:rsidRDefault="00252C36">
    <w:pPr>
      <w:pStyle w:val="Encabezado"/>
      <w:rPr>
        <w:rFonts w:ascii="Arial Narrow" w:hAnsi="Arial Narrow"/>
        <w:sz w:val="18"/>
        <w:lang w:val="es-ES_tradnl"/>
      </w:rPr>
    </w:pPr>
  </w:p>
  <w:p w14:paraId="1587E994" w14:textId="77777777" w:rsidR="00252C36" w:rsidRDefault="00252C3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1A1880A0" w14:textId="37264639" w:rsidR="00252C36" w:rsidRDefault="002003EF" w:rsidP="00DF589E">
    <w:pPr>
      <w:pStyle w:val="Encabezado"/>
      <w:jc w:val="right"/>
      <w:rPr>
        <w:rFonts w:ascii="Arial Narrow" w:hAnsi="Arial Narrow"/>
        <w:sz w:val="18"/>
        <w:lang w:val="es-ES_tradnl"/>
      </w:rPr>
    </w:pPr>
    <w:r>
      <w:rPr>
        <w:rFonts w:ascii="Arial Narrow" w:hAnsi="Arial Narrow"/>
        <w:noProof/>
        <w:sz w:val="20"/>
      </w:rPr>
      <mc:AlternateContent>
        <mc:Choice Requires="wps">
          <w:drawing>
            <wp:anchor distT="4294967291" distB="4294967291" distL="114300" distR="114300" simplePos="0" relativeHeight="251659264" behindDoc="0" locked="0" layoutInCell="0" allowOverlap="1" wp14:anchorId="4ED70A4A" wp14:editId="43F57117">
              <wp:simplePos x="0" y="0"/>
              <wp:positionH relativeFrom="column">
                <wp:posOffset>-64770</wp:posOffset>
              </wp:positionH>
              <wp:positionV relativeFrom="paragraph">
                <wp:posOffset>81280</wp:posOffset>
              </wp:positionV>
              <wp:extent cx="6454140" cy="49530"/>
              <wp:effectExtent l="19050" t="19050" r="22860" b="266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495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68EC" id="Line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pt,6.4pt" to="503.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" o:allowincell="f" strokeweight="3pt">
              <v:stroke linestyle="thinThin"/>
            </v:line>
          </w:pict>
        </mc:Fallback>
      </mc:AlternateContent>
    </w:r>
  </w:p>
  <w:p w14:paraId="390B33E5" w14:textId="7F7B4580" w:rsidR="00252C36" w:rsidRDefault="00252C36">
    <w:pPr>
      <w:pStyle w:val="Encabezado"/>
      <w:rPr>
        <w:rFonts w:ascii="Arial Narrow" w:hAnsi="Arial Narrow"/>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82D1E"/>
    <w:multiLevelType w:val="hybridMultilevel"/>
    <w:tmpl w:val="B1E160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BD178B"/>
    <w:multiLevelType w:val="hybridMultilevel"/>
    <w:tmpl w:val="6078E9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03728"/>
    <w:multiLevelType w:val="hybridMultilevel"/>
    <w:tmpl w:val="4B6E3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E13D3"/>
    <w:multiLevelType w:val="multilevel"/>
    <w:tmpl w:val="4BD8F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8908FC"/>
    <w:multiLevelType w:val="hybridMultilevel"/>
    <w:tmpl w:val="F81AAE9C"/>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0E091C69"/>
    <w:multiLevelType w:val="hybridMultilevel"/>
    <w:tmpl w:val="5A7E2A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F2E0FF7"/>
    <w:multiLevelType w:val="hybridMultilevel"/>
    <w:tmpl w:val="52982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D2005F"/>
    <w:multiLevelType w:val="multilevel"/>
    <w:tmpl w:val="EF1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F0B43"/>
    <w:multiLevelType w:val="hybridMultilevel"/>
    <w:tmpl w:val="49524E00"/>
    <w:lvl w:ilvl="0" w:tplc="F5462484">
      <w:start w:val="1"/>
      <w:numFmt w:val="lowerRoman"/>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10" w15:restartNumberingAfterBreak="0">
    <w:nsid w:val="125D3A38"/>
    <w:multiLevelType w:val="multilevel"/>
    <w:tmpl w:val="4BD8F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4A81CA6"/>
    <w:multiLevelType w:val="hybridMultilevel"/>
    <w:tmpl w:val="832CD71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83E2CE9"/>
    <w:multiLevelType w:val="hybridMultilevel"/>
    <w:tmpl w:val="DC183952"/>
    <w:lvl w:ilvl="0" w:tplc="AC165C36">
      <w:start w:val="1"/>
      <w:numFmt w:val="decimal"/>
      <w:lvlText w:val="%1."/>
      <w:lvlJc w:val="left"/>
      <w:pPr>
        <w:ind w:left="2172" w:hanging="360"/>
      </w:pPr>
      <w:rPr>
        <w:rFonts w:hint="default"/>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14"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D2ED6"/>
    <w:multiLevelType w:val="multilevel"/>
    <w:tmpl w:val="13BC6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51537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ED7B13"/>
    <w:multiLevelType w:val="hybridMultilevel"/>
    <w:tmpl w:val="F658325C"/>
    <w:lvl w:ilvl="0" w:tplc="400A000F">
      <w:start w:val="1"/>
      <w:numFmt w:val="decimal"/>
      <w:lvlText w:val="%1."/>
      <w:lvlJc w:val="left"/>
      <w:pPr>
        <w:ind w:left="928" w:hanging="360"/>
      </w:pPr>
      <w:rPr>
        <w:rFonts w:hint="default"/>
      </w:rPr>
    </w:lvl>
    <w:lvl w:ilvl="1" w:tplc="400A0019">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19" w15:restartNumberingAfterBreak="0">
    <w:nsid w:val="29ED2A07"/>
    <w:multiLevelType w:val="hybridMultilevel"/>
    <w:tmpl w:val="261EB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2B0D46"/>
    <w:multiLevelType w:val="hybridMultilevel"/>
    <w:tmpl w:val="CE809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218B2"/>
    <w:multiLevelType w:val="hybridMultilevel"/>
    <w:tmpl w:val="55AAD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FA5FAF"/>
    <w:multiLevelType w:val="hybridMultilevel"/>
    <w:tmpl w:val="D38E922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A53839"/>
    <w:multiLevelType w:val="multilevel"/>
    <w:tmpl w:val="227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DA3E81"/>
    <w:multiLevelType w:val="multilevel"/>
    <w:tmpl w:val="4BD8F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E701A08"/>
    <w:multiLevelType w:val="hybridMultilevel"/>
    <w:tmpl w:val="B0B2093A"/>
    <w:lvl w:ilvl="0" w:tplc="F6F22A1A">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45239FA"/>
    <w:multiLevelType w:val="hybridMultilevel"/>
    <w:tmpl w:val="DEFC0A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3425962"/>
    <w:multiLevelType w:val="multilevel"/>
    <w:tmpl w:val="4BD8F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460E8D"/>
    <w:multiLevelType w:val="hybridMultilevel"/>
    <w:tmpl w:val="5B6EF8E2"/>
    <w:lvl w:ilvl="0" w:tplc="8842BFC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BD079B7"/>
    <w:multiLevelType w:val="hybridMultilevel"/>
    <w:tmpl w:val="61A465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3B15921"/>
    <w:multiLevelType w:val="hybridMultilevel"/>
    <w:tmpl w:val="A03CAD86"/>
    <w:lvl w:ilvl="0" w:tplc="292ABF6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41D0487"/>
    <w:multiLevelType w:val="hybridMultilevel"/>
    <w:tmpl w:val="20EEA4E6"/>
    <w:lvl w:ilvl="0" w:tplc="FB988CDA">
      <w:start w:val="1"/>
      <w:numFmt w:val="decimal"/>
      <w:lvlText w:val="%1."/>
      <w:lvlJc w:val="left"/>
      <w:pPr>
        <w:ind w:left="2172" w:hanging="360"/>
      </w:pPr>
      <w:rPr>
        <w:rFonts w:hint="default"/>
        <w:b w:val="0"/>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35"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D120BC"/>
    <w:multiLevelType w:val="hybridMultilevel"/>
    <w:tmpl w:val="34F4BB40"/>
    <w:lvl w:ilvl="0" w:tplc="16704D48">
      <w:start w:val="19"/>
      <w:numFmt w:val="bullet"/>
      <w:lvlText w:val="-"/>
      <w:lvlJc w:val="left"/>
      <w:pPr>
        <w:ind w:left="644" w:hanging="360"/>
      </w:pPr>
      <w:rPr>
        <w:rFonts w:ascii="Arial" w:eastAsia="Times New Roman" w:hAnsi="Arial" w:cs="Arial" w:hint="default"/>
      </w:rPr>
    </w:lvl>
    <w:lvl w:ilvl="1" w:tplc="580A0003" w:tentative="1">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37"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938D2"/>
    <w:multiLevelType w:val="hybridMultilevel"/>
    <w:tmpl w:val="91E2EF5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E370CB9"/>
    <w:multiLevelType w:val="hybridMultilevel"/>
    <w:tmpl w:val="52982C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25F7D1A"/>
    <w:multiLevelType w:val="hybridMultilevel"/>
    <w:tmpl w:val="3C9C7554"/>
    <w:lvl w:ilvl="0" w:tplc="A9F24720">
      <w:numFmt w:val="bullet"/>
      <w:lvlText w:val="-"/>
      <w:lvlJc w:val="left"/>
      <w:pPr>
        <w:ind w:left="720" w:hanging="360"/>
      </w:pPr>
      <w:rPr>
        <w:rFonts w:ascii="Aptos" w:eastAsia="Aptos" w:hAnsi="Aptos"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52B5341"/>
    <w:multiLevelType w:val="hybridMultilevel"/>
    <w:tmpl w:val="5678BC4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9017B52"/>
    <w:multiLevelType w:val="hybridMultilevel"/>
    <w:tmpl w:val="B4688BEA"/>
    <w:lvl w:ilvl="0" w:tplc="41C2FA1C">
      <w:start w:val="1"/>
      <w:numFmt w:val="bullet"/>
      <w:lvlText w:val="-"/>
      <w:lvlJc w:val="left"/>
      <w:pPr>
        <w:ind w:left="1080" w:hanging="360"/>
      </w:pPr>
      <w:rPr>
        <w:rFonts w:ascii="Calibri" w:eastAsia="Calibri" w:hAnsi="Calibri" w:cs="Calibri"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45"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6" w15:restartNumberingAfterBreak="0">
    <w:nsid w:val="79C9578B"/>
    <w:multiLevelType w:val="hybridMultilevel"/>
    <w:tmpl w:val="5F001B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66411C"/>
    <w:multiLevelType w:val="hybridMultilevel"/>
    <w:tmpl w:val="10DAE6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10474590">
    <w:abstractNumId w:val="20"/>
  </w:num>
  <w:num w:numId="2" w16cid:durableId="405416633">
    <w:abstractNumId w:val="43"/>
  </w:num>
  <w:num w:numId="3" w16cid:durableId="1370491309">
    <w:abstractNumId w:val="11"/>
  </w:num>
  <w:num w:numId="4" w16cid:durableId="1875461889">
    <w:abstractNumId w:val="29"/>
  </w:num>
  <w:num w:numId="5" w16cid:durableId="1352683954">
    <w:abstractNumId w:val="14"/>
  </w:num>
  <w:num w:numId="6" w16cid:durableId="96216886">
    <w:abstractNumId w:val="3"/>
  </w:num>
  <w:num w:numId="7" w16cid:durableId="766072104">
    <w:abstractNumId w:val="24"/>
  </w:num>
  <w:num w:numId="8" w16cid:durableId="510685357">
    <w:abstractNumId w:val="35"/>
  </w:num>
  <w:num w:numId="9" w16cid:durableId="887107591">
    <w:abstractNumId w:val="47"/>
  </w:num>
  <w:num w:numId="10" w16cid:durableId="355426296">
    <w:abstractNumId w:val="45"/>
  </w:num>
  <w:num w:numId="11" w16cid:durableId="895774716">
    <w:abstractNumId w:val="2"/>
  </w:num>
  <w:num w:numId="12" w16cid:durableId="654724809">
    <w:abstractNumId w:val="21"/>
  </w:num>
  <w:num w:numId="13" w16cid:durableId="1537499453">
    <w:abstractNumId w:val="22"/>
  </w:num>
  <w:num w:numId="14" w16cid:durableId="1845516171">
    <w:abstractNumId w:val="46"/>
  </w:num>
  <w:num w:numId="15" w16cid:durableId="18075502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246812">
    <w:abstractNumId w:val="0"/>
  </w:num>
  <w:num w:numId="17" w16cid:durableId="809785434">
    <w:abstractNumId w:val="1"/>
  </w:num>
  <w:num w:numId="18" w16cid:durableId="1396971460">
    <w:abstractNumId w:val="32"/>
  </w:num>
  <w:num w:numId="19" w16cid:durableId="370880558">
    <w:abstractNumId w:val="16"/>
  </w:num>
  <w:num w:numId="20" w16cid:durableId="851534925">
    <w:abstractNumId w:val="42"/>
  </w:num>
  <w:num w:numId="21" w16cid:durableId="969898070">
    <w:abstractNumId w:val="6"/>
  </w:num>
  <w:num w:numId="22" w16cid:durableId="1921912911">
    <w:abstractNumId w:val="33"/>
  </w:num>
  <w:num w:numId="23" w16cid:durableId="600992921">
    <w:abstractNumId w:val="31"/>
  </w:num>
  <w:num w:numId="24" w16cid:durableId="65956452">
    <w:abstractNumId w:val="36"/>
  </w:num>
  <w:num w:numId="25" w16cid:durableId="1226065891">
    <w:abstractNumId w:val="40"/>
  </w:num>
  <w:num w:numId="26" w16cid:durableId="1399862150">
    <w:abstractNumId w:val="7"/>
  </w:num>
  <w:num w:numId="27" w16cid:durableId="966475513">
    <w:abstractNumId w:val="8"/>
  </w:num>
  <w:num w:numId="28" w16cid:durableId="1818956624">
    <w:abstractNumId w:val="25"/>
  </w:num>
  <w:num w:numId="29" w16cid:durableId="1346980395">
    <w:abstractNumId w:val="37"/>
  </w:num>
  <w:num w:numId="30" w16cid:durableId="419496517">
    <w:abstractNumId w:val="38"/>
  </w:num>
  <w:num w:numId="31" w16cid:durableId="128790446">
    <w:abstractNumId w:val="44"/>
  </w:num>
  <w:num w:numId="32" w16cid:durableId="601259056">
    <w:abstractNumId w:val="19"/>
  </w:num>
  <w:num w:numId="33" w16cid:durableId="764111091">
    <w:abstractNumId w:val="34"/>
  </w:num>
  <w:num w:numId="34" w16cid:durableId="1077509091">
    <w:abstractNumId w:val="27"/>
  </w:num>
  <w:num w:numId="35" w16cid:durableId="1313633152">
    <w:abstractNumId w:val="48"/>
  </w:num>
  <w:num w:numId="36" w16cid:durableId="1744526594">
    <w:abstractNumId w:val="23"/>
  </w:num>
  <w:num w:numId="37" w16cid:durableId="450169230">
    <w:abstractNumId w:val="28"/>
  </w:num>
  <w:num w:numId="38" w16cid:durableId="458956234">
    <w:abstractNumId w:val="12"/>
  </w:num>
  <w:num w:numId="39" w16cid:durableId="765420198">
    <w:abstractNumId w:val="39"/>
  </w:num>
  <w:num w:numId="40" w16cid:durableId="158740094">
    <w:abstractNumId w:val="13"/>
  </w:num>
  <w:num w:numId="41" w16cid:durableId="648557268">
    <w:abstractNumId w:val="5"/>
  </w:num>
  <w:num w:numId="42" w16cid:durableId="15737406">
    <w:abstractNumId w:val="41"/>
  </w:num>
  <w:num w:numId="43" w16cid:durableId="1910729511">
    <w:abstractNumId w:val="9"/>
  </w:num>
  <w:num w:numId="44" w16cid:durableId="1232498331">
    <w:abstractNumId w:val="18"/>
  </w:num>
  <w:num w:numId="45" w16cid:durableId="128281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4373116">
    <w:abstractNumId w:val="4"/>
  </w:num>
  <w:num w:numId="47" w16cid:durableId="1108503045">
    <w:abstractNumId w:val="10"/>
  </w:num>
  <w:num w:numId="48" w16cid:durableId="1053191104">
    <w:abstractNumId w:val="30"/>
  </w:num>
  <w:num w:numId="49" w16cid:durableId="2000961653">
    <w:abstractNumId w:val="15"/>
  </w:num>
  <w:num w:numId="50" w16cid:durableId="1397825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A"/>
    <w:rsid w:val="0000359B"/>
    <w:rsid w:val="00005249"/>
    <w:rsid w:val="000709DF"/>
    <w:rsid w:val="000D64E5"/>
    <w:rsid w:val="000D79AF"/>
    <w:rsid w:val="000E4BC4"/>
    <w:rsid w:val="001444E2"/>
    <w:rsid w:val="00155D71"/>
    <w:rsid w:val="001A2125"/>
    <w:rsid w:val="001B1284"/>
    <w:rsid w:val="001D492E"/>
    <w:rsid w:val="001E70F6"/>
    <w:rsid w:val="002003EF"/>
    <w:rsid w:val="002220B2"/>
    <w:rsid w:val="00252C36"/>
    <w:rsid w:val="002C2FE9"/>
    <w:rsid w:val="003221C5"/>
    <w:rsid w:val="00327B51"/>
    <w:rsid w:val="00332DD2"/>
    <w:rsid w:val="0035101B"/>
    <w:rsid w:val="00393D15"/>
    <w:rsid w:val="00396CE1"/>
    <w:rsid w:val="003A231B"/>
    <w:rsid w:val="003D0635"/>
    <w:rsid w:val="00414595"/>
    <w:rsid w:val="004575A9"/>
    <w:rsid w:val="00470C8F"/>
    <w:rsid w:val="004A183A"/>
    <w:rsid w:val="004A5B0F"/>
    <w:rsid w:val="004C5831"/>
    <w:rsid w:val="004D3099"/>
    <w:rsid w:val="004E37F0"/>
    <w:rsid w:val="005F35A6"/>
    <w:rsid w:val="0063338F"/>
    <w:rsid w:val="0069389D"/>
    <w:rsid w:val="006C030C"/>
    <w:rsid w:val="0071458E"/>
    <w:rsid w:val="0074022A"/>
    <w:rsid w:val="007420E5"/>
    <w:rsid w:val="00751FA3"/>
    <w:rsid w:val="00766FAA"/>
    <w:rsid w:val="00815D3C"/>
    <w:rsid w:val="0085775A"/>
    <w:rsid w:val="008811EF"/>
    <w:rsid w:val="0089232A"/>
    <w:rsid w:val="008C287B"/>
    <w:rsid w:val="008F35DF"/>
    <w:rsid w:val="008F6741"/>
    <w:rsid w:val="00906019"/>
    <w:rsid w:val="00911A3C"/>
    <w:rsid w:val="009617F9"/>
    <w:rsid w:val="00963874"/>
    <w:rsid w:val="009674B3"/>
    <w:rsid w:val="00990A67"/>
    <w:rsid w:val="00991CE2"/>
    <w:rsid w:val="009B569B"/>
    <w:rsid w:val="009C1AB0"/>
    <w:rsid w:val="009F2147"/>
    <w:rsid w:val="00A33019"/>
    <w:rsid w:val="00A86290"/>
    <w:rsid w:val="00A9794B"/>
    <w:rsid w:val="00AB2C20"/>
    <w:rsid w:val="00AF42A1"/>
    <w:rsid w:val="00B23579"/>
    <w:rsid w:val="00B51FAC"/>
    <w:rsid w:val="00B62651"/>
    <w:rsid w:val="00B81830"/>
    <w:rsid w:val="00B8382E"/>
    <w:rsid w:val="00B840B6"/>
    <w:rsid w:val="00B95CBC"/>
    <w:rsid w:val="00BA2A0D"/>
    <w:rsid w:val="00BD5081"/>
    <w:rsid w:val="00BF674C"/>
    <w:rsid w:val="00C32981"/>
    <w:rsid w:val="00C61D43"/>
    <w:rsid w:val="00CE703E"/>
    <w:rsid w:val="00CF1827"/>
    <w:rsid w:val="00D02D44"/>
    <w:rsid w:val="00D048AC"/>
    <w:rsid w:val="00D15E91"/>
    <w:rsid w:val="00D23D0A"/>
    <w:rsid w:val="00D440F2"/>
    <w:rsid w:val="00D83773"/>
    <w:rsid w:val="00DE15C2"/>
    <w:rsid w:val="00E94FBF"/>
    <w:rsid w:val="00EB0439"/>
    <w:rsid w:val="00ED6597"/>
    <w:rsid w:val="00EF2EF5"/>
    <w:rsid w:val="00F064FB"/>
    <w:rsid w:val="00F340C6"/>
    <w:rsid w:val="00F623A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B1CA"/>
  <w15:chartTrackingRefBased/>
  <w15:docId w15:val="{54E6BC85-E16E-490A-901F-DE5C1E4F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89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9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923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23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23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923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3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3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3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3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923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923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23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232A"/>
    <w:rPr>
      <w:rFonts w:eastAsiaTheme="majorEastAsia" w:cstheme="majorBidi"/>
      <w:color w:val="2F5496" w:themeColor="accent1" w:themeShade="BF"/>
    </w:rPr>
  </w:style>
  <w:style w:type="character" w:customStyle="1" w:styleId="Ttulo6Car">
    <w:name w:val="Título 6 Car"/>
    <w:basedOn w:val="Fuentedeprrafopredeter"/>
    <w:link w:val="Ttulo6"/>
    <w:rsid w:val="008923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3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3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32A"/>
    <w:rPr>
      <w:rFonts w:eastAsiaTheme="majorEastAsia" w:cstheme="majorBidi"/>
      <w:color w:val="272727" w:themeColor="text1" w:themeTint="D8"/>
    </w:rPr>
  </w:style>
  <w:style w:type="paragraph" w:styleId="Ttulo">
    <w:name w:val="Title"/>
    <w:basedOn w:val="Normal"/>
    <w:next w:val="Normal"/>
    <w:link w:val="TtuloCar"/>
    <w:uiPriority w:val="10"/>
    <w:qFormat/>
    <w:rsid w:val="008923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3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3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3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32A"/>
    <w:pPr>
      <w:spacing w:before="160"/>
      <w:jc w:val="center"/>
    </w:pPr>
    <w:rPr>
      <w:i/>
      <w:iCs/>
      <w:color w:val="404040" w:themeColor="text1" w:themeTint="BF"/>
    </w:rPr>
  </w:style>
  <w:style w:type="character" w:customStyle="1" w:styleId="CitaCar">
    <w:name w:val="Cita Car"/>
    <w:basedOn w:val="Fuentedeprrafopredeter"/>
    <w:link w:val="Cita"/>
    <w:uiPriority w:val="29"/>
    <w:rsid w:val="0089232A"/>
    <w:rPr>
      <w:i/>
      <w:iCs/>
      <w:color w:val="404040" w:themeColor="text1" w:themeTint="BF"/>
    </w:rPr>
  </w:style>
  <w:style w:type="paragraph" w:styleId="Prrafodelista">
    <w:name w:val="List Paragraph"/>
    <w:aliases w:val="Sub Apartado Rojo Obscuro,Párrafo,de,lista,TIT 2 IND,GRÁFICOS,GRAFICO,MAPA,List Paragraph,RAFO,본문1,Iz - Párrafo de lista,Sivsa Parrafo,Titulo de Fígura,TITULO A,titulo 5,Fase,parrafo con viñetas,Subtitulos,Guiones,guiones,Parrafo,Celula"/>
    <w:basedOn w:val="Normal"/>
    <w:link w:val="PrrafodelistaCar"/>
    <w:uiPriority w:val="34"/>
    <w:qFormat/>
    <w:rsid w:val="0089232A"/>
    <w:pPr>
      <w:ind w:left="720"/>
      <w:contextualSpacing/>
    </w:pPr>
  </w:style>
  <w:style w:type="character" w:styleId="nfasisintenso">
    <w:name w:val="Intense Emphasis"/>
    <w:basedOn w:val="Fuentedeprrafopredeter"/>
    <w:uiPriority w:val="21"/>
    <w:qFormat/>
    <w:rsid w:val="0089232A"/>
    <w:rPr>
      <w:i/>
      <w:iCs/>
      <w:color w:val="2F5496" w:themeColor="accent1" w:themeShade="BF"/>
    </w:rPr>
  </w:style>
  <w:style w:type="paragraph" w:styleId="Citadestacada">
    <w:name w:val="Intense Quote"/>
    <w:basedOn w:val="Normal"/>
    <w:next w:val="Normal"/>
    <w:link w:val="CitadestacadaCar"/>
    <w:uiPriority w:val="30"/>
    <w:qFormat/>
    <w:rsid w:val="0089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232A"/>
    <w:rPr>
      <w:i/>
      <w:iCs/>
      <w:color w:val="2F5496" w:themeColor="accent1" w:themeShade="BF"/>
    </w:rPr>
  </w:style>
  <w:style w:type="character" w:styleId="Referenciaintensa">
    <w:name w:val="Intense Reference"/>
    <w:basedOn w:val="Fuentedeprrafopredeter"/>
    <w:uiPriority w:val="32"/>
    <w:qFormat/>
    <w:rsid w:val="0089232A"/>
    <w:rPr>
      <w:b/>
      <w:bCs/>
      <w:smallCaps/>
      <w:color w:val="2F5496" w:themeColor="accent1" w:themeShade="BF"/>
      <w:spacing w:val="5"/>
    </w:rPr>
  </w:style>
  <w:style w:type="paragraph" w:styleId="Textoindependiente">
    <w:name w:val="Body Text"/>
    <w:basedOn w:val="Normal"/>
    <w:link w:val="TextoindependienteCar"/>
    <w:rsid w:val="0089232A"/>
    <w:rPr>
      <w:rFonts w:ascii="Arial Narrow" w:hAnsi="Arial Narrow"/>
      <w:sz w:val="22"/>
      <w:lang w:val="es-ES_tradnl"/>
    </w:rPr>
  </w:style>
  <w:style w:type="character" w:customStyle="1" w:styleId="TextoindependienteCar">
    <w:name w:val="Texto independiente Car"/>
    <w:basedOn w:val="Fuentedeprrafopredeter"/>
    <w:link w:val="Textoindependiente"/>
    <w:rsid w:val="0089232A"/>
    <w:rPr>
      <w:rFonts w:ascii="Arial Narrow" w:eastAsia="Times New Roman" w:hAnsi="Arial Narrow" w:cs="Times New Roman"/>
      <w:kern w:val="0"/>
      <w:szCs w:val="24"/>
      <w:lang w:val="es-ES_tradnl" w:eastAsia="es-ES"/>
      <w14:ligatures w14:val="none"/>
    </w:rPr>
  </w:style>
  <w:style w:type="paragraph" w:styleId="Encabezado">
    <w:name w:val="header"/>
    <w:basedOn w:val="Normal"/>
    <w:link w:val="EncabezadoCar"/>
    <w:uiPriority w:val="99"/>
    <w:rsid w:val="0089232A"/>
    <w:pPr>
      <w:tabs>
        <w:tab w:val="center" w:pos="4252"/>
        <w:tab w:val="right" w:pos="8504"/>
      </w:tabs>
    </w:pPr>
  </w:style>
  <w:style w:type="character" w:customStyle="1" w:styleId="EncabezadoCar">
    <w:name w:val="Encabezado Car"/>
    <w:basedOn w:val="Fuentedeprrafopredeter"/>
    <w:link w:val="Encabezado"/>
    <w:uiPriority w:val="99"/>
    <w:rsid w:val="0089232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rsid w:val="0089232A"/>
    <w:pPr>
      <w:tabs>
        <w:tab w:val="center" w:pos="4252"/>
        <w:tab w:val="right" w:pos="8504"/>
      </w:tabs>
    </w:pPr>
  </w:style>
  <w:style w:type="character" w:customStyle="1" w:styleId="PiedepginaCar">
    <w:name w:val="Pie de página Car"/>
    <w:basedOn w:val="Fuentedeprrafopredeter"/>
    <w:link w:val="Piedepgina"/>
    <w:uiPriority w:val="99"/>
    <w:rsid w:val="0089232A"/>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89232A"/>
  </w:style>
  <w:style w:type="paragraph" w:styleId="Textoindependiente2">
    <w:name w:val="Body Text 2"/>
    <w:basedOn w:val="Normal"/>
    <w:link w:val="Textoindependiente2Car"/>
    <w:rsid w:val="0089232A"/>
    <w:pPr>
      <w:widowControl w:val="0"/>
      <w:tabs>
        <w:tab w:val="left" w:pos="0"/>
      </w:tabs>
      <w:suppressAutoHyphens/>
      <w:jc w:val="both"/>
    </w:pPr>
    <w:rPr>
      <w:snapToGrid w:val="0"/>
      <w:spacing w:val="-2"/>
      <w:szCs w:val="20"/>
      <w:lang w:val="es-ES_tradnl"/>
    </w:rPr>
  </w:style>
  <w:style w:type="character" w:customStyle="1" w:styleId="Textoindependiente2Car">
    <w:name w:val="Texto independiente 2 Car"/>
    <w:basedOn w:val="Fuentedeprrafopredeter"/>
    <w:link w:val="Textoindependiente2"/>
    <w:rsid w:val="0089232A"/>
    <w:rPr>
      <w:rFonts w:ascii="Times New Roman" w:eastAsia="Times New Roman" w:hAnsi="Times New Roman" w:cs="Times New Roman"/>
      <w:snapToGrid w:val="0"/>
      <w:spacing w:val="-2"/>
      <w:kern w:val="0"/>
      <w:sz w:val="24"/>
      <w:szCs w:val="20"/>
      <w:lang w:val="es-ES_tradnl" w:eastAsia="es-ES"/>
      <w14:ligatures w14:val="none"/>
    </w:rPr>
  </w:style>
  <w:style w:type="paragraph" w:styleId="Textoindependiente3">
    <w:name w:val="Body Text 3"/>
    <w:basedOn w:val="Normal"/>
    <w:link w:val="Textoindependiente3Car"/>
    <w:rsid w:val="0089232A"/>
    <w:pPr>
      <w:jc w:val="both"/>
    </w:pPr>
    <w:rPr>
      <w:rFonts w:ascii="Arial Narrow" w:hAnsi="Arial Narrow"/>
      <w:sz w:val="22"/>
      <w:lang w:val="es-BO"/>
    </w:rPr>
  </w:style>
  <w:style w:type="character" w:customStyle="1" w:styleId="Textoindependiente3Car">
    <w:name w:val="Texto independiente 3 Car"/>
    <w:basedOn w:val="Fuentedeprrafopredeter"/>
    <w:link w:val="Textoindependiente3"/>
    <w:rsid w:val="0089232A"/>
    <w:rPr>
      <w:rFonts w:ascii="Arial Narrow" w:eastAsia="Times New Roman" w:hAnsi="Arial Narrow" w:cs="Times New Roman"/>
      <w:kern w:val="0"/>
      <w:szCs w:val="24"/>
      <w:lang w:eastAsia="es-ES"/>
      <w14:ligatures w14:val="none"/>
    </w:rPr>
  </w:style>
  <w:style w:type="paragraph" w:styleId="Sangradetextonormal">
    <w:name w:val="Body Text Indent"/>
    <w:basedOn w:val="Normal"/>
    <w:link w:val="SangradetextonormalCar"/>
    <w:rsid w:val="0089232A"/>
    <w:pPr>
      <w:ind w:left="360"/>
      <w:jc w:val="both"/>
    </w:pPr>
    <w:rPr>
      <w:rFonts w:ascii="Arial Narrow" w:hAnsi="Arial Narrow"/>
      <w:sz w:val="22"/>
    </w:rPr>
  </w:style>
  <w:style w:type="character" w:customStyle="1" w:styleId="SangradetextonormalCar">
    <w:name w:val="Sangría de texto normal Car"/>
    <w:basedOn w:val="Fuentedeprrafopredeter"/>
    <w:link w:val="Sangradetextonormal"/>
    <w:rsid w:val="0089232A"/>
    <w:rPr>
      <w:rFonts w:ascii="Arial Narrow" w:eastAsia="Times New Roman" w:hAnsi="Arial Narrow" w:cs="Times New Roman"/>
      <w:kern w:val="0"/>
      <w:szCs w:val="24"/>
      <w:lang w:val="es-ES" w:eastAsia="es-ES"/>
      <w14:ligatures w14:val="none"/>
    </w:rPr>
  </w:style>
  <w:style w:type="paragraph" w:styleId="Textodeglobo">
    <w:name w:val="Balloon Text"/>
    <w:basedOn w:val="Normal"/>
    <w:link w:val="TextodegloboCar"/>
    <w:rsid w:val="0089232A"/>
    <w:rPr>
      <w:rFonts w:ascii="Tahoma" w:hAnsi="Tahoma"/>
      <w:sz w:val="16"/>
      <w:szCs w:val="16"/>
    </w:rPr>
  </w:style>
  <w:style w:type="character" w:customStyle="1" w:styleId="TextodegloboCar">
    <w:name w:val="Texto de globo Car"/>
    <w:basedOn w:val="Fuentedeprrafopredeter"/>
    <w:link w:val="Textodeglobo"/>
    <w:rsid w:val="0089232A"/>
    <w:rPr>
      <w:rFonts w:ascii="Tahoma" w:eastAsia="Times New Roman" w:hAnsi="Tahoma" w:cs="Times New Roman"/>
      <w:kern w:val="0"/>
      <w:sz w:val="16"/>
      <w:szCs w:val="16"/>
      <w:lang w:val="es-ES" w:eastAsia="es-ES"/>
      <w14:ligatures w14:val="none"/>
    </w:rPr>
  </w:style>
  <w:style w:type="paragraph" w:customStyle="1" w:styleId="Style4">
    <w:name w:val="Style4"/>
    <w:basedOn w:val="Normal"/>
    <w:uiPriority w:val="99"/>
    <w:rsid w:val="0089232A"/>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89232A"/>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89232A"/>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89232A"/>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89232A"/>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89232A"/>
    <w:rPr>
      <w:rFonts w:ascii="Calibri" w:hAnsi="Calibri" w:cs="Calibri"/>
      <w:b/>
      <w:bCs/>
      <w:color w:val="000000"/>
      <w:sz w:val="20"/>
      <w:szCs w:val="20"/>
    </w:rPr>
  </w:style>
  <w:style w:type="character" w:customStyle="1" w:styleId="FontStyle34">
    <w:name w:val="Font Style34"/>
    <w:basedOn w:val="Fuentedeprrafopredeter"/>
    <w:uiPriority w:val="99"/>
    <w:rsid w:val="0089232A"/>
    <w:rPr>
      <w:rFonts w:ascii="Calibri" w:hAnsi="Calibri" w:cs="Calibri"/>
      <w:color w:val="000000"/>
      <w:sz w:val="20"/>
      <w:szCs w:val="20"/>
    </w:rPr>
  </w:style>
  <w:style w:type="character" w:customStyle="1" w:styleId="FontStyle36">
    <w:name w:val="Font Style36"/>
    <w:basedOn w:val="Fuentedeprrafopredeter"/>
    <w:uiPriority w:val="99"/>
    <w:rsid w:val="0089232A"/>
    <w:rPr>
      <w:rFonts w:ascii="Calibri" w:hAnsi="Calibri" w:cs="Calibri"/>
      <w:b/>
      <w:bCs/>
      <w:i/>
      <w:iCs/>
      <w:color w:val="000000"/>
      <w:sz w:val="20"/>
      <w:szCs w:val="20"/>
    </w:rPr>
  </w:style>
  <w:style w:type="paragraph" w:customStyle="1" w:styleId="Style19">
    <w:name w:val="Style19"/>
    <w:basedOn w:val="Normal"/>
    <w:uiPriority w:val="99"/>
    <w:rsid w:val="0089232A"/>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89232A"/>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89232A"/>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89232A"/>
    <w:rPr>
      <w:rFonts w:ascii="Calibri" w:hAnsi="Calibri" w:cs="Calibri"/>
      <w:i/>
      <w:iCs/>
      <w:color w:val="000000"/>
      <w:sz w:val="20"/>
      <w:szCs w:val="20"/>
    </w:rPr>
  </w:style>
  <w:style w:type="paragraph" w:customStyle="1" w:styleId="Style10">
    <w:name w:val="Style10"/>
    <w:basedOn w:val="Normal"/>
    <w:uiPriority w:val="99"/>
    <w:rsid w:val="0089232A"/>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89232A"/>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89232A"/>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89232A"/>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89232A"/>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89232A"/>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89232A"/>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89232A"/>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Iz - Párrafo de lista Car,Sivsa Parrafo Car,Titulo de Fígura Car,TITULO A Car,Fase Car"/>
    <w:link w:val="Prrafodelista"/>
    <w:uiPriority w:val="34"/>
    <w:qFormat/>
    <w:locked/>
    <w:rsid w:val="0089232A"/>
  </w:style>
  <w:style w:type="character" w:customStyle="1" w:styleId="Cuerpodeltexto2">
    <w:name w:val="Cuerpo del texto (2)_"/>
    <w:basedOn w:val="Fuentedeprrafopredeter"/>
    <w:link w:val="Cuerpodeltexto20"/>
    <w:rsid w:val="0089232A"/>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89232A"/>
    <w:pPr>
      <w:widowControl w:val="0"/>
      <w:shd w:val="clear" w:color="auto" w:fill="FFFFFF"/>
      <w:spacing w:line="0" w:lineRule="atLeast"/>
    </w:pPr>
    <w:rPr>
      <w:rFonts w:ascii="Calibri" w:eastAsia="Calibri" w:hAnsi="Calibri" w:cs="Calibri"/>
      <w:kern w:val="2"/>
      <w:sz w:val="21"/>
      <w:szCs w:val="21"/>
      <w:lang w:val="es-BO" w:eastAsia="en-US"/>
      <w14:ligatures w14:val="standardContextual"/>
    </w:rPr>
  </w:style>
  <w:style w:type="paragraph" w:customStyle="1" w:styleId="gmail-msolistparagraph">
    <w:name w:val="gmail-msolistparagraph"/>
    <w:basedOn w:val="Normal"/>
    <w:rsid w:val="0089232A"/>
    <w:pPr>
      <w:spacing w:before="100" w:beforeAutospacing="1" w:after="100" w:afterAutospacing="1"/>
    </w:pPr>
    <w:rPr>
      <w:lang w:val="es-BO" w:eastAsia="es-BO"/>
    </w:rPr>
  </w:style>
  <w:style w:type="character" w:styleId="Textoennegrita">
    <w:name w:val="Strong"/>
    <w:basedOn w:val="Fuentedeprrafopredeter"/>
    <w:uiPriority w:val="22"/>
    <w:qFormat/>
    <w:rsid w:val="0089232A"/>
    <w:rPr>
      <w:b/>
      <w:bCs/>
    </w:rPr>
  </w:style>
  <w:style w:type="table" w:styleId="Tablaconcuadrcula">
    <w:name w:val="Table Grid"/>
    <w:basedOn w:val="Tablanormal"/>
    <w:uiPriority w:val="59"/>
    <w:qFormat/>
    <w:rsid w:val="0089232A"/>
    <w:pPr>
      <w:spacing w:after="0" w:line="240" w:lineRule="auto"/>
    </w:pPr>
    <w:rPr>
      <w:rFonts w:eastAsiaTheme="minorEastAsia"/>
      <w:kern w:val="0"/>
      <w:lang w:eastAsia="es-B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89232A"/>
    <w:rPr>
      <w:color w:val="0563C1" w:themeColor="hyperlink"/>
      <w:u w:val="single"/>
    </w:rPr>
  </w:style>
  <w:style w:type="character" w:customStyle="1" w:styleId="Mencinsinresolver1">
    <w:name w:val="Mención sin resolver1"/>
    <w:basedOn w:val="Fuentedeprrafopredeter"/>
    <w:uiPriority w:val="99"/>
    <w:semiHidden/>
    <w:unhideWhenUsed/>
    <w:rsid w:val="0089232A"/>
    <w:rPr>
      <w:color w:val="605E5C"/>
      <w:shd w:val="clear" w:color="auto" w:fill="E1DFDD"/>
    </w:rPr>
  </w:style>
  <w:style w:type="paragraph" w:styleId="NormalWeb">
    <w:name w:val="Normal (Web)"/>
    <w:basedOn w:val="Normal"/>
    <w:uiPriority w:val="99"/>
    <w:unhideWhenUsed/>
    <w:rsid w:val="0089232A"/>
    <w:pPr>
      <w:spacing w:before="100" w:beforeAutospacing="1" w:after="100" w:afterAutospacing="1"/>
    </w:pPr>
    <w:rPr>
      <w:lang w:val="es-BO" w:eastAsia="es-BO"/>
    </w:rPr>
  </w:style>
  <w:style w:type="paragraph" w:styleId="Sinespaciado">
    <w:name w:val="No Spacing"/>
    <w:link w:val="SinespaciadoCar"/>
    <w:uiPriority w:val="1"/>
    <w:qFormat/>
    <w:rsid w:val="0089232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89232A"/>
    <w:rPr>
      <w:rFonts w:ascii="Times New Roman" w:eastAsia="Times New Roman" w:hAnsi="Times New Roman" w:cs="Times New Roman"/>
      <w:kern w:val="0"/>
      <w:sz w:val="20"/>
      <w:szCs w:val="20"/>
      <w:lang w:val="es-ES"/>
      <w14:ligatures w14:val="none"/>
    </w:rPr>
  </w:style>
  <w:style w:type="character" w:styleId="Mencinsinresolver">
    <w:name w:val="Unresolved Mention"/>
    <w:basedOn w:val="Fuentedeprrafopredeter"/>
    <w:uiPriority w:val="99"/>
    <w:semiHidden/>
    <w:unhideWhenUsed/>
    <w:rsid w:val="0089232A"/>
    <w:rPr>
      <w:color w:val="605E5C"/>
      <w:shd w:val="clear" w:color="auto" w:fill="E1DFDD"/>
    </w:rPr>
  </w:style>
  <w:style w:type="paragraph" w:styleId="Revisin">
    <w:name w:val="Revision"/>
    <w:hidden/>
    <w:uiPriority w:val="99"/>
    <w:semiHidden/>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basedOn w:val="Fuentedeprrafopredeter"/>
    <w:semiHidden/>
    <w:unhideWhenUsed/>
    <w:rsid w:val="0089232A"/>
    <w:rPr>
      <w:sz w:val="16"/>
      <w:szCs w:val="16"/>
    </w:rPr>
  </w:style>
  <w:style w:type="paragraph" w:styleId="Textocomentario">
    <w:name w:val="annotation text"/>
    <w:basedOn w:val="Normal"/>
    <w:link w:val="TextocomentarioCar"/>
    <w:semiHidden/>
    <w:unhideWhenUsed/>
    <w:rsid w:val="0089232A"/>
    <w:rPr>
      <w:sz w:val="20"/>
      <w:szCs w:val="20"/>
    </w:rPr>
  </w:style>
  <w:style w:type="character" w:customStyle="1" w:styleId="TextocomentarioCar">
    <w:name w:val="Texto comentario Car"/>
    <w:basedOn w:val="Fuentedeprrafopredeter"/>
    <w:link w:val="Textocomentario"/>
    <w:semiHidden/>
    <w:rsid w:val="0089232A"/>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semiHidden/>
    <w:unhideWhenUsed/>
    <w:rsid w:val="0089232A"/>
    <w:rPr>
      <w:b/>
      <w:bCs/>
    </w:rPr>
  </w:style>
  <w:style w:type="character" w:customStyle="1" w:styleId="AsuntodelcomentarioCar">
    <w:name w:val="Asunto del comentario Car"/>
    <w:basedOn w:val="TextocomentarioCar"/>
    <w:link w:val="Asuntodelcomentario"/>
    <w:semiHidden/>
    <w:rsid w:val="0089232A"/>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89232A"/>
    <w:pPr>
      <w:autoSpaceDE w:val="0"/>
      <w:autoSpaceDN w:val="0"/>
      <w:adjustRightInd w:val="0"/>
      <w:spacing w:after="0" w:line="240" w:lineRule="auto"/>
    </w:pPr>
    <w:rPr>
      <w:rFonts w:ascii="Arial" w:hAnsi="Arial" w:cs="Arial"/>
      <w:color w:val="000000"/>
      <w:kern w:val="0"/>
      <w:sz w:val="24"/>
      <w:szCs w:val="24"/>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653">
      <w:bodyDiv w:val="1"/>
      <w:marLeft w:val="0"/>
      <w:marRight w:val="0"/>
      <w:marTop w:val="0"/>
      <w:marBottom w:val="0"/>
      <w:divBdr>
        <w:top w:val="none" w:sz="0" w:space="0" w:color="auto"/>
        <w:left w:val="none" w:sz="0" w:space="0" w:color="auto"/>
        <w:bottom w:val="none" w:sz="0" w:space="0" w:color="auto"/>
        <w:right w:val="none" w:sz="0" w:space="0" w:color="auto"/>
      </w:divBdr>
    </w:div>
    <w:div w:id="10972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LIZETHE BERNAL ALMANZA</dc:creator>
  <cp:keywords/>
  <dc:description/>
  <cp:lastModifiedBy>ELIZABETH NANCY MIRANDA IRAHOLA</cp:lastModifiedBy>
  <cp:revision>2</cp:revision>
  <dcterms:created xsi:type="dcterms:W3CDTF">2025-12-15T14:20:00Z</dcterms:created>
  <dcterms:modified xsi:type="dcterms:W3CDTF">2025-12-15T14:20:00Z</dcterms:modified>
</cp:coreProperties>
</file>